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E5" w:rsidRDefault="004966E5" w:rsidP="004966E5">
      <w:pPr>
        <w:spacing w:after="0" w:line="240" w:lineRule="auto"/>
        <w:ind w:left="522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Ломакина Марина Михайловна </w:t>
      </w:r>
    </w:p>
    <w:p w:rsidR="004966E5" w:rsidRPr="004966E5" w:rsidRDefault="004966E5" w:rsidP="004966E5">
      <w:pPr>
        <w:spacing w:after="0" w:line="240" w:lineRule="auto"/>
        <w:ind w:left="522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Щелковская гимназия Московская область</w:t>
      </w:r>
    </w:p>
    <w:p w:rsidR="004966E5" w:rsidRPr="004966E5" w:rsidRDefault="004966E5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4966E5">
        <w:rPr>
          <w:rFonts w:ascii="Times New Roman" w:hAnsi="Times New Roman" w:cs="Times New Roman"/>
          <w:sz w:val="24"/>
          <w:szCs w:val="24"/>
          <w:lang w:eastAsia="zh-CN"/>
        </w:rPr>
        <w:t>Учитель немецкого языка</w:t>
      </w:r>
    </w:p>
    <w:p w:rsidR="006829A4" w:rsidRPr="004966E5" w:rsidRDefault="006829A4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829A4" w:rsidRPr="004966E5" w:rsidRDefault="006829A4">
      <w:pPr>
        <w:spacing w:after="0" w:line="240" w:lineRule="auto"/>
        <w:ind w:left="52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829A4" w:rsidRPr="004966E5" w:rsidRDefault="00597F0E">
      <w:pPr>
        <w:tabs>
          <w:tab w:val="left" w:pos="5250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4966E5">
        <w:rPr>
          <w:rFonts w:ascii="Times New Roman" w:hAnsi="Times New Roman" w:cs="Times New Roman"/>
          <w:b/>
          <w:sz w:val="24"/>
          <w:szCs w:val="24"/>
          <w:lang w:eastAsia="zh-CN"/>
        </w:rPr>
        <w:t>Рабочая программа по немецкому языку</w:t>
      </w:r>
    </w:p>
    <w:p w:rsidR="006829A4" w:rsidRPr="004966E5" w:rsidRDefault="00597F0E">
      <w:pPr>
        <w:tabs>
          <w:tab w:val="left" w:pos="5250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966E5">
        <w:rPr>
          <w:rFonts w:ascii="Times New Roman" w:hAnsi="Times New Roman" w:cs="Times New Roman"/>
          <w:sz w:val="24"/>
          <w:szCs w:val="24"/>
          <w:lang w:eastAsia="zh-CN"/>
        </w:rPr>
        <w:t>(расширенный уровень)</w:t>
      </w:r>
    </w:p>
    <w:p w:rsidR="006829A4" w:rsidRPr="004966E5" w:rsidRDefault="00597F0E">
      <w:pPr>
        <w:tabs>
          <w:tab w:val="center" w:pos="4677"/>
          <w:tab w:val="left" w:pos="5250"/>
          <w:tab w:val="left" w:pos="5805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966E5">
        <w:rPr>
          <w:rFonts w:ascii="Times New Roman" w:hAnsi="Times New Roman" w:cs="Times New Roman"/>
          <w:sz w:val="24"/>
          <w:szCs w:val="24"/>
          <w:lang w:eastAsia="zh-CN"/>
        </w:rPr>
        <w:t xml:space="preserve">  6Б класс</w:t>
      </w:r>
    </w:p>
    <w:p w:rsidR="006829A4" w:rsidRPr="004966E5" w:rsidRDefault="00597F0E">
      <w:pPr>
        <w:tabs>
          <w:tab w:val="center" w:pos="4677"/>
          <w:tab w:val="left" w:pos="5250"/>
          <w:tab w:val="left" w:pos="5805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966E5">
        <w:rPr>
          <w:rFonts w:ascii="Times New Roman" w:hAnsi="Times New Roman" w:cs="Times New Roman"/>
          <w:sz w:val="24"/>
          <w:szCs w:val="24"/>
          <w:lang w:eastAsia="zh-CN"/>
        </w:rPr>
        <w:t>на 2014-2015 учебный год</w:t>
      </w:r>
    </w:p>
    <w:p w:rsidR="006829A4" w:rsidRPr="004966E5" w:rsidRDefault="006829A4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829A4" w:rsidRPr="004966E5" w:rsidRDefault="00597F0E" w:rsidP="004966E5">
      <w:pPr>
        <w:tabs>
          <w:tab w:val="left" w:pos="5250"/>
          <w:tab w:val="left" w:pos="8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6829A4" w:rsidRPr="004966E5" w:rsidRDefault="00597F0E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6829A4" w:rsidRPr="004966E5" w:rsidRDefault="00597F0E">
      <w:pPr>
        <w:shd w:val="clear" w:color="auto" w:fill="FFFFFF"/>
        <w:spacing w:after="0" w:line="360" w:lineRule="auto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1. Статус программы.</w:t>
      </w:r>
    </w:p>
    <w:p w:rsidR="006829A4" w:rsidRPr="004966E5" w:rsidRDefault="00597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программа учебного предмета «Немецкий язык» составлена на основе федерального компонента государственного стандарта основного общего образования. 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разработана в соответствии с примерной программой по иностранным языкам. Календарно-тематический     план  рассчитан для 6Б класса, где немецкий язык изучается как первый основной иностранный,   и ориентирован     на     использование УМК для общеобразовательных школ </w:t>
      </w:r>
      <w:r w:rsidRPr="004966E5">
        <w:rPr>
          <w:rFonts w:ascii="Times New Roman" w:hAnsi="Times New Roman" w:cs="Times New Roman"/>
          <w:color w:val="000000"/>
          <w:sz w:val="24"/>
          <w:szCs w:val="24"/>
        </w:rPr>
        <w:t xml:space="preserve">О.А.Радченко «Немецкий язык: </w:t>
      </w:r>
      <w:proofErr w:type="spellStart"/>
      <w:r w:rsidRPr="004966E5">
        <w:rPr>
          <w:rFonts w:ascii="Times New Roman" w:hAnsi="Times New Roman" w:cs="Times New Roman"/>
          <w:color w:val="000000"/>
          <w:sz w:val="24"/>
          <w:szCs w:val="24"/>
          <w:lang w:val="en-US"/>
        </w:rPr>
        <w:t>Alles</w:t>
      </w:r>
      <w:proofErr w:type="spellEnd"/>
      <w:r w:rsidRPr="00496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6E5">
        <w:rPr>
          <w:rFonts w:ascii="Times New Roman" w:hAnsi="Times New Roman" w:cs="Times New Roman"/>
          <w:color w:val="000000"/>
          <w:sz w:val="24"/>
          <w:szCs w:val="24"/>
          <w:lang w:val="en-US"/>
        </w:rPr>
        <w:t>klar</w:t>
      </w:r>
      <w:proofErr w:type="spellEnd"/>
      <w:r w:rsidRPr="004966E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для 6 класса для общеобразовательных школ: Радченко О. А. Немецкий язык: </w:t>
      </w:r>
      <w:proofErr w:type="spellStart"/>
      <w:r w:rsidRPr="004966E5">
        <w:rPr>
          <w:rFonts w:ascii="Times New Roman" w:hAnsi="Times New Roman" w:cs="Times New Roman"/>
          <w:color w:val="000000"/>
          <w:sz w:val="24"/>
          <w:szCs w:val="24"/>
          <w:lang w:val="en-US"/>
        </w:rPr>
        <w:t>Alles</w:t>
      </w:r>
      <w:proofErr w:type="spellEnd"/>
      <w:r w:rsidRPr="004966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6E5">
        <w:rPr>
          <w:rFonts w:ascii="Times New Roman" w:hAnsi="Times New Roman" w:cs="Times New Roman"/>
          <w:color w:val="000000"/>
          <w:sz w:val="24"/>
          <w:szCs w:val="24"/>
          <w:lang w:val="en-US"/>
        </w:rPr>
        <w:t>klar</w:t>
      </w:r>
      <w:proofErr w:type="spellEnd"/>
      <w:r w:rsidRPr="004966E5">
        <w:rPr>
          <w:rFonts w:ascii="Times New Roman" w:hAnsi="Times New Roman" w:cs="Times New Roman"/>
          <w:color w:val="000000"/>
          <w:sz w:val="24"/>
          <w:szCs w:val="24"/>
        </w:rPr>
        <w:t>! 2-й год обучения (6 класс):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учреждений / О. А. Радченко,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Г.Хебелер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, Н.П.Стёпкин. – 2-е изд.,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- 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М.: Дрофа, 2008, который является основным компонентом учебно-методического комплекта, в который также входят рабочие тетради №1 и 2, книга для учителя и аудиокассеты, а также использование дополнительных пособий.</w:t>
      </w:r>
      <w:proofErr w:type="gramEnd"/>
      <w:r w:rsidRPr="004966E5">
        <w:rPr>
          <w:rFonts w:ascii="Times New Roman" w:hAnsi="Times New Roman" w:cs="Times New Roman"/>
          <w:sz w:val="24"/>
          <w:szCs w:val="24"/>
        </w:rPr>
        <w:t xml:space="preserve">  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>Данный УМК, ориентированный на общеобразовательную школу, может иметь и более широкого адресата: он может быть использован в школах с углубленным изучением немецкого языка, или в гимназиях и лицеях, где немецкий преподаётся как второй иностранный.</w:t>
      </w:r>
    </w:p>
    <w:p w:rsidR="006829A4" w:rsidRPr="004966E5" w:rsidRDefault="00597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Программа реализуется через учебно-методический комплекс, рекомендованный Министерством образования РФ и входящий в федеральный перечень учебников на 2014-2015 учебный год.</w:t>
      </w:r>
    </w:p>
    <w:p w:rsidR="006829A4" w:rsidRPr="004966E5" w:rsidRDefault="00597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направлена на </w:t>
      </w:r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>формирование коммуникативной компетенции,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т.е. способности и готовности осуществлять иноязычное межличностное и межкультурное общение с носителями языка.   Программа рассчитана на </w:t>
      </w:r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>4 учебных часа в неделю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(136 часов), </w:t>
      </w:r>
      <w:proofErr w:type="gram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proofErr w:type="gramEnd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расширенная за счет содержания УМК </w:t>
      </w:r>
      <w:r w:rsidRPr="004966E5">
        <w:rPr>
          <w:rFonts w:ascii="Times New Roman" w:hAnsi="Times New Roman" w:cs="Times New Roman"/>
          <w:b/>
          <w:color w:val="000000"/>
          <w:sz w:val="24"/>
          <w:szCs w:val="24"/>
        </w:rPr>
        <w:t>О.А.Радченко  и часов</w:t>
      </w: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829A4" w:rsidRPr="004966E5" w:rsidRDefault="00597F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Программа реализует следующие основные функции: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- информационно-методическую;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- организационно-планирующую;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- контролирующую.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Информационно-методическая функция позволяет всем участникам учебно-воспитательного процесса получить представление о целях, содержании, общей стратегии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образования, воспитания и развития школьников средствами учебного предмета, о специфике каждого этапа обучения.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Контролирующая 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обученности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966E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2. Структура документа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   Примерная программа включает три раздела: пояснительную записку; основное содержание с примерным распределением учебных часов по темам курса и примерное  календарно-тематическое планирование на 2014-2015 учебный год; требования к уровню подготовки выпускников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3. Общая характеристика учебного предмета «Иностранный язык»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Иностранный язык (в том числе немецкий)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Иностранный язык как учебный предмет характеризуется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-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межпредметностью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-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многоуровневостью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-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полифункциональностью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полиязычного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мира.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Примерная программа нацелена на реализацию личностно-ориентированного, комм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у-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никативно-когнитивного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деятельностного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подхода к обучению иностранным языкам (в том числе немецкому).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социокультурной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составляющей иноязычной коммуникативной компетенции. Это должно обеспечить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культуроведческую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4. Цели обучения немецкому языку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Изучение иностранного языка в целом и немецкого в частности в основной школе направлено на достижение следующих </w:t>
      </w: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целей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развитие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иноязычной </w:t>
      </w: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коммуникативной компетенции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в совокупности ее составляющих – речевой, языковой,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социокультурной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, компенсаторной, учебно-познавательной: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речевая компетенция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– развитие коммуникативных умений в четырех основных видах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речевой деятельности (говорении,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аудировании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, чтении, письме);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proofErr w:type="gram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языковая компетенция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– овладение новыми языковыми средствами (фонетическими, ор-</w:t>
      </w:r>
      <w:proofErr w:type="gram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proofErr w:type="spellStart"/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фографическими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, лексическими, грамматическими) в соответствии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c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темами, сферами и</w:t>
      </w:r>
      <w:proofErr w:type="gram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proofErr w:type="spell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социокультурная</w:t>
      </w:r>
      <w:proofErr w:type="spellEnd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 компетенция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компенсаторная компетенция –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развитие умений выходить из положения в условиях дефицита языковых сре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дств пр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 получении и передаче информации;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учебно-познавательная компетенция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развитие и воспитание у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ств гр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5. Место предмета иностранный язык в базисном учебном плане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Федеральный базисный учебный план для образовательных учреждений Российской Федерации предусматривает 105 часов для обязательного изучения учебного предмета на этапе основного (общего) образования из расчета 3-х учебных часов в неделю. При этом в ней предусмотрен резерв свободного времени в размере 10%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 В предлагаемой серии УМК выделены два этапа изучения немецкого языка в основной общей школе – 5-7 классы и 8-9 классы, что соответствует принятой в России методической практике. Особенностями изучения немецкого языка в 5-7 классах следует считать систематизацию языковых и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социокультурных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знаний и речевых компетенций, полученных в начальной школе, развитие коммуникативной компетенции средствами иностранного языка, расширение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инокультурного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опыта обучающихся с привлечением нового для них страноведческого материала. Спецификой изучения немецкого языка в 8-9 классах основной школы являются акцентирование личностного развития школьников, использование значительного объёма языковой и культурологической информации для активизации социальной активности и познавательной деятельности обучающихся.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6. </w:t>
      </w:r>
      <w:proofErr w:type="spell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Общеучебные</w:t>
      </w:r>
      <w:proofErr w:type="spellEnd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 умения, навыки и способы деятельности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Примерная программа предусматривает формирование у учащихся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общеучебных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</w:t>
      </w: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lastRenderedPageBreak/>
        <w:t xml:space="preserve">учебной деятельности, доступных учащимся 5-9 классов и способствующих самостоятельному изучению немецкого языка и культуры стран изучаемого языка; а также развитие специальных учебных умений, таких как нахождение ключевых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слов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при работе с текстом, их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семантизация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межпредметного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характера.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7. Результаты обучения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Результаты обучения немецкому языку в 5-9 классах изложены в разделе «Требования к уровню подготовки выпускников», который полностью соответствует стандарту.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Требования направлены на реализацию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деятельностного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, личностно-ориентированного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значимыми для социальной адаптации личности, ее приобщения к ценностям мировой культуры.</w:t>
      </w:r>
      <w:proofErr w:type="gram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Рубрика «Знать/понимать» включает требования к учебному материалу, который усваивают и воспроизводят учащиеся.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Рубрика «Уметь» включает требования, основанные на более сложных видах деятельности, в том числе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 ориентироваться в несложном иноязычном тексте, делать краткие сообщения на английском языке.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                                                     </w:t>
      </w:r>
    </w:p>
    <w:p w:rsidR="006829A4" w:rsidRPr="004966E5" w:rsidRDefault="00597F0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6 классы</w:t>
      </w:r>
    </w:p>
    <w:p w:rsidR="006829A4" w:rsidRPr="004966E5" w:rsidRDefault="00597F0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Предметное содержание речи:</w:t>
      </w:r>
    </w:p>
    <w:p w:rsidR="006829A4" w:rsidRPr="004966E5" w:rsidRDefault="00597F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Межличностные взаимоотношения в семье, со сверстниками. Решение конфликтных ситуаций. Внешность и черты характера человека.</w:t>
      </w:r>
    </w:p>
    <w:p w:rsidR="006829A4" w:rsidRPr="004966E5" w:rsidRDefault="00597F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Досуг и увлечения (чтение).</w:t>
      </w:r>
    </w:p>
    <w:p w:rsidR="006829A4" w:rsidRPr="004966E5" w:rsidRDefault="00597F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Здоровый образ жизни: режим труда и отдыха, спорт, сбалансированное питание.</w:t>
      </w:r>
    </w:p>
    <w:p w:rsidR="006829A4" w:rsidRPr="004966E5" w:rsidRDefault="00597F0E">
      <w:pPr>
        <w:pStyle w:val="ac"/>
        <w:numPr>
          <w:ilvl w:val="0"/>
          <w:numId w:val="3"/>
        </w:numPr>
      </w:pPr>
      <w:r w:rsidRPr="004966E5">
        <w:t>Природа: флора и фауна. Проблемы экологии. Защита окружающей среды. Климат, погода. Условия проживания в городской/ сельской местности.</w:t>
      </w:r>
    </w:p>
    <w:p w:rsidR="006829A4" w:rsidRPr="004966E5" w:rsidRDefault="00597F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Немецкоязычные страны и родная страна, их географическое положение, столицы и крупные города, регионы, достопримечательности, их культурные особенности (национальные праздники, знаменательные даты, традиции, обычаи).</w:t>
      </w:r>
      <w:proofErr w:type="gramEnd"/>
    </w:p>
    <w:p w:rsidR="006829A4" w:rsidRPr="004966E5" w:rsidRDefault="00597F0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Школьное образование: каникулы в различное время года.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Требования к обучению отдельным видам речевой деятельности.</w:t>
      </w:r>
    </w:p>
    <w:p w:rsidR="006829A4" w:rsidRPr="004966E5" w:rsidRDefault="006829A4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На данном этапе обучения учащиеся должны владеть основами диалогической и монологической речи, общаться с речевым партнером в различных ситуациях речевого общения (как устного, так и письменного; в ситуациях социально-бытовой, учебно-трудовой и социально-культурной сфер). Учащиеся должны научиться:</w:t>
      </w:r>
    </w:p>
    <w:p w:rsidR="006829A4" w:rsidRPr="004966E5" w:rsidRDefault="00597F0E">
      <w:pPr>
        <w:numPr>
          <w:ilvl w:val="0"/>
          <w:numId w:val="8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содержание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29A4" w:rsidRPr="004966E5" w:rsidRDefault="00597F0E">
      <w:pPr>
        <w:numPr>
          <w:ilvl w:val="0"/>
          <w:numId w:val="8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передавать основную мысль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или услышанного;</w:t>
      </w:r>
    </w:p>
    <w:p w:rsidR="006829A4" w:rsidRPr="004966E5" w:rsidRDefault="00597F0E">
      <w:pPr>
        <w:numPr>
          <w:ilvl w:val="0"/>
          <w:numId w:val="8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делать сообщение в связи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прочитанным и услышанным;</w:t>
      </w:r>
    </w:p>
    <w:p w:rsidR="006829A4" w:rsidRPr="004966E5" w:rsidRDefault="00597F0E">
      <w:pPr>
        <w:numPr>
          <w:ilvl w:val="0"/>
          <w:numId w:val="8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выразить свое отношение к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29A4" w:rsidRPr="004966E5" w:rsidRDefault="00597F0E">
      <w:pPr>
        <w:numPr>
          <w:ilvl w:val="0"/>
          <w:numId w:val="8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>уметь отстоять свою точку зрения.</w:t>
      </w:r>
    </w:p>
    <w:p w:rsidR="006829A4" w:rsidRPr="004966E5" w:rsidRDefault="006829A4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</w:p>
    <w:p w:rsidR="006829A4" w:rsidRPr="004966E5" w:rsidRDefault="00597F0E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lastRenderedPageBreak/>
        <w:t>диалоги этикетного характера</w:t>
      </w:r>
    </w:p>
    <w:p w:rsidR="006829A4" w:rsidRPr="004966E5" w:rsidRDefault="00597F0E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диалоги-расспросы</w:t>
      </w:r>
    </w:p>
    <w:p w:rsidR="006829A4" w:rsidRPr="004966E5" w:rsidRDefault="00597F0E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диалоги – побуждения к действию</w:t>
      </w:r>
    </w:p>
    <w:p w:rsidR="006829A4" w:rsidRPr="004966E5" w:rsidRDefault="00597F0E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диалоги – обмен мнениями</w:t>
      </w:r>
    </w:p>
    <w:p w:rsidR="006829A4" w:rsidRPr="004966E5" w:rsidRDefault="00597F0E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комбинированные диалоги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4966E5">
        <w:rPr>
          <w:rFonts w:ascii="Times New Roman" w:hAnsi="Times New Roman" w:cs="Times New Roman"/>
          <w:sz w:val="24"/>
          <w:szCs w:val="24"/>
        </w:rPr>
        <w:t>обучение умениям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вежливо представляться и представлять других: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вежливо задавать вопросы и отвечать на вопросы;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выражать просьбу, пожелание, недоумение, восторг, сожаление, согласие и несогласие, приносить и принимать извинения;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вежливо переспросить, отказаться, согласиться;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обращаться с просьбой, выразить готовность, отказ;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дать совет и </w:t>
      </w:r>
      <w:proofErr w:type="gramStart"/>
      <w:r w:rsidRPr="004966E5">
        <w:rPr>
          <w:rFonts w:ascii="Times New Roman" w:hAnsi="Times New Roman" w:cs="Times New Roman"/>
          <w:sz w:val="24"/>
          <w:szCs w:val="24"/>
        </w:rPr>
        <w:t>принять /не принять</w:t>
      </w:r>
      <w:proofErr w:type="gramEnd"/>
      <w:r w:rsidRPr="004966E5">
        <w:rPr>
          <w:rFonts w:ascii="Times New Roman" w:hAnsi="Times New Roman" w:cs="Times New Roman"/>
          <w:sz w:val="24"/>
          <w:szCs w:val="24"/>
        </w:rPr>
        <w:t xml:space="preserve"> его;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пригласить к действию;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умение выразить собственную точку зрения;</w:t>
      </w:r>
    </w:p>
    <w:p w:rsidR="006829A4" w:rsidRPr="004966E5" w:rsidRDefault="00597F0E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умение выразить сомнение.</w:t>
      </w: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Монологическая речь.</w:t>
      </w:r>
    </w:p>
    <w:p w:rsidR="006829A4" w:rsidRPr="004966E5" w:rsidRDefault="00597F0E">
      <w:pPr>
        <w:numPr>
          <w:ilvl w:val="0"/>
          <w:numId w:val="7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высказываться по содержанию текста с опорой на краткие записи, план или ключевые слова;</w:t>
      </w:r>
    </w:p>
    <w:p w:rsidR="006829A4" w:rsidRPr="004966E5" w:rsidRDefault="00597F0E">
      <w:pPr>
        <w:numPr>
          <w:ilvl w:val="0"/>
          <w:numId w:val="7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высказываться по содержанию иллюстративного материала с опорой на вопросы;</w:t>
      </w:r>
    </w:p>
    <w:p w:rsidR="006829A4" w:rsidRPr="004966E5" w:rsidRDefault="00597F0E">
      <w:pPr>
        <w:numPr>
          <w:ilvl w:val="0"/>
          <w:numId w:val="7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передавать содержание прослушанного или прочитанного текста;</w:t>
      </w:r>
    </w:p>
    <w:p w:rsidR="006829A4" w:rsidRPr="004966E5" w:rsidRDefault="00597F0E">
      <w:pPr>
        <w:numPr>
          <w:ilvl w:val="0"/>
          <w:numId w:val="7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рассказывать о каком-либо событии или факте;</w:t>
      </w:r>
    </w:p>
    <w:p w:rsidR="006829A4" w:rsidRPr="004966E5" w:rsidRDefault="00597F0E">
      <w:pPr>
        <w:numPr>
          <w:ilvl w:val="0"/>
          <w:numId w:val="7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высказываться кратко по содержанию прочитанного или прослушанного текста. </w:t>
      </w: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66E5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4966E5">
        <w:rPr>
          <w:rFonts w:ascii="Times New Roman" w:hAnsi="Times New Roman" w:cs="Times New Roman"/>
          <w:b/>
          <w:sz w:val="24"/>
          <w:szCs w:val="24"/>
        </w:rPr>
        <w:t>.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 xml:space="preserve">Требования: </w:t>
      </w:r>
      <w:r w:rsidRPr="004966E5">
        <w:rPr>
          <w:rFonts w:ascii="Times New Roman" w:hAnsi="Times New Roman" w:cs="Times New Roman"/>
          <w:sz w:val="24"/>
          <w:szCs w:val="24"/>
        </w:rPr>
        <w:t xml:space="preserve">учащиеся продолжают овладевать различными видами 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>: с извлечением основного содержания, с полным пониманием содержания, с выборочным извлечением информации. К концу данного этапа обучения школьники должны уметь: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- воспринимать на слух и понимать основное содержание или выделять ключевую/ требуемую информацию из сравнительно </w:t>
      </w:r>
      <w:proofErr w:type="gramStart"/>
      <w:r w:rsidRPr="004966E5">
        <w:rPr>
          <w:rFonts w:ascii="Times New Roman" w:hAnsi="Times New Roman" w:cs="Times New Roman"/>
          <w:sz w:val="24"/>
          <w:szCs w:val="24"/>
        </w:rPr>
        <w:t>небольших</w:t>
      </w:r>
      <w:proofErr w:type="gramEnd"/>
      <w:r w:rsidRPr="00496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>, построенных на знакомом материале;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 воспринимать тексты различные по тематике и содержанию (художественные, публицистические, музыкальные произведения);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 передавать аудиоинформацию в краткой форме на русском или немецком языке;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-определять основную идею 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>, вид текста;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- отделять главную информацию от </w:t>
      </w:r>
      <w:proofErr w:type="gramStart"/>
      <w:r w:rsidRPr="004966E5">
        <w:rPr>
          <w:rFonts w:ascii="Times New Roman" w:hAnsi="Times New Roman" w:cs="Times New Roman"/>
          <w:sz w:val="24"/>
          <w:szCs w:val="24"/>
        </w:rPr>
        <w:t>второстепенной</w:t>
      </w:r>
      <w:proofErr w:type="gramEnd"/>
      <w:r w:rsidRPr="004966E5">
        <w:rPr>
          <w:rFonts w:ascii="Times New Roman" w:hAnsi="Times New Roman" w:cs="Times New Roman"/>
          <w:sz w:val="24"/>
          <w:szCs w:val="24"/>
        </w:rPr>
        <w:t>;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- выражать собственное мнение по поводу </w:t>
      </w:r>
      <w:proofErr w:type="gramStart"/>
      <w:r w:rsidRPr="004966E5">
        <w:rPr>
          <w:rFonts w:ascii="Times New Roman" w:hAnsi="Times New Roman" w:cs="Times New Roman"/>
          <w:sz w:val="24"/>
          <w:szCs w:val="24"/>
        </w:rPr>
        <w:t>прослушанного</w:t>
      </w:r>
      <w:proofErr w:type="gramEnd"/>
      <w:r w:rsidRPr="004966E5">
        <w:rPr>
          <w:rFonts w:ascii="Times New Roman" w:hAnsi="Times New Roman" w:cs="Times New Roman"/>
          <w:sz w:val="24"/>
          <w:szCs w:val="24"/>
        </w:rPr>
        <w:t>.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Чтение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Учащиеся должны овладеть умениями читать, понимать и осмысливать содержание текстов с различной глубиной содержащуюся в них информацию.</w:t>
      </w:r>
    </w:p>
    <w:p w:rsidR="006829A4" w:rsidRPr="004966E5" w:rsidRDefault="00597F0E">
      <w:pPr>
        <w:numPr>
          <w:ilvl w:val="0"/>
          <w:numId w:val="2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с извлечением основной информации (ознакомительное чтение)</w:t>
      </w:r>
    </w:p>
    <w:p w:rsidR="006829A4" w:rsidRPr="004966E5" w:rsidRDefault="00597F0E">
      <w:pPr>
        <w:numPr>
          <w:ilvl w:val="0"/>
          <w:numId w:val="2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с извлечением полной информации (изучающее чтение)</w:t>
      </w:r>
    </w:p>
    <w:p w:rsidR="006829A4" w:rsidRPr="004966E5" w:rsidRDefault="00597F0E">
      <w:pPr>
        <w:numPr>
          <w:ilvl w:val="0"/>
          <w:numId w:val="2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с извлечением нужной, интересующей информации (поисковое чтение)</w:t>
      </w:r>
    </w:p>
    <w:p w:rsidR="006829A4" w:rsidRPr="004966E5" w:rsidRDefault="006829A4">
      <w:pPr>
        <w:spacing w:beforeAutospacing="1" w:afterAutospacing="1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Чтение с извлечением основной информации.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966E5">
        <w:rPr>
          <w:rFonts w:ascii="Times New Roman" w:hAnsi="Times New Roman" w:cs="Times New Roman"/>
          <w:b/>
          <w:sz w:val="24"/>
          <w:szCs w:val="24"/>
        </w:rPr>
        <w:t xml:space="preserve">Типы текстов:  </w:t>
      </w:r>
      <w:r w:rsidRPr="004966E5">
        <w:rPr>
          <w:rFonts w:ascii="Times New Roman" w:hAnsi="Times New Roman" w:cs="Times New Roman"/>
          <w:sz w:val="24"/>
          <w:szCs w:val="24"/>
        </w:rPr>
        <w:t>художественные, научно-популярные, публицистические, функциональные (вывески, объявления, планы, карты и т.д.)</w:t>
      </w:r>
      <w:proofErr w:type="gramEnd"/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-</w:t>
      </w:r>
      <w:r w:rsidRPr="004966E5">
        <w:rPr>
          <w:rFonts w:ascii="Times New Roman" w:hAnsi="Times New Roman" w:cs="Times New Roman"/>
          <w:sz w:val="24"/>
          <w:szCs w:val="24"/>
        </w:rPr>
        <w:t>определить тему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-выделить основную мысль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-выбрать главные факты из текста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-прогнозировать содержание по заголовку, началу текста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lastRenderedPageBreak/>
        <w:t>-разбить текст на законченные смысловые части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-догадаться о значении отдельных слов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-пользоваться сносками, комментариями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-пользоваться словарем, справочной литературой.</w:t>
      </w:r>
    </w:p>
    <w:p w:rsidR="006829A4" w:rsidRPr="004966E5" w:rsidRDefault="006829A4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Чтение с полным пониманием текста.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 xml:space="preserve">Типы текстов: </w:t>
      </w:r>
      <w:r w:rsidRPr="004966E5">
        <w:rPr>
          <w:rFonts w:ascii="Times New Roman" w:hAnsi="Times New Roman" w:cs="Times New Roman"/>
          <w:sz w:val="24"/>
          <w:szCs w:val="24"/>
        </w:rPr>
        <w:t>художественные, научно-популярные, публицистические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829A4" w:rsidRPr="004966E5" w:rsidRDefault="00597F0E">
      <w:p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Полно и точно понять содержание текста, чтобы:</w:t>
      </w:r>
    </w:p>
    <w:p w:rsidR="006829A4" w:rsidRPr="004966E5" w:rsidRDefault="00597F0E">
      <w:pPr>
        <w:numPr>
          <w:ilvl w:val="0"/>
          <w:numId w:val="1"/>
        </w:num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получить  информацию о…</w:t>
      </w:r>
    </w:p>
    <w:p w:rsidR="006829A4" w:rsidRPr="004966E5" w:rsidRDefault="00597F0E">
      <w:pPr>
        <w:numPr>
          <w:ilvl w:val="0"/>
          <w:numId w:val="1"/>
        </w:num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сравнить полученную информацию со своим жизненным опытом</w:t>
      </w:r>
    </w:p>
    <w:p w:rsidR="006829A4" w:rsidRPr="004966E5" w:rsidRDefault="00597F0E">
      <w:pPr>
        <w:numPr>
          <w:ilvl w:val="0"/>
          <w:numId w:val="1"/>
        </w:num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передать устно (письменно) информацию другим (с опорой на текст)</w:t>
      </w:r>
    </w:p>
    <w:p w:rsidR="006829A4" w:rsidRPr="004966E5" w:rsidRDefault="00597F0E">
      <w:pPr>
        <w:numPr>
          <w:ilvl w:val="0"/>
          <w:numId w:val="1"/>
        </w:num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оценить, выразить свое мнение</w:t>
      </w:r>
    </w:p>
    <w:p w:rsidR="006829A4" w:rsidRPr="004966E5" w:rsidRDefault="00597F0E">
      <w:pPr>
        <w:numPr>
          <w:ilvl w:val="0"/>
          <w:numId w:val="1"/>
        </w:numPr>
        <w:spacing w:beforeAutospacing="1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совместно обсудить содержание текста.</w:t>
      </w:r>
    </w:p>
    <w:p w:rsidR="006829A4" w:rsidRPr="004966E5" w:rsidRDefault="006829A4">
      <w:pPr>
        <w:spacing w:beforeAutospacing="1" w:afterAutospacing="1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Учебные действия: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-анализировать отдельные места текста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-делать выборочный перевод</w:t>
      </w: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Чтение с выборочным извлечением интересующей информации.</w:t>
      </w:r>
    </w:p>
    <w:p w:rsidR="006829A4" w:rsidRPr="004966E5" w:rsidRDefault="00597F0E">
      <w:p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>Этот вид чтения предполагает умение просматривать текст, статью и выбирать информацию, указанную учителем или представляющую интерес для учащихся.</w:t>
      </w:r>
    </w:p>
    <w:p w:rsidR="006829A4" w:rsidRPr="004966E5" w:rsidRDefault="006829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6829A4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597F0E">
      <w:pPr>
        <w:spacing w:beforeAutospacing="1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Овладение письменной речью предусматривает развитие следующих умений: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письменно фиксировать усвоенный материал (слова, предложения), выполнять письменные задания, отвечать на заданные вопросы и т.д.;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- вести немецко-русский и русско-немецкий словарик;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писать короткие поздравления с днем рождения, другим праздником, выражать пожелания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заполнять бланки (указывать имя, фамилию, пол, возраст, гражданство,</w:t>
      </w:r>
      <w:proofErr w:type="gram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адрес);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♦ писать личное письмо с опорой на образец (расспрашивать адресат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его</w:t>
      </w:r>
      <w:proofErr w:type="gram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жизни, делах, сообщать то же о себе, выражать благодарность, просьбы);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proofErr w:type="spell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Социокультурные</w:t>
      </w:r>
      <w:proofErr w:type="spellEnd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 знания и умения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Учащиеся знакомятся с отдельными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социокультурными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элементами речевого поведенческого этикета  в немецкоязычной среде в условиях проигрывания ситуаций общения «В семье», «В школе», «Проведение досуга». Использование немецкого языка как средства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социокультурного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развития школьников на данном этапе включает знакомством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фамилиями и именами выдающихся людей в странах изучаемого языка;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оригинальными или адаптированными материалами детской поэзии и прозы;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иноязычными сказками и легендами, рассказами;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с государственной символикой (флагом и его цветовой символикой, гимном, столицами страны/ стран изучаемого языка);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с традициями проведения праздников Рождества, Нового года, Пасхи и т.д. в странах изучаемого языка;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♦ словами немецкого языка, вошедшими во многие языки мира, (в том числе и в русский) и русскими словами, вошедшими в лексикон немецкого языка.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Предусматривается овладение умениями: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lastRenderedPageBreak/>
        <w:t>писать свое имя и фамилию, а также имена и фамилии своих родственников и друзей на немецком языке;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правильно оформлять адрес на немецком языке;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ЯЗЫКОВЫЕ ЗНАНИЯ И НАВЫКИ</w:t>
      </w: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6 КЛАССЫ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Графика и орфография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Учащиеся должны знать все буквы латинского алфавита и основные буквосочетания (как они произносятся и пишутся), владеть основными правилами чтения и орфографии и навыками их применения на основе изучаемого лексико-грамматического материала.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Фонетическая сторона речи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Сформированность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у учащихся умений и навыков стандартного немецкого произношения играет очень важную роль в обеспечении успешности общения. Поэтому именно на первой ступени обучения, когда закладывается основа для корректного произношения, работа над совершенствованием произносительной стороны речи имеет особое значение. Учащиеся должны научиться: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чётко произносить и различать на слух все звуки и основные звукосочетания немецкого языка;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соблюдать долготу и краткость гласных;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соблюдать твёрдый приступ;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оглушать согласные в конце слова, слога;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не смягчать согласные перед гласными переднего ряда;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правильно ставить ударение в слове, особенно в сложных словах, и в предложении;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соблюдать лабиализацию (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огубление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) гласных переднего ряда;</w:t>
      </w:r>
    </w:p>
    <w:p w:rsidR="006829A4" w:rsidRPr="004966E5" w:rsidRDefault="00597F0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правильно интонировать утвердительное, побудительное и вопросительное (с вопросительным словом и без вопросительного слова) предложения.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Лексическая сторона речи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Первая ступень обучения (5-6 классы) несёт в себе большой запас современной лексики. В течени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и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первых двух лет обучения учащиеся должны овладеть примерно 500-550 (5 класс – 250, 6 класс – 250-300) лексическими единицами. </w:t>
      </w:r>
      <w:r w:rsidRPr="004966E5">
        <w:rPr>
          <w:rFonts w:ascii="Times New Roman" w:hAnsi="Times New Roman" w:cs="Times New Roman"/>
          <w:i/>
          <w:sz w:val="24"/>
          <w:szCs w:val="24"/>
          <w:lang w:eastAsia="ru-RU" w:bidi="he-IL"/>
        </w:rPr>
        <w:t>Для расширения содержания используется дополнительный объём тематической лексики из дополнительных источников в объёме 50-55 лексических единиц. Предлагаются дополнительные тексты для домашнего чтения.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Делается также попытка познакомить учащихся с различными стилями языка, в том числе с разговорным языком подростков. Акцент делается на формирование умений и навыков практически использовать новые лексические единицы, употреблять их в предложении, в тексте.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Доля рецептивной лексики возрастает за счёт использования аутентичных текстов. Следует развивать языковую и контекстуальную догадку учащихся, умение понять слово по аналогии с русским языком или по словообразовательным элементам, с использованием синонимов, антонимов, интернационализмов, парафраз, определений, контекста и т.д. Важно тренировать умение учащихся использовать и другие способы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семантизации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новых слов, в том числе невербальные, визуальные (фото, рисунок, мимика, жесты и др.).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Грамматическая сторона речи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</w:rPr>
        <w:t xml:space="preserve">Основной характеристикой предъявления грамматического материала является сочетание подхода дедуктивного (от теории к практике) и индуктивного (от практики к теории). На данном этапе обучения учащиеся должны овладеть следующими грамматическими </w:t>
      </w:r>
      <w:r w:rsidRPr="004966E5">
        <w:rPr>
          <w:rFonts w:ascii="Times New Roman" w:hAnsi="Times New Roman" w:cs="Times New Roman"/>
          <w:sz w:val="24"/>
          <w:szCs w:val="24"/>
        </w:rPr>
        <w:lastRenderedPageBreak/>
        <w:t xml:space="preserve">явлениями: типы склонения имен существительных; предлоги, управляющие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Dativ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Akkusativ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Genitiv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предлоги с двойным управлением; порядковые числительные; степени сравнения прилагательных и наречий; склонение притяжательных и указательных местоимений; спряжение глаголов с отделяемыми приставками в 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ä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Pr</w:t>
      </w:r>
      <w:proofErr w:type="spellStart"/>
      <w:r w:rsidRPr="004966E5">
        <w:rPr>
          <w:rFonts w:ascii="Times New Roman" w:hAnsi="Times New Roman" w:cs="Times New Roman"/>
          <w:i/>
          <w:sz w:val="24"/>
          <w:szCs w:val="24"/>
        </w:rPr>
        <w:t>ä</w:t>
      </w:r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teritum</w:t>
      </w:r>
      <w:proofErr w:type="spellEnd"/>
      <w:r w:rsidRPr="004966E5">
        <w:rPr>
          <w:rFonts w:ascii="Times New Roman" w:hAnsi="Times New Roman" w:cs="Times New Roman"/>
          <w:i/>
          <w:sz w:val="24"/>
          <w:szCs w:val="24"/>
        </w:rPr>
        <w:t>;</w:t>
      </w:r>
      <w:r w:rsidRPr="004966E5">
        <w:rPr>
          <w:rFonts w:ascii="Times New Roman" w:hAnsi="Times New Roman" w:cs="Times New Roman"/>
          <w:sz w:val="24"/>
          <w:szCs w:val="24"/>
        </w:rPr>
        <w:t xml:space="preserve"> возвратные глаголы в 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ä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спряжение слабых и сильных глаголов 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Start"/>
      <w:r w:rsidRPr="004966E5">
        <w:rPr>
          <w:rFonts w:ascii="Times New Roman" w:hAnsi="Times New Roman" w:cs="Times New Roman"/>
          <w:sz w:val="24"/>
          <w:szCs w:val="24"/>
        </w:rPr>
        <w:t>ä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teritum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повелительное наклонение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Imperativ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основные формы глаголов; глаголы со вспомогательным глаголом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Perfekt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будущее время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Futur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 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966E5">
        <w:rPr>
          <w:rFonts w:ascii="Times New Roman" w:hAnsi="Times New Roman" w:cs="Times New Roman"/>
          <w:sz w:val="24"/>
          <w:szCs w:val="24"/>
        </w:rPr>
        <w:t xml:space="preserve">; неопределённо-личные предложения с </w:t>
      </w:r>
      <w:r w:rsidRPr="004966E5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4966E5">
        <w:rPr>
          <w:rFonts w:ascii="Times New Roman" w:hAnsi="Times New Roman" w:cs="Times New Roman"/>
          <w:sz w:val="24"/>
          <w:szCs w:val="24"/>
        </w:rPr>
        <w:t xml:space="preserve">; придаточные предложения с союзом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wenn</w:t>
      </w:r>
      <w:proofErr w:type="spellEnd"/>
      <w:r w:rsidRPr="004966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proofErr w:type="spellStart"/>
      <w:r w:rsidRPr="004966E5">
        <w:rPr>
          <w:rFonts w:ascii="Times New Roman" w:hAnsi="Times New Roman" w:cs="Times New Roman"/>
          <w:i/>
          <w:sz w:val="24"/>
          <w:szCs w:val="24"/>
        </w:rPr>
        <w:t>ä</w:t>
      </w:r>
      <w:r w:rsidRPr="004966E5">
        <w:rPr>
          <w:rFonts w:ascii="Times New Roman" w:hAnsi="Times New Roman" w:cs="Times New Roman"/>
          <w:i/>
          <w:sz w:val="24"/>
          <w:szCs w:val="24"/>
          <w:lang w:val="en-US"/>
        </w:rPr>
        <w:t>hrend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; сложносочинённые предложения с союзами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darum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val="en-US"/>
        </w:rPr>
        <w:t>deshalb</w:t>
      </w:r>
      <w:proofErr w:type="spellEnd"/>
      <w:r w:rsidRPr="004966E5">
        <w:rPr>
          <w:rFonts w:ascii="Times New Roman" w:hAnsi="Times New Roman" w:cs="Times New Roman"/>
          <w:sz w:val="24"/>
          <w:szCs w:val="24"/>
        </w:rPr>
        <w:t>.</w:t>
      </w:r>
    </w:p>
    <w:p w:rsidR="006829A4" w:rsidRPr="004966E5" w:rsidRDefault="006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9A4" w:rsidRPr="004966E5" w:rsidRDefault="00597F0E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Содержание учебного курса с перечнем разделов:</w:t>
      </w:r>
    </w:p>
    <w:tbl>
      <w:tblPr>
        <w:tblW w:w="8490" w:type="dxa"/>
        <w:tblInd w:w="10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6398"/>
        <w:gridCol w:w="2092"/>
      </w:tblGrid>
      <w:tr w:rsidR="006829A4" w:rsidRPr="004966E5"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829A4" w:rsidRPr="004966E5"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Лето! Каникулы! Друзья!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829A4" w:rsidRPr="004966E5"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i/>
                <w:sz w:val="24"/>
                <w:szCs w:val="24"/>
              </w:rPr>
              <w:t>Здоровый образ жизни.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829A4" w:rsidRPr="004966E5"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829A4" w:rsidRPr="004966E5">
        <w:tc>
          <w:tcPr>
            <w:tcW w:w="6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6829A4" w:rsidRPr="004966E5" w:rsidRDefault="00597F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контроля уровня достижений учащихся.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  <w:t>В качестве видов контроля выделяются: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а) на уровне школы: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, промежуточный, итоговый и</w:t>
      </w:r>
    </w:p>
    <w:p w:rsidR="006829A4" w:rsidRPr="004966E5" w:rsidRDefault="00597F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б) государственный контроль в конце базового курса обучения. </w:t>
      </w:r>
    </w:p>
    <w:p w:rsidR="006829A4" w:rsidRPr="004966E5" w:rsidRDefault="00597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Текущий контроль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на каждом занятии. Объектами контроля могут быть как виды речевой деятельности, так и лексические и грамматические навыки школьников.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Промежуточный </w:t>
      </w:r>
      <w:proofErr w:type="spellStart"/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внутришкольный</w:t>
      </w:r>
      <w:proofErr w:type="spellEnd"/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контроль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в конце цепочки уроков, четверти и ориентирован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же объекты. Он может носить тестовый характер.</w:t>
      </w:r>
      <w:r w:rsidRPr="004966E5"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в год – 11.</w:t>
      </w:r>
    </w:p>
    <w:p w:rsidR="006829A4" w:rsidRPr="004966E5" w:rsidRDefault="00597F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Итоговый контроль</w:t>
      </w:r>
      <w:r w:rsidRPr="004966E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>осуществляется школой в конце каждого учебного года. Проверке подвергаются умения во всех видах речевой деятельности.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Государственный контроль</w:t>
      </w:r>
      <w:r w:rsidRPr="004966E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>проводится централизовано в конце базового курса обучения и строится на основе государственного стандарта по иностранным языкам.</w:t>
      </w:r>
    </w:p>
    <w:p w:rsidR="006829A4" w:rsidRPr="004966E5" w:rsidRDefault="006829A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 w:bidi="he-IL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 w:bidi="he-IL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i/>
          <w:iCs/>
          <w:sz w:val="24"/>
          <w:szCs w:val="24"/>
          <w:lang w:eastAsia="ru-RU" w:bidi="he-IL"/>
        </w:rPr>
        <w:t>ТРЕБОВАНИЯ К УРОВНЮ ПОДГОТОВКИ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В результате изучения немецкого языка ученик должен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Знать/понимать: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признаки изученных грамматических явлений (</w:t>
      </w:r>
      <w:proofErr w:type="spellStart"/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видо-временных</w:t>
      </w:r>
      <w:proofErr w:type="spellEnd"/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lastRenderedPageBreak/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Уметь: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говорение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•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прочитанному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/услышанному, давать краткую характеристику персонажей;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использовать перифраз, синонимичные средства в процессе устного общения;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proofErr w:type="spellStart"/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аудирование</w:t>
      </w:r>
      <w:proofErr w:type="spellEnd"/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• 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теле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/радио передач, объявления на вокзале/в аэропорту) и выделять для себя значимую информацию;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использовать переспрос, просьбу повторить;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чтение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ориентироваться в иноязычном тексте: прогнозировать его содержание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по заголовку;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читать текст с выборочным пониманием нужной или интересующей информации;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 w:bidi="he-IL"/>
        </w:rPr>
        <w:t>письменная речь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заполнять анкеты и формуляры;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для</w:t>
      </w:r>
      <w:proofErr w:type="gramEnd"/>
      <w:r w:rsidRPr="004966E5">
        <w:rPr>
          <w:rFonts w:ascii="Times New Roman" w:hAnsi="Times New Roman" w:cs="Times New Roman"/>
          <w:b/>
          <w:bCs/>
          <w:sz w:val="24"/>
          <w:szCs w:val="24"/>
          <w:lang w:eastAsia="ru-RU" w:bidi="he-IL"/>
        </w:rPr>
        <w:t>: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 xml:space="preserve">• создания целостной картины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полиязычного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, поликультурного мира, осознания места и роли родного и изучаемого иностранного языка в этом мире;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lastRenderedPageBreak/>
        <w:t xml:space="preserve">• приобщения к ценностям мировой культуры как через иноязычные источники информации, в том числе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мультимедийные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, так и через участие в школьных обменах, туристических поездках, молодежных форумах;</w:t>
      </w:r>
    </w:p>
    <w:p w:rsidR="006829A4" w:rsidRPr="004966E5" w:rsidRDefault="0059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• ознакомления представителей других стран с культурой своего народа;</w:t>
      </w:r>
    </w:p>
    <w:p w:rsidR="006829A4" w:rsidRPr="004966E5" w:rsidRDefault="00597F0E">
      <w:pPr>
        <w:shd w:val="clear" w:color="auto" w:fill="FFFFFF"/>
        <w:spacing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ru-RU" w:bidi="he-IL"/>
        </w:rPr>
      </w:pPr>
      <w:r w:rsidRPr="004966E5">
        <w:rPr>
          <w:rFonts w:ascii="Times New Roman" w:hAnsi="Times New Roman" w:cs="Times New Roman"/>
          <w:sz w:val="24"/>
          <w:szCs w:val="24"/>
          <w:lang w:eastAsia="ru-RU" w:bidi="he-IL"/>
        </w:rPr>
        <w:t>осознания себя гражданином своей страны и мира.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по немецкому языку </w:t>
      </w: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>для 6</w:t>
      </w:r>
      <w:bookmarkStart w:id="0" w:name="_GoBack"/>
      <w:bookmarkEnd w:id="0"/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>Б класса.</w:t>
      </w: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2014-2015 учебный год. 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707"/>
        <w:gridCol w:w="5663"/>
        <w:gridCol w:w="847"/>
        <w:gridCol w:w="1413"/>
        <w:gridCol w:w="1435"/>
      </w:tblGrid>
      <w:tr w:rsidR="006829A4" w:rsidRPr="004966E5">
        <w:trPr>
          <w:trHeight w:val="360"/>
        </w:trPr>
        <w:tc>
          <w:tcPr>
            <w:tcW w:w="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уро-ка</w:t>
            </w:r>
            <w:proofErr w:type="spellEnd"/>
            <w:proofErr w:type="gramEnd"/>
          </w:p>
        </w:tc>
        <w:tc>
          <w:tcPr>
            <w:tcW w:w="56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Тема, </w:t>
            </w:r>
            <w:proofErr w:type="spellStart"/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подтема</w:t>
            </w:r>
            <w:proofErr w:type="spellEnd"/>
          </w:p>
        </w:tc>
        <w:tc>
          <w:tcPr>
            <w:tcW w:w="8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6829A4" w:rsidRPr="004966E5">
        <w:trPr>
          <w:trHeight w:val="1020"/>
        </w:trPr>
        <w:tc>
          <w:tcPr>
            <w:tcW w:w="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плановые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скорректи-рованные</w:t>
            </w:r>
            <w:proofErr w:type="spellEnd"/>
            <w:proofErr w:type="gramEnd"/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Лето! Каникулы! Друзья!</w:t>
            </w:r>
          </w:p>
          <w:p w:rsidR="006829A4" w:rsidRPr="004966E5" w:rsidRDefault="006829A4">
            <w:pPr>
              <w:spacing w:after="0" w:line="25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tabs>
                <w:tab w:val="left" w:pos="3225"/>
              </w:tabs>
              <w:spacing w:line="25" w:lineRule="atLeast"/>
              <w:rPr>
                <w:b/>
              </w:rPr>
            </w:pPr>
            <w:r w:rsidRPr="004966E5">
              <w:rPr>
                <w:b/>
              </w:rPr>
              <w:t>Старые знакомые.</w:t>
            </w:r>
            <w:r w:rsidRPr="004966E5">
              <w:rPr>
                <w:b/>
              </w:rPr>
              <w:tab/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«Знакомство» повторение фонетического курса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«Моя семья» повторение лексического курса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«Знакомство»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«Я – Анна, а ты?»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– Анна, а ты?»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«Аня хочет поехать одна на поезде» употребление модальных глаголов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«Мама покупает билет» развитие навыков диалогической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«Перед летними каникулами»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«Мое лето» развитие навыков письма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Природа летом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«Утро в августе»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«Лето»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«Лето»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«Письмо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Хотценплотца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глаголы с отделяемыми приставками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«Природа летом»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встречаемся в бассейне» возвратные глаголы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«Письмо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Штефана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развитие навыков диалогической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«Природа летом» обобщающее повторение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Вспомним о лете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«Что дарит радость летом?»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«Разбойник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Хотценплотц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haben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, модальных глаголов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«Лето в Бремене»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«После летних каникул»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«После летних каникул» инфинитивный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«Каникулы Франка»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«Каникулы Сони»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«Бремен»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«Вспомним о лете» обобщающее повторение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Мы и наши домашние животные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«Домашние животные»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«Поездка в Бремен»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 Бремене» 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придаточные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дополнительные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к поездке в Бремен»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простых глаголов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«Уве и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Вушель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и наши питомцы» развитие навыков диалогической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«Проблемы с питомцами» лексико-грамматические упражнения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«Матиас»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Мои друзья и 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«Мои друзья»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кошка»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«Знакомство с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Ангеликой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сильных глаголов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«Свободное время»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сильных глаголов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«Проектная неделя»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39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«Подготовка к проектной неделе» 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придаточные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дополнительные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к проектной неделе»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Мы и наш окружающий мир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«Окружающий мир»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«Экологические проблемы»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«Письмо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Тобиаса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» женский тип склонения существительных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«Здоровый мир» сильный тип склонения существительных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«Школьные кульки только один раз»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ведьма сердится» 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придаточные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дополнительные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«Осень» слабый и смешанный типы склонения существительных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«Мы и наш окружающий мир» обобщающее повторение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Раздел 1. «Лето» контрольный тест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Все здоровы и бодры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Кто придет вечером в 6?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«Визит»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«После обеда»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«Распорядок дня» время по-немецки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«Какое сегодня число?» порядковые числительные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«Распорядок дня в семье»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«Письмо маленькой ведьме»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«Распорядок дня» сложносочиненные предложения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«Распорядок дня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Ханны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«Время в жизни» конструкция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«Мой день» развитие навыков письменной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Типичная немецкая еда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«Еда»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«Вкусные яблоки»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25.12.14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«Рецепт пюре»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«Яблоки»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«Груши»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«Любимая еда»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«Ян готовит клёцки»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«Соус с фаршем»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Imperativ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повелительное наклонение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«Любимый рецепт» развитие навыков письменной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1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Здоровый или нездоровый?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«Здоровое питание»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«Здоровье»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«Здоровое воспитание»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завтрак»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«Бабушка печет»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и зимняя ведьмы»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«Тина ездит верхом»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«Меню школьного завтрака» развитие навыков письменной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И все же мы одинаковые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«Внешний вид»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«Новенькая в классе»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«Проблемы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уАни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«Платья Ани» союзы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also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deshalb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был прав»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«У русской есть имя»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«Урок начался»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«Три святых короля» страноведение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Старая и новая столица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«Столица»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«Берлин – новая столица Германии»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«Достопримечательности Берлина»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сложное прошедшее время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«Берлин»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«Бранденбург» развитие навыков диалогической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«Бонн и Рейн» страноведение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Бонн и Рейн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«Бонн»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«Рурская область»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Сейчас начинается самое прекрасное время года.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proofErr w:type="gramStart"/>
            <w:r w:rsidRPr="004966E5">
              <w:rPr>
                <w:b/>
              </w:rPr>
              <w:t>Силке</w:t>
            </w:r>
            <w:proofErr w:type="gramEnd"/>
            <w:r w:rsidRPr="004966E5">
              <w:rPr>
                <w:b/>
              </w:rPr>
              <w:t xml:space="preserve"> снова хочет увидеть цветы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«Весна»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«Карнавал в лесу»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модальных глаголов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Силке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любит…»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модальных глаголов 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Природа весной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«Кошка в подвале» глагол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lassen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Силке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мечтает о весне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«Как апрель март навещал»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Бабси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стоит с Мишей…» предлоги с дат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вин. падежом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Придем вместе к спорту.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«Спорт»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» степени сравнения прилагательных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Спорт в Германии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«Советы спортсменам»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Imperativ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повелительное наклонение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«Аня не любит спо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рт в шк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оле»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чтения и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и спорт» 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«Любимый вид спорта» развитие навыков письменной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r w:rsidRPr="004966E5">
              <w:rPr>
                <w:b/>
              </w:rPr>
              <w:t>Книга может рассказывать плохо.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«Книга»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Любимые книги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Любимые книги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придаточные дополнительные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«Урсула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Вёльфель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» произношение дат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начинает…» употребление частицы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Бабси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начинает…» 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«Эрих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Кэстнер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«Подарок для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Бабси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» притяжательные и указательные местоимения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«Вильгельм Буш»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proofErr w:type="spellStart"/>
            <w:r w:rsidRPr="004966E5">
              <w:rPr>
                <w:b/>
              </w:rPr>
              <w:t>Штеффи</w:t>
            </w:r>
            <w:proofErr w:type="spellEnd"/>
            <w:r w:rsidRPr="004966E5">
              <w:rPr>
                <w:b/>
              </w:rPr>
              <w:t xml:space="preserve"> хочет найти пасхальные яйца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«Пасха»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«Трижды четыре…»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«Пасхальная вода»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чтения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Пасхальные зайцы и яйца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«Письмо Силки»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Тюрингия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«Пасха в Германии»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«Пасха в Германии» развитие навыков письменной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pStyle w:val="ac"/>
              <w:numPr>
                <w:ilvl w:val="0"/>
                <w:numId w:val="6"/>
              </w:numPr>
              <w:spacing w:line="25" w:lineRule="atLeast"/>
              <w:rPr>
                <w:b/>
              </w:rPr>
            </w:pPr>
            <w:proofErr w:type="spellStart"/>
            <w:r w:rsidRPr="004966E5">
              <w:rPr>
                <w:b/>
              </w:rPr>
              <w:t>Хессен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«Пасха» введение новых лексических единиц по теме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Хессен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130.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«Земля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Хессен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монологической речи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«Она не делает всю работу…» </w:t>
            </w:r>
            <w:proofErr w:type="spellStart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Futurum</w:t>
            </w:r>
            <w:proofErr w:type="spellEnd"/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«Дневник разбойника» безличное местоимение </w:t>
            </w:r>
            <w:r w:rsidRPr="0049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«Братья Гримм» страноведение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Раздел 3. «Сейчас начинается самое прекрасное время года</w:t>
            </w:r>
            <w:proofErr w:type="gramStart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9A4" w:rsidRPr="004966E5">
        <w:trPr>
          <w:trHeight w:val="28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5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spacing w:after="0" w:line="2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год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597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28.05.15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829A4" w:rsidRPr="004966E5" w:rsidRDefault="006829A4">
            <w:pPr>
              <w:spacing w:after="0" w:line="25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597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6E5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829A4" w:rsidRPr="004966E5" w:rsidRDefault="00682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9A4" w:rsidRPr="004966E5" w:rsidRDefault="00597F0E">
      <w:pPr>
        <w:pStyle w:val="ac"/>
        <w:numPr>
          <w:ilvl w:val="0"/>
          <w:numId w:val="10"/>
        </w:numPr>
      </w:pPr>
      <w:r w:rsidRPr="004966E5">
        <w:t>Рабочие программы. Немецкий язык. 2-9 классы: учебно-методическое пособие/ сост. Е.Ю.Шмакова. – М.: Дрофа, 2012.</w:t>
      </w:r>
    </w:p>
    <w:p w:rsidR="006829A4" w:rsidRPr="004966E5" w:rsidRDefault="00597F0E">
      <w:pPr>
        <w:pStyle w:val="ac"/>
        <w:numPr>
          <w:ilvl w:val="0"/>
          <w:numId w:val="10"/>
        </w:numPr>
      </w:pPr>
      <w:r w:rsidRPr="004966E5">
        <w:t xml:space="preserve">Радченко О. А. Немецкий язык: </w:t>
      </w:r>
      <w:proofErr w:type="spellStart"/>
      <w:r w:rsidRPr="004966E5">
        <w:t>Alles</w:t>
      </w:r>
      <w:proofErr w:type="spellEnd"/>
      <w:r w:rsidRPr="004966E5">
        <w:t xml:space="preserve"> </w:t>
      </w:r>
      <w:proofErr w:type="spellStart"/>
      <w:r w:rsidRPr="004966E5">
        <w:t>klar</w:t>
      </w:r>
      <w:proofErr w:type="spellEnd"/>
      <w:r w:rsidRPr="004966E5">
        <w:t xml:space="preserve">! (1-5-й годы обучения). Программа по немецкому языку для общеобразовательных учреждений/  О. А. Радченко. – 2-е изд., доп. и </w:t>
      </w:r>
      <w:proofErr w:type="spellStart"/>
      <w:r w:rsidRPr="004966E5">
        <w:t>перераб</w:t>
      </w:r>
      <w:proofErr w:type="spellEnd"/>
      <w:r w:rsidRPr="004966E5">
        <w:t>. -  М.: Дрофа, 2010.</w:t>
      </w:r>
    </w:p>
    <w:p w:rsidR="006829A4" w:rsidRPr="004966E5" w:rsidRDefault="00597F0E">
      <w:pPr>
        <w:pStyle w:val="ac"/>
        <w:numPr>
          <w:ilvl w:val="0"/>
          <w:numId w:val="10"/>
        </w:numPr>
        <w:jc w:val="both"/>
      </w:pPr>
      <w:r w:rsidRPr="004966E5">
        <w:t xml:space="preserve">Радченко О. А. Немецкий язык: </w:t>
      </w:r>
      <w:proofErr w:type="spellStart"/>
      <w:r w:rsidRPr="004966E5">
        <w:t>Alles</w:t>
      </w:r>
      <w:proofErr w:type="spellEnd"/>
      <w:r w:rsidRPr="004966E5">
        <w:t xml:space="preserve"> </w:t>
      </w:r>
      <w:proofErr w:type="spellStart"/>
      <w:r w:rsidRPr="004966E5">
        <w:t>klar</w:t>
      </w:r>
      <w:proofErr w:type="spellEnd"/>
      <w:r w:rsidRPr="004966E5">
        <w:t xml:space="preserve">! 2-й год обучения (6 класс): учебник для </w:t>
      </w:r>
      <w:proofErr w:type="spellStart"/>
      <w:r w:rsidRPr="004966E5">
        <w:t>общеобразоват</w:t>
      </w:r>
      <w:proofErr w:type="spellEnd"/>
      <w:r w:rsidRPr="004966E5">
        <w:t xml:space="preserve">. учреждений / О. А. Радченко, </w:t>
      </w:r>
      <w:proofErr w:type="spellStart"/>
      <w:r w:rsidRPr="004966E5">
        <w:t>Г.Хебелер</w:t>
      </w:r>
      <w:proofErr w:type="spellEnd"/>
      <w:r w:rsidRPr="004966E5">
        <w:t xml:space="preserve">, Н.П.Стёпкин. – 2-е изд., </w:t>
      </w:r>
      <w:proofErr w:type="spellStart"/>
      <w:r w:rsidRPr="004966E5">
        <w:t>испр</w:t>
      </w:r>
      <w:proofErr w:type="spellEnd"/>
      <w:r w:rsidRPr="004966E5">
        <w:t>. -  М.: Дрофа, 2008.</w:t>
      </w:r>
    </w:p>
    <w:p w:rsidR="006829A4" w:rsidRPr="004966E5" w:rsidRDefault="00597F0E">
      <w:pPr>
        <w:pStyle w:val="ac"/>
        <w:numPr>
          <w:ilvl w:val="0"/>
          <w:numId w:val="10"/>
        </w:numPr>
        <w:jc w:val="both"/>
      </w:pPr>
      <w:r w:rsidRPr="004966E5">
        <w:t xml:space="preserve">Радченко О. А. Немецкий язык: </w:t>
      </w:r>
      <w:proofErr w:type="spellStart"/>
      <w:r w:rsidRPr="004966E5">
        <w:t>Alles</w:t>
      </w:r>
      <w:proofErr w:type="spellEnd"/>
      <w:r w:rsidRPr="004966E5">
        <w:t xml:space="preserve"> </w:t>
      </w:r>
      <w:proofErr w:type="spellStart"/>
      <w:r w:rsidRPr="004966E5">
        <w:t>klar</w:t>
      </w:r>
      <w:proofErr w:type="spellEnd"/>
      <w:r w:rsidRPr="004966E5">
        <w:t xml:space="preserve">! 2-й год обучения (6 класс): рабочая тетрадь № 1 / О. А. Радченко, </w:t>
      </w:r>
      <w:proofErr w:type="spellStart"/>
      <w:r w:rsidRPr="004966E5">
        <w:t>Г.Хебелер</w:t>
      </w:r>
      <w:proofErr w:type="spellEnd"/>
      <w:r w:rsidRPr="004966E5">
        <w:t>, Н.П.Стёпкин. – 7-е изд., стереотип. -  М.: Дрофа, 2012.</w:t>
      </w:r>
    </w:p>
    <w:p w:rsidR="006829A4" w:rsidRPr="004966E5" w:rsidRDefault="00597F0E">
      <w:pPr>
        <w:pStyle w:val="ac"/>
        <w:numPr>
          <w:ilvl w:val="0"/>
          <w:numId w:val="10"/>
        </w:numPr>
        <w:rPr>
          <w:lang w:eastAsia="en-US"/>
        </w:rPr>
      </w:pPr>
      <w:r w:rsidRPr="004966E5">
        <w:rPr>
          <w:lang w:eastAsia="en-US"/>
        </w:rPr>
        <w:t xml:space="preserve">Радченко О. А. Немецкий язык: </w:t>
      </w:r>
      <w:proofErr w:type="spellStart"/>
      <w:r w:rsidRPr="004966E5">
        <w:rPr>
          <w:lang w:eastAsia="en-US"/>
        </w:rPr>
        <w:t>Alles</w:t>
      </w:r>
      <w:proofErr w:type="spellEnd"/>
      <w:r w:rsidRPr="004966E5">
        <w:rPr>
          <w:lang w:eastAsia="en-US"/>
        </w:rPr>
        <w:t xml:space="preserve"> </w:t>
      </w:r>
      <w:proofErr w:type="spellStart"/>
      <w:r w:rsidRPr="004966E5">
        <w:rPr>
          <w:lang w:eastAsia="en-US"/>
        </w:rPr>
        <w:t>klar</w:t>
      </w:r>
      <w:proofErr w:type="spellEnd"/>
      <w:r w:rsidRPr="004966E5">
        <w:rPr>
          <w:lang w:eastAsia="en-US"/>
        </w:rPr>
        <w:t xml:space="preserve">! 2-й год обучения (6 класс): рабочая тетрадь № 2 / О. А. Радченко, </w:t>
      </w:r>
      <w:proofErr w:type="spellStart"/>
      <w:r w:rsidRPr="004966E5">
        <w:rPr>
          <w:lang w:eastAsia="en-US"/>
        </w:rPr>
        <w:t>Г.Хебелер</w:t>
      </w:r>
      <w:proofErr w:type="spellEnd"/>
      <w:r w:rsidRPr="004966E5">
        <w:rPr>
          <w:lang w:eastAsia="en-US"/>
        </w:rPr>
        <w:t>, Н.П.Стёпкин. – 5-е изд., стереотип. -  М.: Дрофа, 2011.</w:t>
      </w:r>
    </w:p>
    <w:p w:rsidR="006829A4" w:rsidRPr="004966E5" w:rsidRDefault="00597F0E">
      <w:pPr>
        <w:pStyle w:val="ac"/>
        <w:numPr>
          <w:ilvl w:val="0"/>
          <w:numId w:val="10"/>
        </w:numPr>
        <w:rPr>
          <w:lang w:eastAsia="en-US"/>
        </w:rPr>
      </w:pPr>
      <w:r w:rsidRPr="004966E5">
        <w:rPr>
          <w:lang w:eastAsia="en-US"/>
        </w:rPr>
        <w:t xml:space="preserve">Радченко О. А. Немецкий язык: </w:t>
      </w:r>
      <w:proofErr w:type="spellStart"/>
      <w:r w:rsidRPr="004966E5">
        <w:rPr>
          <w:lang w:eastAsia="en-US"/>
        </w:rPr>
        <w:t>Alles</w:t>
      </w:r>
      <w:proofErr w:type="spellEnd"/>
      <w:r w:rsidRPr="004966E5">
        <w:rPr>
          <w:lang w:eastAsia="en-US"/>
        </w:rPr>
        <w:t xml:space="preserve"> </w:t>
      </w:r>
      <w:proofErr w:type="spellStart"/>
      <w:r w:rsidRPr="004966E5">
        <w:rPr>
          <w:lang w:eastAsia="en-US"/>
        </w:rPr>
        <w:t>klar</w:t>
      </w:r>
      <w:proofErr w:type="spellEnd"/>
      <w:r w:rsidRPr="004966E5">
        <w:rPr>
          <w:lang w:eastAsia="en-US"/>
        </w:rPr>
        <w:t xml:space="preserve">! 2-й год обучения (6 класс): книга для учителя / О. А. Радченко, </w:t>
      </w:r>
      <w:proofErr w:type="spellStart"/>
      <w:r w:rsidRPr="004966E5">
        <w:rPr>
          <w:lang w:eastAsia="en-US"/>
        </w:rPr>
        <w:t>Г.Хебелер</w:t>
      </w:r>
      <w:proofErr w:type="spellEnd"/>
      <w:r w:rsidRPr="004966E5">
        <w:rPr>
          <w:lang w:eastAsia="en-US"/>
        </w:rPr>
        <w:t>, Н.П.Стёпкин. – 2-е изд., стереотип. -  М.: Дрофа, 2008.</w:t>
      </w:r>
    </w:p>
    <w:p w:rsidR="006829A4" w:rsidRPr="004966E5" w:rsidRDefault="00597F0E">
      <w:pPr>
        <w:pStyle w:val="ac"/>
        <w:numPr>
          <w:ilvl w:val="0"/>
          <w:numId w:val="10"/>
        </w:numPr>
      </w:pPr>
      <w:r w:rsidRPr="004966E5">
        <w:rPr>
          <w:lang w:eastAsia="en-US"/>
        </w:rPr>
        <w:t xml:space="preserve">Радченко О. А. Немецкий язык: </w:t>
      </w:r>
      <w:proofErr w:type="spellStart"/>
      <w:r w:rsidRPr="004966E5">
        <w:rPr>
          <w:lang w:eastAsia="en-US"/>
        </w:rPr>
        <w:t>Alles</w:t>
      </w:r>
      <w:proofErr w:type="spellEnd"/>
      <w:r w:rsidRPr="004966E5">
        <w:rPr>
          <w:lang w:eastAsia="en-US"/>
        </w:rPr>
        <w:t xml:space="preserve"> </w:t>
      </w:r>
      <w:proofErr w:type="spellStart"/>
      <w:r w:rsidRPr="004966E5">
        <w:rPr>
          <w:lang w:eastAsia="en-US"/>
        </w:rPr>
        <w:t>klar</w:t>
      </w:r>
      <w:proofErr w:type="spellEnd"/>
      <w:r w:rsidRPr="004966E5">
        <w:rPr>
          <w:lang w:eastAsia="en-US"/>
        </w:rPr>
        <w:t xml:space="preserve">! 2-й год обучения (6 класс): </w:t>
      </w:r>
      <w:proofErr w:type="spellStart"/>
      <w:r w:rsidRPr="004966E5">
        <w:t>Аудиокурс</w:t>
      </w:r>
      <w:proofErr w:type="spellEnd"/>
      <w:r w:rsidRPr="004966E5">
        <w:t xml:space="preserve"> к учебному пособию.</w:t>
      </w:r>
    </w:p>
    <w:p w:rsidR="006829A4" w:rsidRPr="004966E5" w:rsidRDefault="00597F0E">
      <w:pPr>
        <w:pStyle w:val="ac"/>
        <w:numPr>
          <w:ilvl w:val="0"/>
          <w:numId w:val="10"/>
        </w:numPr>
      </w:pPr>
      <w:proofErr w:type="spellStart"/>
      <w:r w:rsidRPr="004966E5">
        <w:t>Бартош</w:t>
      </w:r>
      <w:proofErr w:type="spellEnd"/>
      <w:r w:rsidRPr="004966E5">
        <w:t xml:space="preserve"> Д.К. Немецкий язык: 6 класс. Поурочные разработки: методическое пособие/ </w:t>
      </w:r>
      <w:proofErr w:type="spellStart"/>
      <w:r w:rsidRPr="004966E5">
        <w:t>Д.К.Бартош</w:t>
      </w:r>
      <w:proofErr w:type="spellEnd"/>
      <w:r w:rsidRPr="004966E5">
        <w:t xml:space="preserve">, </w:t>
      </w:r>
      <w:proofErr w:type="spellStart"/>
      <w:r w:rsidRPr="004966E5">
        <w:t>Ю.В.Кохендерфер</w:t>
      </w:r>
      <w:proofErr w:type="spellEnd"/>
      <w:r w:rsidRPr="004966E5">
        <w:t>, Н.С.Семёнова. – М.: Дрофа, 2008.</w:t>
      </w:r>
    </w:p>
    <w:p w:rsidR="006829A4" w:rsidRPr="004966E5" w:rsidRDefault="00597F0E">
      <w:pPr>
        <w:pStyle w:val="ac"/>
        <w:numPr>
          <w:ilvl w:val="0"/>
          <w:numId w:val="10"/>
        </w:numPr>
      </w:pPr>
      <w:proofErr w:type="spellStart"/>
      <w:r w:rsidRPr="004966E5">
        <w:t>Бартош</w:t>
      </w:r>
      <w:proofErr w:type="spellEnd"/>
      <w:r w:rsidRPr="004966E5">
        <w:t xml:space="preserve"> Д.К. Немецкий язык: 6 класс (2-й год обучения):  тесты/ </w:t>
      </w:r>
      <w:proofErr w:type="spellStart"/>
      <w:r w:rsidRPr="004966E5">
        <w:t>Д.К.Бартош</w:t>
      </w:r>
      <w:proofErr w:type="spellEnd"/>
      <w:r w:rsidRPr="004966E5">
        <w:t>, Н.С.Козлова. – 3-е изд., стереотип. – М.: Дрофа, 2011.</w:t>
      </w:r>
    </w:p>
    <w:p w:rsidR="006829A4" w:rsidRPr="004966E5" w:rsidRDefault="00597F0E">
      <w:pPr>
        <w:pStyle w:val="ac"/>
        <w:numPr>
          <w:ilvl w:val="0"/>
          <w:numId w:val="10"/>
        </w:numPr>
      </w:pPr>
      <w:r w:rsidRPr="004966E5">
        <w:t xml:space="preserve">Гречко В.К., Богданова Н.В. Немецкий язык для детей: Книга для чтения на немецком языке в начальной и средней школе. – 3-е изд., </w:t>
      </w:r>
      <w:proofErr w:type="spellStart"/>
      <w:r w:rsidRPr="004966E5">
        <w:t>испр</w:t>
      </w:r>
      <w:proofErr w:type="spellEnd"/>
      <w:r w:rsidRPr="004966E5">
        <w:t>. – СПб</w:t>
      </w:r>
      <w:proofErr w:type="gramStart"/>
      <w:r w:rsidRPr="004966E5">
        <w:t xml:space="preserve">.: </w:t>
      </w:r>
      <w:proofErr w:type="gramEnd"/>
      <w:r w:rsidRPr="004966E5">
        <w:t xml:space="preserve">КОРОНА – Век, 2006. </w:t>
      </w:r>
    </w:p>
    <w:p w:rsidR="006829A4" w:rsidRPr="004966E5" w:rsidRDefault="00597F0E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Кашниц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М.Л.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Рассказы.=</w:t>
      </w:r>
      <w:r w:rsidRPr="004966E5">
        <w:rPr>
          <w:rFonts w:ascii="Times New Roman" w:hAnsi="Times New Roman" w:cs="Times New Roman"/>
          <w:sz w:val="24"/>
          <w:szCs w:val="24"/>
          <w:lang w:val="en-US" w:eastAsia="ru-RU"/>
        </w:rPr>
        <w:t>Erz</w:t>
      </w:r>
      <w:r w:rsidRPr="004966E5">
        <w:rPr>
          <w:rFonts w:ascii="Times New Roman" w:hAnsi="Times New Roman" w:cs="Times New Roman"/>
          <w:sz w:val="24"/>
          <w:szCs w:val="24"/>
          <w:lang w:eastAsia="ru-RU"/>
        </w:rPr>
        <w:t>ä</w:t>
      </w:r>
      <w:r w:rsidRPr="004966E5">
        <w:rPr>
          <w:rFonts w:ascii="Times New Roman" w:hAnsi="Times New Roman" w:cs="Times New Roman"/>
          <w:sz w:val="24"/>
          <w:szCs w:val="24"/>
          <w:lang w:val="en-US" w:eastAsia="ru-RU"/>
        </w:rPr>
        <w:t>hlungen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/Составление, адаптация текста, комментарий, упражнения, словарь, предисловие Е.В.Морозовой. (для начинающих)-М.Айрис-пресс, 2004.</w:t>
      </w:r>
    </w:p>
    <w:p w:rsidR="006829A4" w:rsidRPr="004966E5" w:rsidRDefault="00597F0E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Разноцветные ступеньки: немецкий язык. Книга для чтения к учебнику для 5-6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углубл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изуч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. яз./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Сост.Г.В.Яцковская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, Н.П.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Каменецкая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– 3-е изд. – М.: Дом педагогики, 1998.</w:t>
      </w:r>
    </w:p>
    <w:p w:rsidR="006829A4" w:rsidRPr="004966E5" w:rsidRDefault="00597F0E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Тагиль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 xml:space="preserve"> И.П. Грамматика немецкого языка в </w:t>
      </w:r>
      <w:proofErr w:type="spell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упражнениях</w:t>
      </w:r>
      <w:proofErr w:type="gramStart"/>
      <w:r w:rsidRPr="004966E5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СПб.:КАРО</w:t>
      </w:r>
      <w:proofErr w:type="spellEnd"/>
      <w:r w:rsidRPr="004966E5">
        <w:rPr>
          <w:rFonts w:ascii="Times New Roman" w:hAnsi="Times New Roman" w:cs="Times New Roman"/>
          <w:sz w:val="24"/>
          <w:szCs w:val="24"/>
          <w:lang w:eastAsia="ru-RU"/>
        </w:rPr>
        <w:t>, 2010.</w:t>
      </w:r>
    </w:p>
    <w:p w:rsidR="006829A4" w:rsidRPr="004966E5" w:rsidRDefault="00597F0E">
      <w:pPr>
        <w:pStyle w:val="ac"/>
        <w:numPr>
          <w:ilvl w:val="0"/>
          <w:numId w:val="10"/>
        </w:numPr>
        <w:spacing w:after="200" w:line="276" w:lineRule="auto"/>
      </w:pPr>
      <w:proofErr w:type="spellStart"/>
      <w:r w:rsidRPr="004966E5">
        <w:t>Тагиль</w:t>
      </w:r>
      <w:proofErr w:type="spellEnd"/>
      <w:r w:rsidRPr="004966E5">
        <w:t xml:space="preserve"> И.П. Немецкий язык. Тематический справочник.- </w:t>
      </w:r>
      <w:proofErr w:type="spellStart"/>
      <w:r w:rsidRPr="004966E5">
        <w:t>СПб.</w:t>
      </w:r>
      <w:proofErr w:type="gramStart"/>
      <w:r w:rsidRPr="004966E5">
        <w:t>:К</w:t>
      </w:r>
      <w:proofErr w:type="gramEnd"/>
      <w:r w:rsidRPr="004966E5">
        <w:t>АРО</w:t>
      </w:r>
      <w:proofErr w:type="spellEnd"/>
      <w:r w:rsidRPr="004966E5">
        <w:t>, 2007.</w:t>
      </w:r>
    </w:p>
    <w:sectPr w:rsidR="006829A4" w:rsidRPr="004966E5" w:rsidSect="006829A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7F3"/>
    <w:multiLevelType w:val="multilevel"/>
    <w:tmpl w:val="79727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9B3"/>
    <w:multiLevelType w:val="multilevel"/>
    <w:tmpl w:val="1D12B47C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A5C8B"/>
    <w:multiLevelType w:val="multilevel"/>
    <w:tmpl w:val="88BE46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970D1"/>
    <w:multiLevelType w:val="multilevel"/>
    <w:tmpl w:val="C95A1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E3F31"/>
    <w:multiLevelType w:val="multilevel"/>
    <w:tmpl w:val="0EF048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2C73826"/>
    <w:multiLevelType w:val="multilevel"/>
    <w:tmpl w:val="85C0AB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B0DB7"/>
    <w:multiLevelType w:val="multilevel"/>
    <w:tmpl w:val="D468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5D535E"/>
    <w:multiLevelType w:val="multilevel"/>
    <w:tmpl w:val="0E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344249"/>
    <w:multiLevelType w:val="multilevel"/>
    <w:tmpl w:val="61767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8E3E20"/>
    <w:multiLevelType w:val="multilevel"/>
    <w:tmpl w:val="FF0E6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1379A"/>
    <w:multiLevelType w:val="multilevel"/>
    <w:tmpl w:val="B3FE9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6829A4"/>
    <w:rsid w:val="004966E5"/>
    <w:rsid w:val="00597F0E"/>
    <w:rsid w:val="006829A4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68"/>
    <w:pPr>
      <w:suppressAutoHyphens/>
      <w:spacing w:after="200" w:line="276" w:lineRule="auto"/>
    </w:pPr>
    <w:rPr>
      <w:rFonts w:ascii="Calibri" w:hAnsi="Calibri"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rsid w:val="0018696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ListLabel1">
    <w:name w:val="ListLabel 1"/>
    <w:uiPriority w:val="99"/>
    <w:rsid w:val="004D1BE9"/>
  </w:style>
  <w:style w:type="character" w:customStyle="1" w:styleId="ListLabel2">
    <w:name w:val="ListLabel 2"/>
    <w:uiPriority w:val="99"/>
    <w:rsid w:val="004D1BE9"/>
  </w:style>
  <w:style w:type="character" w:customStyle="1" w:styleId="ListLabel3">
    <w:name w:val="ListLabel 3"/>
    <w:uiPriority w:val="99"/>
    <w:rsid w:val="004D1BE9"/>
  </w:style>
  <w:style w:type="character" w:customStyle="1" w:styleId="a4">
    <w:name w:val="Основной текст Знак"/>
    <w:basedOn w:val="a0"/>
    <w:uiPriority w:val="99"/>
    <w:semiHidden/>
    <w:rsid w:val="00856545"/>
    <w:rPr>
      <w:rFonts w:ascii="Calibri" w:hAnsi="Calibri" w:cs="Calibri"/>
      <w:lang w:eastAsia="en-US"/>
    </w:rPr>
  </w:style>
  <w:style w:type="character" w:customStyle="1" w:styleId="a5">
    <w:name w:val="Название Знак"/>
    <w:basedOn w:val="a0"/>
    <w:uiPriority w:val="10"/>
    <w:rsid w:val="00856545"/>
    <w:rPr>
      <w:rFonts w:ascii="Cambria" w:hAnsi="Cambria"/>
      <w:b/>
      <w:bCs/>
      <w:sz w:val="32"/>
      <w:szCs w:val="32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856545"/>
    <w:rPr>
      <w:rFonts w:cs="Calibri"/>
      <w:sz w:val="0"/>
      <w:szCs w:val="0"/>
      <w:lang w:eastAsia="en-US"/>
    </w:rPr>
  </w:style>
  <w:style w:type="character" w:customStyle="1" w:styleId="ListLabel4">
    <w:name w:val="ListLabel 4"/>
    <w:rsid w:val="006829A4"/>
    <w:rPr>
      <w:rFonts w:cs="Times New Roman"/>
    </w:rPr>
  </w:style>
  <w:style w:type="character" w:customStyle="1" w:styleId="ListLabel5">
    <w:name w:val="ListLabel 5"/>
    <w:rsid w:val="006829A4"/>
    <w:rPr>
      <w:rFonts w:cs="Times New Roman"/>
      <w:b w:val="0"/>
    </w:rPr>
  </w:style>
  <w:style w:type="character" w:customStyle="1" w:styleId="ListLabel6">
    <w:name w:val="ListLabel 6"/>
    <w:rsid w:val="006829A4"/>
    <w:rPr>
      <w:b w:val="0"/>
    </w:rPr>
  </w:style>
  <w:style w:type="character" w:customStyle="1" w:styleId="ListLabel7">
    <w:name w:val="ListLabel 7"/>
    <w:rsid w:val="006829A4"/>
    <w:rPr>
      <w:rFonts w:cs="Symbol"/>
    </w:rPr>
  </w:style>
  <w:style w:type="character" w:customStyle="1" w:styleId="ListLabel8">
    <w:name w:val="ListLabel 8"/>
    <w:rsid w:val="006829A4"/>
    <w:rPr>
      <w:rFonts w:cs="Courier New"/>
    </w:rPr>
  </w:style>
  <w:style w:type="character" w:customStyle="1" w:styleId="ListLabel9">
    <w:name w:val="ListLabel 9"/>
    <w:rsid w:val="006829A4"/>
    <w:rPr>
      <w:rFonts w:cs="Wingdings"/>
    </w:rPr>
  </w:style>
  <w:style w:type="paragraph" w:customStyle="1" w:styleId="a6">
    <w:name w:val="Заголовок"/>
    <w:basedOn w:val="a"/>
    <w:next w:val="a7"/>
    <w:uiPriority w:val="99"/>
    <w:rsid w:val="004D1BE9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a7">
    <w:name w:val="Body Text"/>
    <w:basedOn w:val="a"/>
    <w:uiPriority w:val="99"/>
    <w:rsid w:val="004D1BE9"/>
    <w:pPr>
      <w:spacing w:after="140" w:line="288" w:lineRule="auto"/>
    </w:pPr>
  </w:style>
  <w:style w:type="paragraph" w:styleId="a8">
    <w:name w:val="List"/>
    <w:basedOn w:val="a7"/>
    <w:uiPriority w:val="99"/>
    <w:rsid w:val="004D1BE9"/>
    <w:rPr>
      <w:rFonts w:cs="Arial"/>
    </w:rPr>
  </w:style>
  <w:style w:type="paragraph" w:styleId="a9">
    <w:name w:val="Title"/>
    <w:basedOn w:val="a"/>
    <w:rsid w:val="006829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uiPriority w:val="99"/>
    <w:rsid w:val="004D1BE9"/>
    <w:pPr>
      <w:suppressLineNumbers/>
    </w:pPr>
    <w:rPr>
      <w:rFonts w:cs="Arial"/>
    </w:rPr>
  </w:style>
  <w:style w:type="paragraph" w:customStyle="1" w:styleId="ab">
    <w:name w:val="Заглавие"/>
    <w:basedOn w:val="a"/>
    <w:uiPriority w:val="99"/>
    <w:qFormat/>
    <w:rsid w:val="004D1BE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0">
    <w:name w:val="index 1"/>
    <w:basedOn w:val="a"/>
    <w:autoRedefine/>
    <w:uiPriority w:val="99"/>
    <w:semiHidden/>
    <w:rsid w:val="00186968"/>
    <w:pPr>
      <w:ind w:left="220" w:hanging="220"/>
    </w:pPr>
  </w:style>
  <w:style w:type="paragraph" w:styleId="ac">
    <w:name w:val="List Paragraph"/>
    <w:basedOn w:val="a"/>
    <w:uiPriority w:val="99"/>
    <w:qFormat/>
    <w:rsid w:val="0018696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rsid w:val="0018696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186968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1869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1869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5662</Words>
  <Characters>32276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10</cp:revision>
  <cp:lastPrinted>2014-10-13T14:04:00Z</cp:lastPrinted>
  <dcterms:created xsi:type="dcterms:W3CDTF">2014-10-01T18:17:00Z</dcterms:created>
  <dcterms:modified xsi:type="dcterms:W3CDTF">2015-09-13T14:54:00Z</dcterms:modified>
  <dc:language>ru-RU</dc:language>
</cp:coreProperties>
</file>