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39" w:rsidRPr="00F82439" w:rsidRDefault="00F82439" w:rsidP="00F82439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F82439">
        <w:rPr>
          <w:rFonts w:ascii="Times New Roman" w:hAnsi="Times New Roman" w:cs="Times New Roman"/>
          <w:sz w:val="24"/>
          <w:szCs w:val="24"/>
          <w:shd w:val="clear" w:color="auto" w:fill="FFFFFF"/>
        </w:rPr>
        <w:t>Харыбина</w:t>
      </w:r>
      <w:proofErr w:type="spellEnd"/>
      <w:r w:rsidRPr="00F824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Елена Ивановна </w:t>
      </w:r>
    </w:p>
    <w:p w:rsidR="00F82439" w:rsidRPr="00F82439" w:rsidRDefault="00F82439" w:rsidP="00F82439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43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"Средняя общеобразовательная школа №1"</w:t>
      </w:r>
    </w:p>
    <w:p w:rsidR="00EA77F0" w:rsidRPr="00F82439" w:rsidRDefault="00F82439" w:rsidP="00F82439">
      <w:pPr>
        <w:spacing w:after="0"/>
        <w:ind w:left="708" w:hanging="708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24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</w:t>
      </w:r>
      <w:proofErr w:type="gramStart"/>
      <w:r w:rsidRPr="00F82439">
        <w:rPr>
          <w:rFonts w:ascii="Times New Roman" w:hAnsi="Times New Roman" w:cs="Times New Roman"/>
          <w:sz w:val="24"/>
          <w:szCs w:val="24"/>
          <w:shd w:val="clear" w:color="auto" w:fill="FFFFFF"/>
        </w:rPr>
        <w:t>.К</w:t>
      </w:r>
      <w:proofErr w:type="gramEnd"/>
      <w:r w:rsidRPr="00F82439">
        <w:rPr>
          <w:rFonts w:ascii="Times New Roman" w:hAnsi="Times New Roman" w:cs="Times New Roman"/>
          <w:sz w:val="24"/>
          <w:szCs w:val="24"/>
          <w:shd w:val="clear" w:color="auto" w:fill="FFFFFF"/>
        </w:rPr>
        <w:t>ашира, Московской области</w:t>
      </w:r>
    </w:p>
    <w:p w:rsidR="00F82439" w:rsidRPr="00F82439" w:rsidRDefault="00F82439" w:rsidP="00F82439">
      <w:pPr>
        <w:spacing w:after="0"/>
        <w:ind w:left="708" w:hanging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математики</w:t>
      </w:r>
    </w:p>
    <w:p w:rsidR="00EA77F0" w:rsidRPr="00F82439" w:rsidRDefault="00EA77F0" w:rsidP="00EA77F0">
      <w:pPr>
        <w:ind w:left="708" w:hanging="708"/>
        <w:rPr>
          <w:rFonts w:ascii="Times New Roman" w:hAnsi="Times New Roman" w:cs="Times New Roman"/>
          <w:b/>
          <w:sz w:val="24"/>
          <w:szCs w:val="24"/>
        </w:rPr>
      </w:pPr>
    </w:p>
    <w:p w:rsidR="00EA77F0" w:rsidRPr="00F82439" w:rsidRDefault="00EA77F0" w:rsidP="00F82439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439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EA77F0" w:rsidRPr="00F82439" w:rsidRDefault="00EA77F0" w:rsidP="00F82439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439">
        <w:rPr>
          <w:rFonts w:ascii="Times New Roman" w:hAnsi="Times New Roman" w:cs="Times New Roman"/>
          <w:b/>
          <w:sz w:val="24"/>
          <w:szCs w:val="24"/>
        </w:rPr>
        <w:t>элективного курса по математике для 9 класса</w:t>
      </w:r>
    </w:p>
    <w:p w:rsidR="00EA77F0" w:rsidRPr="00F82439" w:rsidRDefault="00EA77F0" w:rsidP="00F82439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439">
        <w:rPr>
          <w:rFonts w:ascii="Times New Roman" w:hAnsi="Times New Roman" w:cs="Times New Roman"/>
          <w:b/>
          <w:sz w:val="24"/>
          <w:szCs w:val="24"/>
        </w:rPr>
        <w:t xml:space="preserve"> «Уравнения. Неравенства. Системы»</w:t>
      </w:r>
    </w:p>
    <w:p w:rsidR="00EA77F0" w:rsidRPr="00F82439" w:rsidRDefault="00EA77F0" w:rsidP="00EA77F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A77F0" w:rsidRPr="00F82439" w:rsidRDefault="00EA77F0" w:rsidP="00EA7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43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A77F0" w:rsidRPr="00F82439" w:rsidRDefault="00EA77F0" w:rsidP="00F8243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 xml:space="preserve">Программа элективного курса «Уравнения. Неравенства. Системы» </w:t>
      </w:r>
      <w:proofErr w:type="gramStart"/>
      <w:r w:rsidRPr="00F82439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F82439">
        <w:rPr>
          <w:rFonts w:ascii="Times New Roman" w:hAnsi="Times New Roman" w:cs="Times New Roman"/>
          <w:sz w:val="24"/>
          <w:szCs w:val="24"/>
        </w:rPr>
        <w:t xml:space="preserve"> для учащихся 9 класса. Содержание курса позволяет познакомить учащихся с разнообразными методами решения уравнений, неравенств и их систем. Данный курс помогает анализировать и исследовать, применяя математические методы, процессы и явления в природе и обществе. Задачи, связанные с решениями рациональных уравнений, неравенств и их систем, являются неотъемлемой частью ГИА.</w:t>
      </w:r>
    </w:p>
    <w:p w:rsidR="00EA77F0" w:rsidRPr="00F82439" w:rsidRDefault="00EA77F0" w:rsidP="00F8243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Изучение этого курса поможет подкрепить и развить интерес и склонность учащихся к математике, продолжить формирование уровня абстрактного мышления, алгоритмической культуры.</w:t>
      </w:r>
    </w:p>
    <w:p w:rsidR="00EA77F0" w:rsidRPr="00F82439" w:rsidRDefault="00EA77F0" w:rsidP="00F8243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 xml:space="preserve"> Программа элективного курса предполагает знакомство с теорией и практикой рассматриваемых вопросов и рассчитана на 34 часа, по 1 часу в неделю.</w:t>
      </w:r>
    </w:p>
    <w:p w:rsidR="00EA77F0" w:rsidRPr="00F82439" w:rsidRDefault="00EA77F0" w:rsidP="00F82439">
      <w:pPr>
        <w:pStyle w:val="a5"/>
        <w:ind w:firstLine="709"/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Результатом освоения программы курса является представление школьниками зачётных работ на итоговом занятии.</w:t>
      </w:r>
    </w:p>
    <w:p w:rsidR="00EA77F0" w:rsidRPr="00F82439" w:rsidRDefault="00EA77F0" w:rsidP="00EA77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77F0" w:rsidRPr="00F82439" w:rsidRDefault="00EA77F0" w:rsidP="00EA77F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82439">
        <w:rPr>
          <w:rFonts w:ascii="Times New Roman" w:hAnsi="Times New Roman" w:cs="Times New Roman"/>
          <w:b/>
          <w:sz w:val="24"/>
          <w:szCs w:val="24"/>
        </w:rPr>
        <w:t>Цель курса:</w:t>
      </w:r>
    </w:p>
    <w:p w:rsidR="00EA77F0" w:rsidRPr="00F82439" w:rsidRDefault="00EA77F0" w:rsidP="00EA77F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Подготовка учащихся к освоению решения уравнений, неравенств и их систем на уровне школьного курса;</w:t>
      </w:r>
    </w:p>
    <w:p w:rsidR="00EA77F0" w:rsidRPr="00F82439" w:rsidRDefault="00EA77F0" w:rsidP="00EA77F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Формирование у учащихся интереса к предмету, развитие их математических способностей, подготовка к ГИА;</w:t>
      </w:r>
    </w:p>
    <w:p w:rsidR="00EA77F0" w:rsidRPr="00F82439" w:rsidRDefault="00EA77F0" w:rsidP="00EA77F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Развитие исследовательской и познавательной деятельности школьников.</w:t>
      </w:r>
    </w:p>
    <w:p w:rsidR="00EA77F0" w:rsidRPr="00F82439" w:rsidRDefault="00EA77F0" w:rsidP="00EA77F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82439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EA77F0" w:rsidRPr="00F82439" w:rsidRDefault="00EA77F0" w:rsidP="00EA77F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Вооружить учащихся системой знаний и умений по решению уравнений, неравенств и их систем;</w:t>
      </w:r>
    </w:p>
    <w:p w:rsidR="00EA77F0" w:rsidRPr="00F82439" w:rsidRDefault="00EA77F0" w:rsidP="00EA77F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Сформировать навыки исследовательской деятельности;</w:t>
      </w:r>
    </w:p>
    <w:p w:rsidR="00EA77F0" w:rsidRPr="00F82439" w:rsidRDefault="00EA77F0" w:rsidP="00EA77F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Развивать интеллектуальные и творческие способности;</w:t>
      </w:r>
    </w:p>
    <w:p w:rsidR="00EA77F0" w:rsidRPr="00F82439" w:rsidRDefault="00EA77F0" w:rsidP="00EA77F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Подготовить учащихся к ГИА.</w:t>
      </w:r>
    </w:p>
    <w:p w:rsidR="00EA77F0" w:rsidRPr="00F82439" w:rsidRDefault="00EA77F0" w:rsidP="00EA77F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Создание условий для самореализации учащихся в процессе учебной деятельности.</w:t>
      </w:r>
    </w:p>
    <w:p w:rsidR="00EA77F0" w:rsidRPr="00F82439" w:rsidRDefault="00EA77F0" w:rsidP="00EA77F0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EA77F0" w:rsidRPr="00F82439" w:rsidRDefault="00EA77F0" w:rsidP="00EA77F0">
      <w:pPr>
        <w:pStyle w:val="a5"/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Значимое место в курсе уделено практической направленности материала и мотивации процесса познания. Для реализации целей и задач данного элективного курса предполагается использовать следующие формы учебных занятий: лекции, беседы с элементами обсуждения, практикумы по решению задач.</w:t>
      </w:r>
    </w:p>
    <w:p w:rsidR="00EA77F0" w:rsidRPr="00F82439" w:rsidRDefault="00EA77F0" w:rsidP="00EA77F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77F0" w:rsidRPr="00F82439" w:rsidRDefault="00EA77F0" w:rsidP="00EA77F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 xml:space="preserve">В результате изучения элективного курса учащиеся должны </w:t>
      </w:r>
      <w:r w:rsidRPr="00F82439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EA77F0" w:rsidRPr="00F82439" w:rsidRDefault="00EA77F0" w:rsidP="00EA77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Общие приёмы решения уравнений;</w:t>
      </w:r>
    </w:p>
    <w:p w:rsidR="00EA77F0" w:rsidRPr="00F82439" w:rsidRDefault="00EA77F0" w:rsidP="00EA77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lastRenderedPageBreak/>
        <w:t>Способы решения систем уравнений;</w:t>
      </w:r>
    </w:p>
    <w:p w:rsidR="00EA77F0" w:rsidRPr="00F82439" w:rsidRDefault="00EA77F0" w:rsidP="00EA77F0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Свойства неравенств и методы решения неравенств и их систем.</w:t>
      </w:r>
    </w:p>
    <w:p w:rsidR="00EA77F0" w:rsidRPr="00F82439" w:rsidRDefault="00EA77F0" w:rsidP="00EA77F0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EA77F0" w:rsidRPr="00F82439" w:rsidRDefault="00EA77F0" w:rsidP="00EA77F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8243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A77F0" w:rsidRPr="00F82439" w:rsidRDefault="00EA77F0" w:rsidP="00EA77F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Применять различные методы при решении уравнений;</w:t>
      </w:r>
    </w:p>
    <w:p w:rsidR="00EA77F0" w:rsidRPr="00F82439" w:rsidRDefault="00EA77F0" w:rsidP="00EA77F0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Решать неравенства и их системы;</w:t>
      </w:r>
    </w:p>
    <w:p w:rsidR="00EA77F0" w:rsidRPr="00F82439" w:rsidRDefault="00EA77F0" w:rsidP="00EA7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Решать системы уравнений;</w:t>
      </w:r>
    </w:p>
    <w:p w:rsidR="00EA77F0" w:rsidRPr="00F82439" w:rsidRDefault="00EA77F0" w:rsidP="00EA7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Решать задачи с помощью уравнений и систем уравнений.</w:t>
      </w:r>
    </w:p>
    <w:p w:rsidR="00EA77F0" w:rsidRPr="00F82439" w:rsidRDefault="00EA77F0" w:rsidP="00EA77F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2439">
        <w:rPr>
          <w:rFonts w:ascii="Times New Roman" w:hAnsi="Times New Roman" w:cs="Times New Roman"/>
          <w:sz w:val="24"/>
          <w:szCs w:val="24"/>
        </w:rPr>
        <w:t>Решать задания второй части ГИА.</w:t>
      </w:r>
    </w:p>
    <w:p w:rsidR="00EA77F0" w:rsidRPr="00F82439" w:rsidRDefault="00EA77F0" w:rsidP="00EA77F0">
      <w:pPr>
        <w:rPr>
          <w:rFonts w:ascii="Times New Roman" w:hAnsi="Times New Roman" w:cs="Times New Roman"/>
          <w:sz w:val="24"/>
          <w:szCs w:val="24"/>
        </w:rPr>
      </w:pPr>
    </w:p>
    <w:p w:rsidR="00EA77F0" w:rsidRPr="00F82439" w:rsidRDefault="00EA77F0" w:rsidP="00EA77F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439">
        <w:rPr>
          <w:rFonts w:ascii="Times New Roman" w:hAnsi="Times New Roman" w:cs="Times New Roman"/>
          <w:sz w:val="28"/>
          <w:szCs w:val="28"/>
        </w:rPr>
        <w:t>Планирование занятий элективного курса</w:t>
      </w: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1135"/>
        <w:gridCol w:w="5387"/>
        <w:gridCol w:w="1559"/>
        <w:gridCol w:w="1417"/>
        <w:gridCol w:w="958"/>
      </w:tblGrid>
      <w:tr w:rsidR="00EA77F0" w:rsidRPr="00F82439" w:rsidTr="009C4C14">
        <w:trPr>
          <w:trHeight w:val="270"/>
        </w:trPr>
        <w:tc>
          <w:tcPr>
            <w:tcW w:w="1135" w:type="dxa"/>
            <w:vMerge w:val="restart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5387" w:type="dxa"/>
            <w:vMerge w:val="restart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976" w:type="dxa"/>
            <w:gridSpan w:val="2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A77F0" w:rsidRPr="00F82439" w:rsidTr="009C4C14">
        <w:trPr>
          <w:trHeight w:val="270"/>
        </w:trPr>
        <w:tc>
          <w:tcPr>
            <w:tcW w:w="1135" w:type="dxa"/>
            <w:vMerge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58" w:type="dxa"/>
            <w:vMerge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Общие приёмы решения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02.09.-05.09.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Метод разложения на множители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07.09.-12.09.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Метод разложения на множители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14.09.-19.09.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Метод разложения на множители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21.09.-26.09.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Использование свойств функций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28.09.-03.10.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Использование графиков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05.10.-10.10.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Использование графиков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12.10.-17.10.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19.10.-24.10.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26.10.-30.10.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09.11-14.11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16.11 – 21.11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23.11.- 28.11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30.11.-05.12.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07.12.- 12.12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14.12.-19.12.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21.12- 26.12.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11.01.-16.01.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18.01.-23.01.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25.01.-30.01.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Графический способ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01.02.-06.02.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Применение нескольких способов для решения систем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08.02.-13.02.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Применение нескольких способов для решения систем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15.02.-20.02.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Нестандартные приёмы решения систем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22.02.-27.02.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Нестандартные приёмы решения систем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29.02.-05.03.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07.03.-12.03.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14.03.- 19.03.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30.03.- 02.04.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Квадратичные неравенства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04.04.-09.04.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Квадратичные неравенства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11.04.-16.04.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Квадратичные неравенства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18.04.-23.04.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Системы неравенств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25.04.-30.04.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Системы неравенств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02.05.-07.05.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Системы неравенств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10.05.-14.05.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F0" w:rsidRPr="00F82439" w:rsidTr="009C4C14">
        <w:tc>
          <w:tcPr>
            <w:tcW w:w="1135" w:type="dxa"/>
          </w:tcPr>
          <w:p w:rsidR="00EA77F0" w:rsidRPr="00F82439" w:rsidRDefault="00EA77F0" w:rsidP="009C4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439">
              <w:rPr>
                <w:sz w:val="16"/>
                <w:szCs w:val="16"/>
              </w:rPr>
              <w:t>16.05.-21.05.</w:t>
            </w:r>
          </w:p>
        </w:tc>
        <w:tc>
          <w:tcPr>
            <w:tcW w:w="1417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EA77F0" w:rsidRPr="00F82439" w:rsidRDefault="00EA77F0" w:rsidP="009C4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77F0" w:rsidRPr="00F82439" w:rsidRDefault="00EA77F0" w:rsidP="00EA77F0">
      <w:pPr>
        <w:rPr>
          <w:rFonts w:ascii="Times New Roman" w:hAnsi="Times New Roman" w:cs="Times New Roman"/>
          <w:sz w:val="24"/>
          <w:szCs w:val="24"/>
        </w:rPr>
      </w:pPr>
    </w:p>
    <w:p w:rsidR="00EA77F0" w:rsidRPr="00F82439" w:rsidRDefault="00EA77F0" w:rsidP="00EA77F0">
      <w:pPr>
        <w:rPr>
          <w:rFonts w:ascii="Times New Roman" w:hAnsi="Times New Roman" w:cs="Times New Roman"/>
          <w:sz w:val="24"/>
          <w:szCs w:val="24"/>
        </w:rPr>
      </w:pPr>
    </w:p>
    <w:p w:rsidR="00EA77F0" w:rsidRPr="00F82439" w:rsidRDefault="00EA77F0" w:rsidP="00EA77F0">
      <w:pPr>
        <w:rPr>
          <w:rFonts w:ascii="Times New Roman" w:hAnsi="Times New Roman" w:cs="Times New Roman"/>
          <w:sz w:val="24"/>
          <w:szCs w:val="24"/>
        </w:rPr>
      </w:pPr>
    </w:p>
    <w:p w:rsidR="00EA77F0" w:rsidRPr="00F82439" w:rsidRDefault="00EA77F0" w:rsidP="00EA77F0">
      <w:pPr>
        <w:rPr>
          <w:rFonts w:ascii="Times New Roman" w:hAnsi="Times New Roman" w:cs="Times New Roman"/>
          <w:sz w:val="24"/>
          <w:szCs w:val="24"/>
        </w:rPr>
      </w:pPr>
    </w:p>
    <w:p w:rsidR="00EA77F0" w:rsidRPr="00F82439" w:rsidRDefault="00EA77F0" w:rsidP="00EA77F0">
      <w:pPr>
        <w:rPr>
          <w:rFonts w:ascii="Times New Roman" w:hAnsi="Times New Roman" w:cs="Times New Roman"/>
          <w:sz w:val="36"/>
          <w:szCs w:val="36"/>
        </w:rPr>
      </w:pPr>
    </w:p>
    <w:p w:rsidR="00EA77F0" w:rsidRPr="00F82439" w:rsidRDefault="00EA77F0" w:rsidP="00EA77F0">
      <w:pPr>
        <w:rPr>
          <w:rFonts w:ascii="Times New Roman" w:hAnsi="Times New Roman" w:cs="Times New Roman"/>
          <w:sz w:val="36"/>
          <w:szCs w:val="36"/>
        </w:rPr>
      </w:pPr>
    </w:p>
    <w:p w:rsidR="00536BF8" w:rsidRPr="00F82439" w:rsidRDefault="00536BF8"/>
    <w:sectPr w:rsidR="00536BF8" w:rsidRPr="00F82439" w:rsidSect="0053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B3751"/>
    <w:multiLevelType w:val="hybridMultilevel"/>
    <w:tmpl w:val="76866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C6389"/>
    <w:multiLevelType w:val="hybridMultilevel"/>
    <w:tmpl w:val="D6366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1359B"/>
    <w:multiLevelType w:val="hybridMultilevel"/>
    <w:tmpl w:val="6FC41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82972"/>
    <w:multiLevelType w:val="hybridMultilevel"/>
    <w:tmpl w:val="51082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05675"/>
    <w:multiLevelType w:val="hybridMultilevel"/>
    <w:tmpl w:val="1402D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77F0"/>
    <w:rsid w:val="00262FC5"/>
    <w:rsid w:val="003B4335"/>
    <w:rsid w:val="00462974"/>
    <w:rsid w:val="00536BF8"/>
    <w:rsid w:val="00EA77F0"/>
    <w:rsid w:val="00F8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F0"/>
    <w:pPr>
      <w:ind w:left="720"/>
      <w:contextualSpacing/>
    </w:pPr>
  </w:style>
  <w:style w:type="table" w:styleId="a4">
    <w:name w:val="Table Grid"/>
    <w:basedOn w:val="a1"/>
    <w:uiPriority w:val="59"/>
    <w:rsid w:val="00EA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A77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3555</Characters>
  <Application>Microsoft Office Word</Application>
  <DocSecurity>0</DocSecurity>
  <Lines>29</Lines>
  <Paragraphs>8</Paragraphs>
  <ScaleCrop>false</ScaleCrop>
  <Company>Microsoft</Company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3</cp:revision>
  <dcterms:created xsi:type="dcterms:W3CDTF">2015-10-04T07:28:00Z</dcterms:created>
  <dcterms:modified xsi:type="dcterms:W3CDTF">2015-10-04T16:39:00Z</dcterms:modified>
</cp:coreProperties>
</file>