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06" w:rsidRPr="005A4C06" w:rsidRDefault="00C36CC7" w:rsidP="005A4C06">
      <w:pPr>
        <w:spacing w:after="0" w:line="240" w:lineRule="auto"/>
        <w:jc w:val="right"/>
        <w:rPr>
          <w:rStyle w:val="c20"/>
          <w:rFonts w:ascii="Times New Roman" w:hAnsi="Times New Roman"/>
          <w:color w:val="000000" w:themeColor="text1"/>
          <w:sz w:val="28"/>
          <w:szCs w:val="28"/>
        </w:rPr>
      </w:pPr>
      <w:r w:rsidRPr="005A4C06">
        <w:rPr>
          <w:rStyle w:val="c20"/>
          <w:rFonts w:ascii="Times New Roman" w:hAnsi="Times New Roman"/>
          <w:color w:val="000000" w:themeColor="text1"/>
          <w:sz w:val="28"/>
          <w:szCs w:val="28"/>
        </w:rPr>
        <w:t>Родионова Валентина Клавдиевна</w:t>
      </w:r>
    </w:p>
    <w:p w:rsidR="005A4C06" w:rsidRPr="005A4C06" w:rsidRDefault="00C36CC7" w:rsidP="005A4C06">
      <w:pPr>
        <w:spacing w:after="0" w:line="240" w:lineRule="auto"/>
        <w:jc w:val="right"/>
        <w:rPr>
          <w:rStyle w:val="c20"/>
          <w:rFonts w:ascii="Times New Roman" w:hAnsi="Times New Roman"/>
          <w:color w:val="000000" w:themeColor="text1"/>
          <w:sz w:val="28"/>
          <w:szCs w:val="28"/>
        </w:rPr>
      </w:pPr>
      <w:r w:rsidRPr="005A4C06">
        <w:rPr>
          <w:rStyle w:val="c20"/>
          <w:rFonts w:ascii="Times New Roman" w:hAnsi="Times New Roman"/>
          <w:color w:val="000000" w:themeColor="text1"/>
          <w:sz w:val="28"/>
          <w:szCs w:val="28"/>
        </w:rPr>
        <w:t xml:space="preserve">МБОУ «Горковская СОШ» </w:t>
      </w:r>
    </w:p>
    <w:p w:rsidR="00C36CC7" w:rsidRPr="005A4C06" w:rsidRDefault="00C36CC7" w:rsidP="005A4C06">
      <w:pPr>
        <w:spacing w:after="0" w:line="240" w:lineRule="auto"/>
        <w:jc w:val="right"/>
        <w:rPr>
          <w:rStyle w:val="c20"/>
          <w:rFonts w:ascii="Times New Roman" w:hAnsi="Times New Roman"/>
          <w:color w:val="000000" w:themeColor="text1"/>
          <w:sz w:val="28"/>
          <w:szCs w:val="28"/>
        </w:rPr>
      </w:pPr>
      <w:r w:rsidRPr="005A4C06">
        <w:rPr>
          <w:rStyle w:val="c20"/>
          <w:rFonts w:ascii="Times New Roman" w:hAnsi="Times New Roman"/>
          <w:color w:val="000000" w:themeColor="text1"/>
          <w:sz w:val="28"/>
          <w:szCs w:val="28"/>
        </w:rPr>
        <w:t>Архангельской области Верхнетоемского района</w:t>
      </w:r>
      <w:r w:rsidR="005A4C06">
        <w:rPr>
          <w:rStyle w:val="c20"/>
          <w:rFonts w:ascii="Times New Roman" w:hAnsi="Times New Roman"/>
          <w:color w:val="000000" w:themeColor="text1"/>
          <w:sz w:val="28"/>
          <w:szCs w:val="28"/>
        </w:rPr>
        <w:t>.</w:t>
      </w:r>
    </w:p>
    <w:p w:rsidR="005A4C06" w:rsidRPr="005A4C06" w:rsidRDefault="005A4C06" w:rsidP="005A4C06">
      <w:pPr>
        <w:spacing w:after="0" w:line="240" w:lineRule="auto"/>
        <w:jc w:val="right"/>
        <w:rPr>
          <w:rStyle w:val="c20"/>
          <w:rFonts w:ascii="Times New Roman" w:hAnsi="Times New Roman"/>
          <w:color w:val="000000" w:themeColor="text1"/>
          <w:sz w:val="28"/>
          <w:szCs w:val="28"/>
        </w:rPr>
      </w:pPr>
      <w:r w:rsidRPr="005A4C06">
        <w:rPr>
          <w:rStyle w:val="c20"/>
          <w:rFonts w:ascii="Times New Roman" w:hAnsi="Times New Roman"/>
          <w:color w:val="000000" w:themeColor="text1"/>
          <w:sz w:val="28"/>
          <w:szCs w:val="28"/>
        </w:rPr>
        <w:t>Учитель английского языка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color w:val="000000" w:themeColor="text1"/>
          <w:sz w:val="28"/>
          <w:szCs w:val="28"/>
        </w:rPr>
      </w:pPr>
    </w:p>
    <w:p w:rsidR="00C36CC7" w:rsidRPr="005A4C06" w:rsidRDefault="00C36CC7" w:rsidP="005A4C06">
      <w:pPr>
        <w:spacing w:after="0" w:line="240" w:lineRule="auto"/>
        <w:jc w:val="center"/>
        <w:rPr>
          <w:rStyle w:val="c20"/>
          <w:rFonts w:ascii="Times New Roman" w:hAnsi="Times New Roman"/>
          <w:b/>
          <w:color w:val="000000" w:themeColor="text1"/>
          <w:sz w:val="28"/>
          <w:szCs w:val="28"/>
        </w:rPr>
      </w:pP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</w:rPr>
        <w:t>Внеклассное мероприятие в День английского языка</w:t>
      </w:r>
    </w:p>
    <w:p w:rsidR="00C36CC7" w:rsidRPr="005A4C06" w:rsidRDefault="00C36CC7" w:rsidP="005A4C06">
      <w:pPr>
        <w:spacing w:after="0" w:line="240" w:lineRule="auto"/>
        <w:jc w:val="center"/>
        <w:rPr>
          <w:rStyle w:val="c20"/>
          <w:rFonts w:ascii="Times New Roman" w:hAnsi="Times New Roman"/>
          <w:b/>
          <w:color w:val="000000" w:themeColor="text1"/>
          <w:sz w:val="28"/>
          <w:szCs w:val="28"/>
        </w:rPr>
      </w:pP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  <w:lang w:val="en-US"/>
        </w:rPr>
        <w:t>Tell</w:t>
      </w: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  <w:lang w:val="en-US"/>
        </w:rPr>
        <w:t>me</w:t>
      </w: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  <w:lang w:val="en-US"/>
        </w:rPr>
        <w:t>about</w:t>
      </w: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  <w:lang w:val="en-US"/>
        </w:rPr>
        <w:t>yourself</w:t>
      </w:r>
      <w:r w:rsidRPr="005A4C06">
        <w:rPr>
          <w:rStyle w:val="c20"/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color w:val="632423" w:themeColor="accent2" w:themeShade="80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color w:val="632423" w:themeColor="accent2" w:themeShade="80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Эпиграф: «Кто не знает иностранного языка, тот не знает ничего о своём собственном» И.В. Гёте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b/>
          <w:sz w:val="28"/>
          <w:szCs w:val="28"/>
        </w:rPr>
      </w:pPr>
      <w:r w:rsidRPr="005A4C06">
        <w:rPr>
          <w:rStyle w:val="c20"/>
          <w:rFonts w:ascii="Times New Roman" w:hAnsi="Times New Roman"/>
          <w:b/>
          <w:sz w:val="28"/>
          <w:szCs w:val="28"/>
        </w:rPr>
        <w:t>Цели  мероприятия:</w:t>
      </w:r>
    </w:p>
    <w:p w:rsidR="00C36CC7" w:rsidRPr="005A4C06" w:rsidRDefault="00C36CC7" w:rsidP="00C36CC7">
      <w:pPr>
        <w:pStyle w:val="a3"/>
        <w:numPr>
          <w:ilvl w:val="0"/>
          <w:numId w:val="1"/>
        </w:num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Повышение практического интереса учащихся к иностранным языкам, знание которых способствует успешной социализации в современном мире.</w:t>
      </w:r>
    </w:p>
    <w:p w:rsidR="00C36CC7" w:rsidRPr="005A4C06" w:rsidRDefault="00C36CC7" w:rsidP="00C36CC7">
      <w:pPr>
        <w:pStyle w:val="a3"/>
        <w:numPr>
          <w:ilvl w:val="0"/>
          <w:numId w:val="1"/>
        </w:num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Поощрение активности и самостоятельности учащихся.</w:t>
      </w:r>
    </w:p>
    <w:p w:rsidR="00C36CC7" w:rsidRPr="005A4C06" w:rsidRDefault="00C36CC7" w:rsidP="00C36CC7">
      <w:pPr>
        <w:pStyle w:val="a3"/>
        <w:numPr>
          <w:ilvl w:val="0"/>
          <w:numId w:val="1"/>
        </w:num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Способствовать совершенствованию социокультурных и коммуникативных компетенций, а также представлений о сферах применения, необходимости  и пользе изучения  иностранных языков.</w:t>
      </w:r>
    </w:p>
    <w:p w:rsidR="00C36CC7" w:rsidRPr="005A4C06" w:rsidRDefault="00C36CC7" w:rsidP="00C36CC7">
      <w:pPr>
        <w:spacing w:after="0" w:line="240" w:lineRule="auto"/>
        <w:ind w:left="360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ind w:left="360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b/>
          <w:sz w:val="28"/>
          <w:szCs w:val="28"/>
        </w:rPr>
        <w:t>Оформление класса</w:t>
      </w:r>
      <w:r w:rsidRPr="005A4C06">
        <w:rPr>
          <w:rStyle w:val="c20"/>
          <w:rFonts w:ascii="Times New Roman" w:hAnsi="Times New Roman"/>
          <w:sz w:val="28"/>
          <w:szCs w:val="28"/>
        </w:rPr>
        <w:t>: карта Великобритании, флаг Соединённого Королевства Великобритании и Северной Ирландии.</w:t>
      </w:r>
    </w:p>
    <w:p w:rsidR="005A4C06" w:rsidRDefault="005A4C06" w:rsidP="005A4C06">
      <w:pPr>
        <w:pStyle w:val="a3"/>
        <w:spacing w:after="0" w:line="240" w:lineRule="auto"/>
        <w:ind w:left="0"/>
        <w:jc w:val="center"/>
        <w:rPr>
          <w:rStyle w:val="c20"/>
          <w:rFonts w:ascii="Times New Roman" w:hAnsi="Times New Roman"/>
          <w:b/>
          <w:sz w:val="28"/>
          <w:szCs w:val="28"/>
        </w:rPr>
      </w:pPr>
    </w:p>
    <w:p w:rsidR="00C36CC7" w:rsidRPr="005A4C06" w:rsidRDefault="00C36CC7" w:rsidP="005A4C06">
      <w:pPr>
        <w:pStyle w:val="a3"/>
        <w:spacing w:after="0" w:line="240" w:lineRule="auto"/>
        <w:ind w:left="0"/>
        <w:jc w:val="center"/>
        <w:rPr>
          <w:rStyle w:val="c20"/>
          <w:rFonts w:ascii="Times New Roman" w:hAnsi="Times New Roman"/>
          <w:b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b/>
          <w:sz w:val="28"/>
          <w:szCs w:val="28"/>
        </w:rPr>
        <w:t>Ход</w:t>
      </w:r>
      <w:r w:rsidRPr="005A4C06">
        <w:rPr>
          <w:rStyle w:val="c20"/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5A4C06">
        <w:rPr>
          <w:rStyle w:val="c20"/>
          <w:rFonts w:ascii="Times New Roman" w:hAnsi="Times New Roman"/>
          <w:b/>
          <w:sz w:val="28"/>
          <w:szCs w:val="28"/>
        </w:rPr>
        <w:t>мероприятия</w:t>
      </w:r>
      <w:r w:rsidRPr="005A4C06">
        <w:rPr>
          <w:rStyle w:val="c20"/>
          <w:rFonts w:ascii="Times New Roman" w:hAnsi="Times New Roman"/>
          <w:b/>
          <w:sz w:val="28"/>
          <w:szCs w:val="28"/>
          <w:lang w:val="en-US"/>
        </w:rPr>
        <w:t>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Teatcher : Good afternoon? Dear friends!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I am glad to see you here.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Let’s start our fest now.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1.В наше время расширяющихся возможностей, новых быстроразвивающихся технологий очень важно быть позитивным, общительным. Важно уметь начать и поддержать разговор.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2.Вы знаете, что английский язык является средством международного общения. Кроме того английский язык – это язык компьютеров. Поэтому , наверное, никто не удивится, если появившийся вдруг инопланетянин заговорит с нами на английском языке.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 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Появляется инопланетянин. (ученик в костюме инопланетянина)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Инопланетянин: </w:t>
      </w: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Hello</w:t>
      </w:r>
      <w:r w:rsidRPr="005A4C06">
        <w:rPr>
          <w:rStyle w:val="c20"/>
          <w:rFonts w:ascii="Times New Roman" w:hAnsi="Times New Roman"/>
          <w:sz w:val="28"/>
          <w:szCs w:val="28"/>
        </w:rPr>
        <w:t xml:space="preserve">! </w:t>
      </w: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Hello</w:t>
      </w:r>
      <w:r w:rsidRPr="005A4C06">
        <w:rPr>
          <w:rStyle w:val="c20"/>
          <w:rFonts w:ascii="Times New Roman" w:hAnsi="Times New Roman"/>
          <w:sz w:val="28"/>
          <w:szCs w:val="28"/>
        </w:rPr>
        <w:t>!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Давайте, ребята поприветствуем нашего гостя.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Good  afternoon!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lastRenderedPageBreak/>
        <w:t>Инопланетянин</w:t>
      </w: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: Hello! I am Uli. My name is Uli.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I am from another planet. My planet is called Terra Riona.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It is in  the other galaxy.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Инопланетянин передвигается по классу и задаёт вопросы ученикам: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What is your name?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What is your name?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How old are you?  Where do you live? Where are you from?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 xml:space="preserve">Do you study? What  form are you in? </w:t>
      </w:r>
      <w:r w:rsidRPr="005A4C06">
        <w:rPr>
          <w:rStyle w:val="c20"/>
          <w:rFonts w:ascii="Times New Roman" w:hAnsi="Times New Roman"/>
          <w:sz w:val="28"/>
          <w:szCs w:val="28"/>
        </w:rPr>
        <w:t>и</w:t>
      </w: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 xml:space="preserve"> </w:t>
      </w:r>
      <w:r w:rsidRPr="005A4C06">
        <w:rPr>
          <w:rStyle w:val="c20"/>
          <w:rFonts w:ascii="Times New Roman" w:hAnsi="Times New Roman"/>
          <w:sz w:val="28"/>
          <w:szCs w:val="28"/>
        </w:rPr>
        <w:t>другие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  <w:lang w:val="en-US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Thank you! Thank you!  I must go. Good</w:t>
      </w:r>
      <w:r w:rsidRPr="005A4C06">
        <w:rPr>
          <w:rStyle w:val="c20"/>
          <w:rFonts w:ascii="Times New Roman" w:hAnsi="Times New Roman"/>
          <w:sz w:val="28"/>
          <w:szCs w:val="28"/>
        </w:rPr>
        <w:t xml:space="preserve">  </w:t>
      </w: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bye</w:t>
      </w:r>
      <w:r w:rsidRPr="005A4C06">
        <w:rPr>
          <w:rStyle w:val="c20"/>
          <w:rFonts w:ascii="Times New Roman" w:hAnsi="Times New Roman"/>
          <w:sz w:val="28"/>
          <w:szCs w:val="28"/>
        </w:rPr>
        <w:t>!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3. Вот так мог бы состояться первый контакт человека с представителем внеземной цивилизации.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pStyle w:val="a3"/>
        <w:numPr>
          <w:ilvl w:val="0"/>
          <w:numId w:val="2"/>
        </w:num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А сейчас настало время начать наш конкурс. Позвольте мне представить наше жюри:</w:t>
      </w:r>
    </w:p>
    <w:p w:rsidR="00C36CC7" w:rsidRPr="005A4C06" w:rsidRDefault="00C36CC7" w:rsidP="00C36CC7">
      <w:pPr>
        <w:pStyle w:val="a3"/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Let’s is a time to begin our competition</w:t>
      </w:r>
      <w:r w:rsidRPr="005A4C06">
        <w:rPr>
          <w:rStyle w:val="c2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«Tell me about yourself».</w:t>
      </w:r>
    </w:p>
    <w:p w:rsidR="00C36CC7" w:rsidRPr="005A4C06" w:rsidRDefault="00C36CC7" w:rsidP="00C36CC7">
      <w:pPr>
        <w:pStyle w:val="a3"/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(заранее проведена жеребьёвка)</w:t>
      </w:r>
    </w:p>
    <w:p w:rsidR="00C36CC7" w:rsidRPr="005A4C06" w:rsidRDefault="00C36CC7" w:rsidP="00C36CC7">
      <w:pPr>
        <w:pStyle w:val="a3"/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Дети выходят и по очереди рассказывают о себе. Жюри оценивает их выступления.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Подведение итогов .Награждение .Все участники получают сертификаты, победители – дипломы.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Ученик:  Как важно языки учить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                Не нужно людям объяснять.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                Чтоб с иностранцем говорить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                Его наречье надо знать.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                Чтоб полноценнее дружить,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                Обычай предков уважать.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                 Спешите языки учить,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                 Чтоб эрудированным стать.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Все:   Изучайте иностранные языки!</w:t>
      </w:r>
    </w:p>
    <w:p w:rsidR="00C36CC7" w:rsidRPr="005A4C06" w:rsidRDefault="00C36CC7" w:rsidP="00C36CC7">
      <w:p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 xml:space="preserve">     </w:t>
      </w:r>
    </w:p>
    <w:p w:rsidR="00C36CC7" w:rsidRPr="005A4C06" w:rsidRDefault="00C36CC7" w:rsidP="00C36CC7">
      <w:pPr>
        <w:pStyle w:val="a3"/>
        <w:numPr>
          <w:ilvl w:val="0"/>
          <w:numId w:val="2"/>
        </w:numPr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</w:rPr>
        <w:t>Хочется завершить наше мероприятие такими словами:</w:t>
      </w:r>
    </w:p>
    <w:p w:rsidR="00C36CC7" w:rsidRPr="005A4C06" w:rsidRDefault="00C36CC7" w:rsidP="00C36CC7">
      <w:pPr>
        <w:pStyle w:val="a3"/>
        <w:spacing w:after="0" w:line="240" w:lineRule="auto"/>
        <w:rPr>
          <w:rStyle w:val="c20"/>
          <w:rFonts w:ascii="Times New Roman" w:hAnsi="Times New Roman"/>
          <w:sz w:val="28"/>
          <w:szCs w:val="28"/>
        </w:rPr>
      </w:pP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Small</w:t>
      </w:r>
      <w:r w:rsidRPr="005A4C06">
        <w:rPr>
          <w:rStyle w:val="c20"/>
          <w:rFonts w:ascii="Times New Roman" w:hAnsi="Times New Roman"/>
          <w:sz w:val="28"/>
          <w:szCs w:val="28"/>
        </w:rPr>
        <w:t xml:space="preserve"> </w:t>
      </w: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steps</w:t>
      </w:r>
      <w:r w:rsidRPr="005A4C06">
        <w:rPr>
          <w:rStyle w:val="c20"/>
          <w:rFonts w:ascii="Times New Roman" w:hAnsi="Times New Roman"/>
          <w:sz w:val="28"/>
          <w:szCs w:val="28"/>
        </w:rPr>
        <w:t xml:space="preserve"> </w:t>
      </w: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big</w:t>
      </w:r>
      <w:r w:rsidRPr="005A4C06">
        <w:rPr>
          <w:rStyle w:val="c20"/>
          <w:rFonts w:ascii="Times New Roman" w:hAnsi="Times New Roman"/>
          <w:sz w:val="28"/>
          <w:szCs w:val="28"/>
        </w:rPr>
        <w:t xml:space="preserve"> </w:t>
      </w:r>
      <w:r w:rsidRPr="005A4C06">
        <w:rPr>
          <w:rStyle w:val="c20"/>
          <w:rFonts w:ascii="Times New Roman" w:hAnsi="Times New Roman"/>
          <w:sz w:val="28"/>
          <w:szCs w:val="28"/>
          <w:lang w:val="en-US"/>
        </w:rPr>
        <w:t>results</w:t>
      </w:r>
      <w:r w:rsidRPr="005A4C06">
        <w:rPr>
          <w:rStyle w:val="c20"/>
          <w:rFonts w:ascii="Times New Roman" w:hAnsi="Times New Roman"/>
          <w:sz w:val="28"/>
          <w:szCs w:val="28"/>
        </w:rPr>
        <w:t>! Что значит:  Маленькими шагами к большим результатам!</w:t>
      </w:r>
    </w:p>
    <w:p w:rsidR="00E769A7" w:rsidRPr="005A4C06" w:rsidRDefault="00E769A7">
      <w:pPr>
        <w:rPr>
          <w:rFonts w:ascii="Times New Roman" w:hAnsi="Times New Roman"/>
          <w:sz w:val="28"/>
          <w:szCs w:val="28"/>
        </w:rPr>
      </w:pPr>
    </w:p>
    <w:sectPr w:rsidR="00E769A7" w:rsidRPr="005A4C06" w:rsidSect="00E7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55A2"/>
    <w:multiLevelType w:val="hybridMultilevel"/>
    <w:tmpl w:val="97B68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344B56"/>
    <w:multiLevelType w:val="hybridMultilevel"/>
    <w:tmpl w:val="CC9AC7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6CC7"/>
    <w:rsid w:val="004F19D3"/>
    <w:rsid w:val="005A4C06"/>
    <w:rsid w:val="00C36CC7"/>
    <w:rsid w:val="00DD188A"/>
    <w:rsid w:val="00E7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C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CC7"/>
    <w:pPr>
      <w:spacing w:line="254" w:lineRule="auto"/>
      <w:ind w:left="720"/>
      <w:contextualSpacing/>
    </w:pPr>
  </w:style>
  <w:style w:type="character" w:customStyle="1" w:styleId="c20">
    <w:name w:val="c20"/>
    <w:basedOn w:val="a0"/>
    <w:rsid w:val="00C36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5</cp:revision>
  <dcterms:created xsi:type="dcterms:W3CDTF">2015-10-04T19:17:00Z</dcterms:created>
  <dcterms:modified xsi:type="dcterms:W3CDTF">2015-10-05T04:57:00Z</dcterms:modified>
</cp:coreProperties>
</file>