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31F" w:rsidRDefault="005E331F" w:rsidP="005E331F">
      <w:pPr>
        <w:pStyle w:val="Default"/>
      </w:pPr>
    </w:p>
    <w:p w:rsidR="005E331F" w:rsidRDefault="005E331F" w:rsidP="005E331F">
      <w:pPr>
        <w:pStyle w:val="Default"/>
        <w:jc w:val="right"/>
      </w:pPr>
      <w:r>
        <w:t xml:space="preserve"> </w:t>
      </w:r>
      <w:proofErr w:type="spellStart"/>
      <w:r w:rsidRPr="005E331F">
        <w:t>Пославский</w:t>
      </w:r>
      <w:proofErr w:type="spellEnd"/>
      <w:r w:rsidRPr="005E331F">
        <w:t xml:space="preserve"> Вячеслав </w:t>
      </w:r>
      <w:proofErr w:type="spellStart"/>
      <w:r w:rsidRPr="005E331F">
        <w:t>Пантилимонович</w:t>
      </w:r>
      <w:proofErr w:type="spellEnd"/>
      <w:r w:rsidRPr="005E331F">
        <w:t xml:space="preserve">, </w:t>
      </w:r>
    </w:p>
    <w:p w:rsidR="005E331F" w:rsidRDefault="005E331F" w:rsidP="005E331F">
      <w:pPr>
        <w:pStyle w:val="Default"/>
        <w:jc w:val="right"/>
      </w:pPr>
      <w:r w:rsidRPr="005E331F">
        <w:t xml:space="preserve">МБОУ г. Мурманска лицей №4, </w:t>
      </w:r>
    </w:p>
    <w:p w:rsidR="005E331F" w:rsidRPr="005E331F" w:rsidRDefault="005E331F" w:rsidP="005E331F">
      <w:pPr>
        <w:pStyle w:val="Default"/>
        <w:jc w:val="right"/>
      </w:pPr>
      <w:r w:rsidRPr="005E331F">
        <w:t xml:space="preserve">учитель истории </w:t>
      </w:r>
    </w:p>
    <w:p w:rsidR="005E331F" w:rsidRDefault="005E331F" w:rsidP="005E331F">
      <w:pPr>
        <w:pStyle w:val="Default"/>
        <w:jc w:val="center"/>
        <w:rPr>
          <w:b/>
        </w:rPr>
      </w:pPr>
      <w:r w:rsidRPr="005E331F">
        <w:rPr>
          <w:b/>
        </w:rPr>
        <w:t xml:space="preserve">Рекомендации по составлению учебного бизнес-плана </w:t>
      </w:r>
    </w:p>
    <w:p w:rsidR="005E331F" w:rsidRDefault="005E331F" w:rsidP="005E331F">
      <w:pPr>
        <w:pStyle w:val="Default"/>
        <w:jc w:val="center"/>
        <w:rPr>
          <w:b/>
        </w:rPr>
      </w:pPr>
      <w:r w:rsidRPr="005E331F">
        <w:rPr>
          <w:b/>
        </w:rPr>
        <w:t>(проектная деятельность учащихся)</w:t>
      </w:r>
    </w:p>
    <w:p w:rsidR="005E331F" w:rsidRPr="005E331F" w:rsidRDefault="005E331F" w:rsidP="005E331F">
      <w:pPr>
        <w:pStyle w:val="Default"/>
        <w:jc w:val="center"/>
        <w:rPr>
          <w:b/>
        </w:rPr>
      </w:pPr>
    </w:p>
    <w:p w:rsidR="005E331F" w:rsidRPr="005E331F" w:rsidRDefault="005E331F" w:rsidP="005E331F">
      <w:pPr>
        <w:pStyle w:val="Default"/>
        <w:jc w:val="center"/>
      </w:pPr>
      <w:r w:rsidRPr="005E331F">
        <w:rPr>
          <w:b/>
          <w:bCs/>
        </w:rPr>
        <w:t>Алгоритм работы над бизнес-планом</w:t>
      </w: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Бизнес-план </w:t>
      </w:r>
      <w:r w:rsidRPr="005E331F">
        <w:t xml:space="preserve">— краткое, точное, доступное и понятное описание предполагаемого бизнеса, важнейший инструмент при рассмотрении большого количества различных ситуаций, позволяющий выбрать наиболее перспективный желаемый результат и определить средства для его достижения. </w:t>
      </w:r>
    </w:p>
    <w:p w:rsidR="005E331F" w:rsidRPr="005E331F" w:rsidRDefault="005E331F" w:rsidP="005E331F">
      <w:pPr>
        <w:pStyle w:val="Default"/>
      </w:pPr>
      <w:r w:rsidRPr="005E331F">
        <w:t xml:space="preserve">При составлении учебного бизнес-плана необходимо придерживаться следующего алгоритма. </w:t>
      </w: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1. Определить бизнес-идею. </w:t>
      </w:r>
      <w:r w:rsidRPr="005E331F">
        <w:t xml:space="preserve">Для этого необходимо, во-первых, выбрать вид хозяйственной </w:t>
      </w:r>
      <w:r>
        <w:t>де</w:t>
      </w:r>
      <w:r w:rsidRPr="005E331F">
        <w:t xml:space="preserve">ятельности (производство товаров, оказание услуг, коммерческое посредничество, торгово-закупочная деятельность, операции с ценными бумагами), во-вторых, определить конкретное занятие. </w:t>
      </w:r>
    </w:p>
    <w:p w:rsidR="005E331F" w:rsidRPr="005E331F" w:rsidRDefault="005E331F" w:rsidP="005E331F">
      <w:pPr>
        <w:pStyle w:val="Default"/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  <w:i/>
        </w:rPr>
        <w:t>Пример.</w:t>
      </w:r>
      <w:r w:rsidRPr="005E331F">
        <w:rPr>
          <w:b/>
          <w:bCs/>
        </w:rPr>
        <w:t xml:space="preserve"> </w:t>
      </w:r>
      <w:r w:rsidRPr="005E331F">
        <w:rPr>
          <w:i/>
          <w:iCs/>
        </w:rPr>
        <w:t xml:space="preserve">Предположим, мы выбрали такой вид хозяйственной деятельности, как оказание услуг. Одним из видов услуг являются парикмахерские услуги. Значит, </w:t>
      </w:r>
      <w:proofErr w:type="gramStart"/>
      <w:r w:rsidRPr="005E331F">
        <w:rPr>
          <w:i/>
          <w:iCs/>
        </w:rPr>
        <w:t>наша</w:t>
      </w:r>
      <w:proofErr w:type="gramEnd"/>
      <w:r w:rsidRPr="005E331F">
        <w:rPr>
          <w:i/>
          <w:iCs/>
        </w:rPr>
        <w:t xml:space="preserve"> бизнес-идея – оказание парикмахерских услуг. </w:t>
      </w:r>
    </w:p>
    <w:p w:rsidR="005E331F" w:rsidRPr="005E331F" w:rsidRDefault="005E331F" w:rsidP="005E331F">
      <w:pPr>
        <w:pStyle w:val="Default"/>
      </w:pPr>
      <w:r w:rsidRPr="005E331F">
        <w:t xml:space="preserve">Далее необходимо обосновать актуальность </w:t>
      </w:r>
      <w:proofErr w:type="spellStart"/>
      <w:r w:rsidRPr="005E331F">
        <w:t>бизнес-идеи</w:t>
      </w:r>
      <w:proofErr w:type="spellEnd"/>
      <w:r w:rsidRPr="005E331F">
        <w:t xml:space="preserve">, т.е. указать, почему именно этот товар или услуга </w:t>
      </w:r>
      <w:proofErr w:type="gramStart"/>
      <w:r w:rsidRPr="005E331F">
        <w:t>необходимы</w:t>
      </w:r>
      <w:proofErr w:type="gramEnd"/>
      <w:r w:rsidRPr="005E331F">
        <w:t xml:space="preserve"> обществу. </w:t>
      </w:r>
    </w:p>
    <w:p w:rsidR="005E331F" w:rsidRDefault="005E331F" w:rsidP="005E331F">
      <w:pPr>
        <w:pStyle w:val="Default"/>
        <w:rPr>
          <w:b/>
          <w:bCs/>
        </w:rPr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2. Определить цель и задачи. </w:t>
      </w:r>
      <w:r w:rsidRPr="005E331F">
        <w:t xml:space="preserve">При этом цель должна быть одна, задачи же ставятся для ее достижения. </w:t>
      </w:r>
    </w:p>
    <w:p w:rsidR="005E331F" w:rsidRPr="005E331F" w:rsidRDefault="005E331F" w:rsidP="005E331F">
      <w:pPr>
        <w:pStyle w:val="Default"/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  <w:i/>
        </w:rPr>
        <w:t>Пример.</w:t>
      </w:r>
      <w:r w:rsidRPr="005E331F">
        <w:rPr>
          <w:b/>
          <w:bCs/>
        </w:rPr>
        <w:t xml:space="preserve"> </w:t>
      </w:r>
      <w:r w:rsidRPr="005E331F">
        <w:rPr>
          <w:i/>
          <w:iCs/>
        </w:rPr>
        <w:t xml:space="preserve">Предположим, что наша цель – получить прибыль путем оказания парикмахерских услуг в размере 450 000 рублей в месяц. Для того чтобы достичь этой цели, нам необходимо: арендовать помещение, закупить оборудование и материалы, нанять работников, разработать прейскурант (список конкретных стрижек и цены на них), и т.д. Это и будут наши задачи. </w:t>
      </w:r>
    </w:p>
    <w:p w:rsidR="005E331F" w:rsidRDefault="005E331F" w:rsidP="005E331F">
      <w:pPr>
        <w:pStyle w:val="Default"/>
        <w:rPr>
          <w:b/>
          <w:bCs/>
        </w:rPr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3. Дать описание товаров или услуг. </w:t>
      </w:r>
      <w:r w:rsidRPr="005E331F">
        <w:t xml:space="preserve">Описание должно быть максимально полным. </w:t>
      </w:r>
    </w:p>
    <w:p w:rsidR="005E331F" w:rsidRPr="005E331F" w:rsidRDefault="005E331F" w:rsidP="005E331F">
      <w:pPr>
        <w:pStyle w:val="Default"/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  <w:i/>
        </w:rPr>
        <w:t>Пример.</w:t>
      </w:r>
      <w:r w:rsidRPr="005E331F">
        <w:rPr>
          <w:b/>
          <w:bCs/>
        </w:rPr>
        <w:t xml:space="preserve"> </w:t>
      </w:r>
      <w:r w:rsidRPr="005E331F">
        <w:rPr>
          <w:i/>
          <w:iCs/>
        </w:rPr>
        <w:t xml:space="preserve">Предположим, что наши услуги – это стрижки. В этом случае нам необходимо предоставить детальное словесное описание каждой стрижки, снабдить его фотографией (анфас и профиль), описать необходимые для выполнения этой стрижки инструменты и материалы. </w:t>
      </w:r>
    </w:p>
    <w:p w:rsidR="005E331F" w:rsidRDefault="005E331F" w:rsidP="005E331F">
      <w:pPr>
        <w:pStyle w:val="Default"/>
        <w:rPr>
          <w:b/>
          <w:bCs/>
        </w:rPr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4. Проанализировать ситуацию на рынке. </w:t>
      </w:r>
      <w:r w:rsidRPr="005E331F">
        <w:t xml:space="preserve">Необходимо выяснить, каков спрос на предполагаемый товар/услугу (насколько он востребован). Проанализировать, какие социальные группы будут покупать товар/услугу (взрослые/подростки/дети, мужчины/женщины, богатые/люди со средним достатком/бедные и т.д.). Определить, насколько велика конкуренция (сколько фирм уже занимается этим бизнесом, каково качество их товара/услуги, довольны ли покупатели товаром/услугой будущих конкурентов и т.д.). Важно! Ситуацию на рынке можно проанализировать, воспользовавшись данными статистики и социологических опросов. Данные можно найти в сети Интернет. Ненаучные, но крайне интересные опросы проводятся в социальных сетях. </w:t>
      </w:r>
    </w:p>
    <w:p w:rsidR="005E331F" w:rsidRPr="005E331F" w:rsidRDefault="005E331F" w:rsidP="005E331F">
      <w:pPr>
        <w:pStyle w:val="Default"/>
      </w:pPr>
      <w:r w:rsidRPr="005E331F">
        <w:rPr>
          <w:b/>
          <w:bCs/>
          <w:i/>
        </w:rPr>
        <w:lastRenderedPageBreak/>
        <w:t>Пример.</w:t>
      </w:r>
      <w:r w:rsidRPr="005E331F">
        <w:rPr>
          <w:b/>
          <w:bCs/>
        </w:rPr>
        <w:t xml:space="preserve"> </w:t>
      </w:r>
      <w:r w:rsidRPr="005E331F">
        <w:rPr>
          <w:i/>
          <w:iCs/>
        </w:rPr>
        <w:t xml:space="preserve">Предположим, что мы проанализировали ситуацию на рынке парикмахерских услуг Ленинского района </w:t>
      </w:r>
      <w:proofErr w:type="gramStart"/>
      <w:r w:rsidRPr="005E331F">
        <w:rPr>
          <w:i/>
          <w:iCs/>
        </w:rPr>
        <w:t>г</w:t>
      </w:r>
      <w:proofErr w:type="gramEnd"/>
      <w:r w:rsidRPr="005E331F">
        <w:rPr>
          <w:i/>
          <w:iCs/>
        </w:rPr>
        <w:t xml:space="preserve">. </w:t>
      </w:r>
      <w:proofErr w:type="spellStart"/>
      <w:r w:rsidRPr="005E331F">
        <w:rPr>
          <w:i/>
          <w:iCs/>
        </w:rPr>
        <w:t>Энска</w:t>
      </w:r>
      <w:proofErr w:type="spellEnd"/>
      <w:r w:rsidRPr="005E331F">
        <w:rPr>
          <w:i/>
          <w:iCs/>
        </w:rPr>
        <w:t xml:space="preserve">, опираясь на данные статистики и социологических опросов. Мы получили следующую картину.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В среднем, мужчины готовы стричься раз в два месяца, женщины – раз в два месяца, но они хотят более роскошные и красивые стрижки. Подростки и дети готовы стричься раз в месяц, но их интересуют дешевые варианты стрижек. Люди с высокими и средними доходами готовы стричься дорого и качественно, в то время как людям с низким достатком важнее дешевизна услуги. Пенсионеры и инвалиды больше заинтересованы в специальных услугах, учитывающих их ограниченные способности (выезд на дом, специальные пандусы для колясок в парикмахерской и т.д.). В районе проживает 150 000 человек, из них мужского пола – 76 000, детей - 40 000.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На рынке парикмахерских услуг действуют четыре парикмахерские, расположенные в разных концах района, что не очень удобно для жителей его центральной части. Набор услуг стандартный, в некоторых парикмахерских установлен солярий, есть услуга маникюра, педикюра. Одна парикмахерская имеет только женский зал, остальные два – мужской и женский. В одной из парикмахерских есть массажный кабинет. Качество услуг приемлемое, работой всех четырех парикмахерских клиенты довольны. Средняя стоимость стрижки: мужской – 350 рублей, женской – 700 рублей. </w:t>
      </w:r>
    </w:p>
    <w:p w:rsidR="005E331F" w:rsidRDefault="005E331F" w:rsidP="005E331F">
      <w:pPr>
        <w:pStyle w:val="Default"/>
        <w:rPr>
          <w:b/>
          <w:bCs/>
        </w:rPr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5. На основе предыдущего пункта определить целевую аудиторию (т.е. тех, кто будет покупать товар/пользоваться услугой), конкретный вид товара или услуги, его стоимость, географическое положение будущего предприятия. </w:t>
      </w:r>
    </w:p>
    <w:p w:rsidR="005E331F" w:rsidRPr="005E331F" w:rsidRDefault="005E331F" w:rsidP="005E331F">
      <w:pPr>
        <w:pStyle w:val="Default"/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  <w:i/>
        </w:rPr>
        <w:t>Пример.</w:t>
      </w:r>
      <w:r w:rsidRPr="005E331F">
        <w:rPr>
          <w:b/>
          <w:bCs/>
        </w:rPr>
        <w:t xml:space="preserve"> </w:t>
      </w:r>
      <w:r w:rsidRPr="005E331F">
        <w:rPr>
          <w:i/>
          <w:iCs/>
        </w:rPr>
        <w:t xml:space="preserve">В предыдущем пункте из всех групп населения наиболее привлекательными являются дети и подростки. Чтобы организовать им услугу, нет необходимости в сложном дополнительном оборудовании, а частота стрижек будет компенсировать их невысокую стоимость. Кроме того, анализ конкурентов показал, что отдельных залов для детей у них нет, а парикмахерская, специализирующаяся на детских стрижках, будет в новинку. Таким образом, конечный вид услуги – детские стрижки.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Поскольку дети и подростки хотят стричься дешевле, смысла повышать цену выше </w:t>
      </w:r>
      <w:proofErr w:type="gramStart"/>
      <w:r w:rsidRPr="005E331F">
        <w:rPr>
          <w:i/>
          <w:iCs/>
        </w:rPr>
        <w:t>средней</w:t>
      </w:r>
      <w:proofErr w:type="gramEnd"/>
      <w:r w:rsidRPr="005E331F">
        <w:rPr>
          <w:i/>
          <w:iCs/>
        </w:rPr>
        <w:t xml:space="preserve"> нет. Кроме того, для привлечения клиентов в условиях жесткой конкуренции цену было бы выгодно снизить. Поэтому установим цену стрижки для мальчиков в 250 рублей, а для девочек – в 500 рублей. Для удобства дальнейших расчетов высчитаем среднюю стоимость стрижки (в парикмахерскую будут ходить как мальчики, так и девочки).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(250+500)/2=375 рублей.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>Итак, средняя цена одной стрижки – 375 рублей.</w:t>
      </w:r>
      <w:r>
        <w:rPr>
          <w:i/>
          <w:iCs/>
        </w:rPr>
        <w:t xml:space="preserve"> </w:t>
      </w:r>
      <w:r w:rsidRPr="005E331F">
        <w:rPr>
          <w:i/>
          <w:iCs/>
        </w:rPr>
        <w:t xml:space="preserve">Кроме того, можно заметить, что все предполагаемые конкуренты находятся в разных концах района, что неудобно. Поэтому поместить парикмахерскую необходимо в центре района, в удобном месте. </w:t>
      </w:r>
    </w:p>
    <w:p w:rsidR="005E331F" w:rsidRDefault="005E331F" w:rsidP="005E331F">
      <w:pPr>
        <w:pStyle w:val="Default"/>
        <w:rPr>
          <w:b/>
          <w:bCs/>
        </w:rPr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6. Спланировать стратегию продвижения товара/услуги. </w:t>
      </w:r>
      <w:r w:rsidRPr="005E331F">
        <w:t xml:space="preserve">Необходимо определить форму рекламы, кто ей будет заниматься, ее ориентировочную стоимость. Здесь же необходимо указать прогноз продаж товара/услуги (т.е. сколько будет </w:t>
      </w:r>
      <w:proofErr w:type="gramStart"/>
      <w:r w:rsidRPr="005E331F">
        <w:t>продано товаров/оказано</w:t>
      </w:r>
      <w:proofErr w:type="gramEnd"/>
      <w:r w:rsidRPr="005E331F">
        <w:t xml:space="preserve"> услуг за месяц и год). </w:t>
      </w:r>
    </w:p>
    <w:p w:rsidR="005E331F" w:rsidRPr="005E331F" w:rsidRDefault="005E331F" w:rsidP="005E331F">
      <w:pPr>
        <w:pStyle w:val="Default"/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  <w:i/>
        </w:rPr>
        <w:t>Пример.</w:t>
      </w:r>
      <w:r w:rsidRPr="005E331F">
        <w:rPr>
          <w:b/>
          <w:bCs/>
        </w:rPr>
        <w:t xml:space="preserve"> </w:t>
      </w:r>
      <w:r w:rsidRPr="005E331F">
        <w:rPr>
          <w:i/>
          <w:iCs/>
        </w:rPr>
        <w:t xml:space="preserve">Предположим, что рекламой нашей парикмахерской будет заниматься рекламная компания. В базовый набор ее услуг входит реклама по ТВ (1 минута в неделю), в газете (1 объявление в еженедельнике), листовки в троллейбусах (100 листовок). Общая сумма услуг рекламной компании – 15 000 рублей в месяц.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Прогноз продаж наших парикмахерских услуг можно рассчитать, исходя из следующих данных.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Смена одного парикмахера – 12 часов, работа 2 дня через 2 (2 работает, 2 отдыхает)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lastRenderedPageBreak/>
        <w:t xml:space="preserve">За один час парикмахер может обслужить в среднем 3-х человек (по 20 минут)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Итого за смену парикмахер может обслужить 12х3=36 человек.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Всего парикмахеров в штате – 4, работают парно (2 парикмахера одновременно)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Итого за рабочий день (12 рабочих часов – смена) оба парикмахера обслужат 36х2=72 человека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Салон работает 6 дней в неделю, примерно по 30 дней в месяц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Итого за месяц парикмахерская может обслужить 72х30=2160 человек, за год – 2160х12=25960. С учетом 14 дней праздников (в среднем) – 25960-72х14=24912 </w:t>
      </w:r>
    </w:p>
    <w:p w:rsidR="005E331F" w:rsidRPr="005E331F" w:rsidRDefault="005E331F" w:rsidP="005E331F">
      <w:pPr>
        <w:pStyle w:val="Default"/>
      </w:pPr>
      <w:r w:rsidRPr="005E331F">
        <w:rPr>
          <w:i/>
          <w:iCs/>
        </w:rPr>
        <w:t xml:space="preserve">Прогноз продаж нашей услуги составляет 2160 человек в месяц, 24912 человек в год. </w:t>
      </w:r>
    </w:p>
    <w:p w:rsidR="005E331F" w:rsidRPr="005E331F" w:rsidRDefault="005E331F" w:rsidP="005E331F">
      <w:pPr>
        <w:pStyle w:val="Default"/>
      </w:pPr>
      <w:r w:rsidRPr="005E331F">
        <w:t xml:space="preserve">Важно! Конечно, это – всего лишь примерный расчет, прогноз. В реальной ситуации действует множество трудно поддающихся планированию факторов – от времени года, до таланта сотрудников. </w:t>
      </w:r>
    </w:p>
    <w:p w:rsidR="005E331F" w:rsidRDefault="005E331F" w:rsidP="005E331F">
      <w:pPr>
        <w:pStyle w:val="Default"/>
        <w:rPr>
          <w:b/>
          <w:bCs/>
        </w:rPr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7. Продумать структуру предприятия и ключевой персонал. </w:t>
      </w:r>
      <w:r w:rsidRPr="005E331F">
        <w:t xml:space="preserve">Представить лучше всего в виде схемы с указанием предполагаемой зарплаты работников и их обязанностей. </w:t>
      </w:r>
    </w:p>
    <w:p w:rsidR="005E331F" w:rsidRPr="005E331F" w:rsidRDefault="005E331F" w:rsidP="005E331F">
      <w:pPr>
        <w:pStyle w:val="Default"/>
      </w:pPr>
    </w:p>
    <w:p w:rsidR="005E331F" w:rsidRDefault="005E331F" w:rsidP="005E331F">
      <w:pPr>
        <w:pStyle w:val="Default"/>
        <w:rPr>
          <w:b/>
          <w:bCs/>
          <w:i/>
        </w:rPr>
      </w:pPr>
      <w:r w:rsidRPr="005E331F">
        <w:rPr>
          <w:b/>
          <w:bCs/>
          <w:i/>
        </w:rPr>
        <w:t xml:space="preserve">Пример. </w:t>
      </w:r>
    </w:p>
    <w:p w:rsidR="002D58DD" w:rsidRDefault="002D58DD" w:rsidP="005E331F">
      <w:pPr>
        <w:pStyle w:val="Default"/>
        <w:rPr>
          <w:b/>
          <w:bCs/>
          <w:i/>
        </w:rPr>
      </w:pPr>
      <w:r>
        <w:rPr>
          <w:b/>
          <w:bCs/>
          <w:i/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44.45pt;margin-top:-.3pt;width:195pt;height:58.5pt;z-index:251659264">
            <v:textbox>
              <w:txbxContent>
                <w:p w:rsidR="002D58DD" w:rsidRPr="005E331F" w:rsidRDefault="002D58DD" w:rsidP="002D58DD">
                  <w:pPr>
                    <w:pStyle w:val="Default"/>
                    <w:jc w:val="center"/>
                  </w:pPr>
                  <w:r w:rsidRPr="005E331F">
                    <w:t>Директор (50 000 тыс. рублей)</w:t>
                  </w:r>
                </w:p>
                <w:p w:rsidR="002D58DD" w:rsidRPr="005E331F" w:rsidRDefault="002D58DD" w:rsidP="002D58DD">
                  <w:pPr>
                    <w:pStyle w:val="Default"/>
                    <w:jc w:val="center"/>
                  </w:pPr>
                  <w:r w:rsidRPr="005E331F">
                    <w:t>Подбор и управление персоналом, представительские функции</w:t>
                  </w:r>
                </w:p>
                <w:p w:rsidR="002D58DD" w:rsidRDefault="002D58DD" w:rsidP="002D58DD">
                  <w:pPr>
                    <w:jc w:val="center"/>
                  </w:pPr>
                </w:p>
              </w:txbxContent>
            </v:textbox>
          </v:shape>
        </w:pict>
      </w:r>
    </w:p>
    <w:p w:rsidR="002D58DD" w:rsidRPr="005E331F" w:rsidRDefault="002D58DD" w:rsidP="005E331F">
      <w:pPr>
        <w:pStyle w:val="Default"/>
        <w:rPr>
          <w:i/>
        </w:rPr>
      </w:pPr>
    </w:p>
    <w:p w:rsidR="005E331F" w:rsidRDefault="005E331F" w:rsidP="005E331F">
      <w:pPr>
        <w:pStyle w:val="Default"/>
      </w:pPr>
    </w:p>
    <w:p w:rsidR="005E331F" w:rsidRDefault="005E331F" w:rsidP="005E331F">
      <w:pPr>
        <w:pStyle w:val="Default"/>
      </w:pPr>
    </w:p>
    <w:p w:rsidR="005E331F" w:rsidRDefault="005E331F" w:rsidP="005E331F">
      <w:pPr>
        <w:pStyle w:val="Default"/>
      </w:pPr>
    </w:p>
    <w:p w:rsidR="005E331F" w:rsidRDefault="002D58DD" w:rsidP="005E331F">
      <w:pPr>
        <w:pStyle w:val="Default"/>
      </w:pPr>
      <w:r>
        <w:rPr>
          <w:noProof/>
          <w:lang w:eastAsia="ru-RU"/>
        </w:rPr>
        <w:pict>
          <v:shape id="_x0000_s1032" type="#_x0000_t202" style="position:absolute;margin-left:250.95pt;margin-top:12.5pt;width:205.5pt;height:24pt;z-index:251662336">
            <v:textbox style="mso-next-textbox:#_x0000_s1032">
              <w:txbxContent>
                <w:p w:rsidR="002D58DD" w:rsidRPr="002D58DD" w:rsidRDefault="002D58DD" w:rsidP="002D58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8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Финансовый отдел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1" type="#_x0000_t202" style="position:absolute;margin-left:17.7pt;margin-top:12.5pt;width:194.25pt;height:24pt;z-index:251661312">
            <v:textbox style="mso-next-textbox:#_x0000_s1031">
              <w:txbxContent>
                <w:p w:rsidR="002D58DD" w:rsidRPr="005E331F" w:rsidRDefault="002D58DD" w:rsidP="002D58DD">
                  <w:pPr>
                    <w:pStyle w:val="Default"/>
                    <w:jc w:val="center"/>
                  </w:pPr>
                  <w:r w:rsidRPr="005E331F">
                    <w:t>Отдел мастеров</w:t>
                  </w:r>
                </w:p>
                <w:p w:rsidR="002D58DD" w:rsidRDefault="002D58DD" w:rsidP="002D58DD">
                  <w:pPr>
                    <w:jc w:val="center"/>
                  </w:pPr>
                </w:p>
              </w:txbxContent>
            </v:textbox>
          </v:shape>
        </w:pict>
      </w:r>
    </w:p>
    <w:p w:rsidR="002D58DD" w:rsidRDefault="002D58DD" w:rsidP="002D58DD">
      <w:pPr>
        <w:pStyle w:val="Default"/>
        <w:jc w:val="center"/>
      </w:pPr>
    </w:p>
    <w:p w:rsidR="002D58DD" w:rsidRDefault="002D58DD" w:rsidP="005E331F">
      <w:pPr>
        <w:pStyle w:val="Default"/>
      </w:pPr>
    </w:p>
    <w:p w:rsidR="002D58DD" w:rsidRDefault="002D58DD" w:rsidP="005E331F">
      <w:pPr>
        <w:pStyle w:val="Default"/>
      </w:pPr>
    </w:p>
    <w:p w:rsidR="002D58DD" w:rsidRDefault="002D58DD" w:rsidP="005E331F">
      <w:pPr>
        <w:pStyle w:val="Default"/>
      </w:pPr>
      <w:r>
        <w:rPr>
          <w:noProof/>
          <w:lang w:eastAsia="ru-RU"/>
        </w:rPr>
        <w:pict>
          <v:shape id="_x0000_s1036" type="#_x0000_t202" style="position:absolute;margin-left:361.2pt;margin-top:10.55pt;width:100.5pt;height:89.25pt;z-index:251666432">
            <v:textbox style="mso-next-textbox:#_x0000_s1036">
              <w:txbxContent>
                <w:p w:rsidR="002D58DD" w:rsidRPr="002D58DD" w:rsidRDefault="002D58DD" w:rsidP="002D58DD">
                  <w:pPr>
                    <w:pStyle w:val="Default"/>
                    <w:jc w:val="center"/>
                  </w:pPr>
                  <w:r w:rsidRPr="002D58DD">
                    <w:t>Администратор-кассир (15 000 тыс. рублей)</w:t>
                  </w:r>
                </w:p>
                <w:p w:rsidR="002D58DD" w:rsidRPr="002D58DD" w:rsidRDefault="002D58DD" w:rsidP="002D58DD">
                  <w:pPr>
                    <w:pStyle w:val="Default"/>
                    <w:jc w:val="center"/>
                  </w:pPr>
                  <w:r w:rsidRPr="002D58DD">
                    <w:t xml:space="preserve">Выдача зарплат, прием оплаты </w:t>
                  </w:r>
                  <w:proofErr w:type="gramStart"/>
                  <w:r w:rsidRPr="002D58DD">
                    <w:t>за</w:t>
                  </w:r>
                  <w:proofErr w:type="gramEnd"/>
                </w:p>
                <w:p w:rsidR="002D58DD" w:rsidRPr="002D58DD" w:rsidRDefault="002D58DD" w:rsidP="002D58DD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D58D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услуги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35" type="#_x0000_t202" style="position:absolute;margin-left:244.95pt;margin-top:10.55pt;width:100.5pt;height:89.25pt;z-index:251665408">
            <v:textbox style="mso-next-textbox:#_x0000_s1035">
              <w:txbxContent>
                <w:p w:rsidR="002D58DD" w:rsidRDefault="002D58DD" w:rsidP="002D58DD">
                  <w:pPr>
                    <w:pStyle w:val="Default"/>
                    <w:jc w:val="center"/>
                  </w:pPr>
                  <w:r>
                    <w:t>Бухгалтер</w:t>
                  </w:r>
                </w:p>
                <w:p w:rsidR="002D58DD" w:rsidRPr="005E331F" w:rsidRDefault="002D58DD" w:rsidP="002D58DD">
                  <w:pPr>
                    <w:pStyle w:val="Default"/>
                    <w:jc w:val="center"/>
                  </w:pPr>
                  <w:r w:rsidRPr="005E331F">
                    <w:t xml:space="preserve"> (</w:t>
                  </w:r>
                  <w:r w:rsidR="008D384B">
                    <w:t>2</w:t>
                  </w:r>
                  <w:r>
                    <w:t>5</w:t>
                  </w:r>
                  <w:r w:rsidRPr="005E331F">
                    <w:t xml:space="preserve"> 000 тыс. рублей)</w:t>
                  </w:r>
                </w:p>
                <w:p w:rsidR="002D58DD" w:rsidRPr="005E331F" w:rsidRDefault="002D58DD" w:rsidP="002D58DD">
                  <w:pPr>
                    <w:pStyle w:val="Default"/>
                    <w:jc w:val="center"/>
                  </w:pPr>
                  <w:r>
                    <w:t>Ведение финансовой документации</w:t>
                  </w:r>
                </w:p>
                <w:p w:rsidR="002D58DD" w:rsidRDefault="002D58DD" w:rsidP="002D58DD"/>
              </w:txbxContent>
            </v:textbox>
          </v:shape>
        </w:pict>
      </w:r>
      <w:r>
        <w:rPr>
          <w:noProof/>
          <w:lang w:eastAsia="ru-RU"/>
        </w:rPr>
        <w:pict>
          <v:shape id="_x0000_s1034" type="#_x0000_t202" style="position:absolute;margin-left:121.2pt;margin-top:10.55pt;width:100.5pt;height:89.25pt;z-index:251664384">
            <v:textbox style="mso-next-textbox:#_x0000_s1034">
              <w:txbxContent>
                <w:p w:rsidR="002D58DD" w:rsidRPr="005E331F" w:rsidRDefault="002D58DD" w:rsidP="002D58DD">
                  <w:pPr>
                    <w:pStyle w:val="Default"/>
                    <w:jc w:val="center"/>
                  </w:pPr>
                  <w:r>
                    <w:t>М</w:t>
                  </w:r>
                  <w:r w:rsidRPr="005E331F">
                    <w:t>астер (</w:t>
                  </w:r>
                  <w:r>
                    <w:t>15</w:t>
                  </w:r>
                  <w:r w:rsidRPr="005E331F">
                    <w:t xml:space="preserve"> 000 тыс. рублей)</w:t>
                  </w:r>
                </w:p>
                <w:p w:rsidR="002D58DD" w:rsidRDefault="002D58DD" w:rsidP="002D58DD">
                  <w:pPr>
                    <w:pStyle w:val="Default"/>
                    <w:jc w:val="center"/>
                  </w:pPr>
                  <w:r w:rsidRPr="005E331F">
                    <w:t>Оказание парикмахерских</w:t>
                  </w:r>
                </w:p>
                <w:p w:rsidR="002D58DD" w:rsidRPr="005E331F" w:rsidRDefault="002D58DD" w:rsidP="002D58DD">
                  <w:pPr>
                    <w:pStyle w:val="Default"/>
                    <w:jc w:val="center"/>
                  </w:pPr>
                  <w:r>
                    <w:t>услуг</w:t>
                  </w:r>
                </w:p>
                <w:p w:rsidR="002D58DD" w:rsidRDefault="002D58DD" w:rsidP="002D58DD"/>
              </w:txbxContent>
            </v:textbox>
          </v:shape>
        </w:pict>
      </w:r>
      <w:r>
        <w:rPr>
          <w:noProof/>
          <w:lang w:eastAsia="ru-RU"/>
        </w:rPr>
        <w:pict>
          <v:shape id="_x0000_s1033" type="#_x0000_t202" style="position:absolute;margin-left:3.45pt;margin-top:10.55pt;width:104.25pt;height:89.25pt;z-index:251663360">
            <v:textbox style="mso-next-textbox:#_x0000_s1033">
              <w:txbxContent>
                <w:p w:rsidR="002D58DD" w:rsidRPr="005E331F" w:rsidRDefault="002D58DD" w:rsidP="002D58DD">
                  <w:pPr>
                    <w:pStyle w:val="Default"/>
                    <w:jc w:val="center"/>
                  </w:pPr>
                  <w:r w:rsidRPr="005E331F">
                    <w:t>Старший мастер (20 000 тыс. рублей)</w:t>
                  </w:r>
                </w:p>
                <w:p w:rsidR="002D58DD" w:rsidRDefault="002D58DD" w:rsidP="002D58DD">
                  <w:pPr>
                    <w:pStyle w:val="Default"/>
                    <w:jc w:val="center"/>
                  </w:pPr>
                  <w:r w:rsidRPr="005E331F">
                    <w:t>Оказание парикмахерских</w:t>
                  </w:r>
                </w:p>
                <w:p w:rsidR="002D58DD" w:rsidRPr="005E331F" w:rsidRDefault="002D58DD" w:rsidP="002D58DD">
                  <w:pPr>
                    <w:pStyle w:val="Default"/>
                    <w:jc w:val="center"/>
                  </w:pPr>
                  <w:r>
                    <w:t>услуг</w:t>
                  </w:r>
                </w:p>
                <w:p w:rsidR="002D58DD" w:rsidRDefault="002D58DD"/>
              </w:txbxContent>
            </v:textbox>
          </v:shape>
        </w:pict>
      </w:r>
    </w:p>
    <w:p w:rsidR="002D58DD" w:rsidRDefault="002D58DD" w:rsidP="002D58DD">
      <w:pPr>
        <w:pStyle w:val="Default"/>
        <w:tabs>
          <w:tab w:val="left" w:pos="2640"/>
          <w:tab w:val="left" w:pos="5235"/>
          <w:tab w:val="left" w:pos="7350"/>
        </w:tabs>
      </w:pPr>
      <w:r>
        <w:tab/>
      </w:r>
      <w:r>
        <w:tab/>
      </w:r>
      <w:r>
        <w:tab/>
      </w:r>
    </w:p>
    <w:p w:rsidR="002D58DD" w:rsidRDefault="002D58DD" w:rsidP="005E331F">
      <w:pPr>
        <w:pStyle w:val="Default"/>
      </w:pPr>
    </w:p>
    <w:p w:rsidR="002D58DD" w:rsidRDefault="002D58DD" w:rsidP="005E331F">
      <w:pPr>
        <w:pStyle w:val="Default"/>
      </w:pPr>
    </w:p>
    <w:p w:rsidR="002D58DD" w:rsidRDefault="002D58DD" w:rsidP="005E331F">
      <w:pPr>
        <w:pStyle w:val="Default"/>
      </w:pPr>
    </w:p>
    <w:p w:rsidR="002D58DD" w:rsidRDefault="002D58DD" w:rsidP="005E331F">
      <w:pPr>
        <w:pStyle w:val="Default"/>
      </w:pPr>
    </w:p>
    <w:p w:rsidR="002D58DD" w:rsidRPr="002D58DD" w:rsidRDefault="002D58DD" w:rsidP="002D58DD"/>
    <w:p w:rsidR="002D58DD" w:rsidRDefault="002D58DD" w:rsidP="005E331F">
      <w:pPr>
        <w:pStyle w:val="Default"/>
        <w:rPr>
          <w:b/>
          <w:bCs/>
        </w:rPr>
      </w:pPr>
    </w:p>
    <w:p w:rsidR="005E331F" w:rsidRPr="005E331F" w:rsidRDefault="005E331F" w:rsidP="005E331F">
      <w:pPr>
        <w:pStyle w:val="Default"/>
      </w:pPr>
      <w:r w:rsidRPr="005E331F">
        <w:rPr>
          <w:b/>
          <w:bCs/>
        </w:rPr>
        <w:t xml:space="preserve">8. Провести финансовый анализ. </w:t>
      </w:r>
      <w:r w:rsidRPr="005E331F">
        <w:t xml:space="preserve">Здесь необходимо указать все издержки производства (оказания услуги), предполагаемую себестоимость товара/услуги, его цену, прогноз продаж и предполагаемую прибыль. Кроме того, необходимо сделать выводы о путях повышения дохода предприятия. В заключении необходимо рассчитать ориентировочную стоимость товара/услуги с учетом получения прибыли. Результаты лучше всего оформить в виде таблицы. </w:t>
      </w:r>
    </w:p>
    <w:p w:rsidR="005E331F" w:rsidRPr="005E331F" w:rsidRDefault="005E331F" w:rsidP="005E331F">
      <w:pPr>
        <w:pStyle w:val="Default"/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8D384B" w:rsidTr="008D384B">
        <w:tc>
          <w:tcPr>
            <w:tcW w:w="4785" w:type="dxa"/>
          </w:tcPr>
          <w:p w:rsidR="008D384B" w:rsidRPr="008D384B" w:rsidRDefault="008D384B" w:rsidP="008D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издержек</w:t>
            </w:r>
          </w:p>
        </w:tc>
        <w:tc>
          <w:tcPr>
            <w:tcW w:w="4786" w:type="dxa"/>
          </w:tcPr>
          <w:p w:rsidR="008D384B" w:rsidRPr="008D384B" w:rsidRDefault="008D384B" w:rsidP="008D384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b/>
                <w:sz w:val="24"/>
                <w:szCs w:val="24"/>
              </w:rPr>
              <w:t>Сумма, руб. (в месяц)</w:t>
            </w:r>
          </w:p>
        </w:tc>
      </w:tr>
      <w:tr w:rsidR="008D384B" w:rsidTr="008D384B">
        <w:tc>
          <w:tcPr>
            <w:tcW w:w="4785" w:type="dxa"/>
          </w:tcPr>
          <w:p w:rsidR="008D384B" w:rsidRPr="008D384B" w:rsidRDefault="008D384B" w:rsidP="008D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Аренда помещения</w:t>
            </w:r>
          </w:p>
        </w:tc>
        <w:tc>
          <w:tcPr>
            <w:tcW w:w="4786" w:type="dxa"/>
          </w:tcPr>
          <w:p w:rsidR="008D384B" w:rsidRPr="008D384B" w:rsidRDefault="008D384B" w:rsidP="008D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160 000</w:t>
            </w:r>
          </w:p>
        </w:tc>
      </w:tr>
      <w:tr w:rsidR="008D384B" w:rsidTr="008D384B">
        <w:tc>
          <w:tcPr>
            <w:tcW w:w="4785" w:type="dxa"/>
          </w:tcPr>
          <w:p w:rsidR="008D384B" w:rsidRPr="008D384B" w:rsidRDefault="008D384B" w:rsidP="008D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Оплата электроэнергии</w:t>
            </w:r>
          </w:p>
        </w:tc>
        <w:tc>
          <w:tcPr>
            <w:tcW w:w="4786" w:type="dxa"/>
          </w:tcPr>
          <w:p w:rsidR="008D384B" w:rsidRPr="008D384B" w:rsidRDefault="008D384B" w:rsidP="008D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10 000</w:t>
            </w:r>
          </w:p>
        </w:tc>
      </w:tr>
      <w:tr w:rsidR="008D384B" w:rsidTr="008D384B">
        <w:tc>
          <w:tcPr>
            <w:tcW w:w="4785" w:type="dxa"/>
          </w:tcPr>
          <w:p w:rsidR="008D384B" w:rsidRPr="008D384B" w:rsidRDefault="008D384B" w:rsidP="008D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Закупка инструментов, оборудования, их те</w:t>
            </w:r>
            <w:proofErr w:type="gramStart"/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х-</w:t>
            </w:r>
            <w:proofErr w:type="gramEnd"/>
            <w:r w:rsidRPr="008D38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ническое</w:t>
            </w:r>
            <w:proofErr w:type="spellEnd"/>
            <w:r w:rsidRPr="008D384B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</w:t>
            </w:r>
          </w:p>
        </w:tc>
        <w:tc>
          <w:tcPr>
            <w:tcW w:w="4786" w:type="dxa"/>
          </w:tcPr>
          <w:p w:rsidR="008D384B" w:rsidRPr="008D384B" w:rsidRDefault="008D384B" w:rsidP="008D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50 000</w:t>
            </w:r>
          </w:p>
        </w:tc>
      </w:tr>
      <w:tr w:rsidR="008D384B" w:rsidTr="008D384B">
        <w:tc>
          <w:tcPr>
            <w:tcW w:w="4785" w:type="dxa"/>
          </w:tcPr>
          <w:p w:rsidR="008D384B" w:rsidRPr="008D384B" w:rsidRDefault="008D384B" w:rsidP="008D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Оплата труда работников</w:t>
            </w:r>
          </w:p>
        </w:tc>
        <w:tc>
          <w:tcPr>
            <w:tcW w:w="4786" w:type="dxa"/>
          </w:tcPr>
          <w:p w:rsidR="008D384B" w:rsidRPr="008D384B" w:rsidRDefault="008D384B" w:rsidP="008D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137 000</w:t>
            </w:r>
          </w:p>
        </w:tc>
      </w:tr>
      <w:tr w:rsidR="008D384B" w:rsidTr="008D384B">
        <w:tc>
          <w:tcPr>
            <w:tcW w:w="4785" w:type="dxa"/>
          </w:tcPr>
          <w:p w:rsidR="008D384B" w:rsidRPr="008D384B" w:rsidRDefault="008D384B" w:rsidP="008D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Реклама</w:t>
            </w:r>
          </w:p>
        </w:tc>
        <w:tc>
          <w:tcPr>
            <w:tcW w:w="4786" w:type="dxa"/>
          </w:tcPr>
          <w:p w:rsidR="008D384B" w:rsidRPr="008D384B" w:rsidRDefault="008D384B" w:rsidP="008D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15 000</w:t>
            </w:r>
          </w:p>
        </w:tc>
      </w:tr>
      <w:tr w:rsidR="008D384B" w:rsidTr="008D384B">
        <w:tc>
          <w:tcPr>
            <w:tcW w:w="4785" w:type="dxa"/>
          </w:tcPr>
          <w:p w:rsidR="008D384B" w:rsidRPr="008D384B" w:rsidRDefault="008D384B" w:rsidP="008D38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Итого:</w:t>
            </w:r>
          </w:p>
        </w:tc>
        <w:tc>
          <w:tcPr>
            <w:tcW w:w="4786" w:type="dxa"/>
          </w:tcPr>
          <w:p w:rsidR="008D384B" w:rsidRPr="008D384B" w:rsidRDefault="008D384B" w:rsidP="008D384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384B">
              <w:rPr>
                <w:rFonts w:ascii="Times New Roman" w:hAnsi="Times New Roman" w:cs="Times New Roman"/>
                <w:sz w:val="24"/>
                <w:szCs w:val="24"/>
              </w:rPr>
              <w:t>372 000</w:t>
            </w:r>
          </w:p>
        </w:tc>
      </w:tr>
    </w:tbl>
    <w:p w:rsidR="005E331F" w:rsidRPr="005E331F" w:rsidRDefault="005E331F" w:rsidP="005E331F">
      <w:pPr>
        <w:rPr>
          <w:rFonts w:ascii="Times New Roman" w:hAnsi="Times New Roman" w:cs="Times New Roman"/>
          <w:sz w:val="24"/>
          <w:szCs w:val="24"/>
        </w:rPr>
      </w:pPr>
    </w:p>
    <w:p w:rsidR="008D384B" w:rsidRPr="008D384B" w:rsidRDefault="008D384B" w:rsidP="008D38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D384B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Предполагаемую прибыль можно рассчитать, исходя из прогноза продаж и ориентировочной стоимости одной стрижки. В нашем случае, берем предполагаемое количество посетителей в месяц и умножаем на среднюю стоимость одной стрижки. </w:t>
      </w:r>
    </w:p>
    <w:p w:rsidR="008D384B" w:rsidRPr="008D384B" w:rsidRDefault="008D384B" w:rsidP="008D38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D384B">
        <w:rPr>
          <w:rFonts w:ascii="Times New Roman" w:hAnsi="Times New Roman" w:cs="Times New Roman"/>
          <w:i/>
          <w:sz w:val="24"/>
          <w:szCs w:val="24"/>
        </w:rPr>
        <w:t xml:space="preserve">В итоге имеем следующую картину. 2160х375=810 000 рублей. Теперь необходимо из полученной суммы вычесть сумму всех издержек. 810 000-372 00=438 000 рублей. </w:t>
      </w:r>
    </w:p>
    <w:p w:rsidR="008D384B" w:rsidRPr="008D384B" w:rsidRDefault="008D384B" w:rsidP="008D38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D384B">
        <w:rPr>
          <w:rFonts w:ascii="Times New Roman" w:hAnsi="Times New Roman" w:cs="Times New Roman"/>
          <w:i/>
          <w:sz w:val="24"/>
          <w:szCs w:val="24"/>
        </w:rPr>
        <w:t xml:space="preserve">Итак, прибыль без издержек составит 438 000 рублей. Но это еще не все. Чтобы окончательно высчитать чистую прибыль, необходимо вычесть из получившейся суммы налоги. Налогов существует много, и в случае учебного бизнес-плана все их </w:t>
      </w:r>
      <w:proofErr w:type="gramStart"/>
      <w:r w:rsidRPr="008D384B">
        <w:rPr>
          <w:rFonts w:ascii="Times New Roman" w:hAnsi="Times New Roman" w:cs="Times New Roman"/>
          <w:i/>
          <w:sz w:val="24"/>
          <w:szCs w:val="24"/>
        </w:rPr>
        <w:t>учитывать надобности нет</w:t>
      </w:r>
      <w:proofErr w:type="gramEnd"/>
      <w:r w:rsidRPr="008D384B">
        <w:rPr>
          <w:rFonts w:ascii="Times New Roman" w:hAnsi="Times New Roman" w:cs="Times New Roman"/>
          <w:i/>
          <w:sz w:val="24"/>
          <w:szCs w:val="24"/>
        </w:rPr>
        <w:t xml:space="preserve">. Ограничимся подоходным налогом, который составляет 13%. 438 000-13% (56 940) = 381 060. </w:t>
      </w:r>
    </w:p>
    <w:p w:rsidR="008D384B" w:rsidRPr="008D384B" w:rsidRDefault="008D384B" w:rsidP="008D38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D384B">
        <w:rPr>
          <w:rFonts w:ascii="Times New Roman" w:hAnsi="Times New Roman" w:cs="Times New Roman"/>
          <w:i/>
          <w:sz w:val="24"/>
          <w:szCs w:val="24"/>
        </w:rPr>
        <w:t xml:space="preserve">Итак, чистая прибыль, которую получает открывший дело предприниматель, </w:t>
      </w:r>
    </w:p>
    <w:p w:rsidR="008D384B" w:rsidRPr="008D384B" w:rsidRDefault="008D384B" w:rsidP="008D384B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8D384B">
        <w:rPr>
          <w:rFonts w:ascii="Times New Roman" w:hAnsi="Times New Roman" w:cs="Times New Roman"/>
          <w:i/>
          <w:sz w:val="24"/>
          <w:szCs w:val="24"/>
        </w:rPr>
        <w:t>составит 381 060 рублей.</w:t>
      </w:r>
    </w:p>
    <w:p w:rsidR="008D384B" w:rsidRDefault="008D384B" w:rsidP="005E331F">
      <w:pPr>
        <w:rPr>
          <w:rFonts w:ascii="Times New Roman" w:hAnsi="Times New Roman" w:cs="Times New Roman"/>
          <w:sz w:val="24"/>
          <w:szCs w:val="24"/>
        </w:rPr>
      </w:pPr>
      <w:r w:rsidRPr="008D384B">
        <w:rPr>
          <w:rFonts w:ascii="Times New Roman" w:hAnsi="Times New Roman" w:cs="Times New Roman"/>
          <w:sz w:val="24"/>
          <w:szCs w:val="24"/>
        </w:rPr>
        <w:t xml:space="preserve">Важно! Конечно, рассчитанная нами прибыль в данном случае будет близка </w:t>
      </w:r>
      <w:proofErr w:type="gramStart"/>
      <w:r w:rsidRPr="008D384B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8D384B">
        <w:rPr>
          <w:rFonts w:ascii="Times New Roman" w:hAnsi="Times New Roman" w:cs="Times New Roman"/>
          <w:sz w:val="24"/>
          <w:szCs w:val="24"/>
        </w:rPr>
        <w:t xml:space="preserve"> максимально возможной. В зависимости от совокупности внутренних и внешних экономических факторов, прибыль может оказаться значительно меньше расчетной.</w:t>
      </w:r>
    </w:p>
    <w:p w:rsidR="008D384B" w:rsidRDefault="008D384B" w:rsidP="005E331F">
      <w:pPr>
        <w:rPr>
          <w:rFonts w:ascii="Times New Roman" w:hAnsi="Times New Roman" w:cs="Times New Roman"/>
          <w:sz w:val="24"/>
          <w:szCs w:val="24"/>
        </w:rPr>
      </w:pPr>
      <w:r w:rsidRPr="008D384B">
        <w:rPr>
          <w:rFonts w:ascii="Times New Roman" w:hAnsi="Times New Roman" w:cs="Times New Roman"/>
          <w:b/>
          <w:sz w:val="24"/>
          <w:szCs w:val="24"/>
        </w:rPr>
        <w:t>9. Прописать возможные риски, т.е. те трудности, с которыми может столкнуться предприниматель, открывая свое дело.</w:t>
      </w:r>
      <w:r w:rsidRPr="008D3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3219" w:rsidRPr="00913219" w:rsidRDefault="008D384B" w:rsidP="005E331F">
      <w:pPr>
        <w:rPr>
          <w:rFonts w:ascii="Times New Roman" w:hAnsi="Times New Roman" w:cs="Times New Roman"/>
          <w:i/>
          <w:sz w:val="24"/>
          <w:szCs w:val="24"/>
        </w:rPr>
      </w:pPr>
      <w:r w:rsidRPr="00913219">
        <w:rPr>
          <w:rFonts w:ascii="Times New Roman" w:hAnsi="Times New Roman" w:cs="Times New Roman"/>
          <w:i/>
          <w:sz w:val="24"/>
          <w:szCs w:val="24"/>
        </w:rPr>
        <w:t xml:space="preserve">Пример. В нашем случае основные риски таковы. Во-первых, нет гарантии, что идея детской парикмахерской будет востребована. Родители могут водить своих детей стричься в обычные парикмахерские, если это им удобно. Во-вторых, есть риск того, что у парикмахерской просто не будет клиентов или их будет очень мало (неудачное расположение, плохая реклама и т.д.). В-третьих, есть риск найма непрофессиональных мастеров – если начать с некачественного оказания услуг, исправить ситуацию в дальнейшем будет крайне тяжело. </w:t>
      </w:r>
    </w:p>
    <w:p w:rsidR="005E331F" w:rsidRPr="008D384B" w:rsidRDefault="008D384B" w:rsidP="005E331F">
      <w:pPr>
        <w:rPr>
          <w:rFonts w:ascii="Times New Roman" w:hAnsi="Times New Roman" w:cs="Times New Roman"/>
          <w:sz w:val="24"/>
          <w:szCs w:val="24"/>
        </w:rPr>
      </w:pPr>
      <w:r w:rsidRPr="00913219">
        <w:rPr>
          <w:rFonts w:ascii="Times New Roman" w:hAnsi="Times New Roman" w:cs="Times New Roman"/>
          <w:b/>
          <w:sz w:val="24"/>
          <w:szCs w:val="24"/>
        </w:rPr>
        <w:t>10. Заключение</w:t>
      </w:r>
      <w:r w:rsidRPr="008D384B">
        <w:rPr>
          <w:rFonts w:ascii="Times New Roman" w:hAnsi="Times New Roman" w:cs="Times New Roman"/>
          <w:sz w:val="24"/>
          <w:szCs w:val="24"/>
        </w:rPr>
        <w:t>. В заключении бизнес-плана необходимо сделать вывод о том, насколько указанная в нем идея реализуема (т.е. каковы шансы на открытие дела) и перспективна (т.е. каковы шансы на успешное развитие и процветание), достигнута ли поставленная цель.</w:t>
      </w:r>
    </w:p>
    <w:p w:rsidR="005E331F" w:rsidRPr="005E331F" w:rsidRDefault="005E331F" w:rsidP="005E331F">
      <w:pPr>
        <w:rPr>
          <w:rFonts w:ascii="Times New Roman" w:hAnsi="Times New Roman" w:cs="Times New Roman"/>
          <w:sz w:val="24"/>
          <w:szCs w:val="24"/>
        </w:rPr>
      </w:pPr>
    </w:p>
    <w:p w:rsidR="005E331F" w:rsidRPr="005E331F" w:rsidRDefault="005E331F" w:rsidP="005E331F">
      <w:pPr>
        <w:rPr>
          <w:rFonts w:ascii="Times New Roman" w:hAnsi="Times New Roman" w:cs="Times New Roman"/>
          <w:sz w:val="24"/>
          <w:szCs w:val="24"/>
        </w:rPr>
      </w:pPr>
    </w:p>
    <w:p w:rsidR="005E331F" w:rsidRPr="005E331F" w:rsidRDefault="005E331F" w:rsidP="005E331F">
      <w:pPr>
        <w:rPr>
          <w:rFonts w:ascii="Times New Roman" w:hAnsi="Times New Roman" w:cs="Times New Roman"/>
          <w:sz w:val="24"/>
          <w:szCs w:val="24"/>
        </w:rPr>
      </w:pPr>
    </w:p>
    <w:p w:rsidR="005E331F" w:rsidRDefault="005E331F" w:rsidP="005E331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3681"/>
        <w:gridCol w:w="3681"/>
      </w:tblGrid>
      <w:tr w:rsidR="005E331F">
        <w:tblPrEx>
          <w:tblCellMar>
            <w:top w:w="0" w:type="dxa"/>
            <w:bottom w:w="0" w:type="dxa"/>
          </w:tblCellMar>
        </w:tblPrEx>
        <w:trPr>
          <w:trHeight w:val="107"/>
        </w:trPr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</w:tr>
      <w:tr w:rsidR="005E331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</w:tr>
      <w:tr w:rsidR="005E331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</w:tr>
      <w:tr w:rsidR="005E331F">
        <w:tblPrEx>
          <w:tblCellMar>
            <w:top w:w="0" w:type="dxa"/>
            <w:bottom w:w="0" w:type="dxa"/>
          </w:tblCellMar>
        </w:tblPrEx>
        <w:trPr>
          <w:trHeight w:val="247"/>
        </w:trPr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</w:tr>
      <w:tr w:rsidR="005E331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</w:tr>
      <w:tr w:rsidR="005E331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</w:tr>
      <w:tr w:rsidR="005E331F">
        <w:tblPrEx>
          <w:tblCellMar>
            <w:top w:w="0" w:type="dxa"/>
            <w:bottom w:w="0" w:type="dxa"/>
          </w:tblCellMar>
        </w:tblPrEx>
        <w:trPr>
          <w:trHeight w:val="109"/>
        </w:trPr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3681" w:type="dxa"/>
          </w:tcPr>
          <w:p w:rsidR="005E331F" w:rsidRDefault="005E331F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AE36A3" w:rsidRPr="005E331F" w:rsidRDefault="00AE36A3" w:rsidP="005E331F">
      <w:pPr>
        <w:ind w:firstLine="708"/>
        <w:rPr>
          <w:rFonts w:ascii="Times New Roman" w:hAnsi="Times New Roman" w:cs="Times New Roman"/>
          <w:sz w:val="24"/>
          <w:szCs w:val="24"/>
        </w:rPr>
      </w:pPr>
    </w:p>
    <w:sectPr w:rsidR="00AE36A3" w:rsidRPr="005E331F" w:rsidSect="00AE36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9792ED2"/>
    <w:multiLevelType w:val="hybridMultilevel"/>
    <w:tmpl w:val="FBC068B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AD6C9F15"/>
    <w:multiLevelType w:val="hybridMultilevel"/>
    <w:tmpl w:val="6D9E5A0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F1CACCF6"/>
    <w:multiLevelType w:val="hybridMultilevel"/>
    <w:tmpl w:val="46D202C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115DCA85"/>
    <w:multiLevelType w:val="hybridMultilevel"/>
    <w:tmpl w:val="DF3FE13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1CE2E4F4"/>
    <w:multiLevelType w:val="hybridMultilevel"/>
    <w:tmpl w:val="14423D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2C1712A9"/>
    <w:multiLevelType w:val="hybridMultilevel"/>
    <w:tmpl w:val="16FF9A9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3347B85B"/>
    <w:multiLevelType w:val="hybridMultilevel"/>
    <w:tmpl w:val="32C291F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42A73DB2"/>
    <w:multiLevelType w:val="hybridMultilevel"/>
    <w:tmpl w:val="C03DA09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>
    <w:nsid w:val="434C53F7"/>
    <w:multiLevelType w:val="hybridMultilevel"/>
    <w:tmpl w:val="FE73E33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>
    <w:nsid w:val="578C67EB"/>
    <w:multiLevelType w:val="hybridMultilevel"/>
    <w:tmpl w:val="CB57941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4"/>
  </w:num>
  <w:num w:numId="7">
    <w:abstractNumId w:val="2"/>
  </w:num>
  <w:num w:numId="8">
    <w:abstractNumId w:val="6"/>
  </w:num>
  <w:num w:numId="9">
    <w:abstractNumId w:val="7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331F"/>
    <w:rsid w:val="002D58DD"/>
    <w:rsid w:val="003D51E7"/>
    <w:rsid w:val="005E331F"/>
    <w:rsid w:val="008D384B"/>
    <w:rsid w:val="00913219"/>
    <w:rsid w:val="00AE36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3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8D38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1453</Words>
  <Characters>8283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2014-07-27T09:29:00Z</dcterms:created>
  <dcterms:modified xsi:type="dcterms:W3CDTF">2014-07-27T10:23:00Z</dcterms:modified>
</cp:coreProperties>
</file>