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D72" w:rsidRDefault="000B1D72" w:rsidP="000B1D72">
      <w:pPr>
        <w:jc w:val="right"/>
        <w:rPr>
          <w:color w:val="000000"/>
          <w:sz w:val="28"/>
          <w:szCs w:val="28"/>
          <w:shd w:val="clear" w:color="auto" w:fill="FFFFFF"/>
        </w:rPr>
      </w:pPr>
      <w:r w:rsidRPr="000B1D72">
        <w:rPr>
          <w:color w:val="000000"/>
          <w:sz w:val="28"/>
          <w:szCs w:val="28"/>
          <w:shd w:val="clear" w:color="auto" w:fill="FFFFFF"/>
        </w:rPr>
        <w:t>Емельянова Татьяна Владимировна</w:t>
      </w:r>
    </w:p>
    <w:p w:rsidR="003F6F1E" w:rsidRDefault="000B1D72" w:rsidP="000B1D72">
      <w:pPr>
        <w:jc w:val="right"/>
        <w:rPr>
          <w:color w:val="000000"/>
          <w:sz w:val="28"/>
          <w:szCs w:val="28"/>
          <w:shd w:val="clear" w:color="auto" w:fill="FFFFFF"/>
        </w:rPr>
      </w:pPr>
      <w:r w:rsidRPr="000B1D72">
        <w:rPr>
          <w:color w:val="000000"/>
          <w:sz w:val="28"/>
          <w:szCs w:val="28"/>
          <w:shd w:val="clear" w:color="auto" w:fill="FFFFFF"/>
        </w:rPr>
        <w:t>МАОУ "Лицей "Ступени"" город Хабаровск</w:t>
      </w:r>
    </w:p>
    <w:p w:rsidR="000B1D72" w:rsidRPr="000B1D72" w:rsidRDefault="000B1D72" w:rsidP="000B1D72">
      <w:pPr>
        <w:jc w:val="right"/>
        <w:rPr>
          <w:sz w:val="28"/>
          <w:szCs w:val="28"/>
        </w:rPr>
      </w:pPr>
      <w:r>
        <w:rPr>
          <w:color w:val="000000"/>
          <w:sz w:val="28"/>
          <w:szCs w:val="28"/>
          <w:shd w:val="clear" w:color="auto" w:fill="FFFFFF"/>
        </w:rPr>
        <w:t>У</w:t>
      </w:r>
      <w:r w:rsidRPr="000B1D72">
        <w:rPr>
          <w:color w:val="000000"/>
          <w:sz w:val="28"/>
          <w:szCs w:val="28"/>
          <w:shd w:val="clear" w:color="auto" w:fill="FFFFFF"/>
        </w:rPr>
        <w:t>читель истории и обществознания</w:t>
      </w:r>
    </w:p>
    <w:p w:rsidR="003F6F1E" w:rsidRPr="000B1D72" w:rsidRDefault="003F6F1E" w:rsidP="000B1D72">
      <w:pPr>
        <w:jc w:val="right"/>
        <w:rPr>
          <w:sz w:val="28"/>
          <w:szCs w:val="28"/>
        </w:rPr>
      </w:pPr>
    </w:p>
    <w:p w:rsidR="003F6F1E" w:rsidRPr="000B1D72" w:rsidRDefault="003F6F1E" w:rsidP="003F6F1E">
      <w:pPr>
        <w:jc w:val="center"/>
        <w:rPr>
          <w:sz w:val="28"/>
          <w:szCs w:val="28"/>
        </w:rPr>
      </w:pPr>
    </w:p>
    <w:p w:rsidR="003F6F1E" w:rsidRPr="000B1D72" w:rsidRDefault="003F6F1E" w:rsidP="003F6F1E">
      <w:pPr>
        <w:jc w:val="center"/>
        <w:rPr>
          <w:b/>
          <w:sz w:val="28"/>
          <w:szCs w:val="28"/>
        </w:rPr>
      </w:pPr>
      <w:r w:rsidRPr="000B1D72">
        <w:rPr>
          <w:b/>
          <w:sz w:val="28"/>
          <w:szCs w:val="28"/>
        </w:rPr>
        <w:t xml:space="preserve">Русское </w:t>
      </w:r>
      <w:r w:rsidR="00DF4007" w:rsidRPr="000B1D72">
        <w:rPr>
          <w:b/>
          <w:sz w:val="28"/>
          <w:szCs w:val="28"/>
        </w:rPr>
        <w:t xml:space="preserve">огнестрельное </w:t>
      </w:r>
      <w:r w:rsidR="00F55B68" w:rsidRPr="000B1D72">
        <w:rPr>
          <w:b/>
          <w:sz w:val="28"/>
          <w:szCs w:val="28"/>
        </w:rPr>
        <w:t xml:space="preserve">и холодное </w:t>
      </w:r>
      <w:r w:rsidRPr="000B1D72">
        <w:rPr>
          <w:b/>
          <w:sz w:val="28"/>
          <w:szCs w:val="28"/>
        </w:rPr>
        <w:t xml:space="preserve"> оружие  времен отечественной войны 1812 года</w:t>
      </w:r>
    </w:p>
    <w:p w:rsidR="003F6F1E" w:rsidRPr="000B1D72" w:rsidRDefault="003F6F1E" w:rsidP="003F6F1E">
      <w:pPr>
        <w:jc w:val="center"/>
        <w:rPr>
          <w:sz w:val="28"/>
          <w:szCs w:val="28"/>
        </w:rPr>
      </w:pPr>
    </w:p>
    <w:p w:rsidR="003F6F1E" w:rsidRPr="000B1D72" w:rsidRDefault="003F6F1E" w:rsidP="003F6F1E">
      <w:pPr>
        <w:jc w:val="center"/>
        <w:rPr>
          <w:b/>
          <w:sz w:val="28"/>
          <w:szCs w:val="28"/>
        </w:rPr>
      </w:pPr>
      <w:r w:rsidRPr="000B1D72">
        <w:rPr>
          <w:b/>
          <w:sz w:val="28"/>
          <w:szCs w:val="28"/>
        </w:rPr>
        <w:t>Разработка классного часа</w:t>
      </w:r>
    </w:p>
    <w:p w:rsidR="003F6F1E" w:rsidRDefault="003F6F1E" w:rsidP="003F6F1E">
      <w:pPr>
        <w:jc w:val="center"/>
        <w:rPr>
          <w:sz w:val="28"/>
          <w:szCs w:val="28"/>
        </w:rPr>
      </w:pPr>
    </w:p>
    <w:p w:rsidR="003F6F1E" w:rsidRDefault="003F6F1E" w:rsidP="003F6F1E">
      <w:pPr>
        <w:jc w:val="center"/>
        <w:rPr>
          <w:sz w:val="28"/>
          <w:szCs w:val="28"/>
        </w:rPr>
      </w:pPr>
    </w:p>
    <w:p w:rsidR="003F6F1E" w:rsidRDefault="003F6F1E" w:rsidP="003F6F1E">
      <w:pPr>
        <w:rPr>
          <w:sz w:val="28"/>
          <w:szCs w:val="28"/>
        </w:rPr>
      </w:pPr>
      <w:r>
        <w:rPr>
          <w:sz w:val="28"/>
          <w:szCs w:val="28"/>
        </w:rPr>
        <w:t>Разработал</w:t>
      </w:r>
      <w:r w:rsidR="00F02DD4">
        <w:rPr>
          <w:sz w:val="28"/>
          <w:szCs w:val="28"/>
        </w:rPr>
        <w:t>а</w:t>
      </w:r>
      <w:r>
        <w:rPr>
          <w:sz w:val="28"/>
          <w:szCs w:val="28"/>
        </w:rPr>
        <w:t xml:space="preserve">: Емельянова Т.В. – </w:t>
      </w:r>
      <w:r w:rsidR="00651215">
        <w:rPr>
          <w:sz w:val="28"/>
          <w:szCs w:val="28"/>
        </w:rPr>
        <w:t>учитель истории и обществознания</w:t>
      </w:r>
    </w:p>
    <w:p w:rsidR="003F6F1E" w:rsidRDefault="003F6F1E" w:rsidP="003F6F1E">
      <w:pPr>
        <w:rPr>
          <w:sz w:val="28"/>
          <w:szCs w:val="28"/>
        </w:rPr>
      </w:pPr>
    </w:p>
    <w:p w:rsidR="003F6F1E" w:rsidRDefault="003F6F1E" w:rsidP="003F6F1E">
      <w:pPr>
        <w:rPr>
          <w:sz w:val="28"/>
          <w:szCs w:val="28"/>
        </w:rPr>
      </w:pPr>
      <w:r>
        <w:rPr>
          <w:sz w:val="28"/>
          <w:szCs w:val="28"/>
        </w:rPr>
        <w:t xml:space="preserve">Рецензент:  – </w:t>
      </w:r>
      <w:r w:rsidR="00651215">
        <w:rPr>
          <w:sz w:val="28"/>
          <w:szCs w:val="28"/>
        </w:rPr>
        <w:t xml:space="preserve"> </w:t>
      </w:r>
      <w:proofErr w:type="spellStart"/>
      <w:r w:rsidR="00651215">
        <w:rPr>
          <w:sz w:val="28"/>
          <w:szCs w:val="28"/>
        </w:rPr>
        <w:t>Хачко</w:t>
      </w:r>
      <w:proofErr w:type="spellEnd"/>
      <w:r w:rsidR="00651215">
        <w:rPr>
          <w:sz w:val="28"/>
          <w:szCs w:val="28"/>
        </w:rPr>
        <w:t xml:space="preserve"> Е.В. учитель истории и обществознания</w:t>
      </w:r>
    </w:p>
    <w:p w:rsidR="003F6F1E" w:rsidRDefault="003F6F1E" w:rsidP="003F6F1E">
      <w:pPr>
        <w:rPr>
          <w:sz w:val="28"/>
          <w:szCs w:val="28"/>
        </w:rPr>
      </w:pPr>
    </w:p>
    <w:p w:rsidR="003F6F1E" w:rsidRDefault="003F6F1E" w:rsidP="003F6F1E">
      <w:pPr>
        <w:rPr>
          <w:sz w:val="28"/>
          <w:szCs w:val="28"/>
        </w:rPr>
      </w:pPr>
    </w:p>
    <w:p w:rsidR="003F6F1E" w:rsidRDefault="003F6F1E" w:rsidP="003F6F1E">
      <w:pPr>
        <w:jc w:val="both"/>
        <w:rPr>
          <w:sz w:val="28"/>
          <w:szCs w:val="28"/>
        </w:rPr>
      </w:pPr>
      <w:r>
        <w:rPr>
          <w:sz w:val="28"/>
          <w:szCs w:val="28"/>
        </w:rPr>
        <w:t xml:space="preserve">Аннотация: В данной методической разработке представлен материал </w:t>
      </w:r>
      <w:r w:rsidR="00F55B68">
        <w:rPr>
          <w:sz w:val="28"/>
          <w:szCs w:val="28"/>
        </w:rPr>
        <w:t>о р</w:t>
      </w:r>
      <w:r w:rsidRPr="003F6F1E">
        <w:rPr>
          <w:sz w:val="28"/>
          <w:szCs w:val="28"/>
        </w:rPr>
        <w:t>усско</w:t>
      </w:r>
      <w:r w:rsidR="00F55B68">
        <w:rPr>
          <w:sz w:val="28"/>
          <w:szCs w:val="28"/>
        </w:rPr>
        <w:t>м</w:t>
      </w:r>
      <w:r w:rsidRPr="003F6F1E">
        <w:rPr>
          <w:sz w:val="28"/>
          <w:szCs w:val="28"/>
        </w:rPr>
        <w:t xml:space="preserve"> огнестрельно</w:t>
      </w:r>
      <w:r w:rsidR="00F55B68">
        <w:rPr>
          <w:sz w:val="28"/>
          <w:szCs w:val="28"/>
        </w:rPr>
        <w:t xml:space="preserve">м и </w:t>
      </w:r>
      <w:r w:rsidRPr="003F6F1E">
        <w:rPr>
          <w:sz w:val="28"/>
          <w:szCs w:val="28"/>
        </w:rPr>
        <w:t xml:space="preserve"> </w:t>
      </w:r>
      <w:r w:rsidR="00F55B68" w:rsidRPr="003F6F1E">
        <w:rPr>
          <w:sz w:val="28"/>
          <w:szCs w:val="28"/>
        </w:rPr>
        <w:t>холодно</w:t>
      </w:r>
      <w:r w:rsidR="00F55B68">
        <w:rPr>
          <w:sz w:val="28"/>
          <w:szCs w:val="28"/>
        </w:rPr>
        <w:t>м</w:t>
      </w:r>
      <w:r w:rsidRPr="003F6F1E">
        <w:rPr>
          <w:sz w:val="28"/>
          <w:szCs w:val="28"/>
        </w:rPr>
        <w:t xml:space="preserve"> оружи</w:t>
      </w:r>
      <w:r w:rsidR="00F55B68">
        <w:rPr>
          <w:sz w:val="28"/>
          <w:szCs w:val="28"/>
        </w:rPr>
        <w:t>и</w:t>
      </w:r>
      <w:r w:rsidRPr="003F6F1E">
        <w:rPr>
          <w:sz w:val="28"/>
          <w:szCs w:val="28"/>
        </w:rPr>
        <w:t xml:space="preserve">  времен отечественной войны 1812 года</w:t>
      </w:r>
      <w:r w:rsidR="00F55B68">
        <w:rPr>
          <w:sz w:val="28"/>
          <w:szCs w:val="28"/>
        </w:rPr>
        <w:t>. Классный час проводился в рамках недели,</w:t>
      </w:r>
      <w:r w:rsidR="00F84C71">
        <w:rPr>
          <w:sz w:val="28"/>
          <w:szCs w:val="28"/>
        </w:rPr>
        <w:t xml:space="preserve"> </w:t>
      </w:r>
      <w:r w:rsidR="00F55B68">
        <w:rPr>
          <w:sz w:val="28"/>
          <w:szCs w:val="28"/>
        </w:rPr>
        <w:t>посвящённой побед</w:t>
      </w:r>
      <w:r w:rsidR="00651215">
        <w:rPr>
          <w:sz w:val="28"/>
          <w:szCs w:val="28"/>
        </w:rPr>
        <w:t>е</w:t>
      </w:r>
      <w:r w:rsidR="001126F8">
        <w:rPr>
          <w:sz w:val="28"/>
          <w:szCs w:val="28"/>
        </w:rPr>
        <w:t xml:space="preserve"> русского народа</w:t>
      </w:r>
      <w:r w:rsidR="00F55B68">
        <w:rPr>
          <w:sz w:val="28"/>
          <w:szCs w:val="28"/>
        </w:rPr>
        <w:t xml:space="preserve"> в Отечественной войне 1812</w:t>
      </w:r>
      <w:r w:rsidR="00F84C71">
        <w:rPr>
          <w:sz w:val="28"/>
          <w:szCs w:val="28"/>
        </w:rPr>
        <w:t xml:space="preserve"> </w:t>
      </w:r>
      <w:r w:rsidR="00F55B68">
        <w:rPr>
          <w:sz w:val="28"/>
          <w:szCs w:val="28"/>
        </w:rPr>
        <w:t>года. Методическая разработка предназначена для преподавателей</w:t>
      </w:r>
      <w:r w:rsidR="00651215">
        <w:rPr>
          <w:sz w:val="28"/>
          <w:szCs w:val="28"/>
        </w:rPr>
        <w:t xml:space="preserve"> и учителей </w:t>
      </w:r>
      <w:r w:rsidR="00F55B68">
        <w:rPr>
          <w:sz w:val="28"/>
          <w:szCs w:val="28"/>
        </w:rPr>
        <w:t>истории, ОБЖ,</w:t>
      </w:r>
      <w:r w:rsidR="00651215">
        <w:rPr>
          <w:sz w:val="28"/>
          <w:szCs w:val="28"/>
        </w:rPr>
        <w:t xml:space="preserve"> классных руководителей</w:t>
      </w:r>
      <w:r w:rsidR="00F55B68">
        <w:rPr>
          <w:sz w:val="28"/>
          <w:szCs w:val="28"/>
        </w:rPr>
        <w:t>, социальных педагогов.</w:t>
      </w:r>
    </w:p>
    <w:p w:rsidR="00F55B68" w:rsidRDefault="00F55B68" w:rsidP="003F6F1E">
      <w:pPr>
        <w:jc w:val="both"/>
        <w:rPr>
          <w:sz w:val="28"/>
          <w:szCs w:val="28"/>
        </w:rPr>
      </w:pPr>
    </w:p>
    <w:p w:rsidR="00F55B68" w:rsidRDefault="00F55B68" w:rsidP="00F84C71">
      <w:pPr>
        <w:rPr>
          <w:b/>
          <w:sz w:val="28"/>
          <w:szCs w:val="28"/>
        </w:rPr>
      </w:pPr>
      <w:r w:rsidRPr="00F55B68">
        <w:rPr>
          <w:b/>
          <w:sz w:val="28"/>
          <w:szCs w:val="28"/>
        </w:rPr>
        <w:t>Цели:</w:t>
      </w:r>
    </w:p>
    <w:p w:rsidR="004971DD" w:rsidRDefault="004971DD" w:rsidP="00F55B68">
      <w:pPr>
        <w:ind w:left="1069"/>
        <w:rPr>
          <w:b/>
          <w:sz w:val="28"/>
          <w:szCs w:val="28"/>
        </w:rPr>
      </w:pPr>
    </w:p>
    <w:p w:rsidR="004971DD" w:rsidRPr="004971DD" w:rsidRDefault="004971DD" w:rsidP="004971DD">
      <w:pPr>
        <w:pStyle w:val="a3"/>
        <w:numPr>
          <w:ilvl w:val="0"/>
          <w:numId w:val="2"/>
        </w:numPr>
        <w:ind w:left="0" w:firstLine="0"/>
        <w:rPr>
          <w:sz w:val="28"/>
          <w:szCs w:val="28"/>
        </w:rPr>
      </w:pPr>
      <w:r w:rsidRPr="004971DD">
        <w:rPr>
          <w:sz w:val="28"/>
          <w:szCs w:val="28"/>
        </w:rPr>
        <w:t>Самостоятельное приобретение новых знаний</w:t>
      </w:r>
    </w:p>
    <w:p w:rsidR="00F55B68" w:rsidRPr="00F55B68" w:rsidRDefault="00F55B68" w:rsidP="004971DD">
      <w:pPr>
        <w:pStyle w:val="a3"/>
        <w:numPr>
          <w:ilvl w:val="0"/>
          <w:numId w:val="2"/>
        </w:numPr>
        <w:ind w:left="0" w:firstLine="0"/>
        <w:rPr>
          <w:sz w:val="28"/>
          <w:szCs w:val="28"/>
        </w:rPr>
      </w:pPr>
      <w:r w:rsidRPr="00F55B68">
        <w:rPr>
          <w:sz w:val="28"/>
          <w:szCs w:val="28"/>
        </w:rPr>
        <w:t xml:space="preserve">Изучить русское  огнестрельное и холодное оружие времен отечественной войны 1812 года </w:t>
      </w:r>
    </w:p>
    <w:p w:rsidR="00F55B68" w:rsidRDefault="004971DD" w:rsidP="004971DD">
      <w:pPr>
        <w:pStyle w:val="a3"/>
        <w:numPr>
          <w:ilvl w:val="0"/>
          <w:numId w:val="2"/>
        </w:numPr>
        <w:ind w:left="0" w:firstLine="0"/>
        <w:rPr>
          <w:sz w:val="28"/>
          <w:szCs w:val="28"/>
        </w:rPr>
      </w:pPr>
      <w:r>
        <w:rPr>
          <w:sz w:val="28"/>
          <w:szCs w:val="28"/>
        </w:rPr>
        <w:t>Развитие патриотических чувств</w:t>
      </w:r>
    </w:p>
    <w:p w:rsidR="004971DD" w:rsidRDefault="004971DD" w:rsidP="004971DD">
      <w:pPr>
        <w:pStyle w:val="a3"/>
        <w:numPr>
          <w:ilvl w:val="0"/>
          <w:numId w:val="2"/>
        </w:numPr>
        <w:ind w:left="0" w:firstLine="0"/>
        <w:rPr>
          <w:sz w:val="28"/>
          <w:szCs w:val="28"/>
        </w:rPr>
      </w:pPr>
      <w:r>
        <w:rPr>
          <w:sz w:val="28"/>
          <w:szCs w:val="28"/>
        </w:rPr>
        <w:t>Воспитание уважения к истории своего отечества</w:t>
      </w:r>
    </w:p>
    <w:p w:rsidR="004971DD" w:rsidRDefault="004971DD" w:rsidP="004971DD">
      <w:pPr>
        <w:rPr>
          <w:sz w:val="28"/>
          <w:szCs w:val="28"/>
        </w:rPr>
      </w:pPr>
    </w:p>
    <w:p w:rsidR="004971DD" w:rsidRDefault="004971DD" w:rsidP="004971DD">
      <w:pPr>
        <w:rPr>
          <w:b/>
          <w:sz w:val="28"/>
          <w:szCs w:val="28"/>
        </w:rPr>
      </w:pPr>
      <w:r w:rsidRPr="004971DD">
        <w:rPr>
          <w:b/>
          <w:sz w:val="28"/>
          <w:szCs w:val="28"/>
        </w:rPr>
        <w:t>Задачи</w:t>
      </w:r>
      <w:r>
        <w:rPr>
          <w:b/>
          <w:sz w:val="28"/>
          <w:szCs w:val="28"/>
        </w:rPr>
        <w:t>:</w:t>
      </w:r>
    </w:p>
    <w:p w:rsidR="004971DD" w:rsidRDefault="004971DD" w:rsidP="004971DD">
      <w:pPr>
        <w:rPr>
          <w:b/>
          <w:sz w:val="28"/>
          <w:szCs w:val="28"/>
        </w:rPr>
      </w:pPr>
    </w:p>
    <w:p w:rsidR="004971DD" w:rsidRPr="004971DD" w:rsidRDefault="004971DD" w:rsidP="004971DD">
      <w:pPr>
        <w:pStyle w:val="a3"/>
        <w:numPr>
          <w:ilvl w:val="0"/>
          <w:numId w:val="5"/>
        </w:numPr>
        <w:ind w:left="0" w:firstLine="0"/>
        <w:jc w:val="both"/>
        <w:rPr>
          <w:sz w:val="28"/>
          <w:szCs w:val="28"/>
        </w:rPr>
      </w:pPr>
      <w:r w:rsidRPr="004971DD">
        <w:rPr>
          <w:sz w:val="28"/>
          <w:szCs w:val="28"/>
        </w:rPr>
        <w:t>Проанализировать литературу по теме «Оружие периода 1812 года».</w:t>
      </w:r>
    </w:p>
    <w:p w:rsidR="004971DD" w:rsidRPr="004971DD" w:rsidRDefault="004971DD" w:rsidP="004971DD">
      <w:pPr>
        <w:pStyle w:val="a3"/>
        <w:numPr>
          <w:ilvl w:val="0"/>
          <w:numId w:val="4"/>
        </w:numPr>
        <w:ind w:left="0" w:firstLine="0"/>
        <w:jc w:val="both"/>
        <w:rPr>
          <w:sz w:val="28"/>
          <w:szCs w:val="28"/>
        </w:rPr>
      </w:pPr>
      <w:r w:rsidRPr="004971DD">
        <w:rPr>
          <w:sz w:val="28"/>
          <w:szCs w:val="28"/>
        </w:rPr>
        <w:t>Собрать информацию об огнестрельном вооружении времен 1812 года.</w:t>
      </w:r>
    </w:p>
    <w:p w:rsidR="004971DD" w:rsidRDefault="004971DD" w:rsidP="004971DD">
      <w:pPr>
        <w:pStyle w:val="a3"/>
        <w:numPr>
          <w:ilvl w:val="0"/>
          <w:numId w:val="4"/>
        </w:numPr>
        <w:ind w:left="0" w:firstLine="0"/>
        <w:jc w:val="both"/>
        <w:rPr>
          <w:sz w:val="28"/>
          <w:szCs w:val="28"/>
        </w:rPr>
      </w:pPr>
      <w:r w:rsidRPr="004971DD">
        <w:rPr>
          <w:sz w:val="28"/>
          <w:szCs w:val="28"/>
        </w:rPr>
        <w:t xml:space="preserve">Собрать информацию о </w:t>
      </w:r>
      <w:r>
        <w:rPr>
          <w:sz w:val="28"/>
          <w:szCs w:val="28"/>
        </w:rPr>
        <w:t xml:space="preserve"> холодном оружии </w:t>
      </w:r>
      <w:r w:rsidRPr="004971DD">
        <w:rPr>
          <w:sz w:val="28"/>
          <w:szCs w:val="28"/>
        </w:rPr>
        <w:t>времен 1812 года.</w:t>
      </w:r>
    </w:p>
    <w:p w:rsidR="004971DD" w:rsidRDefault="004971DD" w:rsidP="004971DD">
      <w:pPr>
        <w:jc w:val="both"/>
        <w:rPr>
          <w:sz w:val="28"/>
          <w:szCs w:val="28"/>
        </w:rPr>
      </w:pPr>
    </w:p>
    <w:p w:rsidR="004971DD" w:rsidRDefault="004971DD" w:rsidP="004971DD">
      <w:pPr>
        <w:jc w:val="both"/>
        <w:rPr>
          <w:b/>
          <w:sz w:val="28"/>
          <w:szCs w:val="28"/>
        </w:rPr>
      </w:pPr>
      <w:r w:rsidRPr="004971DD">
        <w:rPr>
          <w:b/>
          <w:sz w:val="28"/>
          <w:szCs w:val="28"/>
        </w:rPr>
        <w:t>Оборудование:</w:t>
      </w:r>
    </w:p>
    <w:p w:rsidR="00F84C71" w:rsidRDefault="00F84C71" w:rsidP="004971DD">
      <w:pPr>
        <w:jc w:val="both"/>
        <w:rPr>
          <w:b/>
          <w:sz w:val="28"/>
          <w:szCs w:val="28"/>
        </w:rPr>
      </w:pPr>
    </w:p>
    <w:p w:rsidR="004971DD" w:rsidRPr="004971DD" w:rsidRDefault="004971DD" w:rsidP="004971DD">
      <w:pPr>
        <w:pStyle w:val="a3"/>
        <w:numPr>
          <w:ilvl w:val="0"/>
          <w:numId w:val="6"/>
        </w:numPr>
        <w:ind w:left="0" w:firstLine="0"/>
        <w:jc w:val="both"/>
        <w:rPr>
          <w:sz w:val="28"/>
          <w:szCs w:val="28"/>
        </w:rPr>
      </w:pPr>
      <w:r w:rsidRPr="004971DD">
        <w:rPr>
          <w:sz w:val="28"/>
          <w:szCs w:val="28"/>
        </w:rPr>
        <w:t>Компьютер, проектор</w:t>
      </w:r>
    </w:p>
    <w:p w:rsidR="004971DD" w:rsidRDefault="000E6513" w:rsidP="000E6513">
      <w:pPr>
        <w:pStyle w:val="a3"/>
        <w:numPr>
          <w:ilvl w:val="0"/>
          <w:numId w:val="6"/>
        </w:numPr>
        <w:ind w:left="0" w:firstLine="0"/>
        <w:jc w:val="both"/>
        <w:rPr>
          <w:sz w:val="28"/>
          <w:szCs w:val="28"/>
        </w:rPr>
      </w:pPr>
      <w:r>
        <w:rPr>
          <w:sz w:val="28"/>
          <w:szCs w:val="28"/>
        </w:rPr>
        <w:t>Запись Марша Пражского филарм</w:t>
      </w:r>
      <w:r w:rsidR="000B1D72">
        <w:rPr>
          <w:sz w:val="28"/>
          <w:szCs w:val="28"/>
        </w:rPr>
        <w:t>онического</w:t>
      </w:r>
      <w:r>
        <w:rPr>
          <w:sz w:val="28"/>
          <w:szCs w:val="28"/>
        </w:rPr>
        <w:t xml:space="preserve"> оркестра Альбом «</w:t>
      </w:r>
      <w:r>
        <w:rPr>
          <w:sz w:val="28"/>
          <w:szCs w:val="28"/>
          <w:lang w:val="en-US"/>
        </w:rPr>
        <w:t>The</w:t>
      </w:r>
      <w:r w:rsidRPr="000E6513">
        <w:rPr>
          <w:sz w:val="28"/>
          <w:szCs w:val="28"/>
        </w:rPr>
        <w:t xml:space="preserve"> </w:t>
      </w:r>
      <w:r>
        <w:rPr>
          <w:sz w:val="28"/>
          <w:szCs w:val="28"/>
          <w:lang w:val="en-US"/>
        </w:rPr>
        <w:t>Longest</w:t>
      </w:r>
      <w:r w:rsidRPr="000E6513">
        <w:rPr>
          <w:sz w:val="28"/>
          <w:szCs w:val="28"/>
        </w:rPr>
        <w:t xml:space="preserve"> </w:t>
      </w:r>
      <w:r>
        <w:rPr>
          <w:sz w:val="28"/>
          <w:szCs w:val="28"/>
          <w:lang w:val="en-US"/>
        </w:rPr>
        <w:t>Day</w:t>
      </w:r>
      <w:r>
        <w:rPr>
          <w:sz w:val="28"/>
          <w:szCs w:val="28"/>
        </w:rPr>
        <w:t>»</w:t>
      </w:r>
    </w:p>
    <w:p w:rsidR="00F55B68" w:rsidRPr="000E6513" w:rsidRDefault="000E6513" w:rsidP="000E6513">
      <w:pPr>
        <w:pStyle w:val="a3"/>
        <w:numPr>
          <w:ilvl w:val="0"/>
          <w:numId w:val="6"/>
        </w:numPr>
        <w:ind w:left="0" w:firstLine="0"/>
        <w:rPr>
          <w:sz w:val="28"/>
          <w:szCs w:val="28"/>
        </w:rPr>
      </w:pPr>
      <w:r w:rsidRPr="000E6513">
        <w:rPr>
          <w:sz w:val="28"/>
          <w:szCs w:val="28"/>
        </w:rPr>
        <w:t>Слайды с изображением оружия времён периода 1812 года</w:t>
      </w:r>
    </w:p>
    <w:p w:rsidR="000B1D72" w:rsidRDefault="000B1D72" w:rsidP="0069062E">
      <w:pPr>
        <w:jc w:val="center"/>
        <w:rPr>
          <w:b/>
          <w:sz w:val="28"/>
          <w:szCs w:val="28"/>
        </w:rPr>
      </w:pPr>
    </w:p>
    <w:p w:rsidR="000E6513" w:rsidRPr="0069062E" w:rsidRDefault="000E6513" w:rsidP="0069062E">
      <w:pPr>
        <w:jc w:val="center"/>
        <w:rPr>
          <w:b/>
          <w:sz w:val="28"/>
          <w:szCs w:val="28"/>
        </w:rPr>
      </w:pPr>
      <w:r w:rsidRPr="0069062E">
        <w:rPr>
          <w:b/>
          <w:sz w:val="28"/>
          <w:szCs w:val="28"/>
        </w:rPr>
        <w:lastRenderedPageBreak/>
        <w:t xml:space="preserve">Методический паспорт </w:t>
      </w:r>
      <w:r w:rsidR="00F84C71" w:rsidRPr="0069062E">
        <w:rPr>
          <w:b/>
          <w:sz w:val="28"/>
          <w:szCs w:val="28"/>
        </w:rPr>
        <w:t>учебного проекта</w:t>
      </w:r>
    </w:p>
    <w:p w:rsidR="00F84C71" w:rsidRDefault="00F84C71" w:rsidP="003F6F1E">
      <w:pPr>
        <w:rPr>
          <w:sz w:val="28"/>
          <w:szCs w:val="28"/>
        </w:rPr>
      </w:pPr>
    </w:p>
    <w:p w:rsidR="00F84C71" w:rsidRDefault="00F84C71" w:rsidP="0069062E">
      <w:pPr>
        <w:spacing w:line="360" w:lineRule="auto"/>
        <w:jc w:val="both"/>
        <w:rPr>
          <w:sz w:val="28"/>
          <w:szCs w:val="28"/>
        </w:rPr>
      </w:pPr>
      <w:r>
        <w:rPr>
          <w:sz w:val="28"/>
          <w:szCs w:val="28"/>
        </w:rPr>
        <w:t xml:space="preserve">Данный учебный проект предназначен для учащихся </w:t>
      </w:r>
      <w:r w:rsidR="00651215">
        <w:rPr>
          <w:sz w:val="28"/>
          <w:szCs w:val="28"/>
        </w:rPr>
        <w:t>5-8</w:t>
      </w:r>
      <w:r>
        <w:rPr>
          <w:sz w:val="28"/>
          <w:szCs w:val="28"/>
        </w:rPr>
        <w:t xml:space="preserve"> </w:t>
      </w:r>
      <w:r w:rsidR="00651215">
        <w:rPr>
          <w:sz w:val="28"/>
          <w:szCs w:val="28"/>
        </w:rPr>
        <w:t>классов</w:t>
      </w:r>
      <w:r>
        <w:rPr>
          <w:sz w:val="28"/>
          <w:szCs w:val="28"/>
        </w:rPr>
        <w:t>, представляющий интерес к истории, литературе, ОБЖ.</w:t>
      </w:r>
    </w:p>
    <w:p w:rsidR="00C265C6" w:rsidRDefault="00C265C6" w:rsidP="0069062E">
      <w:pPr>
        <w:spacing w:line="360" w:lineRule="auto"/>
        <w:jc w:val="both"/>
        <w:rPr>
          <w:sz w:val="28"/>
          <w:szCs w:val="28"/>
        </w:rPr>
      </w:pPr>
    </w:p>
    <w:p w:rsidR="00F84C71" w:rsidRDefault="00F84C71" w:rsidP="0069062E">
      <w:pPr>
        <w:pStyle w:val="a3"/>
        <w:numPr>
          <w:ilvl w:val="1"/>
          <w:numId w:val="4"/>
        </w:numPr>
        <w:spacing w:line="360" w:lineRule="auto"/>
        <w:ind w:left="0" w:firstLine="0"/>
        <w:jc w:val="both"/>
        <w:rPr>
          <w:sz w:val="28"/>
          <w:szCs w:val="28"/>
        </w:rPr>
      </w:pPr>
      <w:proofErr w:type="gramStart"/>
      <w:r w:rsidRPr="00573B65">
        <w:rPr>
          <w:b/>
          <w:sz w:val="28"/>
          <w:szCs w:val="28"/>
        </w:rPr>
        <w:t>Тема и информационное содержание</w:t>
      </w:r>
      <w:r w:rsidRPr="00F84C71">
        <w:rPr>
          <w:sz w:val="28"/>
          <w:szCs w:val="28"/>
        </w:rPr>
        <w:t xml:space="preserve"> </w:t>
      </w:r>
      <w:r>
        <w:rPr>
          <w:sz w:val="28"/>
          <w:szCs w:val="28"/>
        </w:rPr>
        <w:t>проекта связаны с изучением Отечественной войны 1812 года</w:t>
      </w:r>
      <w:proofErr w:type="gramEnd"/>
    </w:p>
    <w:p w:rsidR="00F84C71" w:rsidRPr="00F84C71" w:rsidRDefault="00F84C71" w:rsidP="0069062E">
      <w:pPr>
        <w:pStyle w:val="a3"/>
        <w:numPr>
          <w:ilvl w:val="1"/>
          <w:numId w:val="4"/>
        </w:numPr>
        <w:spacing w:line="360" w:lineRule="auto"/>
        <w:ind w:left="0" w:firstLine="0"/>
        <w:jc w:val="both"/>
        <w:rPr>
          <w:sz w:val="28"/>
          <w:szCs w:val="28"/>
        </w:rPr>
      </w:pPr>
      <w:r w:rsidRPr="00573B65">
        <w:rPr>
          <w:b/>
          <w:sz w:val="28"/>
          <w:szCs w:val="28"/>
        </w:rPr>
        <w:t>Цели проекта</w:t>
      </w:r>
      <w:r>
        <w:rPr>
          <w:sz w:val="28"/>
          <w:szCs w:val="28"/>
        </w:rPr>
        <w:t>:</w:t>
      </w:r>
    </w:p>
    <w:p w:rsidR="00F84C71" w:rsidRPr="00F84C71" w:rsidRDefault="00F84C71" w:rsidP="0069062E">
      <w:pPr>
        <w:pStyle w:val="a3"/>
        <w:numPr>
          <w:ilvl w:val="0"/>
          <w:numId w:val="7"/>
        </w:numPr>
        <w:spacing w:line="360" w:lineRule="auto"/>
        <w:ind w:left="0" w:firstLine="0"/>
        <w:jc w:val="both"/>
        <w:rPr>
          <w:sz w:val="28"/>
          <w:szCs w:val="28"/>
        </w:rPr>
      </w:pPr>
      <w:r w:rsidRPr="00F84C71">
        <w:rPr>
          <w:sz w:val="28"/>
          <w:szCs w:val="28"/>
        </w:rPr>
        <w:t>Самостоятельное приобретение новых знаний</w:t>
      </w:r>
    </w:p>
    <w:p w:rsidR="00F84C71" w:rsidRPr="00F84C71" w:rsidRDefault="00F84C71" w:rsidP="0069062E">
      <w:pPr>
        <w:pStyle w:val="a3"/>
        <w:numPr>
          <w:ilvl w:val="0"/>
          <w:numId w:val="7"/>
        </w:numPr>
        <w:spacing w:line="360" w:lineRule="auto"/>
        <w:ind w:left="0" w:firstLine="0"/>
        <w:jc w:val="both"/>
        <w:rPr>
          <w:sz w:val="28"/>
          <w:szCs w:val="28"/>
        </w:rPr>
      </w:pPr>
      <w:r w:rsidRPr="00F84C71">
        <w:rPr>
          <w:sz w:val="28"/>
          <w:szCs w:val="28"/>
        </w:rPr>
        <w:t xml:space="preserve">Изучить русское  огнестрельное и холодное оружие времен отечественной войны 1812 года </w:t>
      </w:r>
    </w:p>
    <w:p w:rsidR="00F84C71" w:rsidRPr="00F84C71" w:rsidRDefault="00F84C71" w:rsidP="0069062E">
      <w:pPr>
        <w:pStyle w:val="a3"/>
        <w:numPr>
          <w:ilvl w:val="0"/>
          <w:numId w:val="7"/>
        </w:numPr>
        <w:spacing w:line="360" w:lineRule="auto"/>
        <w:ind w:left="0" w:firstLine="0"/>
        <w:jc w:val="both"/>
        <w:rPr>
          <w:sz w:val="28"/>
          <w:szCs w:val="28"/>
        </w:rPr>
      </w:pPr>
      <w:r w:rsidRPr="00F84C71">
        <w:rPr>
          <w:sz w:val="28"/>
          <w:szCs w:val="28"/>
        </w:rPr>
        <w:t>Развитие патриотических чувств</w:t>
      </w:r>
    </w:p>
    <w:p w:rsidR="00F84C71" w:rsidRDefault="00F84C71" w:rsidP="0069062E">
      <w:pPr>
        <w:pStyle w:val="a3"/>
        <w:numPr>
          <w:ilvl w:val="0"/>
          <w:numId w:val="7"/>
        </w:numPr>
        <w:spacing w:line="360" w:lineRule="auto"/>
        <w:ind w:left="0" w:firstLine="0"/>
        <w:jc w:val="both"/>
        <w:rPr>
          <w:sz w:val="28"/>
          <w:szCs w:val="28"/>
        </w:rPr>
      </w:pPr>
      <w:r w:rsidRPr="00F84C71">
        <w:rPr>
          <w:sz w:val="28"/>
          <w:szCs w:val="28"/>
        </w:rPr>
        <w:t>Воспитание уважения к истории своего отечества</w:t>
      </w:r>
    </w:p>
    <w:p w:rsidR="00F84C71" w:rsidRPr="0069062E" w:rsidRDefault="00F84C71" w:rsidP="0069062E">
      <w:pPr>
        <w:pStyle w:val="a3"/>
        <w:numPr>
          <w:ilvl w:val="1"/>
          <w:numId w:val="4"/>
        </w:numPr>
        <w:spacing w:line="360" w:lineRule="auto"/>
        <w:ind w:left="0" w:firstLine="0"/>
        <w:jc w:val="both"/>
        <w:rPr>
          <w:sz w:val="28"/>
          <w:szCs w:val="28"/>
        </w:rPr>
      </w:pPr>
      <w:r w:rsidRPr="0069062E">
        <w:rPr>
          <w:b/>
          <w:sz w:val="28"/>
          <w:szCs w:val="28"/>
        </w:rPr>
        <w:t xml:space="preserve">Задачи </w:t>
      </w:r>
      <w:proofErr w:type="spellStart"/>
      <w:r w:rsidRPr="0069062E">
        <w:rPr>
          <w:b/>
          <w:sz w:val="28"/>
          <w:szCs w:val="28"/>
        </w:rPr>
        <w:t>учебно</w:t>
      </w:r>
      <w:proofErr w:type="spellEnd"/>
      <w:r w:rsidRPr="0069062E">
        <w:rPr>
          <w:b/>
          <w:sz w:val="28"/>
          <w:szCs w:val="28"/>
        </w:rPr>
        <w:t xml:space="preserve"> – педагогические</w:t>
      </w:r>
      <w:r w:rsidR="00573B65" w:rsidRPr="0069062E">
        <w:rPr>
          <w:b/>
          <w:sz w:val="28"/>
          <w:szCs w:val="28"/>
        </w:rPr>
        <w:t xml:space="preserve">: </w:t>
      </w:r>
      <w:r w:rsidR="00573B65" w:rsidRPr="0069062E">
        <w:rPr>
          <w:sz w:val="28"/>
          <w:szCs w:val="28"/>
        </w:rPr>
        <w:t>сбор, анализ и систематизация материала</w:t>
      </w:r>
      <w:r w:rsidRPr="0069062E">
        <w:rPr>
          <w:sz w:val="28"/>
          <w:szCs w:val="28"/>
        </w:rPr>
        <w:t xml:space="preserve"> </w:t>
      </w:r>
      <w:r w:rsidR="00573B65" w:rsidRPr="0069062E">
        <w:rPr>
          <w:sz w:val="28"/>
          <w:szCs w:val="28"/>
        </w:rPr>
        <w:t>по теме: «Русское огнестрельное и холодное оружие времён отечественной войны 1812 года».</w:t>
      </w:r>
    </w:p>
    <w:p w:rsidR="00573B65" w:rsidRDefault="00573B65" w:rsidP="0069062E">
      <w:pPr>
        <w:spacing w:line="360" w:lineRule="auto"/>
        <w:jc w:val="both"/>
        <w:rPr>
          <w:sz w:val="28"/>
          <w:szCs w:val="28"/>
        </w:rPr>
      </w:pPr>
      <w:r>
        <w:rPr>
          <w:sz w:val="28"/>
          <w:szCs w:val="28"/>
        </w:rPr>
        <w:t xml:space="preserve">Проведение классного часа в рамках недели гуманитарного цикла посвящённого </w:t>
      </w:r>
      <w:r w:rsidR="00651215">
        <w:rPr>
          <w:sz w:val="28"/>
          <w:szCs w:val="28"/>
        </w:rPr>
        <w:t>П</w:t>
      </w:r>
      <w:r>
        <w:rPr>
          <w:sz w:val="28"/>
          <w:szCs w:val="28"/>
        </w:rPr>
        <w:t>обед</w:t>
      </w:r>
      <w:r w:rsidR="00651215">
        <w:rPr>
          <w:sz w:val="28"/>
          <w:szCs w:val="28"/>
        </w:rPr>
        <w:t>е русского народа</w:t>
      </w:r>
      <w:r>
        <w:rPr>
          <w:sz w:val="28"/>
          <w:szCs w:val="28"/>
        </w:rPr>
        <w:t xml:space="preserve"> в Отечественной войне 1812 года. </w:t>
      </w:r>
    </w:p>
    <w:p w:rsidR="000E6513" w:rsidRDefault="00573B65" w:rsidP="0069062E">
      <w:pPr>
        <w:pStyle w:val="a3"/>
        <w:numPr>
          <w:ilvl w:val="1"/>
          <w:numId w:val="4"/>
        </w:numPr>
        <w:spacing w:line="360" w:lineRule="auto"/>
        <w:ind w:left="0" w:firstLine="0"/>
        <w:jc w:val="both"/>
        <w:rPr>
          <w:sz w:val="28"/>
          <w:szCs w:val="28"/>
        </w:rPr>
      </w:pPr>
      <w:r w:rsidRPr="00573B65">
        <w:rPr>
          <w:b/>
          <w:sz w:val="28"/>
          <w:szCs w:val="28"/>
        </w:rPr>
        <w:t>Возраст учащихся</w:t>
      </w:r>
      <w:r>
        <w:rPr>
          <w:b/>
          <w:sz w:val="28"/>
          <w:szCs w:val="28"/>
        </w:rPr>
        <w:t>:</w:t>
      </w:r>
      <w:r>
        <w:rPr>
          <w:sz w:val="28"/>
          <w:szCs w:val="28"/>
        </w:rPr>
        <w:t xml:space="preserve"> 1</w:t>
      </w:r>
      <w:r w:rsidR="001126F8">
        <w:rPr>
          <w:sz w:val="28"/>
          <w:szCs w:val="28"/>
        </w:rPr>
        <w:t>1</w:t>
      </w:r>
      <w:r>
        <w:rPr>
          <w:sz w:val="28"/>
          <w:szCs w:val="28"/>
        </w:rPr>
        <w:t>-1</w:t>
      </w:r>
      <w:r w:rsidR="001126F8">
        <w:rPr>
          <w:sz w:val="28"/>
          <w:szCs w:val="28"/>
        </w:rPr>
        <w:t>5</w:t>
      </w:r>
      <w:r>
        <w:rPr>
          <w:sz w:val="28"/>
          <w:szCs w:val="28"/>
        </w:rPr>
        <w:t xml:space="preserve"> лет</w:t>
      </w:r>
    </w:p>
    <w:p w:rsidR="00573B65" w:rsidRDefault="00573B65" w:rsidP="0069062E">
      <w:pPr>
        <w:pStyle w:val="a3"/>
        <w:numPr>
          <w:ilvl w:val="1"/>
          <w:numId w:val="4"/>
        </w:numPr>
        <w:spacing w:line="360" w:lineRule="auto"/>
        <w:ind w:left="0" w:firstLine="0"/>
        <w:jc w:val="both"/>
        <w:rPr>
          <w:sz w:val="28"/>
          <w:szCs w:val="28"/>
        </w:rPr>
      </w:pPr>
      <w:r w:rsidRPr="00573B65">
        <w:rPr>
          <w:b/>
          <w:sz w:val="28"/>
          <w:szCs w:val="28"/>
        </w:rPr>
        <w:t>Время работы над проектом</w:t>
      </w:r>
      <w:r>
        <w:rPr>
          <w:sz w:val="28"/>
          <w:szCs w:val="28"/>
        </w:rPr>
        <w:t>: 01сентября – 01октября 201</w:t>
      </w:r>
      <w:r w:rsidR="001126F8">
        <w:rPr>
          <w:sz w:val="28"/>
          <w:szCs w:val="28"/>
        </w:rPr>
        <w:t>5</w:t>
      </w:r>
      <w:r>
        <w:rPr>
          <w:sz w:val="28"/>
          <w:szCs w:val="28"/>
        </w:rPr>
        <w:t xml:space="preserve"> года</w:t>
      </w:r>
    </w:p>
    <w:p w:rsidR="00573B65" w:rsidRDefault="00573B65" w:rsidP="0069062E">
      <w:pPr>
        <w:pStyle w:val="a3"/>
        <w:numPr>
          <w:ilvl w:val="1"/>
          <w:numId w:val="4"/>
        </w:numPr>
        <w:spacing w:line="360" w:lineRule="auto"/>
        <w:ind w:left="0" w:firstLine="0"/>
        <w:jc w:val="both"/>
        <w:rPr>
          <w:sz w:val="28"/>
          <w:szCs w:val="28"/>
        </w:rPr>
      </w:pPr>
      <w:r w:rsidRPr="00573B65">
        <w:rPr>
          <w:b/>
          <w:sz w:val="28"/>
          <w:szCs w:val="28"/>
        </w:rPr>
        <w:t>Режим работы</w:t>
      </w:r>
      <w:r>
        <w:rPr>
          <w:sz w:val="28"/>
          <w:szCs w:val="28"/>
        </w:rPr>
        <w:t>: внеурочный</w:t>
      </w:r>
    </w:p>
    <w:p w:rsidR="00573B65" w:rsidRDefault="00573B65" w:rsidP="0069062E">
      <w:pPr>
        <w:pStyle w:val="a3"/>
        <w:numPr>
          <w:ilvl w:val="1"/>
          <w:numId w:val="4"/>
        </w:numPr>
        <w:spacing w:line="360" w:lineRule="auto"/>
        <w:ind w:left="0" w:firstLine="0"/>
        <w:jc w:val="both"/>
        <w:rPr>
          <w:sz w:val="28"/>
          <w:szCs w:val="28"/>
        </w:rPr>
      </w:pPr>
      <w:r w:rsidRPr="00573B65">
        <w:rPr>
          <w:b/>
          <w:sz w:val="28"/>
          <w:szCs w:val="28"/>
        </w:rPr>
        <w:t>Материально-техническое и учебно-методическое оснащение</w:t>
      </w:r>
      <w:r>
        <w:rPr>
          <w:sz w:val="28"/>
          <w:szCs w:val="28"/>
        </w:rPr>
        <w:t xml:space="preserve">: Компьютер с доступом в Интернет, литература по теме проекта, мультимедиа экран, </w:t>
      </w:r>
      <w:proofErr w:type="spellStart"/>
      <w:r>
        <w:rPr>
          <w:sz w:val="28"/>
          <w:szCs w:val="28"/>
        </w:rPr>
        <w:t>флеш-карта</w:t>
      </w:r>
      <w:proofErr w:type="spellEnd"/>
      <w:r>
        <w:rPr>
          <w:sz w:val="28"/>
          <w:szCs w:val="28"/>
        </w:rPr>
        <w:t>.</w:t>
      </w:r>
    </w:p>
    <w:p w:rsidR="00573B65" w:rsidRDefault="00573B65" w:rsidP="0069062E">
      <w:pPr>
        <w:pStyle w:val="a3"/>
        <w:numPr>
          <w:ilvl w:val="1"/>
          <w:numId w:val="4"/>
        </w:numPr>
        <w:spacing w:line="360" w:lineRule="auto"/>
        <w:ind w:left="0" w:firstLine="0"/>
        <w:jc w:val="both"/>
        <w:rPr>
          <w:sz w:val="28"/>
          <w:szCs w:val="28"/>
        </w:rPr>
      </w:pPr>
      <w:r w:rsidRPr="00573B65">
        <w:rPr>
          <w:b/>
          <w:sz w:val="28"/>
          <w:szCs w:val="28"/>
        </w:rPr>
        <w:t>Дополнительно привлекаемые участники (специалисты)</w:t>
      </w:r>
      <w:r>
        <w:rPr>
          <w:sz w:val="28"/>
          <w:szCs w:val="28"/>
        </w:rPr>
        <w:t xml:space="preserve"> – </w:t>
      </w:r>
      <w:r w:rsidR="001126F8">
        <w:rPr>
          <w:sz w:val="28"/>
          <w:szCs w:val="28"/>
        </w:rPr>
        <w:t>учителя</w:t>
      </w:r>
      <w:r>
        <w:rPr>
          <w:sz w:val="28"/>
          <w:szCs w:val="28"/>
        </w:rPr>
        <w:t xml:space="preserve"> истории, литературы, </w:t>
      </w:r>
      <w:r w:rsidR="001126F8">
        <w:rPr>
          <w:sz w:val="28"/>
          <w:szCs w:val="28"/>
        </w:rPr>
        <w:t xml:space="preserve"> ОБЖ, </w:t>
      </w:r>
      <w:r>
        <w:rPr>
          <w:sz w:val="28"/>
          <w:szCs w:val="28"/>
        </w:rPr>
        <w:t>информатики</w:t>
      </w:r>
      <w:r w:rsidR="003E3AA2">
        <w:rPr>
          <w:sz w:val="28"/>
          <w:szCs w:val="28"/>
        </w:rPr>
        <w:t>.</w:t>
      </w:r>
    </w:p>
    <w:p w:rsidR="003E3AA2" w:rsidRPr="001126F8" w:rsidRDefault="001126F8" w:rsidP="0069062E">
      <w:pPr>
        <w:pStyle w:val="a3"/>
        <w:numPr>
          <w:ilvl w:val="1"/>
          <w:numId w:val="4"/>
        </w:numPr>
        <w:spacing w:line="360" w:lineRule="auto"/>
        <w:ind w:left="0" w:firstLine="0"/>
        <w:jc w:val="both"/>
        <w:rPr>
          <w:sz w:val="28"/>
          <w:szCs w:val="28"/>
        </w:rPr>
      </w:pPr>
      <w:r w:rsidRPr="001126F8">
        <w:rPr>
          <w:color w:val="000000"/>
          <w:sz w:val="28"/>
          <w:szCs w:val="28"/>
        </w:rPr>
        <w:t>В результате работы над проектом</w:t>
      </w:r>
      <w:r w:rsidR="003E3AA2" w:rsidRPr="001126F8">
        <w:rPr>
          <w:b/>
          <w:sz w:val="28"/>
          <w:szCs w:val="28"/>
        </w:rPr>
        <w:t>,</w:t>
      </w:r>
      <w:r w:rsidRPr="001126F8">
        <w:rPr>
          <w:color w:val="000000"/>
          <w:sz w:val="28"/>
          <w:szCs w:val="28"/>
        </w:rPr>
        <w:t xml:space="preserve"> учащиеся должны овладеть следующими знаниями, умениями и навыками</w:t>
      </w:r>
      <w:r w:rsidR="003E3AA2" w:rsidRPr="001126F8">
        <w:rPr>
          <w:sz w:val="28"/>
          <w:szCs w:val="28"/>
        </w:rPr>
        <w:t>: навыки работы с историческими источниками, умение анализировать имеющийся материал, умения и навыки работы с компьютером (в сети интернет), демонстрировать публично результаты своей деятельности.</w:t>
      </w:r>
    </w:p>
    <w:p w:rsidR="000E6513" w:rsidRPr="000B1D72" w:rsidRDefault="003E3AA2" w:rsidP="000B1D72">
      <w:pPr>
        <w:spacing w:line="360" w:lineRule="auto"/>
        <w:jc w:val="center"/>
        <w:rPr>
          <w:b/>
          <w:sz w:val="28"/>
          <w:szCs w:val="28"/>
        </w:rPr>
      </w:pPr>
      <w:r w:rsidRPr="000B1D72">
        <w:rPr>
          <w:b/>
          <w:sz w:val="28"/>
          <w:szCs w:val="28"/>
        </w:rPr>
        <w:lastRenderedPageBreak/>
        <w:t>Работа над проектом</w:t>
      </w:r>
    </w:p>
    <w:p w:rsidR="003E3AA2" w:rsidRDefault="003E3AA2" w:rsidP="0069062E">
      <w:pPr>
        <w:pStyle w:val="a3"/>
        <w:numPr>
          <w:ilvl w:val="0"/>
          <w:numId w:val="9"/>
        </w:numPr>
        <w:spacing w:line="360" w:lineRule="auto"/>
        <w:jc w:val="both"/>
        <w:rPr>
          <w:sz w:val="28"/>
          <w:szCs w:val="28"/>
        </w:rPr>
      </w:pPr>
      <w:r w:rsidRPr="0069062E">
        <w:rPr>
          <w:b/>
          <w:sz w:val="28"/>
          <w:szCs w:val="28"/>
        </w:rPr>
        <w:t>Этап</w:t>
      </w:r>
      <w:r w:rsidRPr="003E3AA2">
        <w:rPr>
          <w:sz w:val="28"/>
          <w:szCs w:val="28"/>
        </w:rPr>
        <w:t>:</w:t>
      </w:r>
      <w:r>
        <w:rPr>
          <w:sz w:val="28"/>
          <w:szCs w:val="28"/>
        </w:rPr>
        <w:t xml:space="preserve"> организационный: определение темы</w:t>
      </w:r>
    </w:p>
    <w:p w:rsidR="003E3AA2" w:rsidRDefault="003E3AA2" w:rsidP="0069062E">
      <w:pPr>
        <w:pStyle w:val="a3"/>
        <w:numPr>
          <w:ilvl w:val="0"/>
          <w:numId w:val="9"/>
        </w:numPr>
        <w:spacing w:line="360" w:lineRule="auto"/>
        <w:jc w:val="both"/>
        <w:rPr>
          <w:sz w:val="28"/>
          <w:szCs w:val="28"/>
        </w:rPr>
      </w:pPr>
      <w:r w:rsidRPr="0069062E">
        <w:rPr>
          <w:b/>
          <w:sz w:val="28"/>
          <w:szCs w:val="28"/>
        </w:rPr>
        <w:t>Этап</w:t>
      </w:r>
      <w:r>
        <w:rPr>
          <w:sz w:val="28"/>
          <w:szCs w:val="28"/>
        </w:rPr>
        <w:t>: первичный сбор информации: учащиеся собирали необходимую информацию в сети Интернет. На уроках истории, на уроках литературы, на уроках ОБЖ, готовили мини доклады, создавали слайды и презентацию.</w:t>
      </w:r>
    </w:p>
    <w:p w:rsidR="003E3AA2" w:rsidRDefault="003E3AA2" w:rsidP="0069062E">
      <w:pPr>
        <w:pStyle w:val="a3"/>
        <w:numPr>
          <w:ilvl w:val="0"/>
          <w:numId w:val="9"/>
        </w:numPr>
        <w:spacing w:line="360" w:lineRule="auto"/>
        <w:jc w:val="both"/>
        <w:rPr>
          <w:sz w:val="28"/>
          <w:szCs w:val="28"/>
        </w:rPr>
      </w:pPr>
      <w:r w:rsidRPr="0069062E">
        <w:rPr>
          <w:b/>
          <w:sz w:val="28"/>
          <w:szCs w:val="28"/>
        </w:rPr>
        <w:t>Этап</w:t>
      </w:r>
      <w:r>
        <w:rPr>
          <w:sz w:val="28"/>
          <w:szCs w:val="28"/>
        </w:rPr>
        <w:t xml:space="preserve">: результаты и выводы: учащиеся, собрав материал и приготовив </w:t>
      </w:r>
      <w:proofErr w:type="gramStart"/>
      <w:r>
        <w:rPr>
          <w:sz w:val="28"/>
          <w:szCs w:val="28"/>
        </w:rPr>
        <w:t>мини</w:t>
      </w:r>
      <w:proofErr w:type="gramEnd"/>
      <w:r>
        <w:rPr>
          <w:sz w:val="28"/>
          <w:szCs w:val="28"/>
        </w:rPr>
        <w:t xml:space="preserve"> доклады </w:t>
      </w:r>
      <w:r w:rsidR="00C265C6">
        <w:rPr>
          <w:sz w:val="28"/>
          <w:szCs w:val="28"/>
        </w:rPr>
        <w:t>создают сценарий проведения классного часа</w:t>
      </w:r>
    </w:p>
    <w:p w:rsidR="00C265C6" w:rsidRDefault="00C265C6" w:rsidP="0069062E">
      <w:pPr>
        <w:pStyle w:val="a3"/>
        <w:numPr>
          <w:ilvl w:val="0"/>
          <w:numId w:val="9"/>
        </w:numPr>
        <w:spacing w:line="360" w:lineRule="auto"/>
        <w:jc w:val="both"/>
        <w:rPr>
          <w:sz w:val="28"/>
          <w:szCs w:val="28"/>
        </w:rPr>
      </w:pPr>
      <w:r w:rsidRPr="0069062E">
        <w:rPr>
          <w:b/>
          <w:sz w:val="28"/>
          <w:szCs w:val="28"/>
        </w:rPr>
        <w:t>Этап:</w:t>
      </w:r>
      <w:r>
        <w:rPr>
          <w:sz w:val="28"/>
          <w:szCs w:val="28"/>
        </w:rPr>
        <w:t xml:space="preserve"> Презентация: учащиеся наглядно представляют результат своей деятельности в форме слайд – шоу.</w:t>
      </w:r>
    </w:p>
    <w:p w:rsidR="0069062E" w:rsidRPr="0069062E" w:rsidRDefault="0069062E" w:rsidP="0069062E">
      <w:pPr>
        <w:spacing w:line="360" w:lineRule="auto"/>
        <w:jc w:val="both"/>
        <w:rPr>
          <w:sz w:val="28"/>
          <w:szCs w:val="28"/>
        </w:rPr>
      </w:pPr>
    </w:p>
    <w:p w:rsidR="00C265C6" w:rsidRPr="00C265C6" w:rsidRDefault="00C265C6" w:rsidP="0069062E">
      <w:pPr>
        <w:spacing w:line="360" w:lineRule="auto"/>
        <w:rPr>
          <w:b/>
          <w:sz w:val="28"/>
          <w:szCs w:val="28"/>
        </w:rPr>
      </w:pPr>
      <w:r w:rsidRPr="00C265C6">
        <w:rPr>
          <w:b/>
          <w:sz w:val="28"/>
          <w:szCs w:val="28"/>
        </w:rPr>
        <w:t>Продукт проекта:</w:t>
      </w:r>
    </w:p>
    <w:p w:rsidR="00C265C6" w:rsidRDefault="00C265C6" w:rsidP="0069062E">
      <w:pPr>
        <w:spacing w:line="360" w:lineRule="auto"/>
        <w:rPr>
          <w:sz w:val="28"/>
          <w:szCs w:val="28"/>
        </w:rPr>
      </w:pPr>
      <w:r>
        <w:rPr>
          <w:sz w:val="28"/>
          <w:szCs w:val="28"/>
        </w:rPr>
        <w:t xml:space="preserve"> Сценарий классного часа; слайд - шоу</w:t>
      </w:r>
      <w:r w:rsidRPr="00C265C6">
        <w:rPr>
          <w:sz w:val="28"/>
          <w:szCs w:val="28"/>
        </w:rPr>
        <w:t xml:space="preserve"> «Русское огнестрельное и холодное  оружие  времен отечественной войны 1812 года»</w:t>
      </w:r>
      <w:r>
        <w:rPr>
          <w:sz w:val="28"/>
          <w:szCs w:val="28"/>
        </w:rPr>
        <w:t>.</w:t>
      </w:r>
    </w:p>
    <w:p w:rsidR="00C265C6" w:rsidRDefault="00C265C6" w:rsidP="0069062E">
      <w:pPr>
        <w:spacing w:line="360" w:lineRule="auto"/>
        <w:rPr>
          <w:sz w:val="28"/>
          <w:szCs w:val="28"/>
        </w:rPr>
      </w:pPr>
    </w:p>
    <w:p w:rsidR="00C265C6" w:rsidRPr="0069062E" w:rsidRDefault="00C265C6" w:rsidP="0069062E">
      <w:pPr>
        <w:spacing w:line="360" w:lineRule="auto"/>
        <w:rPr>
          <w:b/>
          <w:sz w:val="28"/>
          <w:szCs w:val="28"/>
        </w:rPr>
      </w:pPr>
      <w:r w:rsidRPr="0069062E">
        <w:rPr>
          <w:b/>
          <w:sz w:val="28"/>
          <w:szCs w:val="28"/>
        </w:rPr>
        <w:t>Общие выводы. Заключение</w:t>
      </w:r>
    </w:p>
    <w:p w:rsidR="00C265C6" w:rsidRDefault="00C265C6" w:rsidP="0069062E">
      <w:pPr>
        <w:spacing w:line="360" w:lineRule="auto"/>
        <w:ind w:firstLine="708"/>
        <w:rPr>
          <w:sz w:val="28"/>
          <w:szCs w:val="28"/>
        </w:rPr>
      </w:pPr>
      <w:r>
        <w:rPr>
          <w:sz w:val="28"/>
          <w:szCs w:val="28"/>
        </w:rPr>
        <w:t>Осуществление данного учебного проекта позволило учащимся развить свои навыки в работе с историческими источниками</w:t>
      </w:r>
      <w:r w:rsidR="0069062E">
        <w:rPr>
          <w:sz w:val="28"/>
          <w:szCs w:val="28"/>
        </w:rPr>
        <w:t xml:space="preserve"> и</w:t>
      </w:r>
      <w:r>
        <w:rPr>
          <w:sz w:val="28"/>
          <w:szCs w:val="28"/>
        </w:rPr>
        <w:t xml:space="preserve"> в работе с компьютером.</w:t>
      </w:r>
    </w:p>
    <w:p w:rsidR="00C265C6" w:rsidRDefault="00C265C6" w:rsidP="0069062E">
      <w:pPr>
        <w:spacing w:line="360" w:lineRule="auto"/>
        <w:ind w:firstLine="708"/>
        <w:rPr>
          <w:sz w:val="28"/>
          <w:szCs w:val="28"/>
        </w:rPr>
      </w:pPr>
      <w:r>
        <w:rPr>
          <w:sz w:val="28"/>
          <w:szCs w:val="28"/>
        </w:rPr>
        <w:t>Участие в проекте в осуществлении проекта позволило углубить знания по истории отечественной войны 1812 года</w:t>
      </w:r>
      <w:r w:rsidR="0069062E">
        <w:rPr>
          <w:sz w:val="28"/>
          <w:szCs w:val="28"/>
        </w:rPr>
        <w:t>, а также закрепить свои знания.</w:t>
      </w:r>
    </w:p>
    <w:p w:rsidR="0069062E" w:rsidRDefault="0069062E" w:rsidP="0069062E">
      <w:pPr>
        <w:spacing w:line="360" w:lineRule="auto"/>
        <w:ind w:firstLine="708"/>
        <w:rPr>
          <w:sz w:val="28"/>
          <w:szCs w:val="28"/>
        </w:rPr>
      </w:pPr>
      <w:r>
        <w:rPr>
          <w:sz w:val="28"/>
          <w:szCs w:val="28"/>
        </w:rPr>
        <w:t>Участие в данном учебном проекте характеризуется возрастанием интереса учащихся  к истории России, приносит удовлетворение учащимся, видящим продукт своей деятельности.</w:t>
      </w:r>
    </w:p>
    <w:p w:rsidR="0069062E" w:rsidRDefault="0069062E" w:rsidP="0069062E">
      <w:pPr>
        <w:spacing w:line="360" w:lineRule="auto"/>
        <w:ind w:firstLine="708"/>
        <w:rPr>
          <w:sz w:val="28"/>
          <w:szCs w:val="28"/>
        </w:rPr>
      </w:pPr>
      <w:r>
        <w:rPr>
          <w:sz w:val="28"/>
          <w:szCs w:val="28"/>
        </w:rPr>
        <w:t>При осуществлении проекта ценны и его результаты и сам процесс, который позволяет учащимся почувствовать себя творческими личностями, а также в роли преподавателя.</w:t>
      </w:r>
    </w:p>
    <w:p w:rsidR="0069062E" w:rsidRDefault="0069062E" w:rsidP="0069062E">
      <w:pPr>
        <w:spacing w:line="360" w:lineRule="auto"/>
        <w:ind w:firstLine="709"/>
        <w:rPr>
          <w:sz w:val="28"/>
          <w:szCs w:val="28"/>
        </w:rPr>
      </w:pPr>
      <w:r>
        <w:rPr>
          <w:sz w:val="28"/>
          <w:szCs w:val="28"/>
        </w:rPr>
        <w:t>Это позволяет учащимся и преподавателям лучше понять друг друга.</w:t>
      </w:r>
    </w:p>
    <w:p w:rsidR="0069062E" w:rsidRPr="00C265C6" w:rsidRDefault="0069062E" w:rsidP="0069062E">
      <w:pPr>
        <w:spacing w:line="360" w:lineRule="auto"/>
        <w:ind w:firstLine="708"/>
        <w:rPr>
          <w:sz w:val="28"/>
          <w:szCs w:val="28"/>
        </w:rPr>
      </w:pPr>
    </w:p>
    <w:p w:rsidR="00C265C6" w:rsidRDefault="003D64C3" w:rsidP="003D64C3">
      <w:pPr>
        <w:spacing w:line="360" w:lineRule="auto"/>
        <w:jc w:val="center"/>
        <w:rPr>
          <w:b/>
          <w:sz w:val="28"/>
          <w:szCs w:val="28"/>
        </w:rPr>
      </w:pPr>
      <w:r w:rsidRPr="003D64C3">
        <w:rPr>
          <w:b/>
          <w:sz w:val="28"/>
          <w:szCs w:val="28"/>
        </w:rPr>
        <w:lastRenderedPageBreak/>
        <w:t>Ход классного часа</w:t>
      </w:r>
    </w:p>
    <w:p w:rsidR="00DA75D7" w:rsidRDefault="00DA75D7" w:rsidP="00DA75D7">
      <w:pPr>
        <w:spacing w:line="360" w:lineRule="auto"/>
        <w:rPr>
          <w:b/>
          <w:sz w:val="28"/>
          <w:szCs w:val="28"/>
        </w:rPr>
      </w:pPr>
      <w:r>
        <w:rPr>
          <w:b/>
          <w:sz w:val="28"/>
          <w:szCs w:val="28"/>
        </w:rPr>
        <w:t>Ведущий 1.</w:t>
      </w:r>
    </w:p>
    <w:p w:rsidR="00DA75D7" w:rsidRPr="006C2646" w:rsidRDefault="00DA75D7" w:rsidP="00DA75D7">
      <w:pPr>
        <w:spacing w:line="360" w:lineRule="auto"/>
        <w:jc w:val="both"/>
        <w:rPr>
          <w:sz w:val="28"/>
          <w:szCs w:val="28"/>
        </w:rPr>
      </w:pPr>
      <w:r>
        <w:rPr>
          <w:b/>
          <w:sz w:val="28"/>
          <w:szCs w:val="28"/>
        </w:rPr>
        <w:t>12 июня 1812 года</w:t>
      </w:r>
      <w:r>
        <w:rPr>
          <w:sz w:val="28"/>
          <w:szCs w:val="28"/>
        </w:rPr>
        <w:t xml:space="preserve"> «Великая армия» Наполеона (640 тысяч человек), переправившись через Неман, вторглась в пределы Российской империи. Русская армия насчитывала 590 тысяч человек, но против Наполеона можно было выставить немногим более 200 тысяч. Она была разделена на три далеко отстоящие друг от друга группы (под командованием генералов </w:t>
      </w:r>
      <w:r w:rsidR="006C2646">
        <w:rPr>
          <w:sz w:val="28"/>
          <w:szCs w:val="28"/>
        </w:rPr>
        <w:t>М</w:t>
      </w:r>
      <w:proofErr w:type="gramStart"/>
      <w:r w:rsidR="006C2646">
        <w:rPr>
          <w:sz w:val="28"/>
          <w:szCs w:val="28"/>
        </w:rPr>
        <w:t>,Б</w:t>
      </w:r>
      <w:proofErr w:type="gramEnd"/>
      <w:r w:rsidR="006C2646">
        <w:rPr>
          <w:sz w:val="28"/>
          <w:szCs w:val="28"/>
        </w:rPr>
        <w:t xml:space="preserve">. Барклая – де – Толли, П.И. Багратиона и А.П. </w:t>
      </w:r>
      <w:proofErr w:type="spellStart"/>
      <w:r w:rsidR="006C2646">
        <w:rPr>
          <w:sz w:val="28"/>
          <w:szCs w:val="28"/>
        </w:rPr>
        <w:t>Тормасова</w:t>
      </w:r>
      <w:proofErr w:type="spellEnd"/>
      <w:r w:rsidR="006C2646">
        <w:rPr>
          <w:sz w:val="28"/>
          <w:szCs w:val="28"/>
        </w:rPr>
        <w:t>). Александр I находился при штабе армии Барклая. «Я не положу оружия, - заявил он, - доколе ни единого неприятельского воина не останется в царстве моём».</w:t>
      </w:r>
    </w:p>
    <w:p w:rsidR="000E6513" w:rsidRPr="003D64C3" w:rsidRDefault="006C2646" w:rsidP="003F6F1E">
      <w:pPr>
        <w:rPr>
          <w:b/>
          <w:sz w:val="28"/>
          <w:szCs w:val="28"/>
        </w:rPr>
      </w:pPr>
      <w:r>
        <w:rPr>
          <w:b/>
          <w:sz w:val="28"/>
          <w:szCs w:val="28"/>
        </w:rPr>
        <w:t>Ведущий 2.</w:t>
      </w:r>
    </w:p>
    <w:p w:rsidR="00DA75D7" w:rsidRPr="00DA75D7" w:rsidRDefault="00DA75D7" w:rsidP="00F02DD4">
      <w:pPr>
        <w:spacing w:line="360" w:lineRule="auto"/>
        <w:jc w:val="both"/>
        <w:rPr>
          <w:sz w:val="28"/>
          <w:szCs w:val="28"/>
        </w:rPr>
      </w:pPr>
      <w:r w:rsidRPr="00DA75D7">
        <w:rPr>
          <w:b/>
          <w:bCs/>
          <w:sz w:val="28"/>
          <w:szCs w:val="28"/>
        </w:rPr>
        <w:t>B</w:t>
      </w:r>
      <w:r w:rsidRPr="00DA75D7">
        <w:rPr>
          <w:sz w:val="28"/>
          <w:szCs w:val="28"/>
        </w:rPr>
        <w:t xml:space="preserve"> 1812 году стрелковое оружие русской армии не было единообразным. Несмотря на то</w:t>
      </w:r>
      <w:r>
        <w:rPr>
          <w:sz w:val="28"/>
          <w:szCs w:val="28"/>
        </w:rPr>
        <w:t>,</w:t>
      </w:r>
      <w:r w:rsidRPr="00DA75D7">
        <w:rPr>
          <w:sz w:val="28"/>
          <w:szCs w:val="28"/>
        </w:rPr>
        <w:t xml:space="preserve"> что с 1809 года для гладкоствольных кремневых ружей установили единый калибр 17,78 мм, к началу войны на вооружении пехоты и пешей артиллерии находились русские и иностранные ружья 28 разных калибров (от 12,7 до 21,91 мм). Пехотное ружье образца 1808 года с трехгранным штыком являлось лучшим из отечественных ружей такого типа. Оно имело гладкий ствол калибра 17,78 мм и длиной 114 см, ударно-кремневый замок, деревянное ложе и металлический прибор. Его масса (без штыка) 4,47 кг, длина 145,8 см (со штыком 183 см). Максимальная дальность стрельбы 300 шагов, средняя скорострельность - выстрел в минуту (некоторые стрелки-виртуозы </w:t>
      </w:r>
      <w:proofErr w:type="gramStart"/>
      <w:r w:rsidRPr="00DA75D7">
        <w:rPr>
          <w:sz w:val="28"/>
          <w:szCs w:val="28"/>
        </w:rPr>
        <w:t>выпускали</w:t>
      </w:r>
      <w:proofErr w:type="gramEnd"/>
      <w:r w:rsidRPr="00DA75D7">
        <w:rPr>
          <w:sz w:val="28"/>
          <w:szCs w:val="28"/>
        </w:rPr>
        <w:t xml:space="preserve"> не целясь до шести пуль в минуту). В егерских полках все еще применялся штуцер образца 1805 года с кортиком, отмененный в 1808 году. Им были вооружены унтер-офицеры и лучшие стрелки (12 человек от каждой роты). Егерский штуцер имел граненый ствол с 8 нарезами, длиной 66 см, калибра 16,51 см. Масса штуцера (без кортика) 4,09 кг, общая длина с кортиком 153,7 см. По дальнобойности он втрое превосходил гладкоствольное ружье, но уступал ему в скорострельности (выстрел за три минуты). В кирасирских, драгунских и уланских полках 16 человек каждого эскадрона были вооружены кавалерийским штуцером </w:t>
      </w:r>
      <w:r w:rsidRPr="00DA75D7">
        <w:rPr>
          <w:sz w:val="28"/>
          <w:szCs w:val="28"/>
        </w:rPr>
        <w:lastRenderedPageBreak/>
        <w:t>образца 1803 года. Его масса 2,65 кг, калибр 16,51 мм, длина ствола 32,26 см. В гусарских полках мушкетоны и карабины также были оставлены только у 16 человек из эскадрона. Кавалеристы, конные артиллеристы, пионеры и офицеры всех родов войск имели пистолеты различных образцов, чаще всего модели калибра 17,78 мм с гладким стволом длиной 26-26,5 см. Дальнобойность этого оружия не превышала 30 шагов.</w:t>
      </w:r>
    </w:p>
    <w:p w:rsidR="00DF4007" w:rsidRPr="00F02DD4" w:rsidRDefault="006C2646" w:rsidP="00F02DD4">
      <w:pPr>
        <w:jc w:val="center"/>
        <w:rPr>
          <w:b/>
          <w:sz w:val="28"/>
          <w:szCs w:val="28"/>
        </w:rPr>
      </w:pPr>
      <w:r w:rsidRPr="00F02DD4">
        <w:rPr>
          <w:b/>
          <w:sz w:val="28"/>
          <w:szCs w:val="28"/>
        </w:rPr>
        <w:t>Начинается показ слайд – шоу с комментариями</w:t>
      </w:r>
    </w:p>
    <w:p w:rsidR="00DF4007" w:rsidRDefault="00DF4007" w:rsidP="00DF4007">
      <w:pPr>
        <w:rPr>
          <w:b/>
          <w:sz w:val="28"/>
          <w:szCs w:val="28"/>
        </w:rPr>
      </w:pPr>
    </w:p>
    <w:p w:rsidR="00DF4007" w:rsidRDefault="006C2646" w:rsidP="00DF4007">
      <w:pPr>
        <w:rPr>
          <w:b/>
          <w:sz w:val="28"/>
          <w:szCs w:val="28"/>
        </w:rPr>
      </w:pPr>
      <w:r w:rsidRPr="00DF4007">
        <w:rPr>
          <w:b/>
          <w:sz w:val="28"/>
          <w:szCs w:val="28"/>
        </w:rPr>
        <w:t>Ведущий 1.</w:t>
      </w:r>
    </w:p>
    <w:p w:rsidR="00DF4007" w:rsidRDefault="00DF4007" w:rsidP="00DF4007">
      <w:pPr>
        <w:rPr>
          <w:rFonts w:ascii="Arial" w:eastAsia="+mn-ea" w:hAnsi="Arial" w:cs="+mn-cs"/>
          <w:b/>
          <w:color w:val="FFFFFF"/>
          <w:kern w:val="24"/>
          <w:sz w:val="56"/>
          <w:szCs w:val="56"/>
        </w:rPr>
      </w:pPr>
      <w:r w:rsidRPr="00DF4007">
        <w:rPr>
          <w:sz w:val="28"/>
          <w:szCs w:val="28"/>
        </w:rPr>
        <w:t>Слайды 1-10</w:t>
      </w:r>
      <w:proofErr w:type="gramStart"/>
      <w:r w:rsidRPr="00DF4007">
        <w:rPr>
          <w:rFonts w:ascii="Arial" w:eastAsia="+mn-ea" w:hAnsi="Arial" w:cs="+mn-cs"/>
          <w:b/>
          <w:color w:val="FFFFFF"/>
          <w:kern w:val="24"/>
          <w:sz w:val="56"/>
          <w:szCs w:val="56"/>
        </w:rPr>
        <w:t xml:space="preserve"> </w:t>
      </w:r>
      <w:r>
        <w:rPr>
          <w:rFonts w:ascii="Arial" w:eastAsia="+mn-ea" w:hAnsi="Arial" w:cs="+mn-cs"/>
          <w:b/>
          <w:color w:val="FFFFFF"/>
          <w:kern w:val="24"/>
          <w:sz w:val="56"/>
          <w:szCs w:val="56"/>
        </w:rPr>
        <w:t>)</w:t>
      </w:r>
      <w:proofErr w:type="spellStart"/>
      <w:proofErr w:type="gramEnd"/>
      <w:r>
        <w:rPr>
          <w:rFonts w:ascii="Arial" w:eastAsia="+mn-ea" w:hAnsi="Arial" w:cs="+mn-cs"/>
          <w:b/>
          <w:noProof/>
          <w:color w:val="FFFFFF"/>
          <w:kern w:val="24"/>
          <w:sz w:val="56"/>
          <w:szCs w:val="56"/>
        </w:rPr>
        <w:t>Рссссс</w:t>
      </w:r>
      <w:proofErr w:type="spellEnd"/>
    </w:p>
    <w:p w:rsidR="00DF4007" w:rsidRPr="00DF4007" w:rsidRDefault="00DF4007" w:rsidP="00DF4007">
      <w:pPr>
        <w:rPr>
          <w:sz w:val="28"/>
          <w:szCs w:val="28"/>
        </w:rPr>
      </w:pPr>
      <w:r w:rsidRPr="00DF4007">
        <w:rPr>
          <w:sz w:val="28"/>
          <w:szCs w:val="28"/>
        </w:rPr>
        <w:t xml:space="preserve">К началу наполеоновских войн российская армия была вооружена огромным количеством оружия самых разнообразных образцов: от ружей екатерининской эпохи до старинных фузей времен </w:t>
      </w:r>
    </w:p>
    <w:p w:rsidR="00DF4007" w:rsidRPr="00DF4007" w:rsidRDefault="00DF4007" w:rsidP="00DF4007">
      <w:pPr>
        <w:rPr>
          <w:sz w:val="28"/>
          <w:szCs w:val="28"/>
        </w:rPr>
      </w:pPr>
      <w:r w:rsidRPr="00DF4007">
        <w:rPr>
          <w:sz w:val="28"/>
          <w:szCs w:val="28"/>
        </w:rPr>
        <w:t xml:space="preserve">Петра 1-го. </w:t>
      </w:r>
    </w:p>
    <w:p w:rsidR="000E6513" w:rsidRDefault="000E6513" w:rsidP="003F6F1E">
      <w:pPr>
        <w:rPr>
          <w:sz w:val="28"/>
          <w:szCs w:val="28"/>
        </w:rPr>
      </w:pPr>
    </w:p>
    <w:p w:rsidR="00DF4007" w:rsidRDefault="00DF4007" w:rsidP="003F6F1E">
      <w:pPr>
        <w:rPr>
          <w:sz w:val="28"/>
          <w:szCs w:val="28"/>
        </w:rPr>
      </w:pPr>
    </w:p>
    <w:p w:rsidR="00DF4007" w:rsidRDefault="00DF4007" w:rsidP="00DF4007">
      <w:pPr>
        <w:jc w:val="center"/>
        <w:rPr>
          <w:sz w:val="28"/>
          <w:szCs w:val="28"/>
        </w:rPr>
      </w:pPr>
      <w:r w:rsidRPr="00DF4007">
        <w:rPr>
          <w:noProof/>
          <w:sz w:val="28"/>
          <w:szCs w:val="28"/>
        </w:rPr>
        <w:drawing>
          <wp:inline distT="0" distB="0" distL="0" distR="0">
            <wp:extent cx="1958031" cy="2458994"/>
            <wp:effectExtent l="19050" t="0" r="4119" b="0"/>
            <wp:docPr id="1" name="Рисунок 1" descr="http://img1.liveinternet.ru/images/attach/c/2/65/392/65392239_voorr1.jpg"/>
            <wp:cNvGraphicFramePr/>
            <a:graphic xmlns:a="http://schemas.openxmlformats.org/drawingml/2006/main">
              <a:graphicData uri="http://schemas.openxmlformats.org/drawingml/2006/picture">
                <pic:pic xmlns:pic="http://schemas.openxmlformats.org/drawingml/2006/picture">
                  <pic:nvPicPr>
                    <pic:cNvPr id="4" name="Содержимое 3" descr="http://img1.liveinternet.ru/images/attach/c/2/65/392/65392239_voorr1.jpg"/>
                    <pic:cNvPicPr>
                      <a:picLocks noGrp="1"/>
                    </pic:cNvPicPr>
                  </pic:nvPicPr>
                  <pic:blipFill>
                    <a:blip r:embed="rId6" cstate="print"/>
                    <a:stretch>
                      <a:fillRect/>
                    </a:stretch>
                  </pic:blipFill>
                  <pic:spPr bwMode="auto">
                    <a:xfrm>
                      <a:off x="0" y="0"/>
                      <a:ext cx="1960274" cy="2461811"/>
                    </a:xfrm>
                    <a:prstGeom prst="rect">
                      <a:avLst/>
                    </a:prstGeom>
                    <a:noFill/>
                    <a:ln w="9525">
                      <a:noFill/>
                      <a:miter lim="800000"/>
                      <a:headEnd/>
                      <a:tailEnd/>
                    </a:ln>
                  </pic:spPr>
                </pic:pic>
              </a:graphicData>
            </a:graphic>
          </wp:inline>
        </w:drawing>
      </w:r>
    </w:p>
    <w:p w:rsidR="00DF4007" w:rsidRDefault="00DF4007" w:rsidP="003F6F1E">
      <w:pPr>
        <w:rPr>
          <w:sz w:val="28"/>
          <w:szCs w:val="28"/>
        </w:rPr>
      </w:pPr>
    </w:p>
    <w:p w:rsidR="00DF4007" w:rsidRDefault="00DF4007" w:rsidP="003F6F1E">
      <w:pPr>
        <w:rPr>
          <w:sz w:val="28"/>
          <w:szCs w:val="28"/>
        </w:rPr>
      </w:pPr>
    </w:p>
    <w:p w:rsidR="00DF4007" w:rsidRPr="00DF4007" w:rsidRDefault="00DF4007" w:rsidP="00DF4007">
      <w:pPr>
        <w:rPr>
          <w:sz w:val="28"/>
          <w:szCs w:val="28"/>
        </w:rPr>
      </w:pPr>
      <w:r w:rsidRPr="00DF4007">
        <w:rPr>
          <w:b/>
          <w:bCs/>
          <w:sz w:val="28"/>
          <w:szCs w:val="28"/>
        </w:rPr>
        <w:t xml:space="preserve">Русское 7-линейное пехотное ружье образца 1808 г. </w:t>
      </w:r>
    </w:p>
    <w:p w:rsidR="00670A23" w:rsidRPr="00DF4007" w:rsidRDefault="00BA70F9" w:rsidP="00DF4007">
      <w:pPr>
        <w:ind w:left="360"/>
        <w:jc w:val="both"/>
        <w:rPr>
          <w:sz w:val="28"/>
          <w:szCs w:val="28"/>
        </w:rPr>
      </w:pPr>
      <w:r w:rsidRPr="00DF4007">
        <w:rPr>
          <w:sz w:val="28"/>
          <w:szCs w:val="28"/>
        </w:rPr>
        <w:t>Вес 4,47 кг</w:t>
      </w:r>
      <w:proofErr w:type="gramStart"/>
      <w:r w:rsidRPr="00DF4007">
        <w:rPr>
          <w:sz w:val="28"/>
          <w:szCs w:val="28"/>
        </w:rPr>
        <w:t>.</w:t>
      </w:r>
      <w:proofErr w:type="gramEnd"/>
      <w:r w:rsidR="00DF4007" w:rsidRPr="00DF4007">
        <w:rPr>
          <w:sz w:val="28"/>
          <w:szCs w:val="28"/>
        </w:rPr>
        <w:t xml:space="preserve"> </w:t>
      </w:r>
      <w:r w:rsidRPr="00DF4007">
        <w:rPr>
          <w:sz w:val="28"/>
          <w:szCs w:val="28"/>
        </w:rPr>
        <w:t xml:space="preserve"> </w:t>
      </w:r>
      <w:proofErr w:type="gramStart"/>
      <w:r w:rsidRPr="00DF4007">
        <w:rPr>
          <w:sz w:val="28"/>
          <w:szCs w:val="28"/>
        </w:rPr>
        <w:t>д</w:t>
      </w:r>
      <w:proofErr w:type="gramEnd"/>
      <w:r w:rsidRPr="00DF4007">
        <w:rPr>
          <w:sz w:val="28"/>
          <w:szCs w:val="28"/>
        </w:rPr>
        <w:t>лина без штыка 145,8 см.</w:t>
      </w:r>
      <w:r w:rsidR="00DF4007" w:rsidRPr="00DF4007">
        <w:rPr>
          <w:sz w:val="28"/>
          <w:szCs w:val="28"/>
        </w:rPr>
        <w:t xml:space="preserve"> </w:t>
      </w:r>
      <w:r w:rsidRPr="00DF4007">
        <w:rPr>
          <w:sz w:val="28"/>
          <w:szCs w:val="28"/>
        </w:rPr>
        <w:t xml:space="preserve"> со штыком 188,8 см. </w:t>
      </w:r>
      <w:r w:rsidR="00DF4007" w:rsidRPr="00DF4007">
        <w:rPr>
          <w:sz w:val="28"/>
          <w:szCs w:val="28"/>
        </w:rPr>
        <w:t xml:space="preserve"> </w:t>
      </w:r>
      <w:r w:rsidRPr="00DF4007">
        <w:rPr>
          <w:sz w:val="28"/>
          <w:szCs w:val="28"/>
        </w:rPr>
        <w:t xml:space="preserve">вес пули 25,5 гр. </w:t>
      </w:r>
    </w:p>
    <w:p w:rsidR="00DF4007" w:rsidRDefault="00DF4007" w:rsidP="00DF4007">
      <w:pPr>
        <w:jc w:val="center"/>
        <w:rPr>
          <w:sz w:val="28"/>
          <w:szCs w:val="28"/>
        </w:rPr>
      </w:pPr>
      <w:r w:rsidRPr="00DF4007">
        <w:rPr>
          <w:noProof/>
          <w:sz w:val="28"/>
          <w:szCs w:val="28"/>
        </w:rPr>
        <w:drawing>
          <wp:inline distT="0" distB="0" distL="0" distR="0">
            <wp:extent cx="5621809" cy="1210035"/>
            <wp:effectExtent l="247650" t="228600" r="226541" b="218715"/>
            <wp:docPr id="3" name="Рисунок 3" descr=" (696x90, 14Kb)"/>
            <wp:cNvGraphicFramePr/>
            <a:graphic xmlns:a="http://schemas.openxmlformats.org/drawingml/2006/main">
              <a:graphicData uri="http://schemas.openxmlformats.org/drawingml/2006/picture">
                <pic:pic xmlns:pic="http://schemas.openxmlformats.org/drawingml/2006/picture">
                  <pic:nvPicPr>
                    <pic:cNvPr id="5" name="Рисунок 4" descr=" (696x90, 14Kb)"/>
                    <pic:cNvPicPr/>
                  </pic:nvPicPr>
                  <pic:blipFill>
                    <a:blip r:embed="rId7" cstate="print"/>
                    <a:srcRect/>
                    <a:stretch>
                      <a:fillRect/>
                    </a:stretch>
                  </pic:blipFill>
                  <pic:spPr bwMode="auto">
                    <a:xfrm>
                      <a:off x="0" y="0"/>
                      <a:ext cx="5642748" cy="1214542"/>
                    </a:xfrm>
                    <a:prstGeom prst="rect">
                      <a:avLst/>
                    </a:prstGeom>
                    <a:ln w="228600" cap="sq" cmpd="thickThin">
                      <a:solidFill>
                        <a:schemeClr val="bg2">
                          <a:lumMod val="60000"/>
                          <a:lumOff val="40000"/>
                        </a:schemeClr>
                      </a:solidFill>
                      <a:prstDash val="solid"/>
                      <a:miter lim="800000"/>
                    </a:ln>
                    <a:effectLst>
                      <a:innerShdw blurRad="76200">
                        <a:srgbClr val="000000"/>
                      </a:innerShdw>
                    </a:effectLst>
                  </pic:spPr>
                </pic:pic>
              </a:graphicData>
            </a:graphic>
          </wp:inline>
        </w:drawing>
      </w:r>
    </w:p>
    <w:p w:rsidR="00DF4007" w:rsidRPr="00DF4007" w:rsidRDefault="00DF4007" w:rsidP="00DF4007">
      <w:pPr>
        <w:rPr>
          <w:b/>
          <w:sz w:val="28"/>
          <w:szCs w:val="28"/>
        </w:rPr>
      </w:pPr>
      <w:r>
        <w:rPr>
          <w:b/>
          <w:sz w:val="28"/>
          <w:szCs w:val="28"/>
        </w:rPr>
        <w:lastRenderedPageBreak/>
        <w:t>Н</w:t>
      </w:r>
      <w:r w:rsidRPr="00DF4007">
        <w:rPr>
          <w:b/>
          <w:sz w:val="28"/>
          <w:szCs w:val="28"/>
        </w:rPr>
        <w:t xml:space="preserve">арезной 6-линейный штуцер образца 1805 года </w:t>
      </w:r>
    </w:p>
    <w:p w:rsidR="00DF4007" w:rsidRPr="00DF4007" w:rsidRDefault="00BA70F9" w:rsidP="00DF4007">
      <w:pPr>
        <w:numPr>
          <w:ilvl w:val="0"/>
          <w:numId w:val="11"/>
        </w:numPr>
        <w:rPr>
          <w:sz w:val="28"/>
          <w:szCs w:val="28"/>
        </w:rPr>
      </w:pPr>
      <w:r w:rsidRPr="00DF4007">
        <w:rPr>
          <w:sz w:val="28"/>
          <w:szCs w:val="28"/>
        </w:rPr>
        <w:t>Вес штуцера 4,09 кг</w:t>
      </w:r>
      <w:r w:rsidR="00DF4007" w:rsidRPr="00DF4007">
        <w:rPr>
          <w:sz w:val="28"/>
          <w:szCs w:val="28"/>
        </w:rPr>
        <w:t xml:space="preserve"> </w:t>
      </w:r>
      <w:r w:rsidRPr="00DF4007">
        <w:rPr>
          <w:sz w:val="28"/>
          <w:szCs w:val="28"/>
        </w:rPr>
        <w:t>Длина с кортиком-штыком 153,7 см.</w:t>
      </w:r>
      <w:r w:rsidR="00DF4007" w:rsidRPr="00DF4007">
        <w:rPr>
          <w:sz w:val="28"/>
          <w:szCs w:val="28"/>
        </w:rPr>
        <w:t xml:space="preserve"> граненый ствол имел 8 нарезов. </w:t>
      </w:r>
    </w:p>
    <w:p w:rsidR="00DF4007" w:rsidRDefault="00DF4007" w:rsidP="003F6F1E">
      <w:pPr>
        <w:rPr>
          <w:sz w:val="28"/>
          <w:szCs w:val="28"/>
        </w:rPr>
      </w:pPr>
      <w:r w:rsidRPr="00DF4007">
        <w:rPr>
          <w:noProof/>
          <w:sz w:val="28"/>
          <w:szCs w:val="28"/>
        </w:rPr>
        <w:drawing>
          <wp:inline distT="0" distB="0" distL="0" distR="0">
            <wp:extent cx="5531658" cy="930155"/>
            <wp:effectExtent l="95250" t="95250" r="88092" b="98545"/>
            <wp:docPr id="7" name="Рисунок 4" descr=" (699x189, 25Kb)"/>
            <wp:cNvGraphicFramePr/>
            <a:graphic xmlns:a="http://schemas.openxmlformats.org/drawingml/2006/main">
              <a:graphicData uri="http://schemas.openxmlformats.org/drawingml/2006/picture">
                <pic:pic xmlns:pic="http://schemas.openxmlformats.org/drawingml/2006/picture">
                  <pic:nvPicPr>
                    <pic:cNvPr id="2" name="Рисунок 1" descr=" (699x189, 25Kb)"/>
                    <pic:cNvPicPr/>
                  </pic:nvPicPr>
                  <pic:blipFill>
                    <a:blip r:embed="rId8" cstate="print"/>
                    <a:srcRect/>
                    <a:stretch>
                      <a:fillRect/>
                    </a:stretch>
                  </pic:blipFill>
                  <pic:spPr bwMode="auto">
                    <a:xfrm>
                      <a:off x="0" y="0"/>
                      <a:ext cx="5537682" cy="931168"/>
                    </a:xfrm>
                    <a:prstGeom prst="rect">
                      <a:avLst/>
                    </a:prstGeom>
                    <a:ln w="88900" cap="sq" cmpd="thickThin">
                      <a:solidFill>
                        <a:schemeClr val="accent1">
                          <a:lumMod val="60000"/>
                          <a:lumOff val="40000"/>
                        </a:schemeClr>
                      </a:solidFill>
                      <a:prstDash val="solid"/>
                      <a:miter lim="800000"/>
                    </a:ln>
                    <a:effectLst>
                      <a:innerShdw blurRad="76200">
                        <a:srgbClr val="000000"/>
                      </a:innerShdw>
                    </a:effectLst>
                  </pic:spPr>
                </pic:pic>
              </a:graphicData>
            </a:graphic>
          </wp:inline>
        </w:drawing>
      </w:r>
    </w:p>
    <w:p w:rsidR="00DF4007" w:rsidRDefault="00DF4007" w:rsidP="00DF4007">
      <w:pPr>
        <w:jc w:val="center"/>
        <w:rPr>
          <w:sz w:val="28"/>
          <w:szCs w:val="28"/>
        </w:rPr>
      </w:pPr>
    </w:p>
    <w:p w:rsidR="00DF4007" w:rsidRDefault="00DF4007" w:rsidP="003F6F1E">
      <w:pPr>
        <w:rPr>
          <w:sz w:val="28"/>
          <w:szCs w:val="28"/>
        </w:rPr>
      </w:pPr>
    </w:p>
    <w:p w:rsidR="00DF4007" w:rsidRPr="00DF4007" w:rsidRDefault="00DF4007" w:rsidP="00DF4007">
      <w:pPr>
        <w:jc w:val="both"/>
        <w:rPr>
          <w:sz w:val="28"/>
          <w:szCs w:val="28"/>
        </w:rPr>
      </w:pPr>
      <w:r w:rsidRPr="00DF4007">
        <w:rPr>
          <w:bCs/>
          <w:sz w:val="28"/>
          <w:szCs w:val="28"/>
        </w:rPr>
        <w:t xml:space="preserve">В 1809 году в русскую кавалерию стали в большом количестве </w:t>
      </w:r>
      <w:r w:rsidRPr="00DF4007">
        <w:rPr>
          <w:b/>
          <w:bCs/>
          <w:sz w:val="28"/>
          <w:szCs w:val="28"/>
        </w:rPr>
        <w:t xml:space="preserve">поступать новые драгунские и кирасирские ружья. </w:t>
      </w:r>
    </w:p>
    <w:p w:rsidR="00DF4007" w:rsidRPr="00DF4007" w:rsidRDefault="00DF4007" w:rsidP="00DF4007">
      <w:pPr>
        <w:rPr>
          <w:sz w:val="28"/>
          <w:szCs w:val="28"/>
        </w:rPr>
      </w:pPr>
      <w:r w:rsidRPr="00DF4007">
        <w:rPr>
          <w:bCs/>
          <w:sz w:val="28"/>
          <w:szCs w:val="28"/>
        </w:rPr>
        <w:t xml:space="preserve">Они являлись укороченной копией пехотного ружья образца 1808 года </w:t>
      </w:r>
    </w:p>
    <w:p w:rsidR="00DF4007" w:rsidRDefault="00DF4007" w:rsidP="003F6F1E">
      <w:pPr>
        <w:rPr>
          <w:sz w:val="28"/>
          <w:szCs w:val="28"/>
        </w:rPr>
      </w:pPr>
    </w:p>
    <w:p w:rsidR="00DF4007" w:rsidRDefault="00DF4007" w:rsidP="00DF4007">
      <w:pPr>
        <w:jc w:val="center"/>
        <w:rPr>
          <w:sz w:val="28"/>
          <w:szCs w:val="28"/>
        </w:rPr>
      </w:pPr>
      <w:r w:rsidRPr="00DF4007">
        <w:rPr>
          <w:noProof/>
          <w:sz w:val="28"/>
          <w:szCs w:val="28"/>
        </w:rPr>
        <w:drawing>
          <wp:inline distT="0" distB="0" distL="0" distR="0">
            <wp:extent cx="5201680" cy="895865"/>
            <wp:effectExtent l="247650" t="228600" r="227570" b="209035"/>
            <wp:docPr id="5" name="Рисунок 5" descr=" (698x115, 16Kb)"/>
            <wp:cNvGraphicFramePr/>
            <a:graphic xmlns:a="http://schemas.openxmlformats.org/drawingml/2006/main">
              <a:graphicData uri="http://schemas.openxmlformats.org/drawingml/2006/picture">
                <pic:pic xmlns:pic="http://schemas.openxmlformats.org/drawingml/2006/picture">
                  <pic:nvPicPr>
                    <pic:cNvPr id="2" name="Рисунок 1" descr=" (698x115, 16Kb)"/>
                    <pic:cNvPicPr/>
                  </pic:nvPicPr>
                  <pic:blipFill>
                    <a:blip r:embed="rId9" cstate="print"/>
                    <a:srcRect/>
                    <a:stretch>
                      <a:fillRect/>
                    </a:stretch>
                  </pic:blipFill>
                  <pic:spPr bwMode="auto">
                    <a:xfrm>
                      <a:off x="0" y="0"/>
                      <a:ext cx="5205128" cy="896459"/>
                    </a:xfrm>
                    <a:prstGeom prst="rect">
                      <a:avLst/>
                    </a:prstGeom>
                    <a:ln w="228600" cap="sq" cmpd="thickThin">
                      <a:solidFill>
                        <a:schemeClr val="bg2">
                          <a:lumMod val="40000"/>
                          <a:lumOff val="60000"/>
                        </a:schemeClr>
                      </a:solidFill>
                      <a:prstDash val="solid"/>
                      <a:miter lim="800000"/>
                    </a:ln>
                    <a:effectLst>
                      <a:innerShdw blurRad="76200">
                        <a:srgbClr val="000000"/>
                      </a:innerShdw>
                    </a:effectLst>
                  </pic:spPr>
                </pic:pic>
              </a:graphicData>
            </a:graphic>
          </wp:inline>
        </w:drawing>
      </w:r>
    </w:p>
    <w:p w:rsidR="00DF4007" w:rsidRDefault="00DF4007" w:rsidP="00DF4007">
      <w:pPr>
        <w:jc w:val="both"/>
        <w:rPr>
          <w:b/>
          <w:bCs/>
          <w:sz w:val="28"/>
          <w:szCs w:val="28"/>
        </w:rPr>
      </w:pPr>
    </w:p>
    <w:p w:rsidR="00DF4007" w:rsidRPr="00DF4007" w:rsidRDefault="00DF4007" w:rsidP="00DF4007">
      <w:pPr>
        <w:jc w:val="both"/>
        <w:rPr>
          <w:sz w:val="28"/>
          <w:szCs w:val="28"/>
        </w:rPr>
      </w:pPr>
      <w:r w:rsidRPr="00DF4007">
        <w:rPr>
          <w:b/>
          <w:bCs/>
          <w:sz w:val="28"/>
          <w:szCs w:val="28"/>
        </w:rPr>
        <w:t>6-линейный  кавалерийский нарезной штуцер образца 1803 года</w:t>
      </w:r>
    </w:p>
    <w:p w:rsidR="00DF4007" w:rsidRPr="00DF4007" w:rsidRDefault="00DF4007" w:rsidP="00DF4007">
      <w:pPr>
        <w:jc w:val="both"/>
        <w:rPr>
          <w:sz w:val="28"/>
          <w:szCs w:val="28"/>
        </w:rPr>
      </w:pPr>
      <w:r w:rsidRPr="00DF4007">
        <w:rPr>
          <w:bCs/>
          <w:sz w:val="28"/>
          <w:szCs w:val="28"/>
        </w:rPr>
        <w:t xml:space="preserve">вес 2,65 кг  длина ствола 323 см </w:t>
      </w:r>
    </w:p>
    <w:p w:rsidR="00DF4007" w:rsidRPr="00DF4007" w:rsidRDefault="00DF4007" w:rsidP="003F6F1E">
      <w:pPr>
        <w:rPr>
          <w:sz w:val="28"/>
          <w:szCs w:val="28"/>
        </w:rPr>
      </w:pPr>
    </w:p>
    <w:p w:rsidR="00DF4007" w:rsidRDefault="00DF4007" w:rsidP="003F6F1E">
      <w:pPr>
        <w:rPr>
          <w:sz w:val="28"/>
          <w:szCs w:val="28"/>
        </w:rPr>
      </w:pPr>
    </w:p>
    <w:p w:rsidR="00DF4007" w:rsidRDefault="00DF4007" w:rsidP="003F6F1E">
      <w:pPr>
        <w:rPr>
          <w:sz w:val="28"/>
          <w:szCs w:val="28"/>
        </w:rPr>
      </w:pPr>
      <w:r w:rsidRPr="00DF4007">
        <w:rPr>
          <w:noProof/>
          <w:sz w:val="28"/>
          <w:szCs w:val="28"/>
        </w:rPr>
        <w:drawing>
          <wp:inline distT="0" distB="0" distL="0" distR="0">
            <wp:extent cx="5618806" cy="908222"/>
            <wp:effectExtent l="247650" t="228600" r="229544" b="215728"/>
            <wp:docPr id="6" name="Рисунок 6" descr=" (511x153, 16Kb)"/>
            <wp:cNvGraphicFramePr/>
            <a:graphic xmlns:a="http://schemas.openxmlformats.org/drawingml/2006/main">
              <a:graphicData uri="http://schemas.openxmlformats.org/drawingml/2006/picture">
                <pic:pic xmlns:pic="http://schemas.openxmlformats.org/drawingml/2006/picture">
                  <pic:nvPicPr>
                    <pic:cNvPr id="2" name="Рисунок 1" descr=" (511x153, 16Kb)"/>
                    <pic:cNvPicPr/>
                  </pic:nvPicPr>
                  <pic:blipFill>
                    <a:blip r:embed="rId10" cstate="print"/>
                    <a:srcRect/>
                    <a:stretch>
                      <a:fillRect/>
                    </a:stretch>
                  </pic:blipFill>
                  <pic:spPr bwMode="auto">
                    <a:xfrm>
                      <a:off x="0" y="0"/>
                      <a:ext cx="5641722" cy="911926"/>
                    </a:xfrm>
                    <a:prstGeom prst="rect">
                      <a:avLst/>
                    </a:prstGeom>
                    <a:ln w="228600" cap="sq" cmpd="thickThin">
                      <a:solidFill>
                        <a:schemeClr val="bg2">
                          <a:lumMod val="60000"/>
                          <a:lumOff val="40000"/>
                        </a:schemeClr>
                      </a:solidFill>
                      <a:prstDash val="solid"/>
                      <a:miter lim="800000"/>
                    </a:ln>
                    <a:effectLst>
                      <a:innerShdw blurRad="76200">
                        <a:srgbClr val="000000"/>
                      </a:innerShdw>
                    </a:effectLst>
                  </pic:spPr>
                </pic:pic>
              </a:graphicData>
            </a:graphic>
          </wp:inline>
        </w:drawing>
      </w:r>
    </w:p>
    <w:p w:rsidR="00DF4007" w:rsidRDefault="00DF4007" w:rsidP="00DF4007">
      <w:pPr>
        <w:rPr>
          <w:sz w:val="28"/>
          <w:szCs w:val="28"/>
        </w:rPr>
      </w:pPr>
    </w:p>
    <w:p w:rsidR="00DF4007" w:rsidRPr="00DF4007" w:rsidRDefault="00DF4007" w:rsidP="00DF4007">
      <w:pPr>
        <w:rPr>
          <w:b/>
          <w:sz w:val="28"/>
          <w:szCs w:val="28"/>
        </w:rPr>
      </w:pPr>
      <w:r w:rsidRPr="00DF4007">
        <w:rPr>
          <w:b/>
          <w:sz w:val="28"/>
          <w:szCs w:val="28"/>
        </w:rPr>
        <w:t xml:space="preserve">7-линейный  кавалерийский солдатский пистолет образца 1809 года. </w:t>
      </w:r>
    </w:p>
    <w:p w:rsidR="00DF4007" w:rsidRDefault="00DF4007" w:rsidP="003F6F1E">
      <w:pPr>
        <w:rPr>
          <w:sz w:val="28"/>
          <w:szCs w:val="28"/>
        </w:rPr>
      </w:pPr>
    </w:p>
    <w:p w:rsidR="00DF4007" w:rsidRDefault="00DF4007" w:rsidP="003F6F1E">
      <w:pPr>
        <w:rPr>
          <w:sz w:val="28"/>
          <w:szCs w:val="28"/>
        </w:rPr>
      </w:pPr>
      <w:r w:rsidRPr="00DF4007">
        <w:rPr>
          <w:noProof/>
          <w:sz w:val="28"/>
          <w:szCs w:val="28"/>
        </w:rPr>
        <w:drawing>
          <wp:inline distT="0" distB="0" distL="0" distR="0">
            <wp:extent cx="5547669" cy="846438"/>
            <wp:effectExtent l="247650" t="228600" r="224481" b="201312"/>
            <wp:docPr id="9" name="Рисунок 9" descr=" (699x292, 29Kb)"/>
            <wp:cNvGraphicFramePr/>
            <a:graphic xmlns:a="http://schemas.openxmlformats.org/drawingml/2006/main">
              <a:graphicData uri="http://schemas.openxmlformats.org/drawingml/2006/picture">
                <pic:pic xmlns:pic="http://schemas.openxmlformats.org/drawingml/2006/picture">
                  <pic:nvPicPr>
                    <pic:cNvPr id="2" name="Рисунок 1" descr=" (699x292, 29Kb)"/>
                    <pic:cNvPicPr/>
                  </pic:nvPicPr>
                  <pic:blipFill>
                    <a:blip r:embed="rId11" cstate="print"/>
                    <a:srcRect/>
                    <a:stretch>
                      <a:fillRect/>
                    </a:stretch>
                  </pic:blipFill>
                  <pic:spPr bwMode="auto">
                    <a:xfrm>
                      <a:off x="0" y="0"/>
                      <a:ext cx="5547402" cy="84639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DF4007" w:rsidRDefault="00DF4007" w:rsidP="003F6F1E">
      <w:pPr>
        <w:rPr>
          <w:sz w:val="28"/>
          <w:szCs w:val="28"/>
        </w:rPr>
      </w:pPr>
    </w:p>
    <w:p w:rsidR="00DF4007" w:rsidRPr="00DF4007" w:rsidRDefault="00DF4007" w:rsidP="00DF4007">
      <w:pPr>
        <w:jc w:val="center"/>
        <w:rPr>
          <w:b/>
          <w:sz w:val="28"/>
          <w:szCs w:val="28"/>
        </w:rPr>
      </w:pPr>
      <w:r w:rsidRPr="00DF4007">
        <w:rPr>
          <w:b/>
          <w:sz w:val="28"/>
          <w:szCs w:val="28"/>
        </w:rPr>
        <w:t>Русский 7-линейный  кавалерийский офицерский пистолет</w:t>
      </w:r>
    </w:p>
    <w:p w:rsidR="00DF4007" w:rsidRDefault="00DF4007" w:rsidP="00DF4007">
      <w:pPr>
        <w:jc w:val="center"/>
        <w:rPr>
          <w:sz w:val="28"/>
          <w:szCs w:val="28"/>
        </w:rPr>
      </w:pPr>
      <w:r w:rsidRPr="00DF4007">
        <w:rPr>
          <w:noProof/>
          <w:sz w:val="28"/>
          <w:szCs w:val="28"/>
        </w:rPr>
        <w:lastRenderedPageBreak/>
        <w:drawing>
          <wp:inline distT="0" distB="0" distL="0" distR="0">
            <wp:extent cx="5786686" cy="1935892"/>
            <wp:effectExtent l="152400" t="152400" r="137864" b="102458"/>
            <wp:docPr id="10" name="Рисунок 10" descr=" (699x454, 28Kb)"/>
            <wp:cNvGraphicFramePr/>
            <a:graphic xmlns:a="http://schemas.openxmlformats.org/drawingml/2006/main">
              <a:graphicData uri="http://schemas.openxmlformats.org/drawingml/2006/picture">
                <pic:pic xmlns:pic="http://schemas.openxmlformats.org/drawingml/2006/picture">
                  <pic:nvPicPr>
                    <pic:cNvPr id="8" name="Содержимое 7" descr=" (699x454, 28Kb)"/>
                    <pic:cNvPicPr>
                      <a:picLocks noGrp="1"/>
                    </pic:cNvPicPr>
                  </pic:nvPicPr>
                  <pic:blipFill>
                    <a:blip r:embed="rId12" cstate="print"/>
                    <a:srcRect/>
                    <a:stretch>
                      <a:fillRect/>
                    </a:stretch>
                  </pic:blipFill>
                  <pic:spPr bwMode="auto">
                    <a:xfrm>
                      <a:off x="0" y="0"/>
                      <a:ext cx="5808580" cy="1943216"/>
                    </a:xfrm>
                    <a:prstGeom prst="rect">
                      <a:avLst/>
                    </a:prstGeom>
                    <a:solidFill>
                      <a:srgbClr val="FFFFFF">
                        <a:shade val="85000"/>
                      </a:srgbClr>
                    </a:solidFill>
                    <a:ln w="190500" cap="rnd">
                      <a:solidFill>
                        <a:schemeClr val="bg2">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F4007" w:rsidRDefault="00DF4007" w:rsidP="00DF4007">
      <w:pPr>
        <w:jc w:val="center"/>
        <w:rPr>
          <w:sz w:val="28"/>
          <w:szCs w:val="28"/>
        </w:rPr>
      </w:pPr>
    </w:p>
    <w:p w:rsidR="00DF4007" w:rsidRDefault="00DF4007" w:rsidP="00DF4007">
      <w:pPr>
        <w:jc w:val="center"/>
        <w:rPr>
          <w:sz w:val="28"/>
          <w:szCs w:val="28"/>
        </w:rPr>
      </w:pPr>
      <w:r w:rsidRPr="00DF4007">
        <w:rPr>
          <w:noProof/>
          <w:sz w:val="28"/>
          <w:szCs w:val="28"/>
        </w:rPr>
        <w:drawing>
          <wp:inline distT="0" distB="0" distL="0" distR="0">
            <wp:extent cx="5736229" cy="1034346"/>
            <wp:effectExtent l="247650" t="285750" r="226421" b="242004"/>
            <wp:docPr id="11" name="Рисунок 11" descr=" (698x261, 50Kb)"/>
            <wp:cNvGraphicFramePr/>
            <a:graphic xmlns:a="http://schemas.openxmlformats.org/drawingml/2006/main">
              <a:graphicData uri="http://schemas.openxmlformats.org/drawingml/2006/picture">
                <pic:pic xmlns:pic="http://schemas.openxmlformats.org/drawingml/2006/picture">
                  <pic:nvPicPr>
                    <pic:cNvPr id="2" name="Рисунок 1" descr=" (698x261, 50Kb)"/>
                    <pic:cNvPicPr/>
                  </pic:nvPicPr>
                  <pic:blipFill>
                    <a:blip r:embed="rId13" cstate="print"/>
                    <a:srcRect/>
                    <a:stretch>
                      <a:fillRect/>
                    </a:stretch>
                  </pic:blipFill>
                  <pic:spPr bwMode="auto">
                    <a:xfrm>
                      <a:off x="0" y="0"/>
                      <a:ext cx="5783861" cy="1042935"/>
                    </a:xfrm>
                    <a:prstGeom prst="rect">
                      <a:avLst/>
                    </a:prstGeom>
                    <a:ln w="190500" cap="sq">
                      <a:solidFill>
                        <a:schemeClr val="bg2">
                          <a:lumMod val="60000"/>
                          <a:lumOff val="40000"/>
                        </a:schemeClr>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670A23" w:rsidRPr="00DF4007" w:rsidRDefault="00DF4007" w:rsidP="00DF4007">
      <w:pPr>
        <w:rPr>
          <w:sz w:val="28"/>
          <w:szCs w:val="28"/>
        </w:rPr>
      </w:pPr>
      <w:r w:rsidRPr="00DF4007">
        <w:rPr>
          <w:b/>
          <w:bCs/>
          <w:sz w:val="28"/>
          <w:szCs w:val="28"/>
        </w:rPr>
        <w:t>Казачий пистолет, изготовлен в 1800 году</w:t>
      </w:r>
      <w:r>
        <w:rPr>
          <w:b/>
          <w:bCs/>
          <w:sz w:val="28"/>
          <w:szCs w:val="28"/>
        </w:rPr>
        <w:t xml:space="preserve"> </w:t>
      </w:r>
      <w:r w:rsidR="00BA70F9" w:rsidRPr="00DF4007">
        <w:rPr>
          <w:sz w:val="28"/>
          <w:szCs w:val="28"/>
        </w:rPr>
        <w:t xml:space="preserve"> Общая длина 45 см. Вес и калибр  не известны. </w:t>
      </w:r>
    </w:p>
    <w:p w:rsidR="00DF4007" w:rsidRDefault="00DF4007" w:rsidP="00DF4007">
      <w:pPr>
        <w:jc w:val="both"/>
        <w:rPr>
          <w:sz w:val="28"/>
          <w:szCs w:val="28"/>
        </w:rPr>
      </w:pPr>
    </w:p>
    <w:p w:rsidR="00DF4007" w:rsidRPr="00F02DD4" w:rsidRDefault="00DF4007" w:rsidP="00F02DD4">
      <w:pPr>
        <w:jc w:val="center"/>
        <w:rPr>
          <w:b/>
          <w:sz w:val="28"/>
          <w:szCs w:val="28"/>
        </w:rPr>
      </w:pPr>
      <w:r w:rsidRPr="00F02DD4">
        <w:rPr>
          <w:b/>
          <w:sz w:val="28"/>
          <w:szCs w:val="28"/>
        </w:rPr>
        <w:t>Ведущий 2.  Холодное оружие   Слайды 11-16</w:t>
      </w:r>
    </w:p>
    <w:p w:rsidR="00751C08" w:rsidRDefault="00751C08" w:rsidP="00DF4007">
      <w:pPr>
        <w:jc w:val="both"/>
        <w:rPr>
          <w:sz w:val="28"/>
          <w:szCs w:val="28"/>
        </w:rPr>
      </w:pPr>
    </w:p>
    <w:p w:rsidR="00751C08" w:rsidRDefault="00751C08" w:rsidP="00DF4007">
      <w:pPr>
        <w:jc w:val="both"/>
        <w:rPr>
          <w:sz w:val="28"/>
          <w:szCs w:val="28"/>
        </w:rPr>
      </w:pPr>
      <w:r w:rsidRPr="00751C08">
        <w:rPr>
          <w:noProof/>
          <w:sz w:val="28"/>
          <w:szCs w:val="28"/>
        </w:rPr>
        <w:drawing>
          <wp:inline distT="0" distB="0" distL="0" distR="0">
            <wp:extent cx="5551811" cy="1264491"/>
            <wp:effectExtent l="266700" t="247650" r="239389" b="221409"/>
            <wp:docPr id="17" name="Рисунок 17" descr="http://im4-tub-ru.yandex.net/i?id=167906932-39-72&amp;n=21"/>
            <wp:cNvGraphicFramePr/>
            <a:graphic xmlns:a="http://schemas.openxmlformats.org/drawingml/2006/main">
              <a:graphicData uri="http://schemas.openxmlformats.org/drawingml/2006/picture">
                <pic:pic xmlns:pic="http://schemas.openxmlformats.org/drawingml/2006/picture">
                  <pic:nvPicPr>
                    <pic:cNvPr id="5" name="Содержимое 4" descr="http://im4-tub-ru.yandex.net/i?id=167906932-39-72&amp;n=21"/>
                    <pic:cNvPicPr>
                      <a:picLocks noGrp="1"/>
                    </pic:cNvPicPr>
                  </pic:nvPicPr>
                  <pic:blipFill>
                    <a:blip r:embed="rId14" cstate="print"/>
                    <a:stretch>
                      <a:fillRect/>
                    </a:stretch>
                  </pic:blipFill>
                  <pic:spPr bwMode="auto">
                    <a:xfrm>
                      <a:off x="0" y="0"/>
                      <a:ext cx="5590501" cy="1273303"/>
                    </a:xfrm>
                    <a:prstGeom prst="rect">
                      <a:avLst/>
                    </a:prstGeom>
                    <a:ln w="190500" cap="sq">
                      <a:solidFill>
                        <a:srgbClr val="FF000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51C08" w:rsidRDefault="00751C08" w:rsidP="00751C08">
      <w:pPr>
        <w:jc w:val="center"/>
        <w:rPr>
          <w:sz w:val="28"/>
          <w:szCs w:val="28"/>
        </w:rPr>
      </w:pPr>
    </w:p>
    <w:p w:rsidR="00751C08" w:rsidRDefault="00751C08" w:rsidP="00751C08">
      <w:pPr>
        <w:jc w:val="both"/>
        <w:rPr>
          <w:sz w:val="28"/>
          <w:szCs w:val="28"/>
        </w:rPr>
      </w:pPr>
      <w:r w:rsidRPr="00751C08">
        <w:rPr>
          <w:b/>
          <w:sz w:val="28"/>
          <w:szCs w:val="28"/>
        </w:rPr>
        <w:t>палаш образца 1810 года</w:t>
      </w:r>
      <w:r>
        <w:rPr>
          <w:sz w:val="28"/>
          <w:szCs w:val="28"/>
        </w:rPr>
        <w:t xml:space="preserve"> </w:t>
      </w:r>
      <w:r w:rsidRPr="00751C08">
        <w:rPr>
          <w:sz w:val="28"/>
          <w:szCs w:val="28"/>
        </w:rPr>
        <w:t xml:space="preserve"> Длинна клинка 97 см</w:t>
      </w:r>
      <w:r>
        <w:rPr>
          <w:sz w:val="28"/>
          <w:szCs w:val="28"/>
        </w:rPr>
        <w:t xml:space="preserve"> </w:t>
      </w:r>
      <w:r w:rsidRPr="00751C08">
        <w:rPr>
          <w:sz w:val="28"/>
          <w:szCs w:val="28"/>
        </w:rPr>
        <w:t>ширина 4 см, общая длина 111 см</w:t>
      </w:r>
    </w:p>
    <w:p w:rsidR="00751C08" w:rsidRDefault="00751C08" w:rsidP="00751C08">
      <w:pPr>
        <w:jc w:val="center"/>
        <w:rPr>
          <w:sz w:val="28"/>
          <w:szCs w:val="28"/>
        </w:rPr>
      </w:pPr>
      <w:r w:rsidRPr="00751C08">
        <w:rPr>
          <w:noProof/>
          <w:sz w:val="28"/>
          <w:szCs w:val="28"/>
        </w:rPr>
        <w:drawing>
          <wp:inline distT="0" distB="0" distL="0" distR="0">
            <wp:extent cx="5183659" cy="1067830"/>
            <wp:effectExtent l="247650" t="285750" r="226541" b="246620"/>
            <wp:docPr id="16" name="Рисунок 16" descr=" (699x351, 46Kb)"/>
            <wp:cNvGraphicFramePr/>
            <a:graphic xmlns:a="http://schemas.openxmlformats.org/drawingml/2006/main">
              <a:graphicData uri="http://schemas.openxmlformats.org/drawingml/2006/picture">
                <pic:pic xmlns:pic="http://schemas.openxmlformats.org/drawingml/2006/picture">
                  <pic:nvPicPr>
                    <pic:cNvPr id="4" name="Рисунок 3" descr=" (699x351, 46Kb)"/>
                    <pic:cNvPicPr/>
                  </pic:nvPicPr>
                  <pic:blipFill>
                    <a:blip r:embed="rId15" cstate="print"/>
                    <a:srcRect/>
                    <a:stretch>
                      <a:fillRect/>
                    </a:stretch>
                  </pic:blipFill>
                  <pic:spPr bwMode="auto">
                    <a:xfrm>
                      <a:off x="0" y="0"/>
                      <a:ext cx="5182760" cy="1067645"/>
                    </a:xfrm>
                    <a:prstGeom prst="rect">
                      <a:avLst/>
                    </a:prstGeom>
                    <a:ln w="190500" cap="sq">
                      <a:solidFill>
                        <a:srgbClr val="00B05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51C08" w:rsidRPr="00751C08" w:rsidRDefault="00751C08" w:rsidP="00751C08">
      <w:pPr>
        <w:jc w:val="both"/>
        <w:rPr>
          <w:sz w:val="28"/>
          <w:szCs w:val="28"/>
        </w:rPr>
      </w:pPr>
      <w:r w:rsidRPr="00751C08">
        <w:rPr>
          <w:b/>
          <w:bCs/>
          <w:sz w:val="28"/>
          <w:szCs w:val="28"/>
        </w:rPr>
        <w:t>прямой палаш с однолезвийным клинком</w:t>
      </w:r>
    </w:p>
    <w:p w:rsidR="00751C08" w:rsidRDefault="00751C08" w:rsidP="00751C08">
      <w:pPr>
        <w:jc w:val="both"/>
        <w:rPr>
          <w:sz w:val="28"/>
          <w:szCs w:val="28"/>
        </w:rPr>
      </w:pPr>
      <w:r w:rsidRPr="00751C08">
        <w:rPr>
          <w:sz w:val="28"/>
          <w:szCs w:val="28"/>
        </w:rPr>
        <w:lastRenderedPageBreak/>
        <w:t xml:space="preserve"> длина клинка 89 см</w:t>
      </w:r>
      <w:r>
        <w:rPr>
          <w:sz w:val="28"/>
          <w:szCs w:val="28"/>
        </w:rPr>
        <w:t xml:space="preserve"> </w:t>
      </w:r>
      <w:r w:rsidRPr="00751C08">
        <w:rPr>
          <w:sz w:val="28"/>
          <w:szCs w:val="28"/>
        </w:rPr>
        <w:t xml:space="preserve"> ширина – 3,8 см</w:t>
      </w:r>
      <w:r>
        <w:rPr>
          <w:sz w:val="28"/>
          <w:szCs w:val="28"/>
        </w:rPr>
        <w:t xml:space="preserve"> </w:t>
      </w:r>
      <w:r w:rsidRPr="00751C08">
        <w:rPr>
          <w:sz w:val="28"/>
          <w:szCs w:val="28"/>
        </w:rPr>
        <w:t xml:space="preserve"> общая длина 102 см</w:t>
      </w:r>
      <w:r>
        <w:rPr>
          <w:sz w:val="28"/>
          <w:szCs w:val="28"/>
        </w:rPr>
        <w:t xml:space="preserve"> </w:t>
      </w:r>
      <w:r w:rsidRPr="00751C08">
        <w:rPr>
          <w:sz w:val="28"/>
          <w:szCs w:val="28"/>
        </w:rPr>
        <w:t xml:space="preserve"> вес 1,65 кг</w:t>
      </w:r>
    </w:p>
    <w:p w:rsidR="00751C08" w:rsidRDefault="00751C08" w:rsidP="00751C08">
      <w:pPr>
        <w:jc w:val="center"/>
        <w:rPr>
          <w:sz w:val="28"/>
          <w:szCs w:val="28"/>
        </w:rPr>
      </w:pPr>
    </w:p>
    <w:p w:rsidR="00DF4007" w:rsidRDefault="00751C08" w:rsidP="00751C08">
      <w:pPr>
        <w:jc w:val="both"/>
        <w:rPr>
          <w:sz w:val="28"/>
          <w:szCs w:val="28"/>
        </w:rPr>
      </w:pPr>
      <w:r w:rsidRPr="00751C08">
        <w:rPr>
          <w:noProof/>
          <w:sz w:val="28"/>
          <w:szCs w:val="28"/>
        </w:rPr>
        <w:drawing>
          <wp:inline distT="0" distB="0" distL="0" distR="0">
            <wp:extent cx="5936244" cy="1044146"/>
            <wp:effectExtent l="247650" t="228600" r="235956" b="213154"/>
            <wp:docPr id="15" name="Рисунок 15" descr=" (699x122, 20Kb)"/>
            <wp:cNvGraphicFramePr/>
            <a:graphic xmlns:a="http://schemas.openxmlformats.org/drawingml/2006/main">
              <a:graphicData uri="http://schemas.openxmlformats.org/drawingml/2006/picture">
                <pic:pic xmlns:pic="http://schemas.openxmlformats.org/drawingml/2006/picture">
                  <pic:nvPicPr>
                    <pic:cNvPr id="4" name="Рисунок 3" descr=" (699x122, 20Kb)"/>
                    <pic:cNvPicPr/>
                  </pic:nvPicPr>
                  <pic:blipFill>
                    <a:blip r:embed="rId16" cstate="print"/>
                    <a:srcRect/>
                    <a:stretch>
                      <a:fillRect/>
                    </a:stretch>
                  </pic:blipFill>
                  <pic:spPr bwMode="auto">
                    <a:xfrm>
                      <a:off x="0" y="0"/>
                      <a:ext cx="5940425" cy="1044881"/>
                    </a:xfrm>
                    <a:prstGeom prst="rect">
                      <a:avLst/>
                    </a:prstGeom>
                    <a:ln w="228600" cap="sq" cmpd="thickThin">
                      <a:solidFill>
                        <a:srgbClr val="00B050"/>
                      </a:solidFill>
                      <a:prstDash val="solid"/>
                      <a:miter lim="800000"/>
                    </a:ln>
                    <a:effectLst>
                      <a:innerShdw blurRad="76200">
                        <a:srgbClr val="000000"/>
                      </a:innerShdw>
                    </a:effectLst>
                  </pic:spPr>
                </pic:pic>
              </a:graphicData>
            </a:graphic>
          </wp:inline>
        </w:drawing>
      </w:r>
    </w:p>
    <w:p w:rsidR="00751C08" w:rsidRDefault="00751C08" w:rsidP="00751C08">
      <w:pPr>
        <w:jc w:val="both"/>
        <w:rPr>
          <w:sz w:val="28"/>
          <w:szCs w:val="28"/>
        </w:rPr>
      </w:pPr>
    </w:p>
    <w:p w:rsidR="00751C08" w:rsidRDefault="00751C08" w:rsidP="00751C08">
      <w:pPr>
        <w:jc w:val="both"/>
        <w:rPr>
          <w:sz w:val="28"/>
          <w:szCs w:val="28"/>
        </w:rPr>
      </w:pPr>
    </w:p>
    <w:p w:rsidR="00751C08" w:rsidRDefault="00751C08" w:rsidP="00751C08">
      <w:pPr>
        <w:jc w:val="both"/>
        <w:rPr>
          <w:sz w:val="28"/>
          <w:szCs w:val="28"/>
        </w:rPr>
      </w:pPr>
    </w:p>
    <w:p w:rsidR="00751C08" w:rsidRPr="00751C08" w:rsidRDefault="00751C08" w:rsidP="00751C08">
      <w:pPr>
        <w:jc w:val="both"/>
        <w:rPr>
          <w:b/>
          <w:sz w:val="28"/>
          <w:szCs w:val="28"/>
        </w:rPr>
      </w:pPr>
      <w:r w:rsidRPr="00751C08">
        <w:rPr>
          <w:b/>
          <w:sz w:val="28"/>
          <w:szCs w:val="28"/>
        </w:rPr>
        <w:t xml:space="preserve">кривая сабля  образца  1798 года </w:t>
      </w:r>
    </w:p>
    <w:p w:rsidR="00751C08" w:rsidRDefault="00751C08" w:rsidP="00751C08">
      <w:pPr>
        <w:rPr>
          <w:sz w:val="28"/>
          <w:szCs w:val="28"/>
        </w:rPr>
      </w:pPr>
      <w:r w:rsidRPr="00751C08">
        <w:rPr>
          <w:noProof/>
          <w:sz w:val="28"/>
          <w:szCs w:val="28"/>
        </w:rPr>
        <w:drawing>
          <wp:inline distT="0" distB="0" distL="0" distR="0">
            <wp:extent cx="5924945" cy="1179040"/>
            <wp:effectExtent l="228600" t="266700" r="209155" b="230660"/>
            <wp:docPr id="18" name="Рисунок 18" descr=" (698x283, 37Kb)"/>
            <wp:cNvGraphicFramePr/>
            <a:graphic xmlns:a="http://schemas.openxmlformats.org/drawingml/2006/main">
              <a:graphicData uri="http://schemas.openxmlformats.org/drawingml/2006/picture">
                <pic:pic xmlns:pic="http://schemas.openxmlformats.org/drawingml/2006/picture">
                  <pic:nvPicPr>
                    <pic:cNvPr id="2" name="Рисунок 1" descr=" (698x283, 37Kb)"/>
                    <pic:cNvPicPr/>
                  </pic:nvPicPr>
                  <pic:blipFill>
                    <a:blip r:embed="rId17" cstate="print"/>
                    <a:srcRect/>
                    <a:stretch>
                      <a:fillRect/>
                    </a:stretch>
                  </pic:blipFill>
                  <pic:spPr bwMode="auto">
                    <a:xfrm>
                      <a:off x="0" y="0"/>
                      <a:ext cx="5940425" cy="1182120"/>
                    </a:xfrm>
                    <a:prstGeom prst="rect">
                      <a:avLst/>
                    </a:prstGeom>
                    <a:ln w="190500" cap="sq">
                      <a:solidFill>
                        <a:srgbClr val="00B05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51C08" w:rsidRDefault="00751C08" w:rsidP="00751C08">
      <w:pPr>
        <w:rPr>
          <w:sz w:val="28"/>
          <w:szCs w:val="28"/>
        </w:rPr>
      </w:pPr>
    </w:p>
    <w:p w:rsidR="00751C08" w:rsidRPr="00751C08" w:rsidRDefault="00751C08" w:rsidP="00751C08">
      <w:pPr>
        <w:rPr>
          <w:b/>
          <w:sz w:val="28"/>
          <w:szCs w:val="28"/>
        </w:rPr>
      </w:pPr>
      <w:r w:rsidRPr="00751C08">
        <w:rPr>
          <w:b/>
          <w:sz w:val="28"/>
          <w:szCs w:val="28"/>
        </w:rPr>
        <w:t>кривая сабля  образца   1809 года Длина клинка 88 см  ширина 3,6 см</w:t>
      </w:r>
    </w:p>
    <w:p w:rsidR="00751C08" w:rsidRDefault="00751C08" w:rsidP="00751C08">
      <w:pPr>
        <w:rPr>
          <w:sz w:val="28"/>
          <w:szCs w:val="28"/>
        </w:rPr>
      </w:pPr>
      <w:r w:rsidRPr="00751C08">
        <w:rPr>
          <w:sz w:val="28"/>
          <w:szCs w:val="28"/>
        </w:rPr>
        <w:t xml:space="preserve"> кривизна 7/36,5 см.</w:t>
      </w:r>
      <w:r>
        <w:rPr>
          <w:sz w:val="28"/>
          <w:szCs w:val="28"/>
        </w:rPr>
        <w:t xml:space="preserve"> </w:t>
      </w:r>
      <w:r w:rsidRPr="00751C08">
        <w:rPr>
          <w:sz w:val="28"/>
          <w:szCs w:val="28"/>
        </w:rPr>
        <w:t xml:space="preserve"> Общая длина 103 см, вес 1,9 кг.</w:t>
      </w:r>
    </w:p>
    <w:p w:rsidR="00751C08" w:rsidRDefault="00751C08" w:rsidP="00751C08">
      <w:pPr>
        <w:rPr>
          <w:sz w:val="28"/>
          <w:szCs w:val="28"/>
        </w:rPr>
      </w:pPr>
    </w:p>
    <w:p w:rsidR="00751C08" w:rsidRDefault="00751C08" w:rsidP="00751C08">
      <w:pPr>
        <w:rPr>
          <w:sz w:val="28"/>
          <w:szCs w:val="28"/>
        </w:rPr>
      </w:pPr>
      <w:r w:rsidRPr="00751C08">
        <w:rPr>
          <w:noProof/>
          <w:sz w:val="28"/>
          <w:szCs w:val="28"/>
        </w:rPr>
        <w:drawing>
          <wp:inline distT="0" distB="0" distL="0" distR="0">
            <wp:extent cx="5940425" cy="1328757"/>
            <wp:effectExtent l="228600" t="266700" r="193675" b="233343"/>
            <wp:docPr id="25" name="Рисунок 19" descr=" (698x235, 39Kb)"/>
            <wp:cNvGraphicFramePr/>
            <a:graphic xmlns:a="http://schemas.openxmlformats.org/drawingml/2006/main">
              <a:graphicData uri="http://schemas.openxmlformats.org/drawingml/2006/picture">
                <pic:pic xmlns:pic="http://schemas.openxmlformats.org/drawingml/2006/picture">
                  <pic:nvPicPr>
                    <pic:cNvPr id="2" name="Рисунок 1" descr=" (698x235, 39Kb)"/>
                    <pic:cNvPicPr/>
                  </pic:nvPicPr>
                  <pic:blipFill>
                    <a:blip r:embed="rId18" cstate="print"/>
                    <a:srcRect/>
                    <a:stretch>
                      <a:fillRect/>
                    </a:stretch>
                  </pic:blipFill>
                  <pic:spPr bwMode="auto">
                    <a:xfrm>
                      <a:off x="0" y="0"/>
                      <a:ext cx="5940425" cy="1328757"/>
                    </a:xfrm>
                    <a:prstGeom prst="rect">
                      <a:avLst/>
                    </a:prstGeom>
                    <a:ln w="190500" cap="sq">
                      <a:solidFill>
                        <a:srgbClr val="00B05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51C08" w:rsidRDefault="00751C08" w:rsidP="00751C08">
      <w:pPr>
        <w:rPr>
          <w:sz w:val="28"/>
          <w:szCs w:val="28"/>
        </w:rPr>
      </w:pPr>
    </w:p>
    <w:p w:rsidR="00751C08" w:rsidRDefault="00751C08" w:rsidP="00751C08">
      <w:pPr>
        <w:jc w:val="both"/>
        <w:rPr>
          <w:b/>
          <w:sz w:val="28"/>
          <w:szCs w:val="28"/>
        </w:rPr>
      </w:pPr>
      <w:r w:rsidRPr="00751C08">
        <w:rPr>
          <w:b/>
          <w:sz w:val="28"/>
          <w:szCs w:val="28"/>
        </w:rPr>
        <w:t xml:space="preserve">холодное оружие казачьих войск </w:t>
      </w:r>
    </w:p>
    <w:p w:rsidR="00F02DD4" w:rsidRDefault="00F02DD4" w:rsidP="00751C08">
      <w:pPr>
        <w:jc w:val="both"/>
        <w:rPr>
          <w:b/>
          <w:sz w:val="28"/>
          <w:szCs w:val="28"/>
        </w:rPr>
      </w:pPr>
      <w:r w:rsidRPr="00F02DD4">
        <w:rPr>
          <w:b/>
          <w:noProof/>
          <w:sz w:val="28"/>
          <w:szCs w:val="28"/>
        </w:rPr>
        <w:lastRenderedPageBreak/>
        <w:drawing>
          <wp:inline distT="0" distB="0" distL="0" distR="0">
            <wp:extent cx="5940425" cy="1692067"/>
            <wp:effectExtent l="228600" t="266700" r="193675" b="231983"/>
            <wp:docPr id="2" name="Рисунок 27" descr=" (664x438, 80Kb)"/>
            <wp:cNvGraphicFramePr/>
            <a:graphic xmlns:a="http://schemas.openxmlformats.org/drawingml/2006/main">
              <a:graphicData uri="http://schemas.openxmlformats.org/drawingml/2006/picture">
                <pic:pic xmlns:pic="http://schemas.openxmlformats.org/drawingml/2006/picture">
                  <pic:nvPicPr>
                    <pic:cNvPr id="2" name="Рисунок 1" descr=" (664x438, 80Kb)"/>
                    <pic:cNvPicPr/>
                  </pic:nvPicPr>
                  <pic:blipFill>
                    <a:blip r:embed="rId19" cstate="print"/>
                    <a:srcRect/>
                    <a:stretch>
                      <a:fillRect/>
                    </a:stretch>
                  </pic:blipFill>
                  <pic:spPr bwMode="auto">
                    <a:xfrm>
                      <a:off x="0" y="0"/>
                      <a:ext cx="5940425" cy="1692067"/>
                    </a:xfrm>
                    <a:prstGeom prst="rect">
                      <a:avLst/>
                    </a:prstGeom>
                    <a:ln w="190500" cap="sq">
                      <a:solidFill>
                        <a:srgbClr val="00B05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F02DD4" w:rsidRDefault="00F02DD4" w:rsidP="00751C08">
      <w:pPr>
        <w:jc w:val="both"/>
        <w:rPr>
          <w:b/>
          <w:sz w:val="28"/>
          <w:szCs w:val="28"/>
        </w:rPr>
      </w:pPr>
    </w:p>
    <w:p w:rsidR="00F02DD4" w:rsidRPr="00751C08" w:rsidRDefault="00F02DD4" w:rsidP="00751C08">
      <w:pPr>
        <w:jc w:val="both"/>
        <w:rPr>
          <w:b/>
          <w:sz w:val="28"/>
          <w:szCs w:val="28"/>
        </w:rPr>
      </w:pPr>
    </w:p>
    <w:p w:rsidR="00751C08" w:rsidRDefault="00F02DD4" w:rsidP="00F02DD4">
      <w:pPr>
        <w:rPr>
          <w:b/>
          <w:noProof/>
          <w:sz w:val="28"/>
          <w:szCs w:val="28"/>
        </w:rPr>
      </w:pPr>
      <w:r w:rsidRPr="00F02DD4">
        <w:rPr>
          <w:b/>
          <w:noProof/>
          <w:sz w:val="28"/>
          <w:szCs w:val="28"/>
        </w:rPr>
        <w:t xml:space="preserve">Ведущий 1. </w:t>
      </w:r>
    </w:p>
    <w:p w:rsidR="00F02DD4" w:rsidRPr="00F02DD4" w:rsidRDefault="00F02DD4" w:rsidP="00F02DD4">
      <w:pPr>
        <w:spacing w:line="360" w:lineRule="auto"/>
        <w:jc w:val="both"/>
        <w:rPr>
          <w:sz w:val="28"/>
          <w:szCs w:val="28"/>
        </w:rPr>
      </w:pPr>
      <w:r w:rsidRPr="00F02DD4">
        <w:rPr>
          <w:noProof/>
          <w:sz w:val="28"/>
          <w:szCs w:val="28"/>
        </w:rPr>
        <w:t>Наполеоновское нашествие было огромным несчастьем для России. В прах и пепел были обращены многие города. В огне московскокого пожара навеки исчезли драгоценные реликвии прошлого.</w:t>
      </w:r>
      <w:r>
        <w:rPr>
          <w:noProof/>
          <w:sz w:val="28"/>
          <w:szCs w:val="28"/>
        </w:rPr>
        <w:t xml:space="preserve"> </w:t>
      </w:r>
      <w:r w:rsidRPr="00F02DD4">
        <w:rPr>
          <w:noProof/>
          <w:sz w:val="28"/>
          <w:szCs w:val="28"/>
        </w:rPr>
        <w:t>Но общая беда, как известно сближает людей.</w:t>
      </w:r>
      <w:r>
        <w:rPr>
          <w:noProof/>
          <w:sz w:val="28"/>
          <w:szCs w:val="28"/>
        </w:rPr>
        <w:t xml:space="preserve"> </w:t>
      </w:r>
      <w:r w:rsidRPr="00F02DD4">
        <w:rPr>
          <w:noProof/>
          <w:sz w:val="28"/>
          <w:szCs w:val="28"/>
        </w:rPr>
        <w:t>В борьбе с иностранными захватчиками Россия отстояла свою независимость и территориальную целостность.</w:t>
      </w:r>
    </w:p>
    <w:sectPr w:rsidR="00F02DD4" w:rsidRPr="00F02DD4" w:rsidSect="00BC67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3017"/>
    <w:multiLevelType w:val="hybridMultilevel"/>
    <w:tmpl w:val="55869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AE77E8"/>
    <w:multiLevelType w:val="hybridMultilevel"/>
    <w:tmpl w:val="BDD04B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36342A"/>
    <w:multiLevelType w:val="hybridMultilevel"/>
    <w:tmpl w:val="D0D4C9F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E0679CA"/>
    <w:multiLevelType w:val="hybridMultilevel"/>
    <w:tmpl w:val="1BBA06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C716D31"/>
    <w:multiLevelType w:val="hybridMultilevel"/>
    <w:tmpl w:val="793447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6806272"/>
    <w:multiLevelType w:val="hybridMultilevel"/>
    <w:tmpl w:val="04D267C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6">
    <w:nsid w:val="49BF660C"/>
    <w:multiLevelType w:val="hybridMultilevel"/>
    <w:tmpl w:val="4E00E3DC"/>
    <w:lvl w:ilvl="0" w:tplc="05283344">
      <w:start w:val="1"/>
      <w:numFmt w:val="bullet"/>
      <w:lvlText w:val="•"/>
      <w:lvlJc w:val="left"/>
      <w:pPr>
        <w:tabs>
          <w:tab w:val="num" w:pos="720"/>
        </w:tabs>
        <w:ind w:left="720" w:hanging="360"/>
      </w:pPr>
      <w:rPr>
        <w:rFonts w:ascii="Arial" w:hAnsi="Arial" w:hint="default"/>
      </w:rPr>
    </w:lvl>
    <w:lvl w:ilvl="1" w:tplc="41561206" w:tentative="1">
      <w:start w:val="1"/>
      <w:numFmt w:val="bullet"/>
      <w:lvlText w:val="•"/>
      <w:lvlJc w:val="left"/>
      <w:pPr>
        <w:tabs>
          <w:tab w:val="num" w:pos="1440"/>
        </w:tabs>
        <w:ind w:left="1440" w:hanging="360"/>
      </w:pPr>
      <w:rPr>
        <w:rFonts w:ascii="Arial" w:hAnsi="Arial" w:hint="default"/>
      </w:rPr>
    </w:lvl>
    <w:lvl w:ilvl="2" w:tplc="ED1C0E64" w:tentative="1">
      <w:start w:val="1"/>
      <w:numFmt w:val="bullet"/>
      <w:lvlText w:val="•"/>
      <w:lvlJc w:val="left"/>
      <w:pPr>
        <w:tabs>
          <w:tab w:val="num" w:pos="2160"/>
        </w:tabs>
        <w:ind w:left="2160" w:hanging="360"/>
      </w:pPr>
      <w:rPr>
        <w:rFonts w:ascii="Arial" w:hAnsi="Arial" w:hint="default"/>
      </w:rPr>
    </w:lvl>
    <w:lvl w:ilvl="3" w:tplc="4D66C2D0" w:tentative="1">
      <w:start w:val="1"/>
      <w:numFmt w:val="bullet"/>
      <w:lvlText w:val="•"/>
      <w:lvlJc w:val="left"/>
      <w:pPr>
        <w:tabs>
          <w:tab w:val="num" w:pos="2880"/>
        </w:tabs>
        <w:ind w:left="2880" w:hanging="360"/>
      </w:pPr>
      <w:rPr>
        <w:rFonts w:ascii="Arial" w:hAnsi="Arial" w:hint="default"/>
      </w:rPr>
    </w:lvl>
    <w:lvl w:ilvl="4" w:tplc="37C0216E" w:tentative="1">
      <w:start w:val="1"/>
      <w:numFmt w:val="bullet"/>
      <w:lvlText w:val="•"/>
      <w:lvlJc w:val="left"/>
      <w:pPr>
        <w:tabs>
          <w:tab w:val="num" w:pos="3600"/>
        </w:tabs>
        <w:ind w:left="3600" w:hanging="360"/>
      </w:pPr>
      <w:rPr>
        <w:rFonts w:ascii="Arial" w:hAnsi="Arial" w:hint="default"/>
      </w:rPr>
    </w:lvl>
    <w:lvl w:ilvl="5" w:tplc="03506A3C" w:tentative="1">
      <w:start w:val="1"/>
      <w:numFmt w:val="bullet"/>
      <w:lvlText w:val="•"/>
      <w:lvlJc w:val="left"/>
      <w:pPr>
        <w:tabs>
          <w:tab w:val="num" w:pos="4320"/>
        </w:tabs>
        <w:ind w:left="4320" w:hanging="360"/>
      </w:pPr>
      <w:rPr>
        <w:rFonts w:ascii="Arial" w:hAnsi="Arial" w:hint="default"/>
      </w:rPr>
    </w:lvl>
    <w:lvl w:ilvl="6" w:tplc="1666987C" w:tentative="1">
      <w:start w:val="1"/>
      <w:numFmt w:val="bullet"/>
      <w:lvlText w:val="•"/>
      <w:lvlJc w:val="left"/>
      <w:pPr>
        <w:tabs>
          <w:tab w:val="num" w:pos="5040"/>
        </w:tabs>
        <w:ind w:left="5040" w:hanging="360"/>
      </w:pPr>
      <w:rPr>
        <w:rFonts w:ascii="Arial" w:hAnsi="Arial" w:hint="default"/>
      </w:rPr>
    </w:lvl>
    <w:lvl w:ilvl="7" w:tplc="406E365A" w:tentative="1">
      <w:start w:val="1"/>
      <w:numFmt w:val="bullet"/>
      <w:lvlText w:val="•"/>
      <w:lvlJc w:val="left"/>
      <w:pPr>
        <w:tabs>
          <w:tab w:val="num" w:pos="5760"/>
        </w:tabs>
        <w:ind w:left="5760" w:hanging="360"/>
      </w:pPr>
      <w:rPr>
        <w:rFonts w:ascii="Arial" w:hAnsi="Arial" w:hint="default"/>
      </w:rPr>
    </w:lvl>
    <w:lvl w:ilvl="8" w:tplc="71F078FC" w:tentative="1">
      <w:start w:val="1"/>
      <w:numFmt w:val="bullet"/>
      <w:lvlText w:val="•"/>
      <w:lvlJc w:val="left"/>
      <w:pPr>
        <w:tabs>
          <w:tab w:val="num" w:pos="6480"/>
        </w:tabs>
        <w:ind w:left="6480" w:hanging="360"/>
      </w:pPr>
      <w:rPr>
        <w:rFonts w:ascii="Arial" w:hAnsi="Arial" w:hint="default"/>
      </w:rPr>
    </w:lvl>
  </w:abstractNum>
  <w:abstractNum w:abstractNumId="7">
    <w:nsid w:val="67057417"/>
    <w:multiLevelType w:val="hybridMultilevel"/>
    <w:tmpl w:val="DECE1A86"/>
    <w:lvl w:ilvl="0" w:tplc="04190001">
      <w:start w:val="1"/>
      <w:numFmt w:val="bullet"/>
      <w:lvlText w:val=""/>
      <w:lvlJc w:val="left"/>
      <w:pPr>
        <w:ind w:left="2434" w:hanging="360"/>
      </w:pPr>
      <w:rPr>
        <w:rFonts w:ascii="Symbol" w:hAnsi="Symbol" w:hint="default"/>
      </w:rPr>
    </w:lvl>
    <w:lvl w:ilvl="1" w:tplc="04190003" w:tentative="1">
      <w:start w:val="1"/>
      <w:numFmt w:val="bullet"/>
      <w:lvlText w:val="o"/>
      <w:lvlJc w:val="left"/>
      <w:pPr>
        <w:ind w:left="3154" w:hanging="360"/>
      </w:pPr>
      <w:rPr>
        <w:rFonts w:ascii="Courier New" w:hAnsi="Courier New" w:cs="Courier New" w:hint="default"/>
      </w:rPr>
    </w:lvl>
    <w:lvl w:ilvl="2" w:tplc="04190005" w:tentative="1">
      <w:start w:val="1"/>
      <w:numFmt w:val="bullet"/>
      <w:lvlText w:val=""/>
      <w:lvlJc w:val="left"/>
      <w:pPr>
        <w:ind w:left="3874" w:hanging="360"/>
      </w:pPr>
      <w:rPr>
        <w:rFonts w:ascii="Wingdings" w:hAnsi="Wingdings" w:hint="default"/>
      </w:rPr>
    </w:lvl>
    <w:lvl w:ilvl="3" w:tplc="04190001" w:tentative="1">
      <w:start w:val="1"/>
      <w:numFmt w:val="bullet"/>
      <w:lvlText w:val=""/>
      <w:lvlJc w:val="left"/>
      <w:pPr>
        <w:ind w:left="4594" w:hanging="360"/>
      </w:pPr>
      <w:rPr>
        <w:rFonts w:ascii="Symbol" w:hAnsi="Symbol" w:hint="default"/>
      </w:rPr>
    </w:lvl>
    <w:lvl w:ilvl="4" w:tplc="04190003" w:tentative="1">
      <w:start w:val="1"/>
      <w:numFmt w:val="bullet"/>
      <w:lvlText w:val="o"/>
      <w:lvlJc w:val="left"/>
      <w:pPr>
        <w:ind w:left="5314" w:hanging="360"/>
      </w:pPr>
      <w:rPr>
        <w:rFonts w:ascii="Courier New" w:hAnsi="Courier New" w:cs="Courier New" w:hint="default"/>
      </w:rPr>
    </w:lvl>
    <w:lvl w:ilvl="5" w:tplc="04190005" w:tentative="1">
      <w:start w:val="1"/>
      <w:numFmt w:val="bullet"/>
      <w:lvlText w:val=""/>
      <w:lvlJc w:val="left"/>
      <w:pPr>
        <w:ind w:left="6034" w:hanging="360"/>
      </w:pPr>
      <w:rPr>
        <w:rFonts w:ascii="Wingdings" w:hAnsi="Wingdings" w:hint="default"/>
      </w:rPr>
    </w:lvl>
    <w:lvl w:ilvl="6" w:tplc="04190001" w:tentative="1">
      <w:start w:val="1"/>
      <w:numFmt w:val="bullet"/>
      <w:lvlText w:val=""/>
      <w:lvlJc w:val="left"/>
      <w:pPr>
        <w:ind w:left="6754" w:hanging="360"/>
      </w:pPr>
      <w:rPr>
        <w:rFonts w:ascii="Symbol" w:hAnsi="Symbol" w:hint="default"/>
      </w:rPr>
    </w:lvl>
    <w:lvl w:ilvl="7" w:tplc="04190003" w:tentative="1">
      <w:start w:val="1"/>
      <w:numFmt w:val="bullet"/>
      <w:lvlText w:val="o"/>
      <w:lvlJc w:val="left"/>
      <w:pPr>
        <w:ind w:left="7474" w:hanging="360"/>
      </w:pPr>
      <w:rPr>
        <w:rFonts w:ascii="Courier New" w:hAnsi="Courier New" w:cs="Courier New" w:hint="default"/>
      </w:rPr>
    </w:lvl>
    <w:lvl w:ilvl="8" w:tplc="04190005" w:tentative="1">
      <w:start w:val="1"/>
      <w:numFmt w:val="bullet"/>
      <w:lvlText w:val=""/>
      <w:lvlJc w:val="left"/>
      <w:pPr>
        <w:ind w:left="8194" w:hanging="360"/>
      </w:pPr>
      <w:rPr>
        <w:rFonts w:ascii="Wingdings" w:hAnsi="Wingdings" w:hint="default"/>
      </w:rPr>
    </w:lvl>
  </w:abstractNum>
  <w:abstractNum w:abstractNumId="8">
    <w:nsid w:val="698845B8"/>
    <w:multiLevelType w:val="hybridMultilevel"/>
    <w:tmpl w:val="6A721170"/>
    <w:lvl w:ilvl="0" w:tplc="04190001">
      <w:start w:val="1"/>
      <w:numFmt w:val="bullet"/>
      <w:lvlText w:val=""/>
      <w:lvlJc w:val="left"/>
      <w:pPr>
        <w:ind w:left="1005" w:hanging="645"/>
      </w:pPr>
      <w:rPr>
        <w:rFonts w:ascii="Symbol" w:hAnsi="Symbol" w:hint="default"/>
      </w:rPr>
    </w:lvl>
    <w:lvl w:ilvl="1" w:tplc="776CEBC0">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331EED"/>
    <w:multiLevelType w:val="hybridMultilevel"/>
    <w:tmpl w:val="58ECB542"/>
    <w:lvl w:ilvl="0" w:tplc="15B4DF34">
      <w:start w:val="1"/>
      <w:numFmt w:val="bullet"/>
      <w:lvlText w:val="•"/>
      <w:lvlJc w:val="left"/>
      <w:pPr>
        <w:tabs>
          <w:tab w:val="num" w:pos="720"/>
        </w:tabs>
        <w:ind w:left="720" w:hanging="360"/>
      </w:pPr>
      <w:rPr>
        <w:rFonts w:ascii="Arial" w:hAnsi="Arial" w:hint="default"/>
      </w:rPr>
    </w:lvl>
    <w:lvl w:ilvl="1" w:tplc="8392D9C4" w:tentative="1">
      <w:start w:val="1"/>
      <w:numFmt w:val="bullet"/>
      <w:lvlText w:val="•"/>
      <w:lvlJc w:val="left"/>
      <w:pPr>
        <w:tabs>
          <w:tab w:val="num" w:pos="1440"/>
        </w:tabs>
        <w:ind w:left="1440" w:hanging="360"/>
      </w:pPr>
      <w:rPr>
        <w:rFonts w:ascii="Arial" w:hAnsi="Arial" w:hint="default"/>
      </w:rPr>
    </w:lvl>
    <w:lvl w:ilvl="2" w:tplc="C0DAFDF8" w:tentative="1">
      <w:start w:val="1"/>
      <w:numFmt w:val="bullet"/>
      <w:lvlText w:val="•"/>
      <w:lvlJc w:val="left"/>
      <w:pPr>
        <w:tabs>
          <w:tab w:val="num" w:pos="2160"/>
        </w:tabs>
        <w:ind w:left="2160" w:hanging="360"/>
      </w:pPr>
      <w:rPr>
        <w:rFonts w:ascii="Arial" w:hAnsi="Arial" w:hint="default"/>
      </w:rPr>
    </w:lvl>
    <w:lvl w:ilvl="3" w:tplc="9BDCC97C" w:tentative="1">
      <w:start w:val="1"/>
      <w:numFmt w:val="bullet"/>
      <w:lvlText w:val="•"/>
      <w:lvlJc w:val="left"/>
      <w:pPr>
        <w:tabs>
          <w:tab w:val="num" w:pos="2880"/>
        </w:tabs>
        <w:ind w:left="2880" w:hanging="360"/>
      </w:pPr>
      <w:rPr>
        <w:rFonts w:ascii="Arial" w:hAnsi="Arial" w:hint="default"/>
      </w:rPr>
    </w:lvl>
    <w:lvl w:ilvl="4" w:tplc="5750082A" w:tentative="1">
      <w:start w:val="1"/>
      <w:numFmt w:val="bullet"/>
      <w:lvlText w:val="•"/>
      <w:lvlJc w:val="left"/>
      <w:pPr>
        <w:tabs>
          <w:tab w:val="num" w:pos="3600"/>
        </w:tabs>
        <w:ind w:left="3600" w:hanging="360"/>
      </w:pPr>
      <w:rPr>
        <w:rFonts w:ascii="Arial" w:hAnsi="Arial" w:hint="default"/>
      </w:rPr>
    </w:lvl>
    <w:lvl w:ilvl="5" w:tplc="B5285E9E" w:tentative="1">
      <w:start w:val="1"/>
      <w:numFmt w:val="bullet"/>
      <w:lvlText w:val="•"/>
      <w:lvlJc w:val="left"/>
      <w:pPr>
        <w:tabs>
          <w:tab w:val="num" w:pos="4320"/>
        </w:tabs>
        <w:ind w:left="4320" w:hanging="360"/>
      </w:pPr>
      <w:rPr>
        <w:rFonts w:ascii="Arial" w:hAnsi="Arial" w:hint="default"/>
      </w:rPr>
    </w:lvl>
    <w:lvl w:ilvl="6" w:tplc="315C0936" w:tentative="1">
      <w:start w:val="1"/>
      <w:numFmt w:val="bullet"/>
      <w:lvlText w:val="•"/>
      <w:lvlJc w:val="left"/>
      <w:pPr>
        <w:tabs>
          <w:tab w:val="num" w:pos="5040"/>
        </w:tabs>
        <w:ind w:left="5040" w:hanging="360"/>
      </w:pPr>
      <w:rPr>
        <w:rFonts w:ascii="Arial" w:hAnsi="Arial" w:hint="default"/>
      </w:rPr>
    </w:lvl>
    <w:lvl w:ilvl="7" w:tplc="D3807500" w:tentative="1">
      <w:start w:val="1"/>
      <w:numFmt w:val="bullet"/>
      <w:lvlText w:val="•"/>
      <w:lvlJc w:val="left"/>
      <w:pPr>
        <w:tabs>
          <w:tab w:val="num" w:pos="5760"/>
        </w:tabs>
        <w:ind w:left="5760" w:hanging="360"/>
      </w:pPr>
      <w:rPr>
        <w:rFonts w:ascii="Arial" w:hAnsi="Arial" w:hint="default"/>
      </w:rPr>
    </w:lvl>
    <w:lvl w:ilvl="8" w:tplc="EA02FCDE" w:tentative="1">
      <w:start w:val="1"/>
      <w:numFmt w:val="bullet"/>
      <w:lvlText w:val="•"/>
      <w:lvlJc w:val="left"/>
      <w:pPr>
        <w:tabs>
          <w:tab w:val="num" w:pos="6480"/>
        </w:tabs>
        <w:ind w:left="6480" w:hanging="360"/>
      </w:pPr>
      <w:rPr>
        <w:rFonts w:ascii="Arial" w:hAnsi="Arial" w:hint="default"/>
      </w:rPr>
    </w:lvl>
  </w:abstractNum>
  <w:abstractNum w:abstractNumId="10">
    <w:nsid w:val="792E314D"/>
    <w:multiLevelType w:val="hybridMultilevel"/>
    <w:tmpl w:val="21AC4668"/>
    <w:lvl w:ilvl="0" w:tplc="8558E36E">
      <w:start w:val="1"/>
      <w:numFmt w:val="bullet"/>
      <w:lvlText w:val="•"/>
      <w:lvlJc w:val="left"/>
      <w:pPr>
        <w:tabs>
          <w:tab w:val="num" w:pos="720"/>
        </w:tabs>
        <w:ind w:left="720" w:hanging="360"/>
      </w:pPr>
      <w:rPr>
        <w:rFonts w:ascii="Arial" w:hAnsi="Arial" w:hint="default"/>
      </w:rPr>
    </w:lvl>
    <w:lvl w:ilvl="1" w:tplc="AD7ACEEA" w:tentative="1">
      <w:start w:val="1"/>
      <w:numFmt w:val="bullet"/>
      <w:lvlText w:val="•"/>
      <w:lvlJc w:val="left"/>
      <w:pPr>
        <w:tabs>
          <w:tab w:val="num" w:pos="1440"/>
        </w:tabs>
        <w:ind w:left="1440" w:hanging="360"/>
      </w:pPr>
      <w:rPr>
        <w:rFonts w:ascii="Arial" w:hAnsi="Arial" w:hint="default"/>
      </w:rPr>
    </w:lvl>
    <w:lvl w:ilvl="2" w:tplc="7F568D42" w:tentative="1">
      <w:start w:val="1"/>
      <w:numFmt w:val="bullet"/>
      <w:lvlText w:val="•"/>
      <w:lvlJc w:val="left"/>
      <w:pPr>
        <w:tabs>
          <w:tab w:val="num" w:pos="2160"/>
        </w:tabs>
        <w:ind w:left="2160" w:hanging="360"/>
      </w:pPr>
      <w:rPr>
        <w:rFonts w:ascii="Arial" w:hAnsi="Arial" w:hint="default"/>
      </w:rPr>
    </w:lvl>
    <w:lvl w:ilvl="3" w:tplc="B1520ED0" w:tentative="1">
      <w:start w:val="1"/>
      <w:numFmt w:val="bullet"/>
      <w:lvlText w:val="•"/>
      <w:lvlJc w:val="left"/>
      <w:pPr>
        <w:tabs>
          <w:tab w:val="num" w:pos="2880"/>
        </w:tabs>
        <w:ind w:left="2880" w:hanging="360"/>
      </w:pPr>
      <w:rPr>
        <w:rFonts w:ascii="Arial" w:hAnsi="Arial" w:hint="default"/>
      </w:rPr>
    </w:lvl>
    <w:lvl w:ilvl="4" w:tplc="A3A6945A" w:tentative="1">
      <w:start w:val="1"/>
      <w:numFmt w:val="bullet"/>
      <w:lvlText w:val="•"/>
      <w:lvlJc w:val="left"/>
      <w:pPr>
        <w:tabs>
          <w:tab w:val="num" w:pos="3600"/>
        </w:tabs>
        <w:ind w:left="3600" w:hanging="360"/>
      </w:pPr>
      <w:rPr>
        <w:rFonts w:ascii="Arial" w:hAnsi="Arial" w:hint="default"/>
      </w:rPr>
    </w:lvl>
    <w:lvl w:ilvl="5" w:tplc="ECCCDFDE" w:tentative="1">
      <w:start w:val="1"/>
      <w:numFmt w:val="bullet"/>
      <w:lvlText w:val="•"/>
      <w:lvlJc w:val="left"/>
      <w:pPr>
        <w:tabs>
          <w:tab w:val="num" w:pos="4320"/>
        </w:tabs>
        <w:ind w:left="4320" w:hanging="360"/>
      </w:pPr>
      <w:rPr>
        <w:rFonts w:ascii="Arial" w:hAnsi="Arial" w:hint="default"/>
      </w:rPr>
    </w:lvl>
    <w:lvl w:ilvl="6" w:tplc="037060DE" w:tentative="1">
      <w:start w:val="1"/>
      <w:numFmt w:val="bullet"/>
      <w:lvlText w:val="•"/>
      <w:lvlJc w:val="left"/>
      <w:pPr>
        <w:tabs>
          <w:tab w:val="num" w:pos="5040"/>
        </w:tabs>
        <w:ind w:left="5040" w:hanging="360"/>
      </w:pPr>
      <w:rPr>
        <w:rFonts w:ascii="Arial" w:hAnsi="Arial" w:hint="default"/>
      </w:rPr>
    </w:lvl>
    <w:lvl w:ilvl="7" w:tplc="A30A3370" w:tentative="1">
      <w:start w:val="1"/>
      <w:numFmt w:val="bullet"/>
      <w:lvlText w:val="•"/>
      <w:lvlJc w:val="left"/>
      <w:pPr>
        <w:tabs>
          <w:tab w:val="num" w:pos="5760"/>
        </w:tabs>
        <w:ind w:left="5760" w:hanging="360"/>
      </w:pPr>
      <w:rPr>
        <w:rFonts w:ascii="Arial" w:hAnsi="Arial" w:hint="default"/>
      </w:rPr>
    </w:lvl>
    <w:lvl w:ilvl="8" w:tplc="C730FFF0" w:tentative="1">
      <w:start w:val="1"/>
      <w:numFmt w:val="bullet"/>
      <w:lvlText w:val="•"/>
      <w:lvlJc w:val="left"/>
      <w:pPr>
        <w:tabs>
          <w:tab w:val="num" w:pos="6480"/>
        </w:tabs>
        <w:ind w:left="6480" w:hanging="360"/>
      </w:pPr>
      <w:rPr>
        <w:rFonts w:ascii="Arial" w:hAnsi="Arial" w:hint="default"/>
      </w:rPr>
    </w:lvl>
  </w:abstractNum>
  <w:abstractNum w:abstractNumId="11">
    <w:nsid w:val="7AD0597F"/>
    <w:multiLevelType w:val="hybridMultilevel"/>
    <w:tmpl w:val="87C40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7"/>
  </w:num>
  <w:num w:numId="6">
    <w:abstractNumId w:val="11"/>
  </w:num>
  <w:num w:numId="7">
    <w:abstractNumId w:val="3"/>
  </w:num>
  <w:num w:numId="8">
    <w:abstractNumId w:val="4"/>
  </w:num>
  <w:num w:numId="9">
    <w:abstractNumId w:val="1"/>
  </w:num>
  <w:num w:numId="10">
    <w:abstractNumId w:val="9"/>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6F1E"/>
    <w:rsid w:val="000B1D72"/>
    <w:rsid w:val="000E6513"/>
    <w:rsid w:val="001126F8"/>
    <w:rsid w:val="003D64C3"/>
    <w:rsid w:val="003E3AA2"/>
    <w:rsid w:val="003F6F1E"/>
    <w:rsid w:val="004971DD"/>
    <w:rsid w:val="00573B65"/>
    <w:rsid w:val="00633D7E"/>
    <w:rsid w:val="00651215"/>
    <w:rsid w:val="00670A23"/>
    <w:rsid w:val="0069062E"/>
    <w:rsid w:val="006C2646"/>
    <w:rsid w:val="006D1206"/>
    <w:rsid w:val="00751C08"/>
    <w:rsid w:val="00BA70F9"/>
    <w:rsid w:val="00BC67F8"/>
    <w:rsid w:val="00C265C6"/>
    <w:rsid w:val="00C670DA"/>
    <w:rsid w:val="00DA75D7"/>
    <w:rsid w:val="00DF4007"/>
    <w:rsid w:val="00E562A2"/>
    <w:rsid w:val="00F02DD4"/>
    <w:rsid w:val="00F55B68"/>
    <w:rsid w:val="00F84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F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68"/>
    <w:pPr>
      <w:ind w:left="720"/>
      <w:contextualSpacing/>
    </w:pPr>
  </w:style>
  <w:style w:type="paragraph" w:styleId="a4">
    <w:name w:val="Balloon Text"/>
    <w:basedOn w:val="a"/>
    <w:link w:val="a5"/>
    <w:uiPriority w:val="99"/>
    <w:semiHidden/>
    <w:unhideWhenUsed/>
    <w:rsid w:val="00DF4007"/>
    <w:rPr>
      <w:rFonts w:ascii="Tahoma" w:hAnsi="Tahoma" w:cs="Tahoma"/>
      <w:sz w:val="16"/>
      <w:szCs w:val="16"/>
    </w:rPr>
  </w:style>
  <w:style w:type="character" w:customStyle="1" w:styleId="a5">
    <w:name w:val="Текст выноски Знак"/>
    <w:basedOn w:val="a0"/>
    <w:link w:val="a4"/>
    <w:uiPriority w:val="99"/>
    <w:semiHidden/>
    <w:rsid w:val="00DF4007"/>
    <w:rPr>
      <w:rFonts w:ascii="Tahoma" w:eastAsia="Times New Roman" w:hAnsi="Tahoma" w:cs="Tahoma"/>
      <w:sz w:val="16"/>
      <w:szCs w:val="16"/>
      <w:lang w:eastAsia="ru-RU"/>
    </w:rPr>
  </w:style>
  <w:style w:type="paragraph" w:styleId="a6">
    <w:name w:val="Normal (Web)"/>
    <w:basedOn w:val="a"/>
    <w:uiPriority w:val="99"/>
    <w:semiHidden/>
    <w:unhideWhenUsed/>
    <w:rsid w:val="00DF40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5321992">
      <w:bodyDiv w:val="1"/>
      <w:marLeft w:val="0"/>
      <w:marRight w:val="0"/>
      <w:marTop w:val="0"/>
      <w:marBottom w:val="0"/>
      <w:divBdr>
        <w:top w:val="none" w:sz="0" w:space="0" w:color="auto"/>
        <w:left w:val="none" w:sz="0" w:space="0" w:color="auto"/>
        <w:bottom w:val="none" w:sz="0" w:space="0" w:color="auto"/>
        <w:right w:val="none" w:sz="0" w:space="0" w:color="auto"/>
      </w:divBdr>
    </w:div>
    <w:div w:id="477461708">
      <w:bodyDiv w:val="1"/>
      <w:marLeft w:val="0"/>
      <w:marRight w:val="0"/>
      <w:marTop w:val="0"/>
      <w:marBottom w:val="0"/>
      <w:divBdr>
        <w:top w:val="none" w:sz="0" w:space="0" w:color="auto"/>
        <w:left w:val="none" w:sz="0" w:space="0" w:color="auto"/>
        <w:bottom w:val="none" w:sz="0" w:space="0" w:color="auto"/>
        <w:right w:val="none" w:sz="0" w:space="0" w:color="auto"/>
      </w:divBdr>
    </w:div>
    <w:div w:id="539392631">
      <w:bodyDiv w:val="1"/>
      <w:marLeft w:val="0"/>
      <w:marRight w:val="0"/>
      <w:marTop w:val="0"/>
      <w:marBottom w:val="0"/>
      <w:divBdr>
        <w:top w:val="none" w:sz="0" w:space="0" w:color="auto"/>
        <w:left w:val="none" w:sz="0" w:space="0" w:color="auto"/>
        <w:bottom w:val="none" w:sz="0" w:space="0" w:color="auto"/>
        <w:right w:val="none" w:sz="0" w:space="0" w:color="auto"/>
      </w:divBdr>
    </w:div>
    <w:div w:id="767699412">
      <w:bodyDiv w:val="1"/>
      <w:marLeft w:val="0"/>
      <w:marRight w:val="0"/>
      <w:marTop w:val="0"/>
      <w:marBottom w:val="0"/>
      <w:divBdr>
        <w:top w:val="none" w:sz="0" w:space="0" w:color="auto"/>
        <w:left w:val="none" w:sz="0" w:space="0" w:color="auto"/>
        <w:bottom w:val="none" w:sz="0" w:space="0" w:color="auto"/>
        <w:right w:val="none" w:sz="0" w:space="0" w:color="auto"/>
      </w:divBdr>
    </w:div>
    <w:div w:id="936136673">
      <w:bodyDiv w:val="1"/>
      <w:marLeft w:val="0"/>
      <w:marRight w:val="0"/>
      <w:marTop w:val="0"/>
      <w:marBottom w:val="0"/>
      <w:divBdr>
        <w:top w:val="none" w:sz="0" w:space="0" w:color="auto"/>
        <w:left w:val="none" w:sz="0" w:space="0" w:color="auto"/>
        <w:bottom w:val="none" w:sz="0" w:space="0" w:color="auto"/>
        <w:right w:val="none" w:sz="0" w:space="0" w:color="auto"/>
      </w:divBdr>
    </w:div>
    <w:div w:id="978847110">
      <w:bodyDiv w:val="1"/>
      <w:marLeft w:val="0"/>
      <w:marRight w:val="0"/>
      <w:marTop w:val="0"/>
      <w:marBottom w:val="0"/>
      <w:divBdr>
        <w:top w:val="none" w:sz="0" w:space="0" w:color="auto"/>
        <w:left w:val="none" w:sz="0" w:space="0" w:color="auto"/>
        <w:bottom w:val="none" w:sz="0" w:space="0" w:color="auto"/>
        <w:right w:val="none" w:sz="0" w:space="0" w:color="auto"/>
      </w:divBdr>
    </w:div>
    <w:div w:id="990989681">
      <w:bodyDiv w:val="1"/>
      <w:marLeft w:val="0"/>
      <w:marRight w:val="0"/>
      <w:marTop w:val="0"/>
      <w:marBottom w:val="0"/>
      <w:divBdr>
        <w:top w:val="none" w:sz="0" w:space="0" w:color="auto"/>
        <w:left w:val="none" w:sz="0" w:space="0" w:color="auto"/>
        <w:bottom w:val="none" w:sz="0" w:space="0" w:color="auto"/>
        <w:right w:val="none" w:sz="0" w:space="0" w:color="auto"/>
      </w:divBdr>
    </w:div>
    <w:div w:id="1015427830">
      <w:bodyDiv w:val="1"/>
      <w:marLeft w:val="0"/>
      <w:marRight w:val="0"/>
      <w:marTop w:val="0"/>
      <w:marBottom w:val="0"/>
      <w:divBdr>
        <w:top w:val="none" w:sz="0" w:space="0" w:color="auto"/>
        <w:left w:val="none" w:sz="0" w:space="0" w:color="auto"/>
        <w:bottom w:val="none" w:sz="0" w:space="0" w:color="auto"/>
        <w:right w:val="none" w:sz="0" w:space="0" w:color="auto"/>
      </w:divBdr>
    </w:div>
    <w:div w:id="1022123458">
      <w:bodyDiv w:val="1"/>
      <w:marLeft w:val="0"/>
      <w:marRight w:val="0"/>
      <w:marTop w:val="0"/>
      <w:marBottom w:val="0"/>
      <w:divBdr>
        <w:top w:val="none" w:sz="0" w:space="0" w:color="auto"/>
        <w:left w:val="none" w:sz="0" w:space="0" w:color="auto"/>
        <w:bottom w:val="none" w:sz="0" w:space="0" w:color="auto"/>
        <w:right w:val="none" w:sz="0" w:space="0" w:color="auto"/>
      </w:divBdr>
    </w:div>
    <w:div w:id="1348873221">
      <w:bodyDiv w:val="1"/>
      <w:marLeft w:val="0"/>
      <w:marRight w:val="0"/>
      <w:marTop w:val="0"/>
      <w:marBottom w:val="0"/>
      <w:divBdr>
        <w:top w:val="none" w:sz="0" w:space="0" w:color="auto"/>
        <w:left w:val="none" w:sz="0" w:space="0" w:color="auto"/>
        <w:bottom w:val="none" w:sz="0" w:space="0" w:color="auto"/>
        <w:right w:val="none" w:sz="0" w:space="0" w:color="auto"/>
      </w:divBdr>
    </w:div>
    <w:div w:id="1359158267">
      <w:bodyDiv w:val="1"/>
      <w:marLeft w:val="0"/>
      <w:marRight w:val="0"/>
      <w:marTop w:val="0"/>
      <w:marBottom w:val="0"/>
      <w:divBdr>
        <w:top w:val="none" w:sz="0" w:space="0" w:color="auto"/>
        <w:left w:val="none" w:sz="0" w:space="0" w:color="auto"/>
        <w:bottom w:val="none" w:sz="0" w:space="0" w:color="auto"/>
        <w:right w:val="none" w:sz="0" w:space="0" w:color="auto"/>
      </w:divBdr>
    </w:div>
    <w:div w:id="1378507873">
      <w:bodyDiv w:val="1"/>
      <w:marLeft w:val="0"/>
      <w:marRight w:val="0"/>
      <w:marTop w:val="0"/>
      <w:marBottom w:val="0"/>
      <w:divBdr>
        <w:top w:val="none" w:sz="0" w:space="0" w:color="auto"/>
        <w:left w:val="none" w:sz="0" w:space="0" w:color="auto"/>
        <w:bottom w:val="none" w:sz="0" w:space="0" w:color="auto"/>
        <w:right w:val="none" w:sz="0" w:space="0" w:color="auto"/>
      </w:divBdr>
    </w:div>
    <w:div w:id="1563057596">
      <w:bodyDiv w:val="1"/>
      <w:marLeft w:val="0"/>
      <w:marRight w:val="0"/>
      <w:marTop w:val="0"/>
      <w:marBottom w:val="0"/>
      <w:divBdr>
        <w:top w:val="none" w:sz="0" w:space="0" w:color="auto"/>
        <w:left w:val="none" w:sz="0" w:space="0" w:color="auto"/>
        <w:bottom w:val="none" w:sz="0" w:space="0" w:color="auto"/>
        <w:right w:val="none" w:sz="0" w:space="0" w:color="auto"/>
      </w:divBdr>
    </w:div>
    <w:div w:id="17784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47BC3-31A9-428F-A781-7C89996B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9</cp:revision>
  <dcterms:created xsi:type="dcterms:W3CDTF">2012-09-25T05:26:00Z</dcterms:created>
  <dcterms:modified xsi:type="dcterms:W3CDTF">2016-01-10T08:21:00Z</dcterms:modified>
</cp:coreProperties>
</file>