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rawings/drawing8.xml" ContentType="application/vnd.openxmlformats-officedocument.drawingml.chartshapes+xml"/>
  <Override PartName="/word/drawings/drawing9.xml" ContentType="application/vnd.openxmlformats-officedocument.drawingml.chartshapes+xml"/>
  <Override PartName="/word/theme/themeOverride1.xml" ContentType="application/vnd.openxmlformats-officedocument.themeOverride+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55" w:rsidRDefault="00321B55" w:rsidP="00321B55">
      <w:pPr>
        <w:pStyle w:val="a5"/>
        <w:spacing w:line="360" w:lineRule="auto"/>
        <w:jc w:val="right"/>
        <w:rPr>
          <w:rFonts w:ascii="Times New Roman" w:hAnsi="Times New Roman"/>
          <w:color w:val="000000"/>
          <w:sz w:val="28"/>
          <w:szCs w:val="28"/>
          <w:shd w:val="clear" w:color="auto" w:fill="FFFFFF"/>
        </w:rPr>
      </w:pPr>
      <w:bookmarkStart w:id="0" w:name="_GoBack"/>
      <w:r w:rsidRPr="00321B55">
        <w:rPr>
          <w:rFonts w:ascii="Times New Roman" w:hAnsi="Times New Roman"/>
          <w:color w:val="000000"/>
          <w:sz w:val="28"/>
          <w:szCs w:val="28"/>
          <w:shd w:val="clear" w:color="auto" w:fill="FFFFFF"/>
        </w:rPr>
        <w:t>Пономарева Яна Викторовна</w:t>
      </w:r>
    </w:p>
    <w:p w:rsidR="00321B55" w:rsidRDefault="00321B55" w:rsidP="00321B55">
      <w:pPr>
        <w:pStyle w:val="a5"/>
        <w:spacing w:line="360" w:lineRule="auto"/>
        <w:jc w:val="right"/>
        <w:rPr>
          <w:rFonts w:ascii="Times New Roman" w:hAnsi="Times New Roman"/>
          <w:color w:val="000000"/>
          <w:sz w:val="28"/>
          <w:szCs w:val="28"/>
          <w:shd w:val="clear" w:color="auto" w:fill="FFFFFF"/>
        </w:rPr>
      </w:pPr>
      <w:r w:rsidRPr="00321B55">
        <w:rPr>
          <w:rFonts w:ascii="Times New Roman" w:hAnsi="Times New Roman"/>
          <w:color w:val="000000"/>
          <w:sz w:val="28"/>
          <w:szCs w:val="28"/>
          <w:shd w:val="clear" w:color="auto" w:fill="FFFFFF"/>
        </w:rPr>
        <w:t>МБОУ гимназия №1 г. Липецк</w:t>
      </w:r>
    </w:p>
    <w:p w:rsidR="00321B55" w:rsidRPr="00321B55" w:rsidRDefault="00321B55" w:rsidP="00321B55">
      <w:pPr>
        <w:pStyle w:val="a5"/>
        <w:spacing w:line="360" w:lineRule="auto"/>
        <w:jc w:val="right"/>
        <w:rPr>
          <w:rFonts w:ascii="Times New Roman" w:hAnsi="Times New Roman"/>
          <w:b/>
          <w:sz w:val="28"/>
          <w:szCs w:val="28"/>
        </w:rPr>
      </w:pPr>
      <w:r>
        <w:rPr>
          <w:rFonts w:ascii="Times New Roman" w:hAnsi="Times New Roman"/>
          <w:color w:val="000000"/>
          <w:sz w:val="28"/>
          <w:szCs w:val="28"/>
          <w:shd w:val="clear" w:color="auto" w:fill="FFFFFF"/>
        </w:rPr>
        <w:t>П</w:t>
      </w:r>
      <w:r w:rsidRPr="00321B55">
        <w:rPr>
          <w:rFonts w:ascii="Times New Roman" w:hAnsi="Times New Roman"/>
          <w:color w:val="000000"/>
          <w:sz w:val="28"/>
          <w:szCs w:val="28"/>
          <w:shd w:val="clear" w:color="auto" w:fill="FFFFFF"/>
        </w:rPr>
        <w:t>едагог-психолог</w:t>
      </w:r>
    </w:p>
    <w:p w:rsidR="00FF2DF5" w:rsidRPr="000601E2" w:rsidRDefault="000601E2" w:rsidP="000601E2">
      <w:pPr>
        <w:pStyle w:val="a5"/>
        <w:spacing w:line="360" w:lineRule="auto"/>
        <w:jc w:val="center"/>
        <w:rPr>
          <w:rFonts w:ascii="Times New Roman" w:hAnsi="Times New Roman"/>
          <w:b/>
          <w:sz w:val="28"/>
          <w:szCs w:val="28"/>
        </w:rPr>
      </w:pPr>
      <w:r w:rsidRPr="000601E2">
        <w:rPr>
          <w:rFonts w:ascii="Times New Roman" w:hAnsi="Times New Roman"/>
          <w:b/>
          <w:sz w:val="28"/>
          <w:szCs w:val="28"/>
        </w:rPr>
        <w:t>Анализ динамики развития интеллектуальных показателей учащихся как средство повышения эффективности образовательной деятельности</w:t>
      </w:r>
    </w:p>
    <w:bookmarkEnd w:id="0"/>
    <w:p w:rsidR="00103B01" w:rsidRPr="000601E2" w:rsidRDefault="00103B01"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Главн</w:t>
      </w:r>
      <w:r w:rsidR="001E00F0" w:rsidRPr="000601E2">
        <w:rPr>
          <w:rFonts w:ascii="Times New Roman" w:hAnsi="Times New Roman"/>
          <w:sz w:val="28"/>
          <w:szCs w:val="28"/>
        </w:rPr>
        <w:t>ая</w:t>
      </w:r>
      <w:r w:rsidRPr="000601E2">
        <w:rPr>
          <w:rFonts w:ascii="Times New Roman" w:hAnsi="Times New Roman"/>
          <w:sz w:val="28"/>
          <w:szCs w:val="28"/>
        </w:rPr>
        <w:t xml:space="preserve"> цель новых стандартов – раскрытие личности ребенка, его талантов, способности к самообучению </w:t>
      </w:r>
      <w:r w:rsidR="00986155" w:rsidRPr="000601E2">
        <w:rPr>
          <w:rFonts w:ascii="Times New Roman" w:hAnsi="Times New Roman"/>
          <w:sz w:val="28"/>
          <w:szCs w:val="28"/>
        </w:rPr>
        <w:t xml:space="preserve">и </w:t>
      </w:r>
      <w:r w:rsidRPr="000601E2">
        <w:rPr>
          <w:rFonts w:ascii="Times New Roman" w:hAnsi="Times New Roman"/>
          <w:sz w:val="28"/>
          <w:szCs w:val="28"/>
        </w:rPr>
        <w:t>коллективной работе.</w:t>
      </w:r>
    </w:p>
    <w:p w:rsidR="00E6706F" w:rsidRPr="000601E2" w:rsidRDefault="00405E3D"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 xml:space="preserve">Безусловно, для оптимизации </w:t>
      </w:r>
      <w:r w:rsidRPr="000601E2">
        <w:rPr>
          <w:rFonts w:ascii="Times New Roman" w:hAnsi="Times New Roman"/>
          <w:spacing w:val="2"/>
          <w:sz w:val="28"/>
          <w:szCs w:val="28"/>
        </w:rPr>
        <w:t xml:space="preserve">обучения школьников необходимы эмоциональная стабильность, положительная </w:t>
      </w:r>
      <w:r w:rsidRPr="000601E2">
        <w:rPr>
          <w:rFonts w:ascii="Times New Roman" w:hAnsi="Times New Roman"/>
          <w:sz w:val="28"/>
          <w:szCs w:val="28"/>
        </w:rPr>
        <w:t xml:space="preserve">самооценка, уверенность в себе, </w:t>
      </w:r>
      <w:r w:rsidR="00103BDD" w:rsidRPr="000601E2">
        <w:rPr>
          <w:rFonts w:ascii="Times New Roman" w:hAnsi="Times New Roman"/>
          <w:sz w:val="28"/>
          <w:szCs w:val="28"/>
        </w:rPr>
        <w:t xml:space="preserve">коммуникативная успешность, </w:t>
      </w:r>
      <w:r w:rsidRPr="000601E2">
        <w:rPr>
          <w:rFonts w:ascii="Times New Roman" w:hAnsi="Times New Roman"/>
          <w:sz w:val="28"/>
          <w:szCs w:val="28"/>
        </w:rPr>
        <w:t>но все-таки, основная нагрузка в процессе учебы приходится не на эмоционально-коммуникативную, а на интеллектуальную сферу.</w:t>
      </w:r>
    </w:p>
    <w:p w:rsidR="00E51EB1" w:rsidRPr="000601E2" w:rsidRDefault="00405E3D" w:rsidP="000601E2">
      <w:pPr>
        <w:pStyle w:val="a5"/>
        <w:spacing w:line="360" w:lineRule="auto"/>
        <w:ind w:firstLine="708"/>
        <w:jc w:val="both"/>
        <w:rPr>
          <w:rFonts w:ascii="Times New Roman" w:hAnsi="Times New Roman"/>
          <w:spacing w:val="-2"/>
          <w:sz w:val="28"/>
          <w:szCs w:val="28"/>
        </w:rPr>
      </w:pPr>
      <w:r w:rsidRPr="000601E2">
        <w:rPr>
          <w:rFonts w:ascii="Times New Roman" w:hAnsi="Times New Roman"/>
          <w:spacing w:val="-1"/>
          <w:sz w:val="28"/>
          <w:szCs w:val="28"/>
        </w:rPr>
        <w:t>Поэтому</w:t>
      </w:r>
      <w:r w:rsidR="00FF2DF5" w:rsidRPr="000601E2">
        <w:rPr>
          <w:rFonts w:ascii="Times New Roman" w:hAnsi="Times New Roman"/>
          <w:spacing w:val="-1"/>
          <w:sz w:val="28"/>
          <w:szCs w:val="28"/>
        </w:rPr>
        <w:t xml:space="preserve"> особенно важно</w:t>
      </w:r>
      <w:r w:rsidRPr="000601E2">
        <w:rPr>
          <w:rFonts w:ascii="Times New Roman" w:hAnsi="Times New Roman"/>
          <w:spacing w:val="-1"/>
          <w:sz w:val="28"/>
          <w:szCs w:val="28"/>
        </w:rPr>
        <w:t xml:space="preserve"> акцентировать внимание на ан</w:t>
      </w:r>
      <w:r w:rsidR="00FF2DF5" w:rsidRPr="000601E2">
        <w:rPr>
          <w:rFonts w:ascii="Times New Roman" w:hAnsi="Times New Roman"/>
          <w:spacing w:val="-1"/>
          <w:sz w:val="28"/>
          <w:szCs w:val="28"/>
        </w:rPr>
        <w:t>ализе становления и развития ум</w:t>
      </w:r>
      <w:r w:rsidRPr="000601E2">
        <w:rPr>
          <w:rFonts w:ascii="Times New Roman" w:hAnsi="Times New Roman"/>
          <w:sz w:val="28"/>
          <w:szCs w:val="28"/>
        </w:rPr>
        <w:t xml:space="preserve">ственных способностей учащихся, которые требуются для успешного </w:t>
      </w:r>
      <w:r w:rsidRPr="000601E2">
        <w:rPr>
          <w:rFonts w:ascii="Times New Roman" w:hAnsi="Times New Roman"/>
          <w:spacing w:val="-2"/>
          <w:sz w:val="28"/>
          <w:szCs w:val="28"/>
        </w:rPr>
        <w:t>обучения различным предметам школьного цикла.</w:t>
      </w:r>
    </w:p>
    <w:p w:rsidR="007F4305" w:rsidRPr="000601E2" w:rsidRDefault="007F4305"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На протяжении нескольких</w:t>
      </w:r>
      <w:r w:rsidR="00CF28A1" w:rsidRPr="000601E2">
        <w:rPr>
          <w:rFonts w:ascii="Times New Roman" w:hAnsi="Times New Roman"/>
          <w:sz w:val="28"/>
          <w:szCs w:val="28"/>
        </w:rPr>
        <w:t xml:space="preserve"> лет в гимназии </w:t>
      </w:r>
      <w:r w:rsidRPr="000601E2">
        <w:rPr>
          <w:rFonts w:ascii="Times New Roman" w:hAnsi="Times New Roman"/>
          <w:sz w:val="28"/>
          <w:szCs w:val="28"/>
        </w:rPr>
        <w:t>осуществляется мониторинг оценки интеллектуальных особенностей.</w:t>
      </w:r>
      <w:r w:rsidR="00FF2DF5" w:rsidRPr="000601E2">
        <w:rPr>
          <w:rFonts w:ascii="Times New Roman" w:hAnsi="Times New Roman"/>
          <w:sz w:val="28"/>
          <w:szCs w:val="28"/>
        </w:rPr>
        <w:t xml:space="preserve"> </w:t>
      </w:r>
    </w:p>
    <w:p w:rsidR="00385FBC" w:rsidRPr="000601E2" w:rsidRDefault="00FF2DF5" w:rsidP="000601E2">
      <w:pPr>
        <w:pStyle w:val="a5"/>
        <w:spacing w:line="360" w:lineRule="auto"/>
        <w:ind w:firstLine="708"/>
        <w:jc w:val="both"/>
        <w:rPr>
          <w:rFonts w:ascii="Times New Roman" w:hAnsi="Times New Roman"/>
          <w:sz w:val="28"/>
          <w:szCs w:val="28"/>
        </w:rPr>
      </w:pPr>
      <w:r w:rsidRPr="000601E2">
        <w:rPr>
          <w:rFonts w:ascii="Times New Roman" w:eastAsia="Times New Roman" w:hAnsi="Times New Roman"/>
          <w:sz w:val="28"/>
          <w:szCs w:val="28"/>
          <w:lang w:eastAsia="ru-RU"/>
        </w:rPr>
        <w:t>При определении интеллектуального развития мы используем те</w:t>
      </w:r>
      <w:proofErr w:type="gramStart"/>
      <w:r w:rsidRPr="000601E2">
        <w:rPr>
          <w:rFonts w:ascii="Times New Roman" w:eastAsia="Times New Roman" w:hAnsi="Times New Roman"/>
          <w:sz w:val="28"/>
          <w:szCs w:val="28"/>
          <w:lang w:eastAsia="ru-RU"/>
        </w:rPr>
        <w:t>ст стр</w:t>
      </w:r>
      <w:proofErr w:type="gramEnd"/>
      <w:r w:rsidRPr="000601E2">
        <w:rPr>
          <w:rFonts w:ascii="Times New Roman" w:eastAsia="Times New Roman" w:hAnsi="Times New Roman"/>
          <w:sz w:val="28"/>
          <w:szCs w:val="28"/>
          <w:lang w:eastAsia="ru-RU"/>
        </w:rPr>
        <w:t xml:space="preserve">уктуры интеллекта </w:t>
      </w:r>
      <w:proofErr w:type="spellStart"/>
      <w:r w:rsidRPr="000601E2">
        <w:rPr>
          <w:rFonts w:ascii="Times New Roman" w:eastAsia="Times New Roman" w:hAnsi="Times New Roman"/>
          <w:sz w:val="28"/>
          <w:szCs w:val="28"/>
          <w:lang w:eastAsia="ru-RU"/>
        </w:rPr>
        <w:t>Амтхауэра</w:t>
      </w:r>
      <w:proofErr w:type="spellEnd"/>
      <w:r w:rsidRPr="000601E2">
        <w:rPr>
          <w:rFonts w:ascii="Times New Roman" w:eastAsia="Times New Roman" w:hAnsi="Times New Roman"/>
          <w:sz w:val="28"/>
          <w:szCs w:val="28"/>
          <w:lang w:eastAsia="ru-RU"/>
        </w:rPr>
        <w:t xml:space="preserve">, входящий в </w:t>
      </w:r>
      <w:r w:rsidRPr="000601E2">
        <w:rPr>
          <w:rFonts w:ascii="Times New Roman" w:hAnsi="Times New Roman"/>
          <w:sz w:val="28"/>
          <w:szCs w:val="28"/>
        </w:rPr>
        <w:t>единый методический комплекс</w:t>
      </w:r>
      <w:r w:rsidR="00103BDD" w:rsidRPr="000601E2">
        <w:rPr>
          <w:rFonts w:ascii="Times New Roman" w:hAnsi="Times New Roman"/>
          <w:sz w:val="28"/>
          <w:szCs w:val="28"/>
        </w:rPr>
        <w:t xml:space="preserve"> </w:t>
      </w:r>
      <w:proofErr w:type="spellStart"/>
      <w:r w:rsidR="00103BDD" w:rsidRPr="000601E2">
        <w:rPr>
          <w:rFonts w:ascii="Times New Roman" w:hAnsi="Times New Roman"/>
          <w:sz w:val="28"/>
          <w:szCs w:val="28"/>
        </w:rPr>
        <w:t>Ясюковой</w:t>
      </w:r>
      <w:proofErr w:type="spellEnd"/>
      <w:r w:rsidR="00103BDD" w:rsidRPr="000601E2">
        <w:rPr>
          <w:rFonts w:ascii="Times New Roman" w:hAnsi="Times New Roman"/>
          <w:sz w:val="28"/>
          <w:szCs w:val="28"/>
        </w:rPr>
        <w:t xml:space="preserve"> Л.А.</w:t>
      </w:r>
      <w:r w:rsidRPr="000601E2">
        <w:rPr>
          <w:rFonts w:ascii="Times New Roman" w:hAnsi="Times New Roman"/>
          <w:sz w:val="28"/>
          <w:szCs w:val="28"/>
        </w:rPr>
        <w:t>, который имеет три модификации, используемые при тестировании учащихся 1-2 классов, 3-6 классов, 7-11 классов</w:t>
      </w:r>
      <w:r w:rsidRPr="000601E2">
        <w:rPr>
          <w:rFonts w:ascii="Times New Roman" w:eastAsia="Times New Roman" w:hAnsi="Times New Roman"/>
          <w:sz w:val="28"/>
          <w:szCs w:val="28"/>
          <w:lang w:eastAsia="ru-RU"/>
        </w:rPr>
        <w:t>.</w:t>
      </w:r>
      <w:r w:rsidRPr="000601E2">
        <w:rPr>
          <w:rFonts w:ascii="Times New Roman" w:hAnsi="Times New Roman"/>
          <w:sz w:val="28"/>
          <w:szCs w:val="28"/>
        </w:rPr>
        <w:t xml:space="preserve"> </w:t>
      </w:r>
      <w:r w:rsidR="007F4305" w:rsidRPr="000601E2">
        <w:rPr>
          <w:rFonts w:ascii="Times New Roman" w:hAnsi="Times New Roman"/>
          <w:sz w:val="28"/>
          <w:szCs w:val="28"/>
        </w:rPr>
        <w:t xml:space="preserve">Между тремя </w:t>
      </w:r>
      <w:r w:rsidR="00103BDD" w:rsidRPr="000601E2">
        <w:rPr>
          <w:rFonts w:ascii="Times New Roman" w:hAnsi="Times New Roman"/>
          <w:sz w:val="28"/>
          <w:szCs w:val="28"/>
        </w:rPr>
        <w:t>уровнями</w:t>
      </w:r>
      <w:r w:rsidR="007F4305" w:rsidRPr="000601E2">
        <w:rPr>
          <w:rFonts w:ascii="Times New Roman" w:hAnsi="Times New Roman"/>
          <w:sz w:val="28"/>
          <w:szCs w:val="28"/>
        </w:rPr>
        <w:t xml:space="preserve"> сохраняется полная преемственность, обеспечивающая возможность сравнения и прослеживания развития каждого психического свойства учащихся за весь период их обучения в гимназии.</w:t>
      </w:r>
    </w:p>
    <w:p w:rsidR="00FF2DF5" w:rsidRPr="000601E2" w:rsidRDefault="00B9669F" w:rsidP="000601E2">
      <w:pPr>
        <w:pStyle w:val="a5"/>
        <w:spacing w:line="360" w:lineRule="auto"/>
        <w:ind w:firstLine="708"/>
        <w:jc w:val="both"/>
        <w:rPr>
          <w:rFonts w:ascii="Times New Roman" w:eastAsia="Times New Roman" w:hAnsi="Times New Roman"/>
          <w:sz w:val="28"/>
          <w:szCs w:val="28"/>
          <w:lang w:eastAsia="ru-RU"/>
        </w:rPr>
      </w:pPr>
      <w:r w:rsidRPr="000601E2">
        <w:rPr>
          <w:rFonts w:ascii="Times New Roman" w:hAnsi="Times New Roman"/>
          <w:sz w:val="28"/>
          <w:szCs w:val="28"/>
        </w:rPr>
        <w:t xml:space="preserve">Существует несколько определений понятия интеллект. </w:t>
      </w:r>
      <w:r w:rsidR="006E7058" w:rsidRPr="000601E2">
        <w:rPr>
          <w:rFonts w:ascii="Times New Roman" w:hAnsi="Times New Roman"/>
          <w:sz w:val="28"/>
          <w:szCs w:val="28"/>
        </w:rPr>
        <w:t xml:space="preserve">В представлении автора </w:t>
      </w:r>
      <w:r w:rsidRPr="000601E2">
        <w:rPr>
          <w:rFonts w:ascii="Times New Roman" w:hAnsi="Times New Roman"/>
          <w:sz w:val="28"/>
          <w:szCs w:val="28"/>
        </w:rPr>
        <w:t xml:space="preserve">используемой нами </w:t>
      </w:r>
      <w:r w:rsidR="006E7058" w:rsidRPr="000601E2">
        <w:rPr>
          <w:rFonts w:ascii="Times New Roman" w:hAnsi="Times New Roman"/>
          <w:sz w:val="28"/>
          <w:szCs w:val="28"/>
        </w:rPr>
        <w:t>методики</w:t>
      </w:r>
      <w:r w:rsidR="007F42BB" w:rsidRPr="000601E2">
        <w:rPr>
          <w:rFonts w:ascii="Times New Roman" w:hAnsi="Times New Roman"/>
          <w:sz w:val="28"/>
          <w:szCs w:val="28"/>
        </w:rPr>
        <w:t>,</w:t>
      </w:r>
      <w:r w:rsidR="006E7058" w:rsidRPr="000601E2">
        <w:rPr>
          <w:rFonts w:ascii="Times New Roman" w:hAnsi="Times New Roman"/>
          <w:sz w:val="28"/>
          <w:szCs w:val="28"/>
        </w:rPr>
        <w:t xml:space="preserve"> </w:t>
      </w:r>
      <w:r w:rsidR="006E7058" w:rsidRPr="000601E2">
        <w:rPr>
          <w:rFonts w:ascii="Times New Roman" w:hAnsi="Times New Roman"/>
          <w:b/>
          <w:sz w:val="28"/>
          <w:szCs w:val="28"/>
        </w:rPr>
        <w:t>интеллект</w:t>
      </w:r>
      <w:r w:rsidR="006E7058" w:rsidRPr="000601E2">
        <w:rPr>
          <w:rFonts w:ascii="Times New Roman" w:hAnsi="Times New Roman"/>
          <w:sz w:val="28"/>
          <w:szCs w:val="28"/>
        </w:rPr>
        <w:t xml:space="preserve"> – это сложившаяся прижизненно система умственных операций, которая «вписана» в личность и соответствует ее потребностям и ценностным установкам</w:t>
      </w:r>
      <w:r w:rsidR="00103BDD" w:rsidRPr="000601E2">
        <w:rPr>
          <w:rFonts w:ascii="Times New Roman" w:hAnsi="Times New Roman"/>
          <w:sz w:val="28"/>
          <w:szCs w:val="28"/>
        </w:rPr>
        <w:t xml:space="preserve">. </w:t>
      </w:r>
      <w:proofErr w:type="gramStart"/>
      <w:r w:rsidR="00103BDD" w:rsidRPr="000601E2">
        <w:rPr>
          <w:rFonts w:ascii="Times New Roman" w:hAnsi="Times New Roman"/>
          <w:sz w:val="28"/>
          <w:szCs w:val="28"/>
        </w:rPr>
        <w:t>Умственные операции: о</w:t>
      </w:r>
      <w:r w:rsidR="00FF2DF5" w:rsidRPr="000601E2">
        <w:rPr>
          <w:rFonts w:ascii="Times New Roman" w:eastAsia="Times New Roman" w:hAnsi="Times New Roman"/>
          <w:sz w:val="28"/>
          <w:szCs w:val="28"/>
          <w:lang w:eastAsia="ru-RU"/>
        </w:rPr>
        <w:t>бщая осведомленность</w:t>
      </w:r>
      <w:r w:rsidR="00103BDD" w:rsidRPr="000601E2">
        <w:rPr>
          <w:rFonts w:ascii="Times New Roman" w:eastAsia="Times New Roman" w:hAnsi="Times New Roman"/>
          <w:sz w:val="28"/>
          <w:szCs w:val="28"/>
          <w:lang w:eastAsia="ru-RU"/>
        </w:rPr>
        <w:t>, п</w:t>
      </w:r>
      <w:r w:rsidR="00FF2DF5" w:rsidRPr="000601E2">
        <w:rPr>
          <w:rFonts w:ascii="Times New Roman" w:eastAsia="Times New Roman" w:hAnsi="Times New Roman"/>
          <w:sz w:val="28"/>
          <w:szCs w:val="28"/>
          <w:lang w:eastAsia="ru-RU"/>
        </w:rPr>
        <w:t>онятийное интуитивное мышление</w:t>
      </w:r>
      <w:r w:rsidR="00103BDD" w:rsidRPr="000601E2">
        <w:rPr>
          <w:rFonts w:ascii="Times New Roman" w:eastAsia="Times New Roman" w:hAnsi="Times New Roman"/>
          <w:sz w:val="28"/>
          <w:szCs w:val="28"/>
          <w:lang w:eastAsia="ru-RU"/>
        </w:rPr>
        <w:t>, п</w:t>
      </w:r>
      <w:r w:rsidR="00FF2DF5" w:rsidRPr="000601E2">
        <w:rPr>
          <w:rFonts w:ascii="Times New Roman" w:eastAsia="Times New Roman" w:hAnsi="Times New Roman"/>
          <w:sz w:val="28"/>
          <w:szCs w:val="28"/>
          <w:lang w:eastAsia="ru-RU"/>
        </w:rPr>
        <w:t>онятийное логическое мышление</w:t>
      </w:r>
      <w:r w:rsidR="00103BDD" w:rsidRPr="000601E2">
        <w:rPr>
          <w:rFonts w:ascii="Times New Roman" w:eastAsia="Times New Roman" w:hAnsi="Times New Roman"/>
          <w:sz w:val="28"/>
          <w:szCs w:val="28"/>
          <w:lang w:eastAsia="ru-RU"/>
        </w:rPr>
        <w:t>, п</w:t>
      </w:r>
      <w:r w:rsidR="00FF2DF5" w:rsidRPr="000601E2">
        <w:rPr>
          <w:rFonts w:ascii="Times New Roman" w:eastAsia="Times New Roman" w:hAnsi="Times New Roman"/>
          <w:sz w:val="28"/>
          <w:szCs w:val="28"/>
          <w:lang w:eastAsia="ru-RU"/>
        </w:rPr>
        <w:t>онятийная категоризация</w:t>
      </w:r>
      <w:r w:rsidR="00103BDD" w:rsidRPr="000601E2">
        <w:rPr>
          <w:rFonts w:ascii="Times New Roman" w:eastAsia="Times New Roman" w:hAnsi="Times New Roman"/>
          <w:sz w:val="28"/>
          <w:szCs w:val="28"/>
          <w:lang w:eastAsia="ru-RU"/>
        </w:rPr>
        <w:t>,  м</w:t>
      </w:r>
      <w:r w:rsidR="00FF2DF5" w:rsidRPr="000601E2">
        <w:rPr>
          <w:rFonts w:ascii="Times New Roman" w:eastAsia="Times New Roman" w:hAnsi="Times New Roman"/>
          <w:sz w:val="28"/>
          <w:szCs w:val="28"/>
          <w:lang w:eastAsia="ru-RU"/>
        </w:rPr>
        <w:t>атематическая интуиция</w:t>
      </w:r>
      <w:r w:rsidR="00103BDD" w:rsidRPr="000601E2">
        <w:rPr>
          <w:rFonts w:ascii="Times New Roman" w:eastAsia="Times New Roman" w:hAnsi="Times New Roman"/>
          <w:sz w:val="28"/>
          <w:szCs w:val="28"/>
          <w:lang w:eastAsia="ru-RU"/>
        </w:rPr>
        <w:t>, а</w:t>
      </w:r>
      <w:r w:rsidR="00FF2DF5" w:rsidRPr="000601E2">
        <w:rPr>
          <w:rFonts w:ascii="Times New Roman" w:eastAsia="Times New Roman" w:hAnsi="Times New Roman"/>
          <w:sz w:val="28"/>
          <w:szCs w:val="28"/>
          <w:lang w:eastAsia="ru-RU"/>
        </w:rPr>
        <w:t>бстрактное мышление</w:t>
      </w:r>
      <w:r w:rsidR="00103BDD" w:rsidRPr="000601E2">
        <w:rPr>
          <w:rFonts w:ascii="Times New Roman" w:eastAsia="Times New Roman" w:hAnsi="Times New Roman"/>
          <w:sz w:val="28"/>
          <w:szCs w:val="28"/>
          <w:lang w:eastAsia="ru-RU"/>
        </w:rPr>
        <w:t>, о</w:t>
      </w:r>
      <w:r w:rsidR="00FF2DF5" w:rsidRPr="000601E2">
        <w:rPr>
          <w:rFonts w:ascii="Times New Roman" w:eastAsia="Times New Roman" w:hAnsi="Times New Roman"/>
          <w:sz w:val="28"/>
          <w:szCs w:val="28"/>
          <w:lang w:eastAsia="ru-RU"/>
        </w:rPr>
        <w:t>бразный синтез</w:t>
      </w:r>
      <w:r w:rsidR="00310E97" w:rsidRPr="000601E2">
        <w:rPr>
          <w:rFonts w:ascii="Times New Roman" w:eastAsia="Times New Roman" w:hAnsi="Times New Roman"/>
          <w:sz w:val="28"/>
          <w:szCs w:val="28"/>
          <w:lang w:eastAsia="ru-RU"/>
        </w:rPr>
        <w:t xml:space="preserve">, </w:t>
      </w:r>
      <w:r w:rsidR="00103BDD" w:rsidRPr="000601E2">
        <w:rPr>
          <w:rFonts w:ascii="Times New Roman" w:eastAsia="Times New Roman" w:hAnsi="Times New Roman"/>
          <w:sz w:val="28"/>
          <w:szCs w:val="28"/>
          <w:lang w:eastAsia="ru-RU"/>
        </w:rPr>
        <w:t>п</w:t>
      </w:r>
      <w:r w:rsidR="00FF2DF5" w:rsidRPr="000601E2">
        <w:rPr>
          <w:rFonts w:ascii="Times New Roman" w:eastAsia="Times New Roman" w:hAnsi="Times New Roman"/>
          <w:sz w:val="28"/>
          <w:szCs w:val="28"/>
          <w:lang w:eastAsia="ru-RU"/>
        </w:rPr>
        <w:t>ространственное мышление</w:t>
      </w:r>
      <w:r w:rsidR="00103BDD" w:rsidRPr="000601E2">
        <w:rPr>
          <w:rFonts w:ascii="Times New Roman" w:eastAsia="Times New Roman" w:hAnsi="Times New Roman"/>
          <w:sz w:val="28"/>
          <w:szCs w:val="28"/>
          <w:lang w:eastAsia="ru-RU"/>
        </w:rPr>
        <w:t>, л</w:t>
      </w:r>
      <w:r w:rsidR="00FF2DF5" w:rsidRPr="000601E2">
        <w:rPr>
          <w:rFonts w:ascii="Times New Roman" w:eastAsia="Times New Roman" w:hAnsi="Times New Roman"/>
          <w:sz w:val="28"/>
          <w:szCs w:val="28"/>
          <w:lang w:eastAsia="ru-RU"/>
        </w:rPr>
        <w:t>огическая память</w:t>
      </w:r>
      <w:r w:rsidR="00103BDD" w:rsidRPr="000601E2">
        <w:rPr>
          <w:rFonts w:ascii="Times New Roman" w:eastAsia="Times New Roman" w:hAnsi="Times New Roman"/>
          <w:sz w:val="28"/>
          <w:szCs w:val="28"/>
          <w:lang w:eastAsia="ru-RU"/>
        </w:rPr>
        <w:t>.</w:t>
      </w:r>
      <w:proofErr w:type="gramEnd"/>
    </w:p>
    <w:p w:rsidR="00FF2DF5" w:rsidRPr="000601E2" w:rsidRDefault="00CC1457"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Мы используем</w:t>
      </w:r>
      <w:r w:rsidR="00CA5540" w:rsidRPr="000601E2">
        <w:rPr>
          <w:rFonts w:ascii="Times New Roman" w:hAnsi="Times New Roman"/>
          <w:sz w:val="28"/>
          <w:szCs w:val="28"/>
        </w:rPr>
        <w:t xml:space="preserve"> систем</w:t>
      </w:r>
      <w:r w:rsidRPr="000601E2">
        <w:rPr>
          <w:rFonts w:ascii="Times New Roman" w:hAnsi="Times New Roman"/>
          <w:sz w:val="28"/>
          <w:szCs w:val="28"/>
        </w:rPr>
        <w:t>у</w:t>
      </w:r>
      <w:r w:rsidR="00CA5540" w:rsidRPr="000601E2">
        <w:rPr>
          <w:rFonts w:ascii="Times New Roman" w:hAnsi="Times New Roman"/>
          <w:sz w:val="28"/>
          <w:szCs w:val="28"/>
        </w:rPr>
        <w:t xml:space="preserve"> нормативов, </w:t>
      </w:r>
      <w:r w:rsidRPr="000601E2">
        <w:rPr>
          <w:rFonts w:ascii="Times New Roman" w:hAnsi="Times New Roman"/>
          <w:sz w:val="28"/>
          <w:szCs w:val="28"/>
        </w:rPr>
        <w:t>к</w:t>
      </w:r>
      <w:r w:rsidR="00FF2DF5" w:rsidRPr="000601E2">
        <w:rPr>
          <w:rFonts w:ascii="Times New Roman" w:hAnsi="Times New Roman"/>
          <w:sz w:val="28"/>
          <w:szCs w:val="28"/>
        </w:rPr>
        <w:t>оторая позволяет оценить, в какой</w:t>
      </w:r>
      <w:r w:rsidR="00B73A6D" w:rsidRPr="000601E2">
        <w:rPr>
          <w:rFonts w:ascii="Times New Roman" w:hAnsi="Times New Roman"/>
          <w:sz w:val="28"/>
          <w:szCs w:val="28"/>
        </w:rPr>
        <w:t xml:space="preserve"> степени сформированы у ребенка</w:t>
      </w:r>
      <w:r w:rsidR="00FF2DF5" w:rsidRPr="000601E2">
        <w:rPr>
          <w:rFonts w:ascii="Times New Roman" w:hAnsi="Times New Roman"/>
          <w:sz w:val="28"/>
          <w:szCs w:val="28"/>
        </w:rPr>
        <w:t xml:space="preserve"> психологические характеристики. Для каждого </w:t>
      </w:r>
      <w:r w:rsidR="00FF2DF5" w:rsidRPr="000601E2">
        <w:rPr>
          <w:rFonts w:ascii="Times New Roman" w:hAnsi="Times New Roman"/>
          <w:sz w:val="28"/>
          <w:szCs w:val="28"/>
        </w:rPr>
        <w:lastRenderedPageBreak/>
        <w:t>показателя рассчитаны количественные значения</w:t>
      </w:r>
      <w:r w:rsidR="00385FBC" w:rsidRPr="000601E2">
        <w:rPr>
          <w:rFonts w:ascii="Times New Roman" w:hAnsi="Times New Roman"/>
          <w:sz w:val="28"/>
          <w:szCs w:val="28"/>
        </w:rPr>
        <w:t xml:space="preserve"> </w:t>
      </w:r>
      <w:r w:rsidR="00FF2DF5" w:rsidRPr="000601E2">
        <w:rPr>
          <w:rFonts w:ascii="Times New Roman" w:hAnsi="Times New Roman"/>
          <w:sz w:val="28"/>
          <w:szCs w:val="28"/>
        </w:rPr>
        <w:t>для пяти качественно различных уровней или зон развития.</w:t>
      </w:r>
    </w:p>
    <w:p w:rsidR="00FF2DF5" w:rsidRPr="000601E2" w:rsidRDefault="00FF2DF5" w:rsidP="000601E2">
      <w:pPr>
        <w:pStyle w:val="a5"/>
        <w:spacing w:line="360" w:lineRule="auto"/>
        <w:jc w:val="both"/>
        <w:rPr>
          <w:rFonts w:ascii="Times New Roman" w:hAnsi="Times New Roman"/>
          <w:sz w:val="28"/>
          <w:szCs w:val="28"/>
        </w:rPr>
      </w:pPr>
      <w:r w:rsidRPr="000601E2">
        <w:rPr>
          <w:rFonts w:ascii="Times New Roman" w:hAnsi="Times New Roman"/>
          <w:sz w:val="28"/>
          <w:szCs w:val="28"/>
        </w:rPr>
        <w:t>2 - слаб</w:t>
      </w:r>
      <w:r w:rsidR="006E7058" w:rsidRPr="000601E2">
        <w:rPr>
          <w:rFonts w:ascii="Times New Roman" w:hAnsi="Times New Roman"/>
          <w:sz w:val="28"/>
          <w:szCs w:val="28"/>
        </w:rPr>
        <w:t>ый</w:t>
      </w:r>
      <w:r w:rsidRPr="000601E2">
        <w:rPr>
          <w:rFonts w:ascii="Times New Roman" w:hAnsi="Times New Roman"/>
          <w:sz w:val="28"/>
          <w:szCs w:val="28"/>
        </w:rPr>
        <w:t xml:space="preserve"> уров</w:t>
      </w:r>
      <w:r w:rsidR="006E7058" w:rsidRPr="000601E2">
        <w:rPr>
          <w:rFonts w:ascii="Times New Roman" w:hAnsi="Times New Roman"/>
          <w:sz w:val="28"/>
          <w:szCs w:val="28"/>
        </w:rPr>
        <w:t>ень</w:t>
      </w:r>
      <w:r w:rsidRPr="000601E2">
        <w:rPr>
          <w:rFonts w:ascii="Times New Roman" w:hAnsi="Times New Roman"/>
          <w:sz w:val="28"/>
          <w:szCs w:val="28"/>
        </w:rPr>
        <w:t xml:space="preserve"> развития способностей, явный их недостаток, который может существенно осложнять </w:t>
      </w:r>
      <w:proofErr w:type="gramStart"/>
      <w:r w:rsidRPr="000601E2">
        <w:rPr>
          <w:rFonts w:ascii="Times New Roman" w:hAnsi="Times New Roman"/>
          <w:sz w:val="28"/>
          <w:szCs w:val="28"/>
        </w:rPr>
        <w:t>обучение ребенка по</w:t>
      </w:r>
      <w:proofErr w:type="gramEnd"/>
      <w:r w:rsidRPr="000601E2">
        <w:rPr>
          <w:rFonts w:ascii="Times New Roman" w:hAnsi="Times New Roman"/>
          <w:sz w:val="28"/>
          <w:szCs w:val="28"/>
        </w:rPr>
        <w:t xml:space="preserve"> определенным предметам школьного цикла;</w:t>
      </w:r>
    </w:p>
    <w:p w:rsidR="00FF2DF5" w:rsidRPr="000601E2" w:rsidRDefault="00FF2DF5" w:rsidP="000601E2">
      <w:pPr>
        <w:pStyle w:val="a5"/>
        <w:spacing w:line="360" w:lineRule="auto"/>
        <w:jc w:val="both"/>
        <w:rPr>
          <w:rFonts w:ascii="Times New Roman" w:hAnsi="Times New Roman"/>
          <w:sz w:val="28"/>
          <w:szCs w:val="28"/>
        </w:rPr>
      </w:pPr>
      <w:r w:rsidRPr="000601E2">
        <w:rPr>
          <w:rFonts w:ascii="Times New Roman" w:hAnsi="Times New Roman"/>
          <w:sz w:val="28"/>
          <w:szCs w:val="28"/>
        </w:rPr>
        <w:t>3 -  средн</w:t>
      </w:r>
      <w:r w:rsidR="006E7058" w:rsidRPr="000601E2">
        <w:rPr>
          <w:rFonts w:ascii="Times New Roman" w:hAnsi="Times New Roman"/>
          <w:sz w:val="28"/>
          <w:szCs w:val="28"/>
        </w:rPr>
        <w:t>ий</w:t>
      </w:r>
      <w:r w:rsidRPr="000601E2">
        <w:rPr>
          <w:rFonts w:ascii="Times New Roman" w:hAnsi="Times New Roman"/>
          <w:sz w:val="28"/>
          <w:szCs w:val="28"/>
        </w:rPr>
        <w:t xml:space="preserve"> уров</w:t>
      </w:r>
      <w:r w:rsidR="006E7058" w:rsidRPr="000601E2">
        <w:rPr>
          <w:rFonts w:ascii="Times New Roman" w:hAnsi="Times New Roman"/>
          <w:sz w:val="28"/>
          <w:szCs w:val="28"/>
        </w:rPr>
        <w:t>ень</w:t>
      </w:r>
      <w:r w:rsidRPr="000601E2">
        <w:rPr>
          <w:rFonts w:ascii="Times New Roman" w:hAnsi="Times New Roman"/>
          <w:sz w:val="28"/>
          <w:szCs w:val="28"/>
        </w:rPr>
        <w:t>, свидетельствующ</w:t>
      </w:r>
      <w:r w:rsidR="006E7058" w:rsidRPr="000601E2">
        <w:rPr>
          <w:rFonts w:ascii="Times New Roman" w:hAnsi="Times New Roman"/>
          <w:sz w:val="28"/>
          <w:szCs w:val="28"/>
        </w:rPr>
        <w:t>ий</w:t>
      </w:r>
      <w:r w:rsidRPr="000601E2">
        <w:rPr>
          <w:rFonts w:ascii="Times New Roman" w:hAnsi="Times New Roman"/>
          <w:sz w:val="28"/>
          <w:szCs w:val="28"/>
        </w:rPr>
        <w:t xml:space="preserve"> о начальной стадии формирования той или иной, необходимой для обучения в школе интеллектуальной операции;</w:t>
      </w:r>
    </w:p>
    <w:p w:rsidR="00FF2DF5" w:rsidRPr="000601E2" w:rsidRDefault="00FF2DF5" w:rsidP="000601E2">
      <w:pPr>
        <w:pStyle w:val="a5"/>
        <w:spacing w:line="360" w:lineRule="auto"/>
        <w:jc w:val="both"/>
        <w:rPr>
          <w:rFonts w:ascii="Times New Roman" w:hAnsi="Times New Roman"/>
          <w:sz w:val="28"/>
          <w:szCs w:val="28"/>
        </w:rPr>
      </w:pPr>
      <w:r w:rsidRPr="000601E2">
        <w:rPr>
          <w:rFonts w:ascii="Times New Roman" w:hAnsi="Times New Roman"/>
          <w:sz w:val="28"/>
          <w:szCs w:val="28"/>
        </w:rPr>
        <w:t>4 - хорош</w:t>
      </w:r>
      <w:r w:rsidR="006E7058" w:rsidRPr="000601E2">
        <w:rPr>
          <w:rFonts w:ascii="Times New Roman" w:hAnsi="Times New Roman"/>
          <w:sz w:val="28"/>
          <w:szCs w:val="28"/>
        </w:rPr>
        <w:t>ий</w:t>
      </w:r>
      <w:r w:rsidRPr="000601E2">
        <w:rPr>
          <w:rFonts w:ascii="Times New Roman" w:hAnsi="Times New Roman"/>
          <w:sz w:val="28"/>
          <w:szCs w:val="28"/>
        </w:rPr>
        <w:t xml:space="preserve"> уров</w:t>
      </w:r>
      <w:r w:rsidR="006E7058" w:rsidRPr="000601E2">
        <w:rPr>
          <w:rFonts w:ascii="Times New Roman" w:hAnsi="Times New Roman"/>
          <w:sz w:val="28"/>
          <w:szCs w:val="28"/>
        </w:rPr>
        <w:t>ень</w:t>
      </w:r>
      <w:r w:rsidRPr="000601E2">
        <w:rPr>
          <w:rFonts w:ascii="Times New Roman" w:hAnsi="Times New Roman"/>
          <w:sz w:val="28"/>
          <w:szCs w:val="28"/>
        </w:rPr>
        <w:t xml:space="preserve"> или наличи</w:t>
      </w:r>
      <w:r w:rsidR="006E7058" w:rsidRPr="000601E2">
        <w:rPr>
          <w:rFonts w:ascii="Times New Roman" w:hAnsi="Times New Roman"/>
          <w:sz w:val="28"/>
          <w:szCs w:val="28"/>
        </w:rPr>
        <w:t>е</w:t>
      </w:r>
      <w:r w:rsidRPr="000601E2">
        <w:rPr>
          <w:rFonts w:ascii="Times New Roman" w:hAnsi="Times New Roman"/>
          <w:sz w:val="28"/>
          <w:szCs w:val="28"/>
        </w:rPr>
        <w:t xml:space="preserve"> задатков к определенным видам интеллектуальной деятельности;</w:t>
      </w:r>
    </w:p>
    <w:p w:rsidR="00FF2DF5" w:rsidRPr="000601E2" w:rsidRDefault="00FF2DF5" w:rsidP="000601E2">
      <w:pPr>
        <w:pStyle w:val="a5"/>
        <w:spacing w:line="360" w:lineRule="auto"/>
        <w:jc w:val="both"/>
        <w:rPr>
          <w:rFonts w:ascii="Times New Roman" w:hAnsi="Times New Roman"/>
          <w:sz w:val="28"/>
          <w:szCs w:val="28"/>
        </w:rPr>
      </w:pPr>
      <w:r w:rsidRPr="000601E2">
        <w:rPr>
          <w:rFonts w:ascii="Times New Roman" w:hAnsi="Times New Roman"/>
          <w:sz w:val="28"/>
          <w:szCs w:val="28"/>
        </w:rPr>
        <w:t>5 - высок</w:t>
      </w:r>
      <w:r w:rsidR="006E7058" w:rsidRPr="000601E2">
        <w:rPr>
          <w:rFonts w:ascii="Times New Roman" w:hAnsi="Times New Roman"/>
          <w:sz w:val="28"/>
          <w:szCs w:val="28"/>
        </w:rPr>
        <w:t>ий</w:t>
      </w:r>
      <w:r w:rsidRPr="000601E2">
        <w:rPr>
          <w:rFonts w:ascii="Times New Roman" w:hAnsi="Times New Roman"/>
          <w:sz w:val="28"/>
          <w:szCs w:val="28"/>
        </w:rPr>
        <w:t xml:space="preserve"> уров</w:t>
      </w:r>
      <w:r w:rsidR="00986155" w:rsidRPr="000601E2">
        <w:rPr>
          <w:rFonts w:ascii="Times New Roman" w:hAnsi="Times New Roman"/>
          <w:sz w:val="28"/>
          <w:szCs w:val="28"/>
        </w:rPr>
        <w:t>ень</w:t>
      </w:r>
      <w:r w:rsidRPr="000601E2">
        <w:rPr>
          <w:rFonts w:ascii="Times New Roman" w:hAnsi="Times New Roman"/>
          <w:sz w:val="28"/>
          <w:szCs w:val="28"/>
        </w:rPr>
        <w:t xml:space="preserve"> или талантливост</w:t>
      </w:r>
      <w:r w:rsidR="006E7058" w:rsidRPr="000601E2">
        <w:rPr>
          <w:rFonts w:ascii="Times New Roman" w:hAnsi="Times New Roman"/>
          <w:sz w:val="28"/>
          <w:szCs w:val="28"/>
        </w:rPr>
        <w:t>ь</w:t>
      </w:r>
      <w:r w:rsidRPr="000601E2">
        <w:rPr>
          <w:rFonts w:ascii="Times New Roman" w:hAnsi="Times New Roman"/>
          <w:sz w:val="28"/>
          <w:szCs w:val="28"/>
        </w:rPr>
        <w:t>.</w:t>
      </w:r>
    </w:p>
    <w:p w:rsidR="00B20284" w:rsidRDefault="00FF2DF5" w:rsidP="000601E2">
      <w:pPr>
        <w:pStyle w:val="a5"/>
        <w:spacing w:line="360" w:lineRule="auto"/>
        <w:ind w:firstLine="708"/>
        <w:jc w:val="both"/>
        <w:rPr>
          <w:rFonts w:ascii="Times New Roman" w:hAnsi="Times New Roman"/>
          <w:sz w:val="28"/>
          <w:szCs w:val="28"/>
        </w:rPr>
      </w:pPr>
      <w:r w:rsidRPr="000601E2">
        <w:rPr>
          <w:rFonts w:ascii="Times New Roman" w:eastAsia="Times New Roman" w:hAnsi="Times New Roman"/>
          <w:sz w:val="28"/>
          <w:szCs w:val="28"/>
          <w:lang w:eastAsia="ru-RU"/>
        </w:rPr>
        <w:t xml:space="preserve">Мы проанализировали </w:t>
      </w:r>
      <w:r w:rsidR="00B9669F" w:rsidRPr="000601E2">
        <w:rPr>
          <w:rFonts w:ascii="Times New Roman" w:eastAsia="Times New Roman" w:hAnsi="Times New Roman"/>
          <w:sz w:val="28"/>
          <w:szCs w:val="28"/>
          <w:lang w:eastAsia="ru-RU"/>
        </w:rPr>
        <w:t>и сравнили результаты</w:t>
      </w:r>
      <w:r w:rsidRPr="000601E2">
        <w:rPr>
          <w:rFonts w:ascii="Times New Roman" w:eastAsia="Times New Roman" w:hAnsi="Times New Roman"/>
          <w:sz w:val="28"/>
          <w:szCs w:val="28"/>
          <w:lang w:eastAsia="ru-RU"/>
        </w:rPr>
        <w:t xml:space="preserve"> каждой позиции</w:t>
      </w:r>
      <w:r w:rsidR="00B9669F" w:rsidRPr="000601E2">
        <w:rPr>
          <w:rFonts w:ascii="Times New Roman" w:eastAsia="Times New Roman" w:hAnsi="Times New Roman"/>
          <w:sz w:val="28"/>
          <w:szCs w:val="28"/>
          <w:lang w:eastAsia="ru-RU"/>
        </w:rPr>
        <w:t xml:space="preserve"> по возрастным группам нескольких лет в период с 2011 по 2015 год. </w:t>
      </w:r>
      <w:r w:rsidR="00456BAD" w:rsidRPr="000601E2">
        <w:rPr>
          <w:rFonts w:ascii="Times New Roman" w:hAnsi="Times New Roman"/>
          <w:sz w:val="28"/>
          <w:szCs w:val="28"/>
        </w:rPr>
        <w:t>Подчеркну, мы представляем результаты не какой-то определенной параллели, а возрастных групп.</w:t>
      </w:r>
    </w:p>
    <w:p w:rsidR="00B9669F" w:rsidRPr="000601E2" w:rsidRDefault="00B9669F" w:rsidP="000601E2">
      <w:pPr>
        <w:pStyle w:val="a5"/>
        <w:spacing w:line="360" w:lineRule="auto"/>
        <w:ind w:firstLine="708"/>
        <w:jc w:val="both"/>
        <w:rPr>
          <w:rFonts w:ascii="Times New Roman" w:eastAsia="Times New Roman" w:hAnsi="Times New Roman"/>
          <w:sz w:val="28"/>
          <w:szCs w:val="28"/>
          <w:lang w:eastAsia="ru-RU"/>
        </w:rPr>
      </w:pPr>
      <w:r w:rsidRPr="000601E2">
        <w:rPr>
          <w:rFonts w:ascii="Times New Roman" w:eastAsia="Times New Roman" w:hAnsi="Times New Roman"/>
          <w:sz w:val="28"/>
          <w:szCs w:val="28"/>
          <w:lang w:eastAsia="ru-RU"/>
        </w:rPr>
        <w:t>Первые три показателя характеризуют понятийное мышление, которое абсолютно необходимо для успешной учебы.</w:t>
      </w:r>
    </w:p>
    <w:p w:rsidR="00103BDD" w:rsidRPr="000601E2" w:rsidRDefault="00B9669F" w:rsidP="000601E2">
      <w:pPr>
        <w:pStyle w:val="a5"/>
        <w:spacing w:line="360" w:lineRule="auto"/>
        <w:ind w:firstLine="708"/>
        <w:jc w:val="both"/>
        <w:rPr>
          <w:rFonts w:ascii="Times New Roman" w:hAnsi="Times New Roman"/>
          <w:i/>
          <w:sz w:val="28"/>
          <w:szCs w:val="28"/>
        </w:rPr>
      </w:pPr>
      <w:r w:rsidRPr="000601E2">
        <w:rPr>
          <w:rFonts w:ascii="Times New Roman" w:eastAsia="Times New Roman" w:hAnsi="Times New Roman"/>
          <w:b/>
          <w:iCs/>
          <w:sz w:val="28"/>
          <w:szCs w:val="28"/>
          <w:lang w:eastAsia="ru-RU"/>
        </w:rPr>
        <w:t>Интуитивное понятийное мышление</w:t>
      </w:r>
      <w:r w:rsidRPr="000601E2">
        <w:rPr>
          <w:rFonts w:ascii="Times New Roman" w:eastAsia="Times New Roman" w:hAnsi="Times New Roman"/>
          <w:iCs/>
          <w:sz w:val="28"/>
          <w:szCs w:val="28"/>
          <w:lang w:eastAsia="ru-RU"/>
        </w:rPr>
        <w:t xml:space="preserve">. </w:t>
      </w:r>
      <w:proofErr w:type="gramStart"/>
      <w:r w:rsidRPr="000601E2">
        <w:rPr>
          <w:rFonts w:ascii="Times New Roman" w:eastAsia="Times New Roman" w:hAnsi="Times New Roman"/>
          <w:bCs/>
          <w:iCs/>
          <w:sz w:val="28"/>
          <w:szCs w:val="28"/>
          <w:lang w:eastAsia="ru-RU"/>
        </w:rPr>
        <w:t>Умение ви</w:t>
      </w:r>
      <w:r w:rsidRPr="000601E2">
        <w:rPr>
          <w:rFonts w:ascii="Times New Roman" w:eastAsia="Times New Roman" w:hAnsi="Times New Roman"/>
          <w:bCs/>
          <w:iCs/>
          <w:spacing w:val="-2"/>
          <w:sz w:val="28"/>
          <w:szCs w:val="28"/>
          <w:lang w:eastAsia="ru-RU"/>
        </w:rPr>
        <w:t xml:space="preserve">деть, выделять основное, значимое, главное в описательном, неструктурированном материале, понимать внутренний смысл высказываний, </w:t>
      </w:r>
      <w:r w:rsidRPr="000601E2">
        <w:rPr>
          <w:rFonts w:ascii="Times New Roman" w:eastAsia="Times New Roman" w:hAnsi="Times New Roman"/>
          <w:bCs/>
          <w:iCs/>
          <w:spacing w:val="-1"/>
          <w:sz w:val="28"/>
          <w:szCs w:val="28"/>
          <w:lang w:eastAsia="ru-RU"/>
        </w:rPr>
        <w:t>сообщений, отделять существенные, константные свойства, характе</w:t>
      </w:r>
      <w:r w:rsidRPr="000601E2">
        <w:rPr>
          <w:rFonts w:ascii="Times New Roman" w:eastAsia="Times New Roman" w:hAnsi="Times New Roman"/>
          <w:bCs/>
          <w:iCs/>
          <w:spacing w:val="-2"/>
          <w:sz w:val="28"/>
          <w:szCs w:val="28"/>
          <w:lang w:eastAsia="ru-RU"/>
        </w:rPr>
        <w:t>ристики объектов и явлени</w:t>
      </w:r>
      <w:r w:rsidR="00103BDD" w:rsidRPr="000601E2">
        <w:rPr>
          <w:rFonts w:ascii="Times New Roman" w:eastAsia="Times New Roman" w:hAnsi="Times New Roman"/>
          <w:bCs/>
          <w:iCs/>
          <w:spacing w:val="-2"/>
          <w:sz w:val="28"/>
          <w:szCs w:val="28"/>
          <w:lang w:eastAsia="ru-RU"/>
        </w:rPr>
        <w:t>й от «внешних», второстепенных.</w:t>
      </w:r>
      <w:proofErr w:type="gramEnd"/>
      <w:r w:rsidR="00257CDC" w:rsidRPr="000601E2">
        <w:rPr>
          <w:rFonts w:ascii="Times New Roman" w:eastAsia="Times New Roman" w:hAnsi="Times New Roman"/>
          <w:bCs/>
          <w:i/>
          <w:iCs/>
          <w:spacing w:val="3"/>
          <w:sz w:val="28"/>
          <w:szCs w:val="28"/>
          <w:lang w:eastAsia="ru-RU"/>
        </w:rPr>
        <w:t xml:space="preserve"> </w:t>
      </w:r>
      <w:r w:rsidR="00103BDD" w:rsidRPr="000601E2">
        <w:rPr>
          <w:rFonts w:ascii="Times New Roman" w:eastAsia="Times New Roman" w:hAnsi="Times New Roman"/>
          <w:bCs/>
          <w:iCs/>
          <w:spacing w:val="-1"/>
          <w:sz w:val="28"/>
          <w:szCs w:val="28"/>
          <w:lang w:eastAsia="ru-RU"/>
        </w:rPr>
        <w:t>От интуитивного мышления зависит освоение таких предметов, как история, литература, частично биология и география. Оно необходимо для развития способностей к гуманитарным и общественным наукам</w:t>
      </w:r>
      <w:r w:rsidR="00103BDD" w:rsidRPr="000601E2">
        <w:rPr>
          <w:rFonts w:ascii="Times New Roman" w:hAnsi="Times New Roman"/>
          <w:i/>
          <w:sz w:val="28"/>
          <w:szCs w:val="28"/>
        </w:rPr>
        <w:t>.</w:t>
      </w:r>
    </w:p>
    <w:p w:rsidR="00546D31" w:rsidRPr="000601E2" w:rsidRDefault="00546D31"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 xml:space="preserve">Вертикальная шкала – это баллы. Красная линия обозначает границу между критическим уровнем показателей и нормой. Нижняя шкала – это </w:t>
      </w:r>
      <w:r w:rsidR="001E00F0" w:rsidRPr="000601E2">
        <w:rPr>
          <w:rFonts w:ascii="Times New Roman" w:hAnsi="Times New Roman"/>
          <w:sz w:val="28"/>
          <w:szCs w:val="28"/>
        </w:rPr>
        <w:t>параллели</w:t>
      </w:r>
      <w:r w:rsidRPr="000601E2">
        <w:rPr>
          <w:rFonts w:ascii="Times New Roman" w:hAnsi="Times New Roman"/>
          <w:sz w:val="28"/>
          <w:szCs w:val="28"/>
        </w:rPr>
        <w:t>.</w:t>
      </w:r>
      <w:r w:rsidR="00B20284" w:rsidRPr="00B20284">
        <w:rPr>
          <w:rFonts w:ascii="Times New Roman" w:eastAsia="Times New Roman" w:hAnsi="Times New Roman"/>
          <w:b/>
          <w:bCs/>
          <w:iCs/>
          <w:noProof/>
          <w:sz w:val="32"/>
          <w:szCs w:val="28"/>
          <w:lang w:eastAsia="ru-RU"/>
        </w:rPr>
        <w:t xml:space="preserve"> </w:t>
      </w:r>
      <w:r w:rsidR="00B20284" w:rsidRPr="000601E2">
        <w:rPr>
          <w:rFonts w:ascii="Times New Roman" w:eastAsia="Times New Roman" w:hAnsi="Times New Roman"/>
          <w:b/>
          <w:bCs/>
          <w:iCs/>
          <w:noProof/>
          <w:sz w:val="32"/>
          <w:szCs w:val="28"/>
          <w:lang w:eastAsia="ru-RU"/>
        </w:rPr>
        <w:drawing>
          <wp:inline distT="0" distB="0" distL="0" distR="0">
            <wp:extent cx="5543550" cy="19621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669F" w:rsidRPr="000601E2" w:rsidRDefault="00546D31" w:rsidP="000601E2">
      <w:pPr>
        <w:pStyle w:val="a5"/>
        <w:spacing w:line="360" w:lineRule="auto"/>
        <w:ind w:firstLine="708"/>
        <w:jc w:val="both"/>
        <w:rPr>
          <w:rFonts w:ascii="Times New Roman" w:eastAsia="Times New Roman" w:hAnsi="Times New Roman"/>
          <w:iCs/>
          <w:sz w:val="28"/>
          <w:szCs w:val="28"/>
          <w:lang w:eastAsia="ru-RU"/>
        </w:rPr>
      </w:pPr>
      <w:r w:rsidRPr="000601E2">
        <w:rPr>
          <w:rFonts w:ascii="Times New Roman" w:eastAsia="Times New Roman" w:hAnsi="Times New Roman"/>
          <w:iCs/>
          <w:sz w:val="28"/>
          <w:szCs w:val="28"/>
          <w:lang w:eastAsia="ru-RU"/>
        </w:rPr>
        <w:lastRenderedPageBreak/>
        <w:t>В целом, мы видим, что к</w:t>
      </w:r>
      <w:r w:rsidR="00B9669F" w:rsidRPr="000601E2">
        <w:rPr>
          <w:rFonts w:ascii="Times New Roman" w:eastAsia="Times New Roman" w:hAnsi="Times New Roman"/>
          <w:iCs/>
          <w:sz w:val="28"/>
          <w:szCs w:val="28"/>
          <w:lang w:eastAsia="ru-RU"/>
        </w:rPr>
        <w:t xml:space="preserve">олебания незначительны. </w:t>
      </w:r>
      <w:r w:rsidR="00526D21" w:rsidRPr="000601E2">
        <w:rPr>
          <w:rFonts w:ascii="Times New Roman" w:eastAsia="Times New Roman" w:hAnsi="Times New Roman"/>
          <w:iCs/>
          <w:sz w:val="28"/>
          <w:szCs w:val="28"/>
          <w:lang w:eastAsia="ru-RU"/>
        </w:rPr>
        <w:t>Показатели всех параллелей находятся выше нормы.</w:t>
      </w:r>
    </w:p>
    <w:p w:rsidR="00546D31" w:rsidRPr="000601E2" w:rsidRDefault="00546D31"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Для развития данного показателя можно использовать</w:t>
      </w:r>
      <w:r w:rsidR="002345D3" w:rsidRPr="000601E2">
        <w:rPr>
          <w:rFonts w:ascii="Times New Roman" w:hAnsi="Times New Roman"/>
          <w:sz w:val="28"/>
          <w:szCs w:val="28"/>
        </w:rPr>
        <w:t xml:space="preserve"> </w:t>
      </w:r>
      <w:r w:rsidRPr="000601E2">
        <w:rPr>
          <w:rFonts w:ascii="Times New Roman" w:hAnsi="Times New Roman"/>
          <w:sz w:val="28"/>
          <w:szCs w:val="28"/>
        </w:rPr>
        <w:t>следующие приемы</w:t>
      </w:r>
      <w:r w:rsidR="002345D3" w:rsidRPr="000601E2">
        <w:rPr>
          <w:rFonts w:ascii="Times New Roman" w:hAnsi="Times New Roman"/>
          <w:sz w:val="28"/>
          <w:szCs w:val="28"/>
        </w:rPr>
        <w:t>:</w:t>
      </w:r>
    </w:p>
    <w:p w:rsidR="00B9669F" w:rsidRPr="000601E2" w:rsidRDefault="00546D31" w:rsidP="000601E2">
      <w:pPr>
        <w:pStyle w:val="a5"/>
        <w:spacing w:line="360" w:lineRule="auto"/>
        <w:jc w:val="both"/>
        <w:rPr>
          <w:rFonts w:ascii="Times New Roman" w:eastAsia="Times New Roman" w:hAnsi="Times New Roman"/>
          <w:i/>
          <w:sz w:val="28"/>
          <w:szCs w:val="28"/>
          <w:lang w:eastAsia="ru-RU"/>
        </w:rPr>
      </w:pPr>
      <w:r w:rsidRPr="000601E2">
        <w:rPr>
          <w:rFonts w:ascii="Times New Roman" w:eastAsia="Times New Roman" w:hAnsi="Times New Roman"/>
          <w:b/>
          <w:bCs/>
          <w:i/>
          <w:sz w:val="28"/>
          <w:szCs w:val="28"/>
          <w:lang w:eastAsia="ru-RU"/>
        </w:rPr>
        <w:t>«Своя опора - шпаргалка</w:t>
      </w:r>
      <w:r w:rsidR="00B9669F" w:rsidRPr="000601E2">
        <w:rPr>
          <w:rFonts w:ascii="Times New Roman" w:eastAsia="Times New Roman" w:hAnsi="Times New Roman"/>
          <w:b/>
          <w:bCs/>
          <w:i/>
          <w:sz w:val="28"/>
          <w:szCs w:val="28"/>
          <w:lang w:eastAsia="ru-RU"/>
        </w:rPr>
        <w:t xml:space="preserve">» </w:t>
      </w:r>
      <w:r w:rsidR="00B9669F" w:rsidRPr="000601E2">
        <w:rPr>
          <w:rFonts w:ascii="Times New Roman" w:eastAsia="Times New Roman" w:hAnsi="Times New Roman"/>
          <w:i/>
          <w:sz w:val="28"/>
          <w:szCs w:val="28"/>
          <w:lang w:eastAsia="ru-RU"/>
        </w:rPr>
        <w:t>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w:t>
      </w:r>
      <w:r w:rsidR="00B9669F" w:rsidRPr="000601E2">
        <w:rPr>
          <w:rFonts w:ascii="Times New Roman" w:eastAsia="Times New Roman" w:hAnsi="Times New Roman"/>
          <w:sz w:val="28"/>
          <w:szCs w:val="28"/>
          <w:lang w:eastAsia="ru-RU"/>
        </w:rPr>
        <w:t xml:space="preserve"> </w:t>
      </w:r>
      <w:r w:rsidR="00B9669F" w:rsidRPr="000601E2">
        <w:rPr>
          <w:rFonts w:ascii="Times New Roman" w:eastAsia="Times New Roman" w:hAnsi="Times New Roman"/>
          <w:i/>
          <w:sz w:val="28"/>
          <w:szCs w:val="28"/>
          <w:lang w:eastAsia="ru-RU"/>
        </w:rPr>
        <w:t>Учащийся может отвечать по подготовленной дома «шпаргалке»,</w:t>
      </w:r>
      <w:r w:rsidR="002345D3" w:rsidRPr="000601E2">
        <w:rPr>
          <w:rFonts w:ascii="Times New Roman" w:eastAsia="Times New Roman" w:hAnsi="Times New Roman"/>
          <w:i/>
          <w:sz w:val="28"/>
          <w:szCs w:val="28"/>
          <w:lang w:eastAsia="ru-RU"/>
        </w:rPr>
        <w:t xml:space="preserve"> </w:t>
      </w:r>
      <w:r w:rsidR="00B9669F" w:rsidRPr="000601E2">
        <w:rPr>
          <w:rFonts w:ascii="Times New Roman" w:eastAsia="Times New Roman" w:hAnsi="Times New Roman"/>
          <w:i/>
          <w:sz w:val="28"/>
          <w:szCs w:val="28"/>
          <w:lang w:eastAsia="ru-RU"/>
        </w:rPr>
        <w:t xml:space="preserve">если: </w:t>
      </w:r>
    </w:p>
    <w:p w:rsidR="00B9669F" w:rsidRPr="000601E2" w:rsidRDefault="00546D31" w:rsidP="000601E2">
      <w:pPr>
        <w:pStyle w:val="a5"/>
        <w:spacing w:line="360" w:lineRule="auto"/>
        <w:jc w:val="both"/>
        <w:rPr>
          <w:rFonts w:ascii="Times New Roman" w:eastAsia="Times New Roman" w:hAnsi="Times New Roman"/>
          <w:i/>
          <w:sz w:val="28"/>
          <w:szCs w:val="28"/>
          <w:lang w:eastAsia="ru-RU"/>
        </w:rPr>
      </w:pPr>
      <w:r w:rsidRPr="000601E2">
        <w:rPr>
          <w:rFonts w:ascii="Times New Roman" w:eastAsia="Times New Roman" w:hAnsi="Times New Roman"/>
          <w:i/>
          <w:sz w:val="28"/>
          <w:szCs w:val="28"/>
          <w:lang w:eastAsia="ru-RU"/>
        </w:rPr>
        <w:t>1</w:t>
      </w:r>
      <w:r w:rsidR="00B9669F" w:rsidRPr="000601E2">
        <w:rPr>
          <w:rFonts w:ascii="Times New Roman" w:eastAsia="Times New Roman" w:hAnsi="Times New Roman"/>
          <w:i/>
          <w:sz w:val="28"/>
          <w:szCs w:val="28"/>
          <w:lang w:eastAsia="ru-RU"/>
        </w:rPr>
        <w:t>) 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rsidR="00B9669F" w:rsidRPr="000601E2" w:rsidRDefault="00546D31" w:rsidP="000601E2">
      <w:pPr>
        <w:pStyle w:val="a5"/>
        <w:spacing w:line="360" w:lineRule="auto"/>
        <w:jc w:val="both"/>
        <w:rPr>
          <w:rFonts w:ascii="Times New Roman" w:eastAsia="Times New Roman" w:hAnsi="Times New Roman"/>
          <w:i/>
          <w:sz w:val="28"/>
          <w:szCs w:val="28"/>
          <w:lang w:eastAsia="ru-RU"/>
        </w:rPr>
      </w:pPr>
      <w:r w:rsidRPr="000601E2">
        <w:rPr>
          <w:rFonts w:ascii="Times New Roman" w:eastAsia="Times New Roman" w:hAnsi="Times New Roman"/>
          <w:i/>
          <w:sz w:val="28"/>
          <w:szCs w:val="28"/>
          <w:lang w:eastAsia="ru-RU"/>
        </w:rPr>
        <w:t>2</w:t>
      </w:r>
      <w:r w:rsidR="00B9669F" w:rsidRPr="000601E2">
        <w:rPr>
          <w:rFonts w:ascii="Times New Roman" w:eastAsia="Times New Roman" w:hAnsi="Times New Roman"/>
          <w:i/>
          <w:sz w:val="28"/>
          <w:szCs w:val="28"/>
          <w:lang w:eastAsia="ru-RU"/>
        </w:rPr>
        <w:t xml:space="preserve">) 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 </w:t>
      </w:r>
    </w:p>
    <w:p w:rsidR="00B9669F" w:rsidRPr="000601E2" w:rsidRDefault="00B9669F" w:rsidP="000601E2">
      <w:pPr>
        <w:pStyle w:val="a5"/>
        <w:spacing w:line="360" w:lineRule="auto"/>
        <w:jc w:val="both"/>
        <w:rPr>
          <w:rFonts w:ascii="Times New Roman" w:hAnsi="Times New Roman"/>
          <w:i/>
          <w:sz w:val="28"/>
          <w:szCs w:val="28"/>
          <w:lang w:eastAsia="ru-RU"/>
        </w:rPr>
      </w:pPr>
      <w:r w:rsidRPr="000601E2">
        <w:rPr>
          <w:rFonts w:ascii="Times New Roman" w:eastAsia="Times New Roman" w:hAnsi="Times New Roman"/>
          <w:b/>
          <w:bCs/>
          <w:sz w:val="28"/>
          <w:szCs w:val="28"/>
          <w:lang w:eastAsia="ru-RU"/>
        </w:rPr>
        <w:t>«</w:t>
      </w:r>
      <w:r w:rsidR="00546D31" w:rsidRPr="000601E2">
        <w:rPr>
          <w:rFonts w:ascii="Times New Roman" w:eastAsia="Times New Roman" w:hAnsi="Times New Roman"/>
          <w:b/>
          <w:bCs/>
          <w:sz w:val="28"/>
          <w:szCs w:val="28"/>
          <w:lang w:eastAsia="ru-RU"/>
        </w:rPr>
        <w:t>Вопросы к тексту</w:t>
      </w:r>
      <w:r w:rsidRPr="000601E2">
        <w:rPr>
          <w:rFonts w:ascii="Times New Roman" w:eastAsia="Times New Roman" w:hAnsi="Times New Roman"/>
          <w:b/>
          <w:bCs/>
          <w:sz w:val="28"/>
          <w:szCs w:val="28"/>
          <w:lang w:eastAsia="ru-RU"/>
        </w:rPr>
        <w:t>»</w:t>
      </w:r>
      <w:r w:rsidR="00310E97" w:rsidRPr="000601E2">
        <w:rPr>
          <w:rFonts w:ascii="Times New Roman" w:eastAsia="Times New Roman" w:hAnsi="Times New Roman"/>
          <w:b/>
          <w:bCs/>
          <w:sz w:val="28"/>
          <w:szCs w:val="28"/>
          <w:lang w:eastAsia="ru-RU"/>
        </w:rPr>
        <w:t xml:space="preserve"> </w:t>
      </w:r>
      <w:r w:rsidRPr="000601E2">
        <w:rPr>
          <w:rFonts w:ascii="Times New Roman" w:eastAsia="Times New Roman" w:hAnsi="Times New Roman"/>
          <w:i/>
          <w:sz w:val="28"/>
          <w:szCs w:val="28"/>
          <w:lang w:eastAsia="ru-RU"/>
        </w:rPr>
        <w:t>К изучаемому тексту предлагается за определенное время составить определенное количество вопросов - суждений:</w:t>
      </w:r>
      <w:r w:rsidR="002345D3" w:rsidRPr="000601E2">
        <w:rPr>
          <w:rFonts w:ascii="Times New Roman" w:eastAsia="Times New Roman" w:hAnsi="Times New Roman"/>
          <w:i/>
          <w:sz w:val="28"/>
          <w:szCs w:val="28"/>
          <w:lang w:eastAsia="ru-RU"/>
        </w:rPr>
        <w:t xml:space="preserve"> </w:t>
      </w:r>
      <w:r w:rsidRPr="000601E2">
        <w:rPr>
          <w:rFonts w:ascii="Times New Roman" w:hAnsi="Times New Roman"/>
          <w:i/>
          <w:sz w:val="28"/>
          <w:szCs w:val="28"/>
          <w:lang w:eastAsia="ru-RU"/>
        </w:rPr>
        <w:t>Почему? Как доказать? Чем объяснить? Вследствие чего? В каком случае? Каким образом?</w:t>
      </w:r>
    </w:p>
    <w:p w:rsidR="002345D3" w:rsidRPr="000601E2" w:rsidRDefault="00310E97" w:rsidP="000601E2">
      <w:pPr>
        <w:pStyle w:val="a5"/>
        <w:spacing w:line="360" w:lineRule="auto"/>
        <w:jc w:val="both"/>
        <w:rPr>
          <w:rFonts w:ascii="Times New Roman" w:hAnsi="Times New Roman"/>
          <w:i/>
          <w:sz w:val="28"/>
          <w:szCs w:val="28"/>
        </w:rPr>
      </w:pPr>
      <w:r w:rsidRPr="000601E2">
        <w:rPr>
          <w:rStyle w:val="ae"/>
          <w:rFonts w:ascii="Times New Roman" w:hAnsi="Times New Roman"/>
          <w:b/>
          <w:i w:val="0"/>
          <w:sz w:val="28"/>
          <w:szCs w:val="28"/>
        </w:rPr>
        <w:t>«Исключи лишнее»</w:t>
      </w:r>
      <w:r w:rsidR="003418C9" w:rsidRPr="000601E2">
        <w:rPr>
          <w:rStyle w:val="ae"/>
          <w:rFonts w:ascii="Times New Roman" w:hAnsi="Times New Roman"/>
          <w:i w:val="0"/>
          <w:sz w:val="28"/>
          <w:szCs w:val="28"/>
        </w:rPr>
        <w:t xml:space="preserve"> </w:t>
      </w:r>
      <w:r w:rsidR="003418C9" w:rsidRPr="000601E2">
        <w:rPr>
          <w:rFonts w:ascii="Times New Roman" w:hAnsi="Times New Roman"/>
          <w:i/>
          <w:sz w:val="28"/>
          <w:szCs w:val="28"/>
        </w:rPr>
        <w:t xml:space="preserve">В этом задании учащиеся должны каждый самостоятельно найти лишний термин и вычеркнуть его. </w:t>
      </w:r>
    </w:p>
    <w:p w:rsidR="001E00F0" w:rsidRPr="000601E2" w:rsidRDefault="00B9669F" w:rsidP="000601E2">
      <w:pPr>
        <w:pStyle w:val="a5"/>
        <w:spacing w:line="360" w:lineRule="auto"/>
        <w:ind w:firstLine="708"/>
        <w:jc w:val="both"/>
        <w:rPr>
          <w:rFonts w:ascii="Times New Roman" w:eastAsia="Times New Roman" w:hAnsi="Times New Roman"/>
          <w:bCs/>
          <w:i/>
          <w:iCs/>
          <w:spacing w:val="-3"/>
          <w:sz w:val="28"/>
          <w:szCs w:val="28"/>
          <w:lang w:eastAsia="ru-RU"/>
        </w:rPr>
      </w:pPr>
      <w:r w:rsidRPr="000601E2">
        <w:rPr>
          <w:rFonts w:ascii="Times New Roman" w:eastAsia="Times New Roman" w:hAnsi="Times New Roman"/>
          <w:b/>
          <w:iCs/>
          <w:sz w:val="28"/>
          <w:szCs w:val="28"/>
          <w:lang w:eastAsia="ru-RU"/>
        </w:rPr>
        <w:t>Понятийное логическое мышление</w:t>
      </w:r>
      <w:r w:rsidRPr="000601E2">
        <w:rPr>
          <w:rFonts w:ascii="Times New Roman" w:eastAsia="Times New Roman" w:hAnsi="Times New Roman"/>
          <w:iCs/>
          <w:sz w:val="28"/>
          <w:szCs w:val="28"/>
          <w:lang w:eastAsia="ru-RU"/>
        </w:rPr>
        <w:t xml:space="preserve">. </w:t>
      </w:r>
      <w:r w:rsidR="00F47E6B" w:rsidRPr="000601E2">
        <w:rPr>
          <w:rFonts w:ascii="Times New Roman" w:eastAsia="Times New Roman" w:hAnsi="Times New Roman"/>
          <w:bCs/>
          <w:iCs/>
          <w:spacing w:val="-1"/>
          <w:sz w:val="28"/>
          <w:szCs w:val="28"/>
          <w:lang w:eastAsia="ru-RU"/>
        </w:rPr>
        <w:t xml:space="preserve">Характеризует общую способность к обучению. </w:t>
      </w:r>
      <w:r w:rsidRPr="000601E2">
        <w:rPr>
          <w:rFonts w:ascii="Times New Roman" w:eastAsia="Times New Roman" w:hAnsi="Times New Roman"/>
          <w:bCs/>
          <w:iCs/>
          <w:sz w:val="28"/>
          <w:szCs w:val="28"/>
          <w:lang w:eastAsia="ru-RU"/>
        </w:rPr>
        <w:t>Умение выде</w:t>
      </w:r>
      <w:r w:rsidRPr="000601E2">
        <w:rPr>
          <w:rFonts w:ascii="Times New Roman" w:eastAsia="Times New Roman" w:hAnsi="Times New Roman"/>
          <w:bCs/>
          <w:iCs/>
          <w:spacing w:val="-1"/>
          <w:sz w:val="28"/>
          <w:szCs w:val="28"/>
          <w:lang w:eastAsia="ru-RU"/>
        </w:rPr>
        <w:t>лять объективные закономерности, связи между явлениями окружаю</w:t>
      </w:r>
      <w:r w:rsidRPr="000601E2">
        <w:rPr>
          <w:rFonts w:ascii="Times New Roman" w:eastAsia="Times New Roman" w:hAnsi="Times New Roman"/>
          <w:bCs/>
          <w:iCs/>
          <w:spacing w:val="-3"/>
          <w:sz w:val="28"/>
          <w:szCs w:val="28"/>
          <w:lang w:eastAsia="ru-RU"/>
        </w:rPr>
        <w:t xml:space="preserve">щего мира, видеть внутреннюю логику в последовательности событий, </w:t>
      </w:r>
      <w:r w:rsidRPr="000601E2">
        <w:rPr>
          <w:rFonts w:ascii="Times New Roman" w:eastAsia="Times New Roman" w:hAnsi="Times New Roman"/>
          <w:bCs/>
          <w:iCs/>
          <w:spacing w:val="-2"/>
          <w:sz w:val="28"/>
          <w:szCs w:val="28"/>
          <w:lang w:eastAsia="ru-RU"/>
        </w:rPr>
        <w:t>происходящих изменениях, вычленять алгоритмы деятельности. Спо</w:t>
      </w:r>
      <w:r w:rsidRPr="000601E2">
        <w:rPr>
          <w:rFonts w:ascii="Times New Roman" w:eastAsia="Times New Roman" w:hAnsi="Times New Roman"/>
          <w:bCs/>
          <w:iCs/>
          <w:spacing w:val="-5"/>
          <w:sz w:val="28"/>
          <w:szCs w:val="28"/>
          <w:lang w:eastAsia="ru-RU"/>
        </w:rPr>
        <w:t xml:space="preserve">собность понимать логику доказательств, смысл формул, правил, сферу </w:t>
      </w:r>
      <w:r w:rsidRPr="000601E2">
        <w:rPr>
          <w:rFonts w:ascii="Times New Roman" w:eastAsia="Times New Roman" w:hAnsi="Times New Roman"/>
          <w:bCs/>
          <w:iCs/>
          <w:spacing w:val="-2"/>
          <w:sz w:val="28"/>
          <w:szCs w:val="28"/>
          <w:lang w:eastAsia="ru-RU"/>
        </w:rPr>
        <w:t xml:space="preserve">их применения; обобщать и частично трансформировать собственные </w:t>
      </w:r>
      <w:r w:rsidRPr="000601E2">
        <w:rPr>
          <w:rFonts w:ascii="Times New Roman" w:eastAsia="Times New Roman" w:hAnsi="Times New Roman"/>
          <w:bCs/>
          <w:iCs/>
          <w:sz w:val="28"/>
          <w:szCs w:val="28"/>
          <w:lang w:eastAsia="ru-RU"/>
        </w:rPr>
        <w:t>знания и опыт, переносить их, использовать в других жизненных или учебных ситуациях</w:t>
      </w:r>
      <w:r w:rsidRPr="000601E2">
        <w:rPr>
          <w:rFonts w:ascii="Times New Roman" w:eastAsia="Times New Roman" w:hAnsi="Times New Roman"/>
          <w:bCs/>
          <w:iCs/>
          <w:spacing w:val="-1"/>
          <w:sz w:val="28"/>
          <w:szCs w:val="28"/>
          <w:lang w:eastAsia="ru-RU"/>
        </w:rPr>
        <w:t xml:space="preserve">. </w:t>
      </w:r>
    </w:p>
    <w:p w:rsidR="001E00F0" w:rsidRPr="000601E2" w:rsidRDefault="00310E97" w:rsidP="000601E2">
      <w:pPr>
        <w:pStyle w:val="a5"/>
        <w:spacing w:line="360" w:lineRule="auto"/>
        <w:ind w:firstLine="708"/>
        <w:jc w:val="both"/>
        <w:rPr>
          <w:rFonts w:ascii="Times New Roman" w:eastAsia="Times New Roman" w:hAnsi="Times New Roman"/>
          <w:bCs/>
          <w:i/>
          <w:iCs/>
          <w:spacing w:val="-3"/>
          <w:sz w:val="28"/>
          <w:szCs w:val="28"/>
          <w:lang w:eastAsia="ru-RU"/>
        </w:rPr>
      </w:pPr>
      <w:r w:rsidRPr="000601E2">
        <w:rPr>
          <w:rFonts w:ascii="Times New Roman" w:eastAsia="Times New Roman" w:hAnsi="Times New Roman"/>
          <w:iCs/>
          <w:sz w:val="28"/>
          <w:szCs w:val="28"/>
          <w:lang w:eastAsia="ru-RU"/>
        </w:rPr>
        <w:t>Показатели</w:t>
      </w:r>
      <w:r w:rsidR="001E00F0" w:rsidRPr="000601E2">
        <w:rPr>
          <w:rFonts w:ascii="Times New Roman" w:eastAsia="Times New Roman" w:hAnsi="Times New Roman"/>
          <w:iCs/>
          <w:sz w:val="28"/>
          <w:szCs w:val="28"/>
          <w:lang w:eastAsia="ru-RU"/>
        </w:rPr>
        <w:t xml:space="preserve"> по возр</w:t>
      </w:r>
      <w:r w:rsidRPr="000601E2">
        <w:rPr>
          <w:rFonts w:ascii="Times New Roman" w:eastAsia="Times New Roman" w:hAnsi="Times New Roman"/>
          <w:iCs/>
          <w:sz w:val="28"/>
          <w:szCs w:val="28"/>
          <w:lang w:eastAsia="ru-RU"/>
        </w:rPr>
        <w:t>астным группам в разные периоды:</w:t>
      </w:r>
    </w:p>
    <w:p w:rsidR="002345D3" w:rsidRPr="000601E2" w:rsidRDefault="002345D3" w:rsidP="00B20284">
      <w:pPr>
        <w:pStyle w:val="a5"/>
        <w:spacing w:line="360" w:lineRule="auto"/>
        <w:jc w:val="both"/>
        <w:rPr>
          <w:rFonts w:ascii="Times New Roman" w:eastAsia="Times New Roman" w:hAnsi="Times New Roman"/>
          <w:bCs/>
          <w:iCs/>
          <w:sz w:val="28"/>
          <w:szCs w:val="28"/>
          <w:lang w:eastAsia="ru-RU"/>
        </w:rPr>
      </w:pPr>
      <w:r w:rsidRPr="000601E2">
        <w:rPr>
          <w:rFonts w:ascii="Times New Roman" w:eastAsia="Times New Roman" w:hAnsi="Times New Roman"/>
          <w:b/>
          <w:bCs/>
          <w:iCs/>
          <w:noProof/>
          <w:sz w:val="32"/>
          <w:szCs w:val="28"/>
          <w:lang w:eastAsia="ru-RU"/>
        </w:rPr>
        <w:lastRenderedPageBreak/>
        <w:drawing>
          <wp:inline distT="0" distB="0" distL="0" distR="0">
            <wp:extent cx="5705475" cy="21526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45D3" w:rsidRPr="000601E2" w:rsidRDefault="002345D3" w:rsidP="000601E2">
      <w:pPr>
        <w:pStyle w:val="a5"/>
        <w:spacing w:line="360" w:lineRule="auto"/>
        <w:ind w:firstLine="708"/>
        <w:jc w:val="both"/>
        <w:rPr>
          <w:rFonts w:ascii="Times New Roman" w:eastAsia="Times New Roman" w:hAnsi="Times New Roman"/>
          <w:bCs/>
          <w:iCs/>
          <w:sz w:val="28"/>
          <w:szCs w:val="28"/>
          <w:lang w:eastAsia="ru-RU"/>
        </w:rPr>
      </w:pPr>
    </w:p>
    <w:p w:rsidR="004D0768" w:rsidRPr="000601E2" w:rsidRDefault="004D0768"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Cs/>
          <w:iCs/>
          <w:sz w:val="28"/>
          <w:szCs w:val="28"/>
          <w:lang w:eastAsia="ru-RU"/>
        </w:rPr>
        <w:t xml:space="preserve">Обратите внимания, </w:t>
      </w:r>
      <w:r w:rsidR="0047003A" w:rsidRPr="000601E2">
        <w:rPr>
          <w:rFonts w:ascii="Times New Roman" w:eastAsia="Times New Roman" w:hAnsi="Times New Roman"/>
          <w:bCs/>
          <w:iCs/>
          <w:sz w:val="28"/>
          <w:szCs w:val="28"/>
          <w:lang w:eastAsia="ru-RU"/>
        </w:rPr>
        <w:t xml:space="preserve">на графике видно, что, к сожалению, </w:t>
      </w:r>
      <w:r w:rsidR="0047003A" w:rsidRPr="000601E2">
        <w:rPr>
          <w:rFonts w:ascii="Times New Roman" w:eastAsia="Times New Roman" w:hAnsi="Times New Roman"/>
          <w:b/>
          <w:bCs/>
          <w:iCs/>
          <w:sz w:val="28"/>
          <w:szCs w:val="28"/>
          <w:lang w:eastAsia="ru-RU"/>
        </w:rPr>
        <w:t>эта самая важная позиция для учащихся</w:t>
      </w:r>
      <w:r w:rsidR="0047003A" w:rsidRPr="000601E2">
        <w:rPr>
          <w:rFonts w:ascii="Times New Roman" w:eastAsia="Times New Roman" w:hAnsi="Times New Roman"/>
          <w:bCs/>
          <w:iCs/>
          <w:sz w:val="28"/>
          <w:szCs w:val="28"/>
          <w:lang w:eastAsia="ru-RU"/>
        </w:rPr>
        <w:t xml:space="preserve"> снижается к концу обучения. Т.е. получается, что дети много знают, но не всегда могут применять полученные знания.</w:t>
      </w:r>
      <w:r w:rsidR="00422006" w:rsidRPr="000601E2">
        <w:rPr>
          <w:rFonts w:ascii="Times New Roman" w:eastAsia="Times New Roman" w:hAnsi="Times New Roman"/>
          <w:bCs/>
          <w:iCs/>
          <w:sz w:val="28"/>
          <w:szCs w:val="28"/>
          <w:lang w:eastAsia="ru-RU"/>
        </w:rPr>
        <w:t xml:space="preserve"> Об этом говорят и результаты Международной программы по оценке обра</w:t>
      </w:r>
      <w:r w:rsidR="003418C9" w:rsidRPr="000601E2">
        <w:rPr>
          <w:rFonts w:ascii="Times New Roman" w:eastAsia="Times New Roman" w:hAnsi="Times New Roman"/>
          <w:bCs/>
          <w:iCs/>
          <w:sz w:val="28"/>
          <w:szCs w:val="28"/>
          <w:lang w:eastAsia="ru-RU"/>
        </w:rPr>
        <w:t xml:space="preserve">зовательных достижений учащихся. </w:t>
      </w:r>
      <w:r w:rsidR="007F42BB" w:rsidRPr="000601E2">
        <w:rPr>
          <w:rFonts w:ascii="Times New Roman" w:eastAsia="Times New Roman" w:hAnsi="Times New Roman"/>
          <w:bCs/>
          <w:iCs/>
          <w:sz w:val="28"/>
          <w:szCs w:val="28"/>
          <w:lang w:eastAsia="ru-RU"/>
        </w:rPr>
        <w:t>Результаты отмечают снижение показателей учащихся старших классов.</w:t>
      </w:r>
      <w:r w:rsidR="0047003A" w:rsidRPr="000601E2">
        <w:rPr>
          <w:rFonts w:ascii="Times New Roman" w:eastAsia="Times New Roman" w:hAnsi="Times New Roman"/>
          <w:bCs/>
          <w:iCs/>
          <w:sz w:val="28"/>
          <w:szCs w:val="28"/>
          <w:lang w:eastAsia="ru-RU"/>
        </w:rPr>
        <w:t xml:space="preserve"> На наш взгляд, очень важно, что в условиях реализации стандартов нового поколения, особое внимание в структуре современного урока уделяется</w:t>
      </w:r>
      <w:r w:rsidR="00422006" w:rsidRPr="000601E2">
        <w:rPr>
          <w:rFonts w:ascii="Times New Roman" w:eastAsia="Times New Roman" w:hAnsi="Times New Roman"/>
          <w:bCs/>
          <w:iCs/>
          <w:sz w:val="28"/>
          <w:szCs w:val="28"/>
          <w:lang w:eastAsia="ru-RU"/>
        </w:rPr>
        <w:t xml:space="preserve"> умению учащихся свободно пользоваться знаниями, самостоятельно их находить и расширять, применять их в различных жизненных ситуациях.</w:t>
      </w:r>
    </w:p>
    <w:p w:rsidR="00883140" w:rsidRPr="000601E2" w:rsidRDefault="00883140"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Для развития данного показателя можно использовать следующие приемы:</w:t>
      </w:r>
    </w:p>
    <w:p w:rsidR="00B9669F" w:rsidRPr="000601E2" w:rsidRDefault="00B9669F" w:rsidP="000601E2">
      <w:pPr>
        <w:pStyle w:val="a5"/>
        <w:spacing w:line="360" w:lineRule="auto"/>
        <w:jc w:val="both"/>
        <w:rPr>
          <w:rFonts w:ascii="Times New Roman" w:hAnsi="Times New Roman"/>
          <w:i/>
          <w:sz w:val="28"/>
          <w:szCs w:val="28"/>
        </w:rPr>
      </w:pPr>
      <w:r w:rsidRPr="000601E2">
        <w:rPr>
          <w:rStyle w:val="ac"/>
          <w:rFonts w:ascii="Times New Roman" w:hAnsi="Times New Roman"/>
          <w:i/>
          <w:sz w:val="28"/>
          <w:szCs w:val="28"/>
        </w:rPr>
        <w:t>ПОПС-формула</w:t>
      </w:r>
      <w:r w:rsidRPr="000601E2">
        <w:rPr>
          <w:rFonts w:ascii="Times New Roman" w:hAnsi="Times New Roman"/>
          <w:i/>
          <w:sz w:val="28"/>
          <w:szCs w:val="28"/>
        </w:rPr>
        <w:t xml:space="preserve"> </w:t>
      </w:r>
      <w:r w:rsidR="00310E97" w:rsidRPr="000601E2">
        <w:rPr>
          <w:rFonts w:ascii="Times New Roman" w:hAnsi="Times New Roman"/>
          <w:i/>
          <w:sz w:val="28"/>
          <w:szCs w:val="28"/>
        </w:rPr>
        <w:t>с</w:t>
      </w:r>
      <w:r w:rsidRPr="000601E2">
        <w:rPr>
          <w:rFonts w:ascii="Times New Roman" w:hAnsi="Times New Roman"/>
          <w:i/>
          <w:sz w:val="28"/>
          <w:szCs w:val="28"/>
        </w:rPr>
        <w:t>троится на следующем:</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П</w:t>
      </w:r>
      <w:proofErr w:type="gramEnd"/>
      <w:r w:rsidRPr="000601E2">
        <w:rPr>
          <w:rFonts w:ascii="Times New Roman" w:hAnsi="Times New Roman"/>
          <w:i/>
          <w:sz w:val="28"/>
          <w:szCs w:val="28"/>
        </w:rPr>
        <w:t xml:space="preserve"> — позиция</w:t>
      </w:r>
    </w:p>
    <w:p w:rsidR="00B9669F" w:rsidRPr="000601E2" w:rsidRDefault="00B9669F" w:rsidP="000601E2">
      <w:pPr>
        <w:pStyle w:val="a5"/>
        <w:spacing w:line="360" w:lineRule="auto"/>
        <w:jc w:val="both"/>
        <w:rPr>
          <w:rFonts w:ascii="Times New Roman" w:hAnsi="Times New Roman"/>
          <w:i/>
          <w:sz w:val="28"/>
          <w:szCs w:val="28"/>
        </w:rPr>
      </w:pPr>
      <w:r w:rsidRPr="000601E2">
        <w:rPr>
          <w:rFonts w:ascii="Times New Roman" w:hAnsi="Times New Roman"/>
          <w:i/>
          <w:sz w:val="28"/>
          <w:szCs w:val="28"/>
        </w:rPr>
        <w:t>О — обоснование</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П</w:t>
      </w:r>
      <w:proofErr w:type="gramEnd"/>
      <w:r w:rsidRPr="000601E2">
        <w:rPr>
          <w:rFonts w:ascii="Times New Roman" w:hAnsi="Times New Roman"/>
          <w:i/>
          <w:sz w:val="28"/>
          <w:szCs w:val="28"/>
        </w:rPr>
        <w:t xml:space="preserve"> — пример</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С</w:t>
      </w:r>
      <w:proofErr w:type="gramEnd"/>
      <w:r w:rsidRPr="000601E2">
        <w:rPr>
          <w:rFonts w:ascii="Times New Roman" w:hAnsi="Times New Roman"/>
          <w:i/>
          <w:sz w:val="28"/>
          <w:szCs w:val="28"/>
        </w:rPr>
        <w:t xml:space="preserve"> — следствие.</w:t>
      </w:r>
    </w:p>
    <w:p w:rsidR="00B9669F" w:rsidRPr="000601E2" w:rsidRDefault="00B9669F" w:rsidP="000601E2">
      <w:pPr>
        <w:pStyle w:val="a5"/>
        <w:spacing w:line="360" w:lineRule="auto"/>
        <w:jc w:val="both"/>
        <w:rPr>
          <w:rFonts w:ascii="Times New Roman" w:hAnsi="Times New Roman"/>
          <w:i/>
          <w:sz w:val="28"/>
          <w:szCs w:val="28"/>
        </w:rPr>
      </w:pPr>
      <w:r w:rsidRPr="000601E2">
        <w:rPr>
          <w:rFonts w:ascii="Times New Roman" w:hAnsi="Times New Roman"/>
          <w:i/>
          <w:sz w:val="28"/>
          <w:szCs w:val="28"/>
        </w:rPr>
        <w:t>Учитель задает вопрос. Учащиеся подготавливают ответы по формуле, используя следующие предложения:</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П</w:t>
      </w:r>
      <w:proofErr w:type="gramEnd"/>
      <w:r w:rsidRPr="000601E2">
        <w:rPr>
          <w:rFonts w:ascii="Times New Roman" w:hAnsi="Times New Roman"/>
          <w:i/>
          <w:sz w:val="28"/>
          <w:szCs w:val="28"/>
        </w:rPr>
        <w:t xml:space="preserve"> — "Я считаю, что…"</w:t>
      </w:r>
    </w:p>
    <w:p w:rsidR="00B9669F" w:rsidRPr="000601E2" w:rsidRDefault="00B9669F" w:rsidP="000601E2">
      <w:pPr>
        <w:pStyle w:val="a5"/>
        <w:spacing w:line="360" w:lineRule="auto"/>
        <w:jc w:val="both"/>
        <w:rPr>
          <w:rFonts w:ascii="Times New Roman" w:hAnsi="Times New Roman"/>
          <w:i/>
          <w:sz w:val="28"/>
          <w:szCs w:val="28"/>
        </w:rPr>
      </w:pPr>
      <w:r w:rsidRPr="000601E2">
        <w:rPr>
          <w:rFonts w:ascii="Times New Roman" w:hAnsi="Times New Roman"/>
          <w:i/>
          <w:sz w:val="28"/>
          <w:szCs w:val="28"/>
        </w:rPr>
        <w:t>О — "Потому что…"</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П</w:t>
      </w:r>
      <w:proofErr w:type="gramEnd"/>
      <w:r w:rsidRPr="000601E2">
        <w:rPr>
          <w:rFonts w:ascii="Times New Roman" w:hAnsi="Times New Roman"/>
          <w:i/>
          <w:sz w:val="28"/>
          <w:szCs w:val="28"/>
        </w:rPr>
        <w:t xml:space="preserve"> — "Я могу доказать это на примере..."</w:t>
      </w:r>
    </w:p>
    <w:p w:rsidR="00B9669F" w:rsidRPr="000601E2" w:rsidRDefault="00B9669F" w:rsidP="000601E2">
      <w:pPr>
        <w:pStyle w:val="a5"/>
        <w:spacing w:line="360" w:lineRule="auto"/>
        <w:jc w:val="both"/>
        <w:rPr>
          <w:rFonts w:ascii="Times New Roman" w:hAnsi="Times New Roman"/>
          <w:i/>
          <w:sz w:val="28"/>
          <w:szCs w:val="28"/>
        </w:rPr>
      </w:pPr>
      <w:proofErr w:type="gramStart"/>
      <w:r w:rsidRPr="000601E2">
        <w:rPr>
          <w:rFonts w:ascii="Times New Roman" w:hAnsi="Times New Roman"/>
          <w:i/>
          <w:sz w:val="28"/>
          <w:szCs w:val="28"/>
        </w:rPr>
        <w:t>С</w:t>
      </w:r>
      <w:proofErr w:type="gramEnd"/>
      <w:r w:rsidRPr="000601E2">
        <w:rPr>
          <w:rFonts w:ascii="Times New Roman" w:hAnsi="Times New Roman"/>
          <w:i/>
          <w:sz w:val="28"/>
          <w:szCs w:val="28"/>
        </w:rPr>
        <w:t xml:space="preserve"> — "Поэтому </w:t>
      </w:r>
      <w:proofErr w:type="gramStart"/>
      <w:r w:rsidRPr="000601E2">
        <w:rPr>
          <w:rFonts w:ascii="Times New Roman" w:hAnsi="Times New Roman"/>
          <w:i/>
          <w:sz w:val="28"/>
          <w:szCs w:val="28"/>
        </w:rPr>
        <w:t>я</w:t>
      </w:r>
      <w:proofErr w:type="gramEnd"/>
      <w:r w:rsidRPr="000601E2">
        <w:rPr>
          <w:rFonts w:ascii="Times New Roman" w:hAnsi="Times New Roman"/>
          <w:i/>
          <w:sz w:val="28"/>
          <w:szCs w:val="28"/>
        </w:rPr>
        <w:t xml:space="preserve"> делаю вывод, что…"</w:t>
      </w:r>
    </w:p>
    <w:p w:rsidR="00F47E6B" w:rsidRPr="000601E2" w:rsidRDefault="00B9669F" w:rsidP="000601E2">
      <w:pPr>
        <w:pStyle w:val="a5"/>
        <w:spacing w:line="360" w:lineRule="auto"/>
        <w:jc w:val="both"/>
        <w:rPr>
          <w:rFonts w:ascii="Times New Roman" w:hAnsi="Times New Roman"/>
          <w:i/>
          <w:sz w:val="28"/>
          <w:szCs w:val="28"/>
          <w:lang w:eastAsia="ru-RU"/>
        </w:rPr>
      </w:pPr>
      <w:r w:rsidRPr="000601E2">
        <w:rPr>
          <w:rFonts w:ascii="Times New Roman" w:hAnsi="Times New Roman"/>
          <w:b/>
          <w:i/>
          <w:sz w:val="28"/>
          <w:szCs w:val="28"/>
          <w:lang w:eastAsia="ru-RU"/>
        </w:rPr>
        <w:lastRenderedPageBreak/>
        <w:t>«</w:t>
      </w:r>
      <w:r w:rsidR="00F47E6B" w:rsidRPr="000601E2">
        <w:rPr>
          <w:rFonts w:ascii="Times New Roman" w:hAnsi="Times New Roman"/>
          <w:b/>
          <w:i/>
          <w:sz w:val="28"/>
          <w:szCs w:val="28"/>
          <w:lang w:eastAsia="ru-RU"/>
        </w:rPr>
        <w:t>Хорошо - плохо</w:t>
      </w:r>
      <w:r w:rsidRPr="000601E2">
        <w:rPr>
          <w:rFonts w:ascii="Times New Roman" w:hAnsi="Times New Roman"/>
          <w:b/>
          <w:i/>
          <w:sz w:val="28"/>
          <w:szCs w:val="28"/>
          <w:lang w:eastAsia="ru-RU"/>
        </w:rPr>
        <w:t>»</w:t>
      </w:r>
      <w:r w:rsidR="00310E97" w:rsidRPr="000601E2">
        <w:rPr>
          <w:rFonts w:ascii="Times New Roman" w:hAnsi="Times New Roman"/>
          <w:b/>
          <w:i/>
          <w:sz w:val="28"/>
          <w:szCs w:val="28"/>
          <w:lang w:eastAsia="ru-RU"/>
        </w:rPr>
        <w:t xml:space="preserve"> </w:t>
      </w:r>
      <w:r w:rsidRPr="000601E2">
        <w:rPr>
          <w:rFonts w:ascii="Times New Roman" w:hAnsi="Times New Roman"/>
          <w:i/>
          <w:sz w:val="28"/>
          <w:szCs w:val="28"/>
          <w:lang w:eastAsia="ru-RU"/>
        </w:rPr>
        <w:t xml:space="preserve">Приём, направленный на активизацию мыслительной деятельности учащихся на уроке, формирующий представление о том, как устроено противоречие. </w:t>
      </w:r>
      <w:r w:rsidR="00310E97" w:rsidRPr="000601E2">
        <w:rPr>
          <w:rFonts w:ascii="Times New Roman" w:hAnsi="Times New Roman"/>
          <w:i/>
          <w:sz w:val="28"/>
          <w:szCs w:val="28"/>
          <w:lang w:eastAsia="ru-RU"/>
        </w:rPr>
        <w:t>У</w:t>
      </w:r>
      <w:r w:rsidR="00F47E6B" w:rsidRPr="000601E2">
        <w:rPr>
          <w:rFonts w:ascii="Times New Roman" w:hAnsi="Times New Roman"/>
          <w:i/>
          <w:sz w:val="28"/>
          <w:szCs w:val="28"/>
          <w:lang w:eastAsia="ru-RU"/>
        </w:rPr>
        <w:t>чител</w:t>
      </w:r>
      <w:r w:rsidRPr="000601E2">
        <w:rPr>
          <w:rFonts w:ascii="Times New Roman" w:hAnsi="Times New Roman"/>
          <w:i/>
          <w:sz w:val="28"/>
          <w:szCs w:val="28"/>
          <w:lang w:eastAsia="ru-RU"/>
        </w:rPr>
        <w:t xml:space="preserve">ь задает объект или ситуацию. </w:t>
      </w:r>
    </w:p>
    <w:p w:rsidR="00B9669F" w:rsidRPr="000601E2" w:rsidRDefault="00F47E6B" w:rsidP="000601E2">
      <w:pPr>
        <w:pStyle w:val="a5"/>
        <w:spacing w:line="360" w:lineRule="auto"/>
        <w:jc w:val="both"/>
        <w:rPr>
          <w:rFonts w:ascii="Times New Roman" w:hAnsi="Times New Roman"/>
          <w:i/>
          <w:sz w:val="28"/>
          <w:szCs w:val="28"/>
          <w:lang w:eastAsia="ru-RU"/>
        </w:rPr>
      </w:pPr>
      <w:r w:rsidRPr="000601E2">
        <w:rPr>
          <w:rFonts w:ascii="Times New Roman" w:hAnsi="Times New Roman"/>
          <w:i/>
          <w:sz w:val="28"/>
          <w:szCs w:val="28"/>
          <w:lang w:eastAsia="ru-RU"/>
        </w:rPr>
        <w:t>- у</w:t>
      </w:r>
      <w:r w:rsidR="00B9669F" w:rsidRPr="000601E2">
        <w:rPr>
          <w:rFonts w:ascii="Times New Roman" w:hAnsi="Times New Roman"/>
          <w:i/>
          <w:sz w:val="28"/>
          <w:szCs w:val="28"/>
          <w:lang w:eastAsia="ru-RU"/>
        </w:rPr>
        <w:t xml:space="preserve">чащиеся (группы) по очереди называют «плюсы» и «минусы». </w:t>
      </w:r>
    </w:p>
    <w:p w:rsidR="00B9669F" w:rsidRPr="000601E2" w:rsidRDefault="00F47E6B" w:rsidP="000601E2">
      <w:pPr>
        <w:pStyle w:val="a5"/>
        <w:spacing w:line="360" w:lineRule="auto"/>
        <w:jc w:val="both"/>
        <w:rPr>
          <w:rFonts w:ascii="Times New Roman" w:hAnsi="Times New Roman"/>
          <w:i/>
          <w:sz w:val="28"/>
          <w:szCs w:val="28"/>
          <w:lang w:eastAsia="ru-RU"/>
        </w:rPr>
      </w:pPr>
      <w:r w:rsidRPr="000601E2">
        <w:rPr>
          <w:rFonts w:ascii="Times New Roman" w:hAnsi="Times New Roman"/>
          <w:i/>
          <w:sz w:val="28"/>
          <w:szCs w:val="28"/>
          <w:lang w:eastAsia="ru-RU"/>
        </w:rPr>
        <w:t>- у</w:t>
      </w:r>
      <w:r w:rsidR="00B9669F" w:rsidRPr="000601E2">
        <w:rPr>
          <w:rFonts w:ascii="Times New Roman" w:hAnsi="Times New Roman"/>
          <w:i/>
          <w:sz w:val="28"/>
          <w:szCs w:val="28"/>
          <w:lang w:eastAsia="ru-RU"/>
        </w:rPr>
        <w:t xml:space="preserve">чащийся описывает ситуацию, для которой это полезно. Следующий учащийся ищет, чем вредна эта последняя ситуация и т. д. </w:t>
      </w:r>
    </w:p>
    <w:p w:rsidR="00B9669F" w:rsidRPr="000601E2" w:rsidRDefault="00F47E6B" w:rsidP="000601E2">
      <w:pPr>
        <w:pStyle w:val="a5"/>
        <w:spacing w:line="360" w:lineRule="auto"/>
        <w:jc w:val="both"/>
        <w:rPr>
          <w:rFonts w:ascii="Times New Roman" w:hAnsi="Times New Roman"/>
          <w:i/>
          <w:sz w:val="28"/>
          <w:szCs w:val="28"/>
        </w:rPr>
      </w:pPr>
      <w:proofErr w:type="gramStart"/>
      <w:r w:rsidRPr="000601E2">
        <w:rPr>
          <w:rFonts w:ascii="Times New Roman" w:hAnsi="Times New Roman"/>
          <w:b/>
          <w:i/>
          <w:sz w:val="28"/>
          <w:szCs w:val="28"/>
        </w:rPr>
        <w:t>Дерево предсказаний</w:t>
      </w:r>
      <w:r w:rsidR="00310E97" w:rsidRPr="000601E2">
        <w:rPr>
          <w:rFonts w:ascii="Times New Roman" w:hAnsi="Times New Roman"/>
          <w:b/>
          <w:i/>
          <w:sz w:val="28"/>
          <w:szCs w:val="28"/>
        </w:rPr>
        <w:t xml:space="preserve"> </w:t>
      </w:r>
      <w:r w:rsidR="00B9669F" w:rsidRPr="000601E2">
        <w:rPr>
          <w:rFonts w:ascii="Times New Roman" w:hAnsi="Times New Roman"/>
          <w:i/>
          <w:sz w:val="28"/>
          <w:szCs w:val="28"/>
        </w:rPr>
        <w:t xml:space="preserve">Ствол дерева – тема, ветви – предположения, которые ведутся по двум направлениям – «возможно» и «вероятно» (количество ветвей не ограничено), и листья – обоснование этих предположений, аргументы в пользу того или иного мнения. </w:t>
      </w:r>
      <w:proofErr w:type="gramEnd"/>
    </w:p>
    <w:p w:rsidR="00B9669F" w:rsidRPr="000601E2" w:rsidRDefault="00883140"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
          <w:iCs/>
          <w:sz w:val="28"/>
          <w:szCs w:val="28"/>
          <w:lang w:eastAsia="ru-RU"/>
        </w:rPr>
        <w:t>П</w:t>
      </w:r>
      <w:r w:rsidR="00F47E6B" w:rsidRPr="000601E2">
        <w:rPr>
          <w:rFonts w:ascii="Times New Roman" w:eastAsia="Times New Roman" w:hAnsi="Times New Roman"/>
          <w:b/>
          <w:iCs/>
          <w:sz w:val="28"/>
          <w:szCs w:val="28"/>
          <w:lang w:eastAsia="ru-RU"/>
        </w:rPr>
        <w:t>онятийн</w:t>
      </w:r>
      <w:r w:rsidR="00B9669F" w:rsidRPr="000601E2">
        <w:rPr>
          <w:rFonts w:ascii="Times New Roman" w:eastAsia="Times New Roman" w:hAnsi="Times New Roman"/>
          <w:b/>
          <w:iCs/>
          <w:sz w:val="28"/>
          <w:szCs w:val="28"/>
          <w:lang w:eastAsia="ru-RU"/>
        </w:rPr>
        <w:t>ая категоризация.</w:t>
      </w:r>
      <w:r w:rsidR="00310E97" w:rsidRPr="000601E2">
        <w:rPr>
          <w:rFonts w:ascii="Times New Roman" w:eastAsia="Times New Roman" w:hAnsi="Times New Roman"/>
          <w:iCs/>
          <w:sz w:val="28"/>
          <w:szCs w:val="28"/>
          <w:lang w:eastAsia="ru-RU"/>
        </w:rPr>
        <w:t xml:space="preserve"> </w:t>
      </w:r>
      <w:r w:rsidR="00B9669F" w:rsidRPr="000601E2">
        <w:rPr>
          <w:rFonts w:ascii="Times New Roman" w:eastAsia="Times New Roman" w:hAnsi="Times New Roman"/>
          <w:bCs/>
          <w:iCs/>
          <w:sz w:val="28"/>
          <w:szCs w:val="28"/>
          <w:lang w:eastAsia="ru-RU"/>
        </w:rPr>
        <w:t>Способность к образо</w:t>
      </w:r>
      <w:r w:rsidR="00B9669F" w:rsidRPr="000601E2">
        <w:rPr>
          <w:rFonts w:ascii="Times New Roman" w:eastAsia="Times New Roman" w:hAnsi="Times New Roman"/>
          <w:bCs/>
          <w:iCs/>
          <w:spacing w:val="-3"/>
          <w:sz w:val="28"/>
          <w:szCs w:val="28"/>
          <w:lang w:eastAsia="ru-RU"/>
        </w:rPr>
        <w:t>ванию понятий, определению конкретных явлений в рамках более об</w:t>
      </w:r>
      <w:r w:rsidR="00B9669F" w:rsidRPr="000601E2">
        <w:rPr>
          <w:rFonts w:ascii="Times New Roman" w:eastAsia="Times New Roman" w:hAnsi="Times New Roman"/>
          <w:bCs/>
          <w:iCs/>
          <w:spacing w:val="-4"/>
          <w:sz w:val="28"/>
          <w:szCs w:val="28"/>
          <w:lang w:eastAsia="ru-RU"/>
        </w:rPr>
        <w:t xml:space="preserve">щих категорий, систематизации знаний, обобщению, структурированию </w:t>
      </w:r>
      <w:r w:rsidR="00B9669F" w:rsidRPr="000601E2">
        <w:rPr>
          <w:rFonts w:ascii="Times New Roman" w:eastAsia="Times New Roman" w:hAnsi="Times New Roman"/>
          <w:bCs/>
          <w:iCs/>
          <w:spacing w:val="-5"/>
          <w:sz w:val="28"/>
          <w:szCs w:val="28"/>
          <w:lang w:eastAsia="ru-RU"/>
        </w:rPr>
        <w:t>описательного, эмпирического материала посредством создания объек</w:t>
      </w:r>
      <w:r w:rsidR="00B9669F" w:rsidRPr="000601E2">
        <w:rPr>
          <w:rFonts w:ascii="Times New Roman" w:eastAsia="Times New Roman" w:hAnsi="Times New Roman"/>
          <w:bCs/>
          <w:iCs/>
          <w:spacing w:val="-3"/>
          <w:sz w:val="28"/>
          <w:szCs w:val="28"/>
          <w:lang w:eastAsia="ru-RU"/>
        </w:rPr>
        <w:t xml:space="preserve">тивных классификаций. </w:t>
      </w:r>
      <w:r w:rsidR="00B9669F" w:rsidRPr="000601E2">
        <w:rPr>
          <w:rFonts w:ascii="Times New Roman" w:eastAsia="Times New Roman" w:hAnsi="Times New Roman"/>
          <w:bCs/>
          <w:iCs/>
          <w:spacing w:val="4"/>
          <w:sz w:val="28"/>
          <w:szCs w:val="28"/>
          <w:lang w:eastAsia="ru-RU"/>
        </w:rPr>
        <w:t>Данная способность позволяет по</w:t>
      </w:r>
      <w:r w:rsidR="00B9669F" w:rsidRPr="000601E2">
        <w:rPr>
          <w:rFonts w:ascii="Times New Roman" w:eastAsia="Times New Roman" w:hAnsi="Times New Roman"/>
          <w:bCs/>
          <w:iCs/>
          <w:spacing w:val="3"/>
          <w:sz w:val="28"/>
          <w:szCs w:val="28"/>
          <w:lang w:eastAsia="ru-RU"/>
        </w:rPr>
        <w:t xml:space="preserve">нимать искусственные системы (например, языки программирования), </w:t>
      </w:r>
      <w:r w:rsidR="00B9669F" w:rsidRPr="000601E2">
        <w:rPr>
          <w:rFonts w:ascii="Times New Roman" w:eastAsia="Times New Roman" w:hAnsi="Times New Roman"/>
          <w:bCs/>
          <w:iCs/>
          <w:spacing w:val="-1"/>
          <w:sz w:val="28"/>
          <w:szCs w:val="28"/>
          <w:lang w:eastAsia="ru-RU"/>
        </w:rPr>
        <w:t xml:space="preserve">научные построения (например, периодическую таблицу элементов). </w:t>
      </w:r>
    </w:p>
    <w:p w:rsidR="00B9669F" w:rsidRPr="000601E2" w:rsidRDefault="00F47E6B"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Cs/>
          <w:iCs/>
          <w:sz w:val="28"/>
          <w:szCs w:val="28"/>
          <w:lang w:eastAsia="ru-RU"/>
        </w:rPr>
        <w:t>Мы видим, что данная позиция недостаточно сформирована практически во всех параллелях.</w:t>
      </w:r>
    </w:p>
    <w:p w:rsidR="00883140" w:rsidRPr="000601E2" w:rsidRDefault="00883140" w:rsidP="002D2717">
      <w:pPr>
        <w:pStyle w:val="a5"/>
        <w:spacing w:line="360" w:lineRule="auto"/>
        <w:jc w:val="both"/>
        <w:rPr>
          <w:rFonts w:ascii="Times New Roman" w:hAnsi="Times New Roman"/>
          <w:sz w:val="28"/>
          <w:szCs w:val="28"/>
        </w:rPr>
      </w:pPr>
      <w:r w:rsidRPr="000601E2">
        <w:rPr>
          <w:rFonts w:ascii="Times New Roman" w:eastAsia="Times New Roman" w:hAnsi="Times New Roman"/>
          <w:b/>
          <w:bCs/>
          <w:iCs/>
          <w:noProof/>
          <w:sz w:val="32"/>
          <w:szCs w:val="28"/>
          <w:lang w:eastAsia="ru-RU"/>
        </w:rPr>
        <w:drawing>
          <wp:inline distT="0" distB="0" distL="0" distR="0">
            <wp:extent cx="5638800" cy="22764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7E6B" w:rsidRPr="000601E2" w:rsidRDefault="00F47E6B"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 xml:space="preserve">Так как именно эта операция мышления лежит в основе структурно-лингвистических способностей, позволяющих легко усваивать «языковые правила», то возможны трудности в изучении нескольких </w:t>
      </w:r>
      <w:r w:rsidR="001E00F0" w:rsidRPr="000601E2">
        <w:rPr>
          <w:rFonts w:ascii="Times New Roman" w:hAnsi="Times New Roman"/>
          <w:sz w:val="28"/>
          <w:szCs w:val="28"/>
        </w:rPr>
        <w:t>иностранных языков, в грамотном написании</w:t>
      </w:r>
      <w:r w:rsidRPr="000601E2">
        <w:rPr>
          <w:rFonts w:ascii="Times New Roman" w:hAnsi="Times New Roman"/>
          <w:sz w:val="28"/>
          <w:szCs w:val="28"/>
        </w:rPr>
        <w:t xml:space="preserve">. </w:t>
      </w:r>
      <w:r w:rsidR="00526D21" w:rsidRPr="000601E2">
        <w:rPr>
          <w:rFonts w:ascii="Times New Roman" w:hAnsi="Times New Roman"/>
          <w:sz w:val="28"/>
          <w:szCs w:val="28"/>
        </w:rPr>
        <w:t xml:space="preserve">Может не быть легкости в изучении отдельных разделов биологии и химии. Трудности в систематизации материала. </w:t>
      </w:r>
    </w:p>
    <w:p w:rsidR="00526D21" w:rsidRPr="000601E2" w:rsidRDefault="00526D21"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Для развития этого показателя можно использовать следующие приемы:</w:t>
      </w:r>
    </w:p>
    <w:p w:rsidR="00B9669F" w:rsidRPr="000601E2" w:rsidRDefault="00526D21" w:rsidP="000601E2">
      <w:pPr>
        <w:pStyle w:val="a5"/>
        <w:spacing w:line="360" w:lineRule="auto"/>
        <w:jc w:val="both"/>
        <w:rPr>
          <w:rFonts w:ascii="Times New Roman" w:hAnsi="Times New Roman"/>
          <w:i/>
          <w:sz w:val="28"/>
          <w:szCs w:val="28"/>
          <w:lang w:eastAsia="ru-RU"/>
        </w:rPr>
      </w:pPr>
      <w:r w:rsidRPr="000601E2">
        <w:rPr>
          <w:rFonts w:ascii="Times New Roman" w:hAnsi="Times New Roman"/>
          <w:b/>
          <w:i/>
          <w:sz w:val="28"/>
          <w:szCs w:val="28"/>
          <w:lang w:eastAsia="ru-RU"/>
        </w:rPr>
        <w:lastRenderedPageBreak/>
        <w:t>«Кластер»</w:t>
      </w:r>
      <w:r w:rsidRPr="000601E2">
        <w:rPr>
          <w:rFonts w:ascii="Times New Roman" w:hAnsi="Times New Roman"/>
          <w:i/>
          <w:sz w:val="28"/>
          <w:szCs w:val="28"/>
          <w:lang w:eastAsia="ru-RU"/>
        </w:rPr>
        <w:t xml:space="preserve"> (</w:t>
      </w:r>
      <w:r w:rsidR="00B9669F" w:rsidRPr="000601E2">
        <w:rPr>
          <w:rFonts w:ascii="Times New Roman" w:hAnsi="Times New Roman"/>
          <w:i/>
          <w:sz w:val="28"/>
          <w:szCs w:val="28"/>
          <w:lang w:eastAsia="ru-RU"/>
        </w:rPr>
        <w:t>кисть, пучок, гроздь; а также скопление, концентрация</w:t>
      </w:r>
      <w:r w:rsidRPr="000601E2">
        <w:rPr>
          <w:rFonts w:ascii="Times New Roman" w:hAnsi="Times New Roman"/>
          <w:i/>
          <w:sz w:val="28"/>
          <w:szCs w:val="28"/>
          <w:lang w:eastAsia="ru-RU"/>
        </w:rPr>
        <w:t>)</w:t>
      </w:r>
      <w:r w:rsidR="00883140" w:rsidRPr="000601E2">
        <w:rPr>
          <w:rFonts w:ascii="Times New Roman" w:hAnsi="Times New Roman"/>
          <w:i/>
          <w:sz w:val="28"/>
          <w:szCs w:val="28"/>
          <w:lang w:eastAsia="ru-RU"/>
        </w:rPr>
        <w:t xml:space="preserve"> Последовательность действий</w:t>
      </w:r>
      <w:r w:rsidR="00B9669F" w:rsidRPr="000601E2">
        <w:rPr>
          <w:rFonts w:ascii="Times New Roman" w:hAnsi="Times New Roman"/>
          <w:i/>
          <w:sz w:val="28"/>
          <w:szCs w:val="28"/>
          <w:lang w:eastAsia="ru-RU"/>
        </w:rPr>
        <w:t>:</w:t>
      </w:r>
    </w:p>
    <w:p w:rsidR="00B9669F" w:rsidRPr="000601E2" w:rsidRDefault="00B9669F" w:rsidP="000601E2">
      <w:pPr>
        <w:pStyle w:val="a5"/>
        <w:spacing w:line="360" w:lineRule="auto"/>
        <w:jc w:val="both"/>
        <w:rPr>
          <w:rFonts w:ascii="Times New Roman" w:hAnsi="Times New Roman"/>
          <w:i/>
          <w:sz w:val="28"/>
          <w:szCs w:val="28"/>
          <w:lang w:eastAsia="ru-RU"/>
        </w:rPr>
      </w:pPr>
      <w:r w:rsidRPr="000601E2">
        <w:rPr>
          <w:rFonts w:ascii="Times New Roman" w:hAnsi="Times New Roman"/>
          <w:i/>
          <w:sz w:val="28"/>
          <w:szCs w:val="28"/>
          <w:lang w:eastAsia="ru-RU"/>
        </w:rPr>
        <w:t>1. Посередине чистого листа (классной доски) следует написать ключевое слово или предложение, которое является «сердцем» идеи, темы.</w:t>
      </w:r>
    </w:p>
    <w:p w:rsidR="00B9669F" w:rsidRPr="000601E2" w:rsidRDefault="00B9669F" w:rsidP="000601E2">
      <w:pPr>
        <w:pStyle w:val="a5"/>
        <w:spacing w:line="360" w:lineRule="auto"/>
        <w:jc w:val="both"/>
        <w:rPr>
          <w:rFonts w:ascii="Times New Roman" w:hAnsi="Times New Roman"/>
          <w:i/>
          <w:sz w:val="28"/>
          <w:szCs w:val="28"/>
          <w:lang w:eastAsia="ru-RU"/>
        </w:rPr>
      </w:pPr>
      <w:r w:rsidRPr="000601E2">
        <w:rPr>
          <w:rFonts w:ascii="Times New Roman" w:hAnsi="Times New Roman"/>
          <w:i/>
          <w:sz w:val="28"/>
          <w:szCs w:val="28"/>
          <w:lang w:eastAsia="ru-RU"/>
        </w:rPr>
        <w:t>2. Вокруг расположить слова или предложения, выражающие идеи, факты, образы, подходящие для данной темы.</w:t>
      </w:r>
    </w:p>
    <w:p w:rsidR="00526D21" w:rsidRPr="000601E2" w:rsidRDefault="00B9669F" w:rsidP="000601E2">
      <w:pPr>
        <w:pStyle w:val="a5"/>
        <w:spacing w:line="360" w:lineRule="auto"/>
        <w:rPr>
          <w:rFonts w:ascii="Times New Roman" w:hAnsi="Times New Roman"/>
          <w:i/>
          <w:sz w:val="28"/>
          <w:szCs w:val="28"/>
          <w:lang w:eastAsia="ru-RU"/>
        </w:rPr>
      </w:pPr>
      <w:r w:rsidRPr="000601E2">
        <w:rPr>
          <w:rFonts w:ascii="Times New Roman" w:hAnsi="Times New Roman"/>
          <w:i/>
          <w:sz w:val="28"/>
          <w:szCs w:val="28"/>
          <w:lang w:eastAsia="ru-RU"/>
        </w:rPr>
        <w:t>3. По мере записи, появившиеся слова соединяются прямыми линиями с ключевым понятием. У каждой из «веточек» в свою очередь тоже появляются «веточки», устанавливаются новые логические связи. В итоге получается структура, которая графически отображает наши размышления, определяет информационное поле данной темы.</w:t>
      </w:r>
    </w:p>
    <w:p w:rsidR="008A298E" w:rsidRPr="000601E2" w:rsidRDefault="00B9669F" w:rsidP="000601E2">
      <w:pPr>
        <w:pStyle w:val="a5"/>
        <w:spacing w:line="360" w:lineRule="auto"/>
        <w:jc w:val="both"/>
        <w:rPr>
          <w:rFonts w:ascii="Times New Roman" w:hAnsi="Times New Roman"/>
          <w:i/>
          <w:sz w:val="28"/>
          <w:szCs w:val="28"/>
        </w:rPr>
      </w:pPr>
      <w:proofErr w:type="spellStart"/>
      <w:proofErr w:type="gramStart"/>
      <w:r w:rsidRPr="000601E2">
        <w:rPr>
          <w:rFonts w:ascii="Times New Roman" w:hAnsi="Times New Roman"/>
          <w:b/>
          <w:bCs/>
          <w:i/>
          <w:sz w:val="28"/>
          <w:szCs w:val="28"/>
        </w:rPr>
        <w:t>Интеллект-карты</w:t>
      </w:r>
      <w:proofErr w:type="spellEnd"/>
      <w:proofErr w:type="gramEnd"/>
      <w:r w:rsidR="00526D21" w:rsidRPr="000601E2">
        <w:rPr>
          <w:rFonts w:ascii="Times New Roman" w:hAnsi="Times New Roman"/>
          <w:b/>
          <w:bCs/>
          <w:i/>
          <w:sz w:val="28"/>
          <w:szCs w:val="28"/>
        </w:rPr>
        <w:t xml:space="preserve"> (</w:t>
      </w:r>
      <w:r w:rsidRPr="000601E2">
        <w:rPr>
          <w:rFonts w:ascii="Times New Roman" w:hAnsi="Times New Roman"/>
          <w:i/>
          <w:sz w:val="28"/>
          <w:szCs w:val="28"/>
        </w:rPr>
        <w:t xml:space="preserve">разработка Тони </w:t>
      </w:r>
      <w:proofErr w:type="spellStart"/>
      <w:r w:rsidRPr="000601E2">
        <w:rPr>
          <w:rFonts w:ascii="Times New Roman" w:hAnsi="Times New Roman"/>
          <w:i/>
          <w:sz w:val="28"/>
          <w:szCs w:val="28"/>
        </w:rPr>
        <w:t>Бьюзена</w:t>
      </w:r>
      <w:proofErr w:type="spellEnd"/>
      <w:r w:rsidR="00526D21" w:rsidRPr="000601E2">
        <w:rPr>
          <w:rFonts w:ascii="Times New Roman" w:hAnsi="Times New Roman"/>
          <w:i/>
          <w:sz w:val="28"/>
          <w:szCs w:val="28"/>
        </w:rPr>
        <w:t>)</w:t>
      </w:r>
      <w:r w:rsidR="00257CDC" w:rsidRPr="000601E2">
        <w:rPr>
          <w:rFonts w:ascii="Times New Roman" w:hAnsi="Times New Roman"/>
          <w:i/>
          <w:sz w:val="28"/>
          <w:szCs w:val="28"/>
        </w:rPr>
        <w:t>.</w:t>
      </w:r>
      <w:r w:rsidR="00526D21" w:rsidRPr="000601E2">
        <w:rPr>
          <w:rFonts w:ascii="Times New Roman" w:hAnsi="Times New Roman"/>
          <w:i/>
          <w:sz w:val="28"/>
          <w:szCs w:val="28"/>
        </w:rPr>
        <w:t xml:space="preserve"> </w:t>
      </w:r>
      <w:r w:rsidR="008A298E" w:rsidRPr="000601E2">
        <w:rPr>
          <w:rStyle w:val="c0"/>
          <w:rFonts w:ascii="Times New Roman" w:hAnsi="Times New Roman"/>
          <w:i/>
          <w:sz w:val="28"/>
          <w:szCs w:val="28"/>
        </w:rPr>
        <w:t>В центре страницы пишется и выделяется главная идея (н</w:t>
      </w:r>
      <w:r w:rsidR="00883140" w:rsidRPr="000601E2">
        <w:rPr>
          <w:rStyle w:val="c0"/>
          <w:rFonts w:ascii="Times New Roman" w:hAnsi="Times New Roman"/>
          <w:i/>
          <w:sz w:val="28"/>
          <w:szCs w:val="28"/>
        </w:rPr>
        <w:t>апример, название новой темы). И</w:t>
      </w:r>
      <w:r w:rsidR="008A298E" w:rsidRPr="000601E2">
        <w:rPr>
          <w:rStyle w:val="c0"/>
          <w:rFonts w:ascii="Times New Roman" w:hAnsi="Times New Roman"/>
          <w:i/>
          <w:sz w:val="28"/>
          <w:szCs w:val="28"/>
        </w:rPr>
        <w:t>з «главной идеи» линии (ветви), каждая их которых выделяется под определенный рассматриваемый момент основной темы. Каждая ветвь подписывается. Для того чтобы назвать ветвь необходимо подобрать определенное ключевое слова, такое, чтобы оно наиболее полно соответствовало теме данной ветви. На крупных ветвях помещаются более мелкие, для их именования также подбираются наиболее подходящие ключевые слова.</w:t>
      </w:r>
      <w:r w:rsidR="00310E97" w:rsidRPr="000601E2">
        <w:rPr>
          <w:rStyle w:val="c0"/>
          <w:rFonts w:ascii="Times New Roman" w:hAnsi="Times New Roman"/>
          <w:i/>
          <w:sz w:val="28"/>
          <w:szCs w:val="28"/>
        </w:rPr>
        <w:t xml:space="preserve"> </w:t>
      </w:r>
      <w:r w:rsidR="00883140" w:rsidRPr="000601E2">
        <w:rPr>
          <w:rStyle w:val="c0"/>
          <w:rFonts w:ascii="Times New Roman" w:hAnsi="Times New Roman"/>
          <w:i/>
          <w:sz w:val="28"/>
          <w:szCs w:val="28"/>
        </w:rPr>
        <w:t>И</w:t>
      </w:r>
      <w:r w:rsidR="008A298E" w:rsidRPr="000601E2">
        <w:rPr>
          <w:rStyle w:val="c0"/>
          <w:rFonts w:ascii="Times New Roman" w:hAnsi="Times New Roman"/>
          <w:i/>
          <w:sz w:val="28"/>
          <w:szCs w:val="28"/>
        </w:rPr>
        <w:t>нтеллектуальные карты должны быть обильно снабжены различными рисунками и собственными символами (правое полушарие в своей деятельности ориентируется не на слова, а на образы, пространственные структуры). Различными стрелочками показываются связи между различными идеями.</w:t>
      </w:r>
    </w:p>
    <w:p w:rsidR="00B9669F" w:rsidRPr="000601E2" w:rsidRDefault="00B9669F" w:rsidP="000601E2">
      <w:pPr>
        <w:pStyle w:val="a5"/>
        <w:spacing w:line="360" w:lineRule="auto"/>
        <w:jc w:val="both"/>
        <w:rPr>
          <w:rFonts w:ascii="Times New Roman" w:hAnsi="Times New Roman"/>
          <w:i/>
          <w:sz w:val="28"/>
          <w:szCs w:val="28"/>
        </w:rPr>
      </w:pPr>
      <w:r w:rsidRPr="000601E2">
        <w:rPr>
          <w:rFonts w:ascii="Times New Roman" w:hAnsi="Times New Roman"/>
          <w:b/>
          <w:bCs/>
          <w:i/>
          <w:sz w:val="28"/>
          <w:szCs w:val="28"/>
        </w:rPr>
        <w:t xml:space="preserve">Приём « </w:t>
      </w:r>
      <w:proofErr w:type="spellStart"/>
      <w:r w:rsidRPr="000601E2">
        <w:rPr>
          <w:rFonts w:ascii="Times New Roman" w:hAnsi="Times New Roman"/>
          <w:b/>
          <w:bCs/>
          <w:i/>
          <w:sz w:val="28"/>
          <w:szCs w:val="28"/>
        </w:rPr>
        <w:t>Синквейн</w:t>
      </w:r>
      <w:proofErr w:type="spellEnd"/>
      <w:r w:rsidRPr="000601E2">
        <w:rPr>
          <w:rFonts w:ascii="Times New Roman" w:hAnsi="Times New Roman"/>
          <w:b/>
          <w:bCs/>
          <w:i/>
          <w:sz w:val="28"/>
          <w:szCs w:val="28"/>
        </w:rPr>
        <w:t>»</w:t>
      </w:r>
      <w:r w:rsidR="00310E97" w:rsidRPr="000601E2">
        <w:rPr>
          <w:rFonts w:ascii="Times New Roman" w:hAnsi="Times New Roman"/>
          <w:b/>
          <w:bCs/>
          <w:i/>
          <w:sz w:val="28"/>
          <w:szCs w:val="28"/>
        </w:rPr>
        <w:t xml:space="preserve"> </w:t>
      </w:r>
      <w:r w:rsidR="00310E97" w:rsidRPr="000601E2">
        <w:rPr>
          <w:rFonts w:ascii="Times New Roman" w:hAnsi="Times New Roman"/>
          <w:bCs/>
          <w:i/>
          <w:sz w:val="28"/>
          <w:szCs w:val="28"/>
        </w:rPr>
        <w:t>Н</w:t>
      </w:r>
      <w:r w:rsidRPr="000601E2">
        <w:rPr>
          <w:rFonts w:ascii="Times New Roman" w:hAnsi="Times New Roman"/>
          <w:i/>
          <w:sz w:val="28"/>
          <w:szCs w:val="28"/>
        </w:rPr>
        <w:t>ебольшое стихотворение, состоящее из пяти нерифмованных строк.</w:t>
      </w:r>
    </w:p>
    <w:p w:rsidR="00FF2DF5" w:rsidRPr="000601E2" w:rsidRDefault="00526D21"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Cs/>
          <w:iCs/>
          <w:sz w:val="28"/>
          <w:szCs w:val="28"/>
          <w:lang w:eastAsia="ru-RU"/>
        </w:rPr>
        <w:t xml:space="preserve">Немаловажную роль играет такой показатель, как </w:t>
      </w:r>
      <w:r w:rsidR="00FF2DF5" w:rsidRPr="000601E2">
        <w:rPr>
          <w:rFonts w:ascii="Times New Roman" w:eastAsia="Times New Roman" w:hAnsi="Times New Roman"/>
          <w:b/>
          <w:iCs/>
          <w:spacing w:val="2"/>
          <w:sz w:val="28"/>
          <w:szCs w:val="28"/>
          <w:lang w:eastAsia="ru-RU"/>
        </w:rPr>
        <w:t>Общая осведомленность</w:t>
      </w:r>
      <w:r w:rsidR="00E51EB1" w:rsidRPr="000601E2">
        <w:rPr>
          <w:rFonts w:ascii="Times New Roman" w:eastAsia="Times New Roman" w:hAnsi="Times New Roman"/>
          <w:iCs/>
          <w:spacing w:val="2"/>
          <w:sz w:val="28"/>
          <w:szCs w:val="28"/>
          <w:lang w:eastAsia="ru-RU"/>
        </w:rPr>
        <w:t xml:space="preserve"> </w:t>
      </w:r>
      <w:r w:rsidR="00E51EB1" w:rsidRPr="000601E2">
        <w:rPr>
          <w:rFonts w:ascii="Times New Roman" w:eastAsia="Times New Roman" w:hAnsi="Times New Roman"/>
          <w:bCs/>
          <w:iCs/>
          <w:spacing w:val="2"/>
          <w:sz w:val="28"/>
          <w:szCs w:val="28"/>
          <w:lang w:eastAsia="ru-RU"/>
        </w:rPr>
        <w:t>(</w:t>
      </w:r>
      <w:r w:rsidR="00FF2DF5" w:rsidRPr="000601E2">
        <w:rPr>
          <w:rFonts w:ascii="Times New Roman" w:hAnsi="Times New Roman"/>
          <w:sz w:val="28"/>
          <w:szCs w:val="28"/>
        </w:rPr>
        <w:t xml:space="preserve">практические знания, рассудительность, широта кругозора, эрудиция). </w:t>
      </w:r>
      <w:r w:rsidRPr="000601E2">
        <w:rPr>
          <w:rFonts w:ascii="Times New Roman" w:hAnsi="Times New Roman"/>
          <w:sz w:val="28"/>
          <w:szCs w:val="28"/>
        </w:rPr>
        <w:t xml:space="preserve"> </w:t>
      </w:r>
    </w:p>
    <w:p w:rsidR="00883140" w:rsidRPr="000601E2" w:rsidRDefault="00883140" w:rsidP="002D2717">
      <w:pPr>
        <w:pStyle w:val="a5"/>
        <w:spacing w:line="360" w:lineRule="auto"/>
        <w:jc w:val="both"/>
        <w:rPr>
          <w:rFonts w:ascii="Times New Roman" w:hAnsi="Times New Roman"/>
          <w:sz w:val="28"/>
          <w:szCs w:val="28"/>
        </w:rPr>
      </w:pPr>
      <w:r w:rsidRPr="000601E2">
        <w:rPr>
          <w:rFonts w:ascii="Times New Roman" w:eastAsia="Times New Roman" w:hAnsi="Times New Roman"/>
          <w:b/>
          <w:bCs/>
          <w:iCs/>
          <w:noProof/>
          <w:sz w:val="32"/>
          <w:szCs w:val="28"/>
          <w:lang w:eastAsia="ru-RU"/>
        </w:rPr>
        <w:lastRenderedPageBreak/>
        <w:drawing>
          <wp:inline distT="0" distB="0" distL="0" distR="0">
            <wp:extent cx="5648325" cy="21812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0F0B" w:rsidRPr="000601E2" w:rsidRDefault="00E66BA3"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При недостаточном уровне развития общей осведомленности т</w:t>
      </w:r>
      <w:r w:rsidR="00700F0B" w:rsidRPr="000601E2">
        <w:rPr>
          <w:rFonts w:ascii="Times New Roman" w:hAnsi="Times New Roman"/>
          <w:sz w:val="28"/>
          <w:szCs w:val="28"/>
        </w:rPr>
        <w:t xml:space="preserve">рудности в учебе </w:t>
      </w:r>
      <w:r w:rsidR="00DD28D1" w:rsidRPr="000601E2">
        <w:rPr>
          <w:rFonts w:ascii="Times New Roman" w:hAnsi="Times New Roman"/>
          <w:sz w:val="28"/>
          <w:szCs w:val="28"/>
        </w:rPr>
        <w:t>могут</w:t>
      </w:r>
      <w:r w:rsidR="00700F0B" w:rsidRPr="000601E2">
        <w:rPr>
          <w:rFonts w:ascii="Times New Roman" w:hAnsi="Times New Roman"/>
          <w:sz w:val="28"/>
          <w:szCs w:val="28"/>
        </w:rPr>
        <w:t xml:space="preserve"> возникать в основном по таким предметам, как история (общество</w:t>
      </w:r>
      <w:r w:rsidR="001E00F0" w:rsidRPr="000601E2">
        <w:rPr>
          <w:rFonts w:ascii="Times New Roman" w:hAnsi="Times New Roman"/>
          <w:sz w:val="28"/>
          <w:szCs w:val="28"/>
        </w:rPr>
        <w:t>знании</w:t>
      </w:r>
      <w:r w:rsidR="00700F0B" w:rsidRPr="000601E2">
        <w:rPr>
          <w:rFonts w:ascii="Times New Roman" w:hAnsi="Times New Roman"/>
          <w:sz w:val="28"/>
          <w:szCs w:val="28"/>
        </w:rPr>
        <w:t xml:space="preserve">) и география, иногда - биология, химия, из-за того, что </w:t>
      </w:r>
      <w:r w:rsidRPr="000601E2">
        <w:rPr>
          <w:rFonts w:ascii="Times New Roman" w:hAnsi="Times New Roman"/>
          <w:sz w:val="28"/>
          <w:szCs w:val="28"/>
        </w:rPr>
        <w:t>учащийся</w:t>
      </w:r>
      <w:r w:rsidR="005F2C17" w:rsidRPr="000601E2">
        <w:rPr>
          <w:rFonts w:ascii="Times New Roman" w:hAnsi="Times New Roman"/>
          <w:sz w:val="28"/>
          <w:szCs w:val="28"/>
        </w:rPr>
        <w:t xml:space="preserve"> не </w:t>
      </w:r>
      <w:r w:rsidR="00700F0B" w:rsidRPr="000601E2">
        <w:rPr>
          <w:rFonts w:ascii="Times New Roman" w:hAnsi="Times New Roman"/>
          <w:sz w:val="28"/>
          <w:szCs w:val="28"/>
        </w:rPr>
        <w:t xml:space="preserve">может представить, о чем идет речь на уроке или в параграфе учебника. </w:t>
      </w:r>
      <w:r w:rsidR="001E00F0" w:rsidRPr="000601E2">
        <w:rPr>
          <w:rFonts w:ascii="Times New Roman" w:hAnsi="Times New Roman"/>
          <w:sz w:val="28"/>
          <w:szCs w:val="28"/>
        </w:rPr>
        <w:t>У</w:t>
      </w:r>
      <w:r w:rsidR="00700F0B" w:rsidRPr="000601E2">
        <w:rPr>
          <w:rFonts w:ascii="Times New Roman" w:hAnsi="Times New Roman"/>
          <w:sz w:val="28"/>
          <w:szCs w:val="28"/>
        </w:rPr>
        <w:t>ченик</w:t>
      </w:r>
      <w:r w:rsidR="001E00F0" w:rsidRPr="000601E2">
        <w:rPr>
          <w:rFonts w:ascii="Times New Roman" w:hAnsi="Times New Roman"/>
          <w:sz w:val="28"/>
          <w:szCs w:val="28"/>
        </w:rPr>
        <w:t>, который имеет слабый уровень развития осведомленности</w:t>
      </w:r>
      <w:r w:rsidR="00310E97" w:rsidRPr="000601E2">
        <w:rPr>
          <w:rFonts w:ascii="Times New Roman" w:hAnsi="Times New Roman"/>
          <w:sz w:val="28"/>
          <w:szCs w:val="28"/>
        </w:rPr>
        <w:t>,</w:t>
      </w:r>
      <w:r w:rsidR="00700F0B" w:rsidRPr="000601E2">
        <w:rPr>
          <w:rFonts w:ascii="Times New Roman" w:hAnsi="Times New Roman"/>
          <w:sz w:val="28"/>
          <w:szCs w:val="28"/>
        </w:rPr>
        <w:t xml:space="preserve"> может неправильно понимать не только термины, но и описания, и не догадываться об этом.</w:t>
      </w:r>
    </w:p>
    <w:p w:rsidR="00E545AC" w:rsidRPr="000601E2" w:rsidRDefault="00526D21" w:rsidP="000601E2">
      <w:pPr>
        <w:pStyle w:val="a5"/>
        <w:spacing w:line="360" w:lineRule="auto"/>
        <w:jc w:val="both"/>
        <w:rPr>
          <w:rFonts w:ascii="Times New Roman" w:hAnsi="Times New Roman"/>
          <w:sz w:val="28"/>
          <w:szCs w:val="28"/>
        </w:rPr>
      </w:pPr>
      <w:r w:rsidRPr="000601E2">
        <w:rPr>
          <w:rFonts w:ascii="Times New Roman" w:hAnsi="Times New Roman"/>
          <w:sz w:val="28"/>
          <w:szCs w:val="28"/>
        </w:rPr>
        <w:tab/>
        <w:t>Для развития данной позиции рекомендовано использовать следующие приемы:</w:t>
      </w:r>
    </w:p>
    <w:p w:rsidR="00E545AC" w:rsidRPr="000601E2" w:rsidRDefault="00E545AC" w:rsidP="000601E2">
      <w:pPr>
        <w:pStyle w:val="a5"/>
        <w:spacing w:line="360" w:lineRule="auto"/>
        <w:jc w:val="both"/>
        <w:rPr>
          <w:rFonts w:ascii="Times New Roman" w:hAnsi="Times New Roman"/>
          <w:i/>
          <w:sz w:val="28"/>
          <w:szCs w:val="28"/>
          <w:lang w:eastAsia="ru-RU"/>
        </w:rPr>
      </w:pPr>
      <w:r w:rsidRPr="000601E2">
        <w:rPr>
          <w:rFonts w:ascii="Times New Roman" w:hAnsi="Times New Roman"/>
          <w:b/>
          <w:i/>
          <w:sz w:val="28"/>
          <w:szCs w:val="28"/>
          <w:lang w:eastAsia="ru-RU"/>
        </w:rPr>
        <w:t>«</w:t>
      </w:r>
      <w:r w:rsidR="00D57247" w:rsidRPr="000601E2">
        <w:rPr>
          <w:rFonts w:ascii="Times New Roman" w:hAnsi="Times New Roman"/>
          <w:b/>
          <w:i/>
          <w:sz w:val="28"/>
          <w:szCs w:val="28"/>
          <w:lang w:eastAsia="ru-RU"/>
        </w:rPr>
        <w:t>Корзина идей, понятий, имен</w:t>
      </w:r>
      <w:r w:rsidRPr="000601E2">
        <w:rPr>
          <w:rFonts w:ascii="Times New Roman" w:hAnsi="Times New Roman"/>
          <w:b/>
          <w:i/>
          <w:sz w:val="28"/>
          <w:szCs w:val="28"/>
          <w:lang w:eastAsia="ru-RU"/>
        </w:rPr>
        <w:t>»</w:t>
      </w:r>
      <w:r w:rsidRPr="000601E2">
        <w:rPr>
          <w:rFonts w:ascii="Times New Roman" w:hAnsi="Times New Roman"/>
          <w:i/>
          <w:sz w:val="28"/>
          <w:szCs w:val="28"/>
          <w:lang w:eastAsia="ru-RU"/>
        </w:rPr>
        <w:t xml:space="preserve"> позволяет выяснить все, что знают или думают учащиеся по обсуждаемой теме урока. </w:t>
      </w:r>
      <w:r w:rsidR="00310E97" w:rsidRPr="000601E2">
        <w:rPr>
          <w:rFonts w:ascii="Times New Roman" w:hAnsi="Times New Roman"/>
          <w:i/>
          <w:sz w:val="28"/>
          <w:szCs w:val="28"/>
          <w:lang w:eastAsia="ru-RU"/>
        </w:rPr>
        <w:t xml:space="preserve"> </w:t>
      </w:r>
      <w:r w:rsidRPr="000601E2">
        <w:rPr>
          <w:rFonts w:ascii="Times New Roman" w:hAnsi="Times New Roman"/>
          <w:i/>
          <w:sz w:val="28"/>
          <w:szCs w:val="28"/>
          <w:lang w:eastAsia="ru-RU"/>
        </w:rPr>
        <w:t xml:space="preserve">На доске можно нарисовать значок корзины, в которой условно будет собрано все то, что все ребята вместе знают об изучаемой теме. </w:t>
      </w:r>
    </w:p>
    <w:p w:rsidR="00D57247" w:rsidRPr="000601E2" w:rsidRDefault="00D57247" w:rsidP="000601E2">
      <w:pPr>
        <w:pStyle w:val="a5"/>
        <w:spacing w:line="360" w:lineRule="auto"/>
        <w:jc w:val="both"/>
        <w:rPr>
          <w:rFonts w:ascii="Times New Roman" w:hAnsi="Times New Roman"/>
          <w:i/>
          <w:sz w:val="28"/>
          <w:szCs w:val="28"/>
        </w:rPr>
      </w:pPr>
      <w:r w:rsidRPr="000601E2">
        <w:rPr>
          <w:rStyle w:val="ac"/>
          <w:rFonts w:ascii="Times New Roman" w:hAnsi="Times New Roman"/>
          <w:i/>
          <w:sz w:val="28"/>
          <w:szCs w:val="28"/>
        </w:rPr>
        <w:t>Тысяча примеров</w:t>
      </w:r>
      <w:r w:rsidRPr="000601E2">
        <w:rPr>
          <w:rFonts w:ascii="Times New Roman" w:hAnsi="Times New Roman"/>
          <w:i/>
          <w:sz w:val="28"/>
          <w:szCs w:val="28"/>
        </w:rPr>
        <w:t>. Это форма устного фронтального опроса, который позволяет за короткое время оценить, насколько верно учащиеся могут связывать изученную теорию с практикой.</w:t>
      </w:r>
    </w:p>
    <w:p w:rsidR="00D57247" w:rsidRPr="000601E2" w:rsidRDefault="00526D21" w:rsidP="000601E2">
      <w:pPr>
        <w:pStyle w:val="a5"/>
        <w:spacing w:line="360" w:lineRule="auto"/>
        <w:jc w:val="both"/>
        <w:rPr>
          <w:rFonts w:ascii="Times New Roman" w:hAnsi="Times New Roman"/>
          <w:b/>
          <w:sz w:val="28"/>
          <w:szCs w:val="28"/>
        </w:rPr>
      </w:pPr>
      <w:r w:rsidRPr="000601E2">
        <w:rPr>
          <w:rFonts w:ascii="Times New Roman" w:hAnsi="Times New Roman"/>
          <w:b/>
          <w:sz w:val="28"/>
          <w:szCs w:val="28"/>
        </w:rPr>
        <w:t>Кроссворды</w:t>
      </w:r>
    </w:p>
    <w:p w:rsidR="006E3F3F" w:rsidRPr="000601E2" w:rsidRDefault="001B352B"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Далее идет группа показателей технического и математического профиля: математическая интуиция, абстрактное мышление, пространственное мышление.</w:t>
      </w:r>
    </w:p>
    <w:p w:rsidR="00E51EB1" w:rsidRPr="000601E2" w:rsidRDefault="00E51EB1" w:rsidP="000601E2">
      <w:pPr>
        <w:pStyle w:val="a5"/>
        <w:spacing w:line="360" w:lineRule="auto"/>
        <w:ind w:firstLine="708"/>
        <w:jc w:val="both"/>
        <w:rPr>
          <w:rFonts w:ascii="Times New Roman" w:eastAsia="Times New Roman" w:hAnsi="Times New Roman"/>
          <w:sz w:val="28"/>
          <w:szCs w:val="28"/>
          <w:lang w:eastAsia="ru-RU"/>
        </w:rPr>
      </w:pPr>
      <w:r w:rsidRPr="000601E2">
        <w:rPr>
          <w:rFonts w:ascii="Times New Roman" w:eastAsia="Times New Roman" w:hAnsi="Times New Roman"/>
          <w:b/>
          <w:iCs/>
          <w:spacing w:val="3"/>
          <w:sz w:val="28"/>
          <w:szCs w:val="28"/>
          <w:lang w:eastAsia="ru-RU"/>
        </w:rPr>
        <w:t>Математическая интуиция.</w:t>
      </w:r>
      <w:r w:rsidRPr="000601E2">
        <w:rPr>
          <w:rFonts w:ascii="Times New Roman" w:eastAsia="Times New Roman" w:hAnsi="Times New Roman"/>
          <w:iCs/>
          <w:spacing w:val="3"/>
          <w:sz w:val="28"/>
          <w:szCs w:val="28"/>
          <w:lang w:eastAsia="ru-RU"/>
        </w:rPr>
        <w:t xml:space="preserve"> </w:t>
      </w:r>
      <w:r w:rsidRPr="000601E2">
        <w:rPr>
          <w:rFonts w:ascii="Times New Roman" w:eastAsia="Times New Roman" w:hAnsi="Times New Roman"/>
          <w:bCs/>
          <w:iCs/>
          <w:spacing w:val="3"/>
          <w:sz w:val="28"/>
          <w:szCs w:val="28"/>
          <w:lang w:eastAsia="ru-RU"/>
        </w:rPr>
        <w:t>Наличие математической интуиции позволяет человеку сра</w:t>
      </w:r>
      <w:r w:rsidRPr="000601E2">
        <w:rPr>
          <w:rFonts w:ascii="Times New Roman" w:eastAsia="Times New Roman" w:hAnsi="Times New Roman"/>
          <w:bCs/>
          <w:iCs/>
          <w:spacing w:val="2"/>
          <w:sz w:val="28"/>
          <w:szCs w:val="28"/>
          <w:lang w:eastAsia="ru-RU"/>
        </w:rPr>
        <w:t>зу видеть тип задачи и метод ее решения, применять адекватные стан</w:t>
      </w:r>
      <w:r w:rsidRPr="000601E2">
        <w:rPr>
          <w:rFonts w:ascii="Times New Roman" w:eastAsia="Times New Roman" w:hAnsi="Times New Roman"/>
          <w:bCs/>
          <w:iCs/>
          <w:spacing w:val="3"/>
          <w:sz w:val="28"/>
          <w:szCs w:val="28"/>
          <w:lang w:eastAsia="ru-RU"/>
        </w:rPr>
        <w:t>дартные приемы и операции там, где они требуются, быстро производить в уме примерные расчеты, контролировать «прикидкой» правиль</w:t>
      </w:r>
      <w:r w:rsidR="00257CDC" w:rsidRPr="000601E2">
        <w:rPr>
          <w:rFonts w:ascii="Times New Roman" w:eastAsia="Times New Roman" w:hAnsi="Times New Roman"/>
          <w:bCs/>
          <w:iCs/>
          <w:spacing w:val="2"/>
          <w:sz w:val="28"/>
          <w:szCs w:val="28"/>
          <w:lang w:eastAsia="ru-RU"/>
        </w:rPr>
        <w:t>ность получаемых результатов.</w:t>
      </w:r>
    </w:p>
    <w:p w:rsidR="00883140" w:rsidRPr="000601E2" w:rsidRDefault="00883140" w:rsidP="002D2717">
      <w:pPr>
        <w:pStyle w:val="a5"/>
        <w:spacing w:line="360" w:lineRule="auto"/>
        <w:jc w:val="both"/>
        <w:rPr>
          <w:rFonts w:ascii="Times New Roman" w:eastAsia="Times New Roman" w:hAnsi="Times New Roman"/>
          <w:b/>
          <w:iCs/>
          <w:spacing w:val="3"/>
          <w:sz w:val="28"/>
          <w:szCs w:val="28"/>
          <w:lang w:eastAsia="ru-RU"/>
        </w:rPr>
      </w:pPr>
      <w:r w:rsidRPr="000601E2">
        <w:rPr>
          <w:rFonts w:ascii="Times New Roman" w:eastAsia="Times New Roman" w:hAnsi="Times New Roman"/>
          <w:b/>
          <w:bCs/>
          <w:iCs/>
          <w:noProof/>
          <w:sz w:val="32"/>
          <w:szCs w:val="28"/>
          <w:lang w:eastAsia="ru-RU"/>
        </w:rPr>
        <w:lastRenderedPageBreak/>
        <w:drawing>
          <wp:inline distT="0" distB="0" distL="0" distR="0">
            <wp:extent cx="5848350" cy="20955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3140" w:rsidRPr="000601E2" w:rsidRDefault="00883140" w:rsidP="000601E2">
      <w:pPr>
        <w:pStyle w:val="a5"/>
        <w:spacing w:line="360" w:lineRule="auto"/>
        <w:ind w:firstLine="708"/>
        <w:jc w:val="both"/>
        <w:rPr>
          <w:rFonts w:ascii="Times New Roman" w:eastAsia="Times New Roman" w:hAnsi="Times New Roman"/>
          <w:iCs/>
          <w:spacing w:val="3"/>
          <w:sz w:val="28"/>
          <w:szCs w:val="28"/>
          <w:lang w:eastAsia="ru-RU"/>
        </w:rPr>
      </w:pPr>
      <w:r w:rsidRPr="000601E2">
        <w:rPr>
          <w:rFonts w:ascii="Times New Roman" w:eastAsia="Times New Roman" w:hAnsi="Times New Roman"/>
          <w:iCs/>
          <w:spacing w:val="3"/>
          <w:sz w:val="28"/>
          <w:szCs w:val="28"/>
          <w:lang w:eastAsia="ru-RU"/>
        </w:rPr>
        <w:t>Д</w:t>
      </w:r>
      <w:r w:rsidRPr="000601E2">
        <w:rPr>
          <w:rFonts w:ascii="Times New Roman" w:hAnsi="Times New Roman"/>
          <w:sz w:val="28"/>
          <w:szCs w:val="28"/>
        </w:rPr>
        <w:t xml:space="preserve">ля развития математической интуиции необходимо больше решать задач, уравнений, неравенств разных видов. И здесь самое главное возвращаться к решению простейших типов задач. Задач, которые решаются в один шаг и предполагают нахождение одной конкретной величины. </w:t>
      </w:r>
    </w:p>
    <w:p w:rsidR="001B352B" w:rsidRPr="000601E2" w:rsidRDefault="001B352B" w:rsidP="000601E2">
      <w:pPr>
        <w:pStyle w:val="a5"/>
        <w:spacing w:line="360" w:lineRule="auto"/>
        <w:ind w:firstLine="708"/>
        <w:jc w:val="both"/>
        <w:rPr>
          <w:rFonts w:ascii="Times New Roman" w:eastAsia="Times New Roman" w:hAnsi="Times New Roman"/>
          <w:bCs/>
          <w:iCs/>
          <w:spacing w:val="-1"/>
          <w:sz w:val="28"/>
          <w:szCs w:val="28"/>
          <w:lang w:eastAsia="ru-RU"/>
        </w:rPr>
      </w:pPr>
      <w:r w:rsidRPr="000601E2">
        <w:rPr>
          <w:rFonts w:ascii="Times New Roman" w:eastAsia="Times New Roman" w:hAnsi="Times New Roman"/>
          <w:b/>
          <w:iCs/>
          <w:spacing w:val="3"/>
          <w:sz w:val="28"/>
          <w:szCs w:val="28"/>
          <w:lang w:eastAsia="ru-RU"/>
        </w:rPr>
        <w:t>Абстрактное мышление</w:t>
      </w:r>
      <w:r w:rsidRPr="000601E2">
        <w:rPr>
          <w:rFonts w:ascii="Times New Roman" w:eastAsia="Times New Roman" w:hAnsi="Times New Roman"/>
          <w:iCs/>
          <w:spacing w:val="3"/>
          <w:sz w:val="28"/>
          <w:szCs w:val="28"/>
          <w:lang w:eastAsia="ru-RU"/>
        </w:rPr>
        <w:t xml:space="preserve">. </w:t>
      </w:r>
      <w:r w:rsidRPr="000601E2">
        <w:rPr>
          <w:rFonts w:ascii="Times New Roman" w:eastAsia="Times New Roman" w:hAnsi="Times New Roman"/>
          <w:bCs/>
          <w:iCs/>
          <w:spacing w:val="3"/>
          <w:sz w:val="28"/>
          <w:szCs w:val="28"/>
          <w:lang w:eastAsia="ru-RU"/>
        </w:rPr>
        <w:t>Умение опе</w:t>
      </w:r>
      <w:r w:rsidRPr="000601E2">
        <w:rPr>
          <w:rFonts w:ascii="Times New Roman" w:eastAsia="Times New Roman" w:hAnsi="Times New Roman"/>
          <w:bCs/>
          <w:iCs/>
          <w:spacing w:val="-1"/>
          <w:sz w:val="28"/>
          <w:szCs w:val="28"/>
          <w:lang w:eastAsia="ru-RU"/>
        </w:rPr>
        <w:t>рировать отношениями, зависимостями безотносительно к качествен</w:t>
      </w:r>
      <w:r w:rsidRPr="000601E2">
        <w:rPr>
          <w:rFonts w:ascii="Times New Roman" w:eastAsia="Times New Roman" w:hAnsi="Times New Roman"/>
          <w:bCs/>
          <w:iCs/>
          <w:spacing w:val="-3"/>
          <w:sz w:val="28"/>
          <w:szCs w:val="28"/>
          <w:lang w:eastAsia="ru-RU"/>
        </w:rPr>
        <w:t>ному содержанию информации, совершать различные логические пре</w:t>
      </w:r>
      <w:r w:rsidRPr="000601E2">
        <w:rPr>
          <w:rFonts w:ascii="Times New Roman" w:eastAsia="Times New Roman" w:hAnsi="Times New Roman"/>
          <w:bCs/>
          <w:iCs/>
          <w:spacing w:val="-2"/>
          <w:sz w:val="28"/>
          <w:szCs w:val="28"/>
          <w:lang w:eastAsia="ru-RU"/>
        </w:rPr>
        <w:t xml:space="preserve">образования самих операций. </w:t>
      </w:r>
      <w:r w:rsidRPr="000601E2">
        <w:rPr>
          <w:rFonts w:ascii="Times New Roman" w:eastAsia="Times New Roman" w:hAnsi="Times New Roman"/>
          <w:bCs/>
          <w:iCs/>
          <w:spacing w:val="2"/>
          <w:sz w:val="28"/>
          <w:szCs w:val="28"/>
          <w:lang w:eastAsia="ru-RU"/>
        </w:rPr>
        <w:t xml:space="preserve"> </w:t>
      </w:r>
    </w:p>
    <w:p w:rsidR="00883140" w:rsidRPr="000601E2" w:rsidRDefault="00883140" w:rsidP="000601E2">
      <w:pPr>
        <w:pStyle w:val="a5"/>
        <w:spacing w:line="360" w:lineRule="auto"/>
        <w:ind w:firstLine="708"/>
        <w:jc w:val="both"/>
        <w:rPr>
          <w:rFonts w:ascii="Times New Roman" w:eastAsia="Times New Roman" w:hAnsi="Times New Roman"/>
          <w:b/>
          <w:iCs/>
          <w:sz w:val="28"/>
          <w:szCs w:val="28"/>
          <w:lang w:eastAsia="ru-RU"/>
        </w:rPr>
      </w:pPr>
    </w:p>
    <w:p w:rsidR="00310E97" w:rsidRPr="000601E2" w:rsidRDefault="00883140" w:rsidP="000601E2">
      <w:pPr>
        <w:pStyle w:val="a5"/>
        <w:spacing w:line="360" w:lineRule="auto"/>
        <w:jc w:val="both"/>
        <w:rPr>
          <w:rFonts w:ascii="Times New Roman" w:hAnsi="Times New Roman"/>
          <w:sz w:val="28"/>
          <w:szCs w:val="28"/>
        </w:rPr>
      </w:pPr>
      <w:r w:rsidRPr="000601E2">
        <w:rPr>
          <w:rFonts w:ascii="Times New Roman" w:eastAsia="Times New Roman" w:hAnsi="Times New Roman"/>
          <w:b/>
          <w:bCs/>
          <w:iCs/>
          <w:noProof/>
          <w:sz w:val="32"/>
          <w:szCs w:val="28"/>
          <w:lang w:eastAsia="ru-RU"/>
        </w:rPr>
        <w:drawing>
          <wp:inline distT="0" distB="0" distL="0" distR="0">
            <wp:extent cx="6296025" cy="20669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601E2">
        <w:rPr>
          <w:rFonts w:ascii="Times New Roman" w:hAnsi="Times New Roman"/>
          <w:sz w:val="28"/>
          <w:szCs w:val="28"/>
        </w:rPr>
        <w:t xml:space="preserve"> </w:t>
      </w:r>
    </w:p>
    <w:p w:rsidR="00310E97" w:rsidRPr="000601E2" w:rsidRDefault="00310E97" w:rsidP="000601E2">
      <w:pPr>
        <w:pStyle w:val="a5"/>
        <w:spacing w:line="360" w:lineRule="auto"/>
        <w:jc w:val="both"/>
        <w:rPr>
          <w:rFonts w:ascii="Times New Roman" w:hAnsi="Times New Roman"/>
          <w:sz w:val="28"/>
          <w:szCs w:val="28"/>
        </w:rPr>
      </w:pPr>
    </w:p>
    <w:p w:rsidR="00883140" w:rsidRPr="000601E2" w:rsidRDefault="00883140" w:rsidP="000601E2">
      <w:pPr>
        <w:pStyle w:val="a5"/>
        <w:spacing w:line="360" w:lineRule="auto"/>
        <w:ind w:firstLine="708"/>
        <w:jc w:val="both"/>
        <w:rPr>
          <w:rFonts w:ascii="Times New Roman" w:hAnsi="Times New Roman"/>
          <w:sz w:val="28"/>
          <w:szCs w:val="28"/>
        </w:rPr>
      </w:pPr>
      <w:r w:rsidRPr="000601E2">
        <w:rPr>
          <w:rFonts w:ascii="Times New Roman" w:hAnsi="Times New Roman"/>
          <w:sz w:val="28"/>
          <w:szCs w:val="28"/>
        </w:rPr>
        <w:t xml:space="preserve">Абстрактное мышление развивается при условии усиленных практических занятий учащихся 5-6 классов по таким темам, как умножение и деление чисел на дробь (особенно задачи), проценты, задачи на части, действия с отрицательными числами (с раскрытием скобок). </w:t>
      </w:r>
    </w:p>
    <w:p w:rsidR="001B352B" w:rsidRPr="000601E2" w:rsidRDefault="001B352B"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
          <w:iCs/>
          <w:sz w:val="28"/>
          <w:szCs w:val="28"/>
          <w:lang w:eastAsia="ru-RU"/>
        </w:rPr>
        <w:t>Пространственное мышление.</w:t>
      </w:r>
      <w:r w:rsidRPr="000601E2">
        <w:rPr>
          <w:rFonts w:ascii="Times New Roman" w:eastAsia="Times New Roman" w:hAnsi="Times New Roman"/>
          <w:iCs/>
          <w:sz w:val="28"/>
          <w:szCs w:val="28"/>
          <w:lang w:eastAsia="ru-RU"/>
        </w:rPr>
        <w:t xml:space="preserve"> </w:t>
      </w:r>
      <w:r w:rsidRPr="000601E2">
        <w:rPr>
          <w:rFonts w:ascii="Times New Roman" w:eastAsia="Times New Roman" w:hAnsi="Times New Roman"/>
          <w:bCs/>
          <w:iCs/>
          <w:sz w:val="28"/>
          <w:szCs w:val="28"/>
          <w:lang w:eastAsia="ru-RU"/>
        </w:rPr>
        <w:t xml:space="preserve">Способность к вычленению пространственной структуры объектов и оперированию уже не целостными образами или «внешними», видимыми свойствами, а структурными внутренними зависимостями и отношениями.  </w:t>
      </w:r>
    </w:p>
    <w:p w:rsidR="001B352B" w:rsidRPr="000601E2" w:rsidRDefault="001B352B" w:rsidP="000601E2">
      <w:pPr>
        <w:pStyle w:val="a5"/>
        <w:spacing w:line="360" w:lineRule="auto"/>
        <w:jc w:val="both"/>
        <w:rPr>
          <w:rFonts w:ascii="Times New Roman" w:eastAsia="Times New Roman" w:hAnsi="Times New Roman"/>
          <w:bCs/>
          <w:iCs/>
          <w:sz w:val="28"/>
          <w:szCs w:val="28"/>
          <w:lang w:eastAsia="ru-RU"/>
        </w:rPr>
      </w:pPr>
      <w:r w:rsidRPr="000601E2">
        <w:rPr>
          <w:rFonts w:ascii="Times New Roman" w:eastAsia="Times New Roman" w:hAnsi="Times New Roman"/>
          <w:bCs/>
          <w:iCs/>
          <w:spacing w:val="-1"/>
          <w:sz w:val="28"/>
          <w:szCs w:val="28"/>
          <w:lang w:eastAsia="ru-RU"/>
        </w:rPr>
        <w:lastRenderedPageBreak/>
        <w:t>На ос</w:t>
      </w:r>
      <w:r w:rsidRPr="000601E2">
        <w:rPr>
          <w:rFonts w:ascii="Times New Roman" w:eastAsia="Times New Roman" w:hAnsi="Times New Roman"/>
          <w:bCs/>
          <w:iCs/>
          <w:sz w:val="28"/>
          <w:szCs w:val="28"/>
          <w:lang w:eastAsia="ru-RU"/>
        </w:rPr>
        <w:t>нове данного типа мышления формируется понимание объективных законов пространственной организации предметов и явлений окружающего нас мира. Использование этих законов необходимо для создан</w:t>
      </w:r>
      <w:r w:rsidRPr="000601E2">
        <w:rPr>
          <w:rFonts w:ascii="Times New Roman" w:eastAsia="Times New Roman" w:hAnsi="Times New Roman"/>
          <w:bCs/>
          <w:iCs/>
          <w:spacing w:val="2"/>
          <w:sz w:val="28"/>
          <w:szCs w:val="28"/>
          <w:lang w:eastAsia="ru-RU"/>
        </w:rPr>
        <w:t>ия искусственной среды обитания человека (архитектурных соору</w:t>
      </w:r>
      <w:r w:rsidRPr="000601E2">
        <w:rPr>
          <w:rFonts w:ascii="Times New Roman" w:eastAsia="Times New Roman" w:hAnsi="Times New Roman"/>
          <w:bCs/>
          <w:iCs/>
          <w:sz w:val="28"/>
          <w:szCs w:val="28"/>
          <w:lang w:eastAsia="ru-RU"/>
        </w:rPr>
        <w:t>жений, различных предметов, приборов, машин, оборудования).</w:t>
      </w:r>
    </w:p>
    <w:p w:rsidR="00883140" w:rsidRPr="000601E2" w:rsidRDefault="00883140" w:rsidP="002D2717">
      <w:pPr>
        <w:pStyle w:val="a5"/>
        <w:spacing w:line="360" w:lineRule="auto"/>
        <w:jc w:val="both"/>
        <w:rPr>
          <w:rFonts w:ascii="Times New Roman" w:eastAsia="Times New Roman" w:hAnsi="Times New Roman"/>
          <w:iCs/>
          <w:spacing w:val="3"/>
          <w:sz w:val="28"/>
          <w:szCs w:val="28"/>
          <w:lang w:eastAsia="ru-RU"/>
        </w:rPr>
      </w:pPr>
      <w:r w:rsidRPr="000601E2">
        <w:rPr>
          <w:rFonts w:ascii="Times New Roman" w:eastAsia="Times New Roman" w:hAnsi="Times New Roman"/>
          <w:b/>
          <w:bCs/>
          <w:iCs/>
          <w:noProof/>
          <w:sz w:val="32"/>
          <w:szCs w:val="28"/>
          <w:lang w:eastAsia="ru-RU"/>
        </w:rPr>
        <w:drawing>
          <wp:inline distT="0" distB="0" distL="0" distR="0">
            <wp:extent cx="5848350" cy="195262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352B" w:rsidRPr="000601E2" w:rsidRDefault="001B352B" w:rsidP="000601E2">
      <w:pPr>
        <w:pStyle w:val="a5"/>
        <w:spacing w:line="360" w:lineRule="auto"/>
        <w:ind w:firstLine="708"/>
        <w:jc w:val="both"/>
        <w:rPr>
          <w:rFonts w:ascii="Times New Roman" w:eastAsia="Times New Roman" w:hAnsi="Times New Roman"/>
          <w:sz w:val="28"/>
          <w:szCs w:val="28"/>
          <w:lang w:eastAsia="ru-RU"/>
        </w:rPr>
      </w:pPr>
      <w:r w:rsidRPr="000601E2">
        <w:rPr>
          <w:rFonts w:ascii="Times New Roman" w:eastAsia="Times New Roman" w:hAnsi="Times New Roman"/>
          <w:sz w:val="28"/>
          <w:szCs w:val="28"/>
          <w:lang w:eastAsia="ru-RU"/>
        </w:rPr>
        <w:t xml:space="preserve">Пространственное мышление необходимо в технике, строительстве, архитектуре, дизайне, в остальных сферах профессиональной деятельности без него можно легко обойтись. </w:t>
      </w:r>
      <w:r w:rsidR="00A358A9" w:rsidRPr="000601E2">
        <w:rPr>
          <w:rFonts w:ascii="Times New Roman" w:eastAsia="Times New Roman" w:hAnsi="Times New Roman"/>
          <w:sz w:val="28"/>
          <w:szCs w:val="28"/>
          <w:lang w:eastAsia="ru-RU"/>
        </w:rPr>
        <w:t>При слабом уровне развития пространственного мышления н</w:t>
      </w:r>
      <w:r w:rsidR="00547287" w:rsidRPr="000601E2">
        <w:rPr>
          <w:rFonts w:ascii="Times New Roman" w:eastAsia="Times New Roman" w:hAnsi="Times New Roman"/>
          <w:sz w:val="28"/>
          <w:szCs w:val="28"/>
          <w:lang w:eastAsia="ru-RU"/>
        </w:rPr>
        <w:t>еобходимо</w:t>
      </w:r>
      <w:r w:rsidRPr="000601E2">
        <w:rPr>
          <w:rFonts w:ascii="Times New Roman" w:eastAsia="Times New Roman" w:hAnsi="Times New Roman"/>
          <w:sz w:val="28"/>
          <w:szCs w:val="28"/>
          <w:lang w:eastAsia="ru-RU"/>
        </w:rPr>
        <w:t xml:space="preserve"> больше внимания уделять речевым рассуждениям, доказательствам, а также решению алгебраических задач, которые невозможно понять с помощью визуальных представлений.</w:t>
      </w:r>
    </w:p>
    <w:p w:rsidR="00E51EB1" w:rsidRPr="000601E2" w:rsidRDefault="00E51EB1" w:rsidP="000601E2">
      <w:pPr>
        <w:pStyle w:val="a5"/>
        <w:spacing w:line="360" w:lineRule="auto"/>
        <w:ind w:firstLine="708"/>
        <w:jc w:val="both"/>
        <w:rPr>
          <w:rFonts w:ascii="Times New Roman" w:eastAsia="Times New Roman" w:hAnsi="Times New Roman"/>
          <w:bCs/>
          <w:iCs/>
          <w:sz w:val="28"/>
          <w:szCs w:val="28"/>
          <w:lang w:eastAsia="ru-RU"/>
        </w:rPr>
      </w:pPr>
      <w:r w:rsidRPr="000601E2">
        <w:rPr>
          <w:rFonts w:ascii="Times New Roman" w:eastAsia="Times New Roman" w:hAnsi="Times New Roman"/>
          <w:b/>
          <w:iCs/>
          <w:spacing w:val="6"/>
          <w:sz w:val="28"/>
          <w:szCs w:val="28"/>
          <w:lang w:eastAsia="ru-RU"/>
        </w:rPr>
        <w:t>Образный синтез</w:t>
      </w:r>
      <w:r w:rsidRPr="000601E2">
        <w:rPr>
          <w:rFonts w:ascii="Times New Roman" w:eastAsia="Times New Roman" w:hAnsi="Times New Roman"/>
          <w:iCs/>
          <w:spacing w:val="6"/>
          <w:sz w:val="28"/>
          <w:szCs w:val="28"/>
          <w:lang w:eastAsia="ru-RU"/>
        </w:rPr>
        <w:t xml:space="preserve">. </w:t>
      </w:r>
      <w:r w:rsidRPr="000601E2">
        <w:rPr>
          <w:rFonts w:ascii="Times New Roman" w:eastAsia="Times New Roman" w:hAnsi="Times New Roman"/>
          <w:bCs/>
          <w:iCs/>
          <w:spacing w:val="6"/>
          <w:sz w:val="28"/>
          <w:szCs w:val="28"/>
          <w:lang w:eastAsia="ru-RU"/>
        </w:rPr>
        <w:t xml:space="preserve">Способность к формированию </w:t>
      </w:r>
      <w:r w:rsidRPr="000601E2">
        <w:rPr>
          <w:rFonts w:ascii="Times New Roman" w:eastAsia="Times New Roman" w:hAnsi="Times New Roman"/>
          <w:bCs/>
          <w:iCs/>
          <w:spacing w:val="-2"/>
          <w:sz w:val="28"/>
          <w:szCs w:val="28"/>
          <w:lang w:eastAsia="ru-RU"/>
        </w:rPr>
        <w:t>целостных представлений на основе последовательно накапливаемо</w:t>
      </w:r>
      <w:r w:rsidR="00486A40" w:rsidRPr="000601E2">
        <w:rPr>
          <w:rFonts w:ascii="Times New Roman" w:eastAsia="Times New Roman" w:hAnsi="Times New Roman"/>
          <w:bCs/>
          <w:iCs/>
          <w:spacing w:val="-2"/>
          <w:sz w:val="28"/>
          <w:szCs w:val="28"/>
          <w:lang w:eastAsia="ru-RU"/>
        </w:rPr>
        <w:t>й,</w:t>
      </w:r>
      <w:r w:rsidRPr="000601E2">
        <w:rPr>
          <w:rFonts w:ascii="Times New Roman" w:eastAsia="Times New Roman" w:hAnsi="Times New Roman"/>
          <w:bCs/>
          <w:iCs/>
          <w:spacing w:val="-2"/>
          <w:sz w:val="28"/>
          <w:szCs w:val="28"/>
          <w:lang w:eastAsia="ru-RU"/>
        </w:rPr>
        <w:t xml:space="preserve"> </w:t>
      </w:r>
      <w:r w:rsidRPr="000601E2">
        <w:rPr>
          <w:rFonts w:ascii="Times New Roman" w:eastAsia="Times New Roman" w:hAnsi="Times New Roman"/>
          <w:bCs/>
          <w:iCs/>
          <w:spacing w:val="2"/>
          <w:sz w:val="28"/>
          <w:szCs w:val="28"/>
          <w:lang w:eastAsia="ru-RU"/>
        </w:rPr>
        <w:t xml:space="preserve">но </w:t>
      </w:r>
      <w:r w:rsidR="00547287" w:rsidRPr="000601E2">
        <w:rPr>
          <w:rFonts w:ascii="Times New Roman" w:eastAsia="Times New Roman" w:hAnsi="Times New Roman"/>
          <w:bCs/>
          <w:iCs/>
          <w:spacing w:val="2"/>
          <w:sz w:val="28"/>
          <w:szCs w:val="28"/>
          <w:lang w:eastAsia="ru-RU"/>
        </w:rPr>
        <w:t xml:space="preserve">несистематизированной </w:t>
      </w:r>
      <w:r w:rsidRPr="000601E2">
        <w:rPr>
          <w:rFonts w:ascii="Times New Roman" w:eastAsia="Times New Roman" w:hAnsi="Times New Roman"/>
          <w:bCs/>
          <w:iCs/>
          <w:spacing w:val="2"/>
          <w:sz w:val="28"/>
          <w:szCs w:val="28"/>
          <w:lang w:eastAsia="ru-RU"/>
        </w:rPr>
        <w:t>ин</w:t>
      </w:r>
      <w:r w:rsidR="00486A40" w:rsidRPr="000601E2">
        <w:rPr>
          <w:rFonts w:ascii="Times New Roman" w:eastAsia="Times New Roman" w:hAnsi="Times New Roman"/>
          <w:bCs/>
          <w:iCs/>
          <w:sz w:val="28"/>
          <w:szCs w:val="28"/>
          <w:lang w:eastAsia="ru-RU"/>
        </w:rPr>
        <w:t xml:space="preserve">формации </w:t>
      </w:r>
    </w:p>
    <w:p w:rsidR="00883140" w:rsidRPr="000601E2" w:rsidRDefault="00883140" w:rsidP="002D2717">
      <w:pPr>
        <w:pStyle w:val="a5"/>
        <w:spacing w:line="360" w:lineRule="auto"/>
        <w:jc w:val="both"/>
        <w:rPr>
          <w:rFonts w:ascii="Times New Roman" w:eastAsia="Times New Roman" w:hAnsi="Times New Roman"/>
          <w:iCs/>
          <w:sz w:val="28"/>
          <w:szCs w:val="28"/>
          <w:lang w:eastAsia="ru-RU"/>
        </w:rPr>
      </w:pPr>
      <w:r w:rsidRPr="000601E2">
        <w:rPr>
          <w:rFonts w:ascii="Times New Roman" w:eastAsia="Times New Roman" w:hAnsi="Times New Roman"/>
          <w:b/>
          <w:bCs/>
          <w:iCs/>
          <w:noProof/>
          <w:sz w:val="32"/>
          <w:szCs w:val="28"/>
          <w:lang w:eastAsia="ru-RU"/>
        </w:rPr>
        <w:drawing>
          <wp:inline distT="0" distB="0" distL="0" distR="0">
            <wp:extent cx="5838825" cy="18954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748F" w:rsidRPr="000601E2" w:rsidRDefault="00BB748F" w:rsidP="000601E2">
      <w:pPr>
        <w:pStyle w:val="a5"/>
        <w:spacing w:line="360" w:lineRule="auto"/>
        <w:ind w:firstLine="708"/>
        <w:jc w:val="both"/>
        <w:rPr>
          <w:rFonts w:ascii="Times New Roman" w:hAnsi="Times New Roman"/>
          <w:bCs/>
          <w:sz w:val="28"/>
          <w:szCs w:val="28"/>
        </w:rPr>
      </w:pPr>
      <w:r w:rsidRPr="000601E2">
        <w:rPr>
          <w:rFonts w:ascii="Times New Roman" w:hAnsi="Times New Roman"/>
          <w:bCs/>
          <w:sz w:val="28"/>
          <w:szCs w:val="28"/>
        </w:rPr>
        <w:t>В качестве приема развития образного синтеза можно использовать</w:t>
      </w:r>
    </w:p>
    <w:p w:rsidR="004B708A" w:rsidRPr="000601E2" w:rsidRDefault="000601E2" w:rsidP="000601E2">
      <w:pPr>
        <w:pStyle w:val="a5"/>
        <w:spacing w:line="360" w:lineRule="auto"/>
        <w:jc w:val="both"/>
        <w:rPr>
          <w:rFonts w:ascii="Times New Roman" w:hAnsi="Times New Roman"/>
          <w:i/>
          <w:sz w:val="28"/>
          <w:szCs w:val="28"/>
        </w:rPr>
      </w:pPr>
      <w:r w:rsidRPr="000601E2">
        <w:rPr>
          <w:rFonts w:ascii="Times New Roman" w:hAnsi="Times New Roman"/>
          <w:b/>
          <w:bCs/>
          <w:i/>
          <w:sz w:val="28"/>
          <w:szCs w:val="28"/>
        </w:rPr>
        <w:t>П</w:t>
      </w:r>
      <w:r w:rsidR="00BB748F" w:rsidRPr="000601E2">
        <w:rPr>
          <w:rFonts w:ascii="Times New Roman" w:hAnsi="Times New Roman"/>
          <w:b/>
          <w:bCs/>
          <w:i/>
          <w:sz w:val="28"/>
          <w:szCs w:val="28"/>
        </w:rPr>
        <w:t xml:space="preserve">риём </w:t>
      </w:r>
      <w:r w:rsidR="004B708A" w:rsidRPr="000601E2">
        <w:rPr>
          <w:rFonts w:ascii="Times New Roman" w:hAnsi="Times New Roman"/>
          <w:b/>
          <w:bCs/>
          <w:i/>
          <w:sz w:val="28"/>
          <w:szCs w:val="28"/>
        </w:rPr>
        <w:t>«Шесть шляп мышления»</w:t>
      </w:r>
      <w:r w:rsidRPr="000601E2">
        <w:rPr>
          <w:rFonts w:ascii="Times New Roman" w:hAnsi="Times New Roman"/>
          <w:b/>
          <w:bCs/>
          <w:i/>
          <w:sz w:val="28"/>
          <w:szCs w:val="28"/>
        </w:rPr>
        <w:t xml:space="preserve"> </w:t>
      </w:r>
      <w:r w:rsidR="004B708A" w:rsidRPr="000601E2">
        <w:rPr>
          <w:rFonts w:ascii="Times New Roman" w:hAnsi="Times New Roman"/>
          <w:i/>
          <w:sz w:val="28"/>
          <w:szCs w:val="28"/>
        </w:rPr>
        <w:t>Каждому ученику предлагается выбрать одну из шляп по цвету. Цвет шляпы указывает на основные моменты, которые необходимо осмыслить и обобщить.</w:t>
      </w:r>
    </w:p>
    <w:p w:rsidR="004B708A" w:rsidRPr="000601E2" w:rsidRDefault="004B708A" w:rsidP="000601E2">
      <w:pPr>
        <w:pStyle w:val="a5"/>
        <w:spacing w:line="360" w:lineRule="auto"/>
        <w:jc w:val="both"/>
        <w:rPr>
          <w:rFonts w:ascii="Times New Roman" w:hAnsi="Times New Roman"/>
          <w:i/>
          <w:sz w:val="28"/>
          <w:szCs w:val="28"/>
        </w:rPr>
      </w:pPr>
      <w:r w:rsidRPr="000601E2">
        <w:rPr>
          <w:rFonts w:ascii="Times New Roman" w:hAnsi="Times New Roman"/>
          <w:bCs/>
          <w:i/>
          <w:sz w:val="28"/>
          <w:szCs w:val="28"/>
        </w:rPr>
        <w:t>Красная шляпа</w:t>
      </w:r>
      <w:r w:rsidRPr="000601E2">
        <w:rPr>
          <w:rFonts w:ascii="Times New Roman" w:hAnsi="Times New Roman"/>
          <w:i/>
          <w:sz w:val="28"/>
          <w:szCs w:val="28"/>
        </w:rPr>
        <w:t xml:space="preserve"> </w:t>
      </w:r>
      <w:r w:rsidRPr="000601E2">
        <w:rPr>
          <w:rFonts w:ascii="Times New Roman" w:hAnsi="Times New Roman"/>
          <w:bCs/>
          <w:i/>
          <w:sz w:val="28"/>
          <w:szCs w:val="28"/>
        </w:rPr>
        <w:t>-</w:t>
      </w:r>
      <w:r w:rsidRPr="000601E2">
        <w:rPr>
          <w:rFonts w:ascii="Times New Roman" w:hAnsi="Times New Roman"/>
          <w:b/>
          <w:bCs/>
          <w:i/>
          <w:sz w:val="28"/>
          <w:szCs w:val="28"/>
        </w:rPr>
        <w:t xml:space="preserve"> </w:t>
      </w:r>
      <w:r w:rsidRPr="000601E2">
        <w:rPr>
          <w:rFonts w:ascii="Times New Roman" w:hAnsi="Times New Roman"/>
          <w:i/>
          <w:sz w:val="28"/>
          <w:szCs w:val="28"/>
        </w:rPr>
        <w:t>выражение своих чувств, без объяснения причин их возникновения.</w:t>
      </w:r>
    </w:p>
    <w:p w:rsidR="004B708A" w:rsidRPr="000601E2" w:rsidRDefault="004B708A" w:rsidP="000601E2">
      <w:pPr>
        <w:pStyle w:val="a5"/>
        <w:spacing w:line="360" w:lineRule="auto"/>
        <w:jc w:val="both"/>
        <w:rPr>
          <w:rFonts w:ascii="Times New Roman" w:hAnsi="Times New Roman"/>
          <w:i/>
          <w:sz w:val="28"/>
          <w:szCs w:val="28"/>
        </w:rPr>
      </w:pPr>
      <w:r w:rsidRPr="000601E2">
        <w:rPr>
          <w:rFonts w:ascii="Times New Roman" w:hAnsi="Times New Roman"/>
          <w:bCs/>
          <w:i/>
          <w:sz w:val="28"/>
          <w:szCs w:val="28"/>
        </w:rPr>
        <w:lastRenderedPageBreak/>
        <w:t>Белая</w:t>
      </w:r>
      <w:r w:rsidRPr="000601E2">
        <w:rPr>
          <w:rFonts w:ascii="Times New Roman" w:hAnsi="Times New Roman"/>
          <w:i/>
          <w:sz w:val="28"/>
          <w:szCs w:val="28"/>
        </w:rPr>
        <w:t xml:space="preserve"> – перечень фактов.</w:t>
      </w:r>
    </w:p>
    <w:p w:rsidR="004B708A" w:rsidRPr="000601E2" w:rsidRDefault="004B708A" w:rsidP="000601E2">
      <w:pPr>
        <w:pStyle w:val="a5"/>
        <w:spacing w:line="360" w:lineRule="auto"/>
        <w:jc w:val="both"/>
        <w:rPr>
          <w:rFonts w:ascii="Times New Roman" w:hAnsi="Times New Roman"/>
          <w:i/>
          <w:sz w:val="28"/>
          <w:szCs w:val="28"/>
        </w:rPr>
      </w:pPr>
      <w:proofErr w:type="gramStart"/>
      <w:r w:rsidRPr="000601E2">
        <w:rPr>
          <w:rFonts w:ascii="Times New Roman" w:hAnsi="Times New Roman"/>
          <w:bCs/>
          <w:i/>
          <w:sz w:val="28"/>
          <w:szCs w:val="28"/>
        </w:rPr>
        <w:t>Черная</w:t>
      </w:r>
      <w:proofErr w:type="gramEnd"/>
      <w:r w:rsidRPr="000601E2">
        <w:rPr>
          <w:rFonts w:ascii="Times New Roman" w:hAnsi="Times New Roman"/>
          <w:i/>
          <w:sz w:val="28"/>
          <w:szCs w:val="28"/>
        </w:rPr>
        <w:t xml:space="preserve"> – выявление недостатков и их обоснование (негативное мышление).</w:t>
      </w:r>
    </w:p>
    <w:p w:rsidR="004B708A" w:rsidRPr="000601E2" w:rsidRDefault="004B708A" w:rsidP="000601E2">
      <w:pPr>
        <w:pStyle w:val="a5"/>
        <w:spacing w:line="360" w:lineRule="auto"/>
        <w:jc w:val="both"/>
        <w:rPr>
          <w:rFonts w:ascii="Times New Roman" w:hAnsi="Times New Roman"/>
          <w:i/>
          <w:sz w:val="28"/>
          <w:szCs w:val="28"/>
        </w:rPr>
      </w:pPr>
      <w:proofErr w:type="gramStart"/>
      <w:r w:rsidRPr="000601E2">
        <w:rPr>
          <w:rFonts w:ascii="Times New Roman" w:hAnsi="Times New Roman"/>
          <w:bCs/>
          <w:i/>
          <w:sz w:val="28"/>
          <w:szCs w:val="28"/>
        </w:rPr>
        <w:t>Желтая</w:t>
      </w:r>
      <w:proofErr w:type="gramEnd"/>
      <w:r w:rsidRPr="000601E2">
        <w:rPr>
          <w:rFonts w:ascii="Times New Roman" w:hAnsi="Times New Roman"/>
          <w:i/>
          <w:sz w:val="28"/>
          <w:szCs w:val="28"/>
        </w:rPr>
        <w:t xml:space="preserve"> – позитивное мышление, что было хорошего и почему.</w:t>
      </w:r>
    </w:p>
    <w:p w:rsidR="004B708A" w:rsidRPr="000601E2" w:rsidRDefault="004B708A" w:rsidP="000601E2">
      <w:pPr>
        <w:pStyle w:val="a5"/>
        <w:spacing w:line="360" w:lineRule="auto"/>
        <w:jc w:val="both"/>
        <w:rPr>
          <w:rFonts w:ascii="Times New Roman" w:hAnsi="Times New Roman"/>
          <w:i/>
          <w:sz w:val="28"/>
          <w:szCs w:val="28"/>
        </w:rPr>
      </w:pPr>
      <w:r w:rsidRPr="000601E2">
        <w:rPr>
          <w:rFonts w:ascii="Times New Roman" w:hAnsi="Times New Roman"/>
          <w:bCs/>
          <w:i/>
          <w:sz w:val="28"/>
          <w:szCs w:val="28"/>
        </w:rPr>
        <w:t>Зелёная шляпа</w:t>
      </w:r>
      <w:r w:rsidRPr="000601E2">
        <w:rPr>
          <w:rFonts w:ascii="Times New Roman" w:hAnsi="Times New Roman"/>
          <w:i/>
          <w:sz w:val="28"/>
          <w:szCs w:val="28"/>
        </w:rPr>
        <w:t xml:space="preserve"> - где и как можно применить изученный материал. </w:t>
      </w:r>
    </w:p>
    <w:p w:rsidR="004B708A" w:rsidRPr="000601E2" w:rsidRDefault="004B708A" w:rsidP="000601E2">
      <w:pPr>
        <w:pStyle w:val="a5"/>
        <w:spacing w:line="360" w:lineRule="auto"/>
        <w:jc w:val="both"/>
        <w:rPr>
          <w:rFonts w:ascii="Times New Roman" w:hAnsi="Times New Roman"/>
          <w:i/>
          <w:sz w:val="28"/>
          <w:szCs w:val="28"/>
        </w:rPr>
      </w:pPr>
      <w:r w:rsidRPr="000601E2">
        <w:rPr>
          <w:rFonts w:ascii="Times New Roman" w:hAnsi="Times New Roman"/>
          <w:bCs/>
          <w:i/>
          <w:sz w:val="28"/>
          <w:szCs w:val="28"/>
        </w:rPr>
        <w:t>Синяя шляпа</w:t>
      </w:r>
      <w:r w:rsidRPr="000601E2">
        <w:rPr>
          <w:rFonts w:ascii="Times New Roman" w:hAnsi="Times New Roman"/>
          <w:i/>
          <w:sz w:val="28"/>
          <w:szCs w:val="28"/>
        </w:rPr>
        <w:t xml:space="preserve"> - общий, философский вывод.</w:t>
      </w:r>
    </w:p>
    <w:p w:rsidR="00486A40" w:rsidRPr="000601E2" w:rsidRDefault="00E51EB1" w:rsidP="000601E2">
      <w:pPr>
        <w:pStyle w:val="a5"/>
        <w:spacing w:line="360" w:lineRule="auto"/>
        <w:ind w:firstLine="708"/>
        <w:jc w:val="both"/>
        <w:rPr>
          <w:rFonts w:ascii="Times New Roman" w:eastAsia="Times New Roman" w:hAnsi="Times New Roman"/>
          <w:bCs/>
          <w:iCs/>
          <w:spacing w:val="-3"/>
          <w:sz w:val="28"/>
          <w:szCs w:val="28"/>
          <w:lang w:eastAsia="ru-RU"/>
        </w:rPr>
      </w:pPr>
      <w:r w:rsidRPr="000601E2">
        <w:rPr>
          <w:rFonts w:ascii="Times New Roman" w:eastAsia="Times New Roman" w:hAnsi="Times New Roman"/>
          <w:b/>
          <w:iCs/>
          <w:spacing w:val="2"/>
          <w:sz w:val="28"/>
          <w:szCs w:val="28"/>
          <w:lang w:eastAsia="ru-RU"/>
        </w:rPr>
        <w:t>Оперативная логическая память.</w:t>
      </w:r>
      <w:r w:rsidRPr="000601E2">
        <w:rPr>
          <w:rFonts w:ascii="Times New Roman" w:eastAsia="Times New Roman" w:hAnsi="Times New Roman"/>
          <w:iCs/>
          <w:spacing w:val="2"/>
          <w:sz w:val="28"/>
          <w:szCs w:val="28"/>
          <w:lang w:eastAsia="ru-RU"/>
        </w:rPr>
        <w:t xml:space="preserve"> </w:t>
      </w:r>
      <w:r w:rsidRPr="000601E2">
        <w:rPr>
          <w:rFonts w:ascii="Times New Roman" w:eastAsia="Times New Roman" w:hAnsi="Times New Roman"/>
          <w:bCs/>
          <w:iCs/>
          <w:spacing w:val="-1"/>
          <w:sz w:val="28"/>
          <w:szCs w:val="28"/>
          <w:lang w:eastAsia="ru-RU"/>
        </w:rPr>
        <w:t>Запоминание предваряется осмыслением, структурированием информации, выделением ее внутренней закономерной логики. Выделенная таким образом структура (план, схе</w:t>
      </w:r>
      <w:r w:rsidR="00BB748F" w:rsidRPr="000601E2">
        <w:rPr>
          <w:rFonts w:ascii="Times New Roman" w:eastAsia="Times New Roman" w:hAnsi="Times New Roman"/>
          <w:bCs/>
          <w:iCs/>
          <w:spacing w:val="-1"/>
          <w:sz w:val="28"/>
          <w:szCs w:val="28"/>
          <w:lang w:eastAsia="ru-RU"/>
        </w:rPr>
        <w:t>ма) и подлежит сознательному за</w:t>
      </w:r>
      <w:r w:rsidRPr="000601E2">
        <w:rPr>
          <w:rFonts w:ascii="Times New Roman" w:eastAsia="Times New Roman" w:hAnsi="Times New Roman"/>
          <w:bCs/>
          <w:iCs/>
          <w:spacing w:val="-6"/>
          <w:sz w:val="28"/>
          <w:szCs w:val="28"/>
          <w:lang w:eastAsia="ru-RU"/>
        </w:rPr>
        <w:t xml:space="preserve">поминанию, а все остальная качественная, содержательная информации </w:t>
      </w:r>
      <w:r w:rsidRPr="000601E2">
        <w:rPr>
          <w:rFonts w:ascii="Times New Roman" w:eastAsia="Times New Roman" w:hAnsi="Times New Roman"/>
          <w:bCs/>
          <w:iCs/>
          <w:sz w:val="28"/>
          <w:szCs w:val="28"/>
          <w:lang w:eastAsia="ru-RU"/>
        </w:rPr>
        <w:t xml:space="preserve">сохраняется в памяти как бы сама собой, автоматически, благодаря </w:t>
      </w:r>
      <w:r w:rsidRPr="000601E2">
        <w:rPr>
          <w:rFonts w:ascii="Times New Roman" w:eastAsia="Times New Roman" w:hAnsi="Times New Roman"/>
          <w:bCs/>
          <w:iCs/>
          <w:spacing w:val="-1"/>
          <w:sz w:val="28"/>
          <w:szCs w:val="28"/>
          <w:lang w:eastAsia="ru-RU"/>
        </w:rPr>
        <w:t xml:space="preserve">операции «свертывания», которая </w:t>
      </w:r>
      <w:r w:rsidR="00486A40" w:rsidRPr="000601E2">
        <w:rPr>
          <w:rFonts w:ascii="Times New Roman" w:eastAsia="Times New Roman" w:hAnsi="Times New Roman"/>
          <w:bCs/>
          <w:iCs/>
          <w:spacing w:val="-1"/>
          <w:sz w:val="28"/>
          <w:szCs w:val="28"/>
          <w:lang w:eastAsia="ru-RU"/>
        </w:rPr>
        <w:t>используется при образовании лю</w:t>
      </w:r>
      <w:r w:rsidRPr="000601E2">
        <w:rPr>
          <w:rFonts w:ascii="Times New Roman" w:eastAsia="Times New Roman" w:hAnsi="Times New Roman"/>
          <w:bCs/>
          <w:iCs/>
          <w:spacing w:val="-3"/>
          <w:sz w:val="28"/>
          <w:szCs w:val="28"/>
          <w:lang w:eastAsia="ru-RU"/>
        </w:rPr>
        <w:t xml:space="preserve">бого понятия. </w:t>
      </w:r>
    </w:p>
    <w:p w:rsidR="00883140" w:rsidRPr="000601E2" w:rsidRDefault="00883140" w:rsidP="000601E2">
      <w:pPr>
        <w:pStyle w:val="a5"/>
        <w:spacing w:line="360" w:lineRule="auto"/>
        <w:ind w:firstLine="708"/>
        <w:jc w:val="both"/>
        <w:rPr>
          <w:rFonts w:ascii="Times New Roman" w:eastAsia="Times New Roman" w:hAnsi="Times New Roman"/>
          <w:bCs/>
          <w:iCs/>
          <w:spacing w:val="-3"/>
          <w:sz w:val="28"/>
          <w:szCs w:val="28"/>
          <w:lang w:eastAsia="ru-RU"/>
        </w:rPr>
      </w:pPr>
      <w:r w:rsidRPr="000601E2">
        <w:rPr>
          <w:rFonts w:ascii="Times New Roman" w:eastAsia="Times New Roman" w:hAnsi="Times New Roman"/>
          <w:b/>
          <w:bCs/>
          <w:iCs/>
          <w:noProof/>
          <w:sz w:val="32"/>
          <w:szCs w:val="28"/>
          <w:lang w:eastAsia="ru-RU"/>
        </w:rPr>
        <w:drawing>
          <wp:inline distT="0" distB="0" distL="0" distR="0">
            <wp:extent cx="5706737" cy="2005070"/>
            <wp:effectExtent l="0" t="0" r="27940" b="146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5EDF" w:rsidRPr="000601E2" w:rsidRDefault="006143FA" w:rsidP="000601E2">
      <w:pPr>
        <w:pStyle w:val="a5"/>
        <w:spacing w:line="360" w:lineRule="auto"/>
        <w:ind w:firstLine="708"/>
        <w:jc w:val="both"/>
        <w:rPr>
          <w:rFonts w:ascii="Times New Roman" w:hAnsi="Times New Roman"/>
          <w:sz w:val="28"/>
          <w:szCs w:val="28"/>
          <w:lang w:eastAsia="ru-RU"/>
        </w:rPr>
      </w:pPr>
      <w:r w:rsidRPr="000601E2">
        <w:rPr>
          <w:rFonts w:ascii="Times New Roman" w:hAnsi="Times New Roman"/>
          <w:sz w:val="28"/>
          <w:szCs w:val="28"/>
          <w:lang w:eastAsia="ru-RU"/>
        </w:rPr>
        <w:t>На графике видно, что</w:t>
      </w:r>
      <w:r w:rsidR="00257CDC" w:rsidRPr="000601E2">
        <w:rPr>
          <w:rFonts w:ascii="Times New Roman" w:hAnsi="Times New Roman"/>
          <w:sz w:val="28"/>
          <w:szCs w:val="28"/>
          <w:lang w:eastAsia="ru-RU"/>
        </w:rPr>
        <w:t xml:space="preserve"> </w:t>
      </w:r>
      <w:r w:rsidR="0053001D" w:rsidRPr="000601E2">
        <w:rPr>
          <w:rFonts w:ascii="Times New Roman" w:hAnsi="Times New Roman"/>
          <w:sz w:val="28"/>
          <w:szCs w:val="28"/>
          <w:lang w:eastAsia="ru-RU"/>
        </w:rPr>
        <w:t>это один из немногих показателей, где такая положительная динамика. И это нас не может не радовать. Но было бы замечательно, если такая динамика была бы и у логического мышления. Чтобы дети учились не только хорошо запоминать, но и рассуждать.</w:t>
      </w:r>
    </w:p>
    <w:p w:rsidR="002E5EDF" w:rsidRPr="000601E2" w:rsidRDefault="00257CDC" w:rsidP="000601E2">
      <w:pPr>
        <w:pStyle w:val="a5"/>
        <w:spacing w:line="360" w:lineRule="auto"/>
        <w:ind w:firstLine="708"/>
        <w:jc w:val="both"/>
        <w:rPr>
          <w:rFonts w:ascii="Times New Roman" w:hAnsi="Times New Roman"/>
          <w:sz w:val="28"/>
          <w:szCs w:val="28"/>
          <w:lang w:eastAsia="ru-RU"/>
        </w:rPr>
      </w:pPr>
      <w:r w:rsidRPr="000601E2">
        <w:rPr>
          <w:rFonts w:ascii="Times New Roman" w:hAnsi="Times New Roman"/>
          <w:sz w:val="28"/>
          <w:szCs w:val="28"/>
          <w:lang w:eastAsia="ru-RU"/>
        </w:rPr>
        <w:t>Еще один немаловажный момент,</w:t>
      </w:r>
      <w:r w:rsidR="006143FA" w:rsidRPr="000601E2">
        <w:rPr>
          <w:rFonts w:ascii="Times New Roman" w:hAnsi="Times New Roman"/>
          <w:sz w:val="28"/>
          <w:szCs w:val="28"/>
          <w:lang w:eastAsia="ru-RU"/>
        </w:rPr>
        <w:t xml:space="preserve"> который мы обнаружили при </w:t>
      </w:r>
      <w:r w:rsidRPr="000601E2">
        <w:rPr>
          <w:rFonts w:ascii="Times New Roman" w:hAnsi="Times New Roman"/>
          <w:sz w:val="28"/>
          <w:szCs w:val="28"/>
          <w:lang w:eastAsia="ru-RU"/>
        </w:rPr>
        <w:t>анализе, и</w:t>
      </w:r>
      <w:r w:rsidR="006143FA" w:rsidRPr="000601E2">
        <w:rPr>
          <w:rFonts w:ascii="Times New Roman" w:hAnsi="Times New Roman"/>
          <w:sz w:val="28"/>
          <w:szCs w:val="28"/>
          <w:lang w:eastAsia="ru-RU"/>
        </w:rPr>
        <w:t xml:space="preserve"> на который хотелось бы обратить внимание, - это снижение</w:t>
      </w:r>
      <w:r w:rsidR="00436A40" w:rsidRPr="000601E2">
        <w:rPr>
          <w:rFonts w:ascii="Times New Roman" w:hAnsi="Times New Roman"/>
          <w:sz w:val="28"/>
          <w:szCs w:val="28"/>
          <w:lang w:eastAsia="ru-RU"/>
        </w:rPr>
        <w:t xml:space="preserve"> практически всех показателей в возрастном периоде 6-7 класс</w:t>
      </w:r>
      <w:r w:rsidR="002E5EDF" w:rsidRPr="000601E2">
        <w:rPr>
          <w:rFonts w:ascii="Times New Roman" w:hAnsi="Times New Roman"/>
          <w:sz w:val="28"/>
          <w:szCs w:val="28"/>
          <w:lang w:eastAsia="ru-RU"/>
        </w:rPr>
        <w:t>ов</w:t>
      </w:r>
      <w:r w:rsidR="00436A40" w:rsidRPr="000601E2">
        <w:rPr>
          <w:rFonts w:ascii="Times New Roman" w:hAnsi="Times New Roman"/>
          <w:sz w:val="28"/>
          <w:szCs w:val="28"/>
          <w:lang w:eastAsia="ru-RU"/>
        </w:rPr>
        <w:t>. Мы предполагаем, что это связано с физиологическими особенностями подросткового возраста. На фоне гормонального взрыва процессы возбуждения в коре головного мозга идут очень быстро, а процессы торможения - медленно. А это значит, что под</w:t>
      </w:r>
      <w:r w:rsidR="001B37A7" w:rsidRPr="000601E2">
        <w:rPr>
          <w:rFonts w:ascii="Times New Roman" w:hAnsi="Times New Roman"/>
          <w:sz w:val="28"/>
          <w:szCs w:val="28"/>
          <w:lang w:eastAsia="ru-RU"/>
        </w:rPr>
        <w:t>ростков любая мелочь отвлекает</w:t>
      </w:r>
      <w:r w:rsidR="00436A40" w:rsidRPr="000601E2">
        <w:rPr>
          <w:rFonts w:ascii="Times New Roman" w:hAnsi="Times New Roman"/>
          <w:sz w:val="28"/>
          <w:szCs w:val="28"/>
          <w:lang w:eastAsia="ru-RU"/>
        </w:rPr>
        <w:t>, а вот остановиться, затормозить им непросто. В таком состоянии трудно сосредоточиться на уроках, сконцентрир</w:t>
      </w:r>
      <w:r w:rsidR="001B37A7" w:rsidRPr="000601E2">
        <w:rPr>
          <w:rFonts w:ascii="Times New Roman" w:hAnsi="Times New Roman"/>
          <w:sz w:val="28"/>
          <w:szCs w:val="28"/>
          <w:lang w:eastAsia="ru-RU"/>
        </w:rPr>
        <w:t xml:space="preserve">овать внимание, не отвлекаться. </w:t>
      </w:r>
      <w:r w:rsidR="006143FA" w:rsidRPr="000601E2">
        <w:rPr>
          <w:rFonts w:ascii="Times New Roman" w:hAnsi="Times New Roman"/>
          <w:sz w:val="28"/>
          <w:szCs w:val="28"/>
          <w:lang w:eastAsia="ru-RU"/>
        </w:rPr>
        <w:t>И это тоже нужно учитывать при разработке и проведении уроков.</w:t>
      </w:r>
    </w:p>
    <w:p w:rsidR="006143FA" w:rsidRPr="000601E2" w:rsidRDefault="00AE3BC8" w:rsidP="000601E2">
      <w:pPr>
        <w:pStyle w:val="a5"/>
        <w:spacing w:line="360" w:lineRule="auto"/>
        <w:ind w:firstLine="708"/>
        <w:jc w:val="both"/>
        <w:rPr>
          <w:rFonts w:ascii="Times New Roman" w:hAnsi="Times New Roman"/>
          <w:sz w:val="28"/>
          <w:szCs w:val="28"/>
          <w:lang w:eastAsia="ru-RU"/>
        </w:rPr>
      </w:pPr>
      <w:r w:rsidRPr="000601E2">
        <w:rPr>
          <w:rFonts w:ascii="Times New Roman" w:hAnsi="Times New Roman"/>
          <w:sz w:val="28"/>
          <w:szCs w:val="28"/>
          <w:lang w:eastAsia="ru-RU"/>
        </w:rPr>
        <w:lastRenderedPageBreak/>
        <w:t>Д</w:t>
      </w:r>
      <w:r w:rsidR="006143FA" w:rsidRPr="000601E2">
        <w:rPr>
          <w:rFonts w:ascii="Times New Roman" w:hAnsi="Times New Roman"/>
          <w:sz w:val="28"/>
          <w:szCs w:val="28"/>
          <w:lang w:eastAsia="ru-RU"/>
        </w:rPr>
        <w:t>анны</w:t>
      </w:r>
      <w:r w:rsidRPr="000601E2">
        <w:rPr>
          <w:rFonts w:ascii="Times New Roman" w:hAnsi="Times New Roman"/>
          <w:sz w:val="28"/>
          <w:szCs w:val="28"/>
          <w:lang w:eastAsia="ru-RU"/>
        </w:rPr>
        <w:t xml:space="preserve">е </w:t>
      </w:r>
      <w:r w:rsidR="006143FA" w:rsidRPr="000601E2">
        <w:rPr>
          <w:rFonts w:ascii="Times New Roman" w:hAnsi="Times New Roman"/>
          <w:sz w:val="28"/>
          <w:szCs w:val="28"/>
          <w:lang w:eastAsia="ru-RU"/>
        </w:rPr>
        <w:t>исследовани</w:t>
      </w:r>
      <w:r w:rsidRPr="000601E2">
        <w:rPr>
          <w:rFonts w:ascii="Times New Roman" w:hAnsi="Times New Roman"/>
          <w:sz w:val="28"/>
          <w:szCs w:val="28"/>
          <w:lang w:eastAsia="ru-RU"/>
        </w:rPr>
        <w:t>я</w:t>
      </w:r>
      <w:r w:rsidR="006143FA" w:rsidRPr="000601E2">
        <w:rPr>
          <w:rFonts w:ascii="Times New Roman" w:hAnsi="Times New Roman"/>
          <w:sz w:val="28"/>
          <w:szCs w:val="28"/>
          <w:lang w:eastAsia="ru-RU"/>
        </w:rPr>
        <w:t xml:space="preserve"> актуальны для реализации образовательных ст</w:t>
      </w:r>
      <w:r w:rsidRPr="000601E2">
        <w:rPr>
          <w:rFonts w:ascii="Times New Roman" w:hAnsi="Times New Roman"/>
          <w:sz w:val="28"/>
          <w:szCs w:val="28"/>
          <w:lang w:eastAsia="ru-RU"/>
        </w:rPr>
        <w:t>андартов нового поколения,</w:t>
      </w:r>
      <w:r w:rsidR="0053001D" w:rsidRPr="000601E2">
        <w:rPr>
          <w:rFonts w:ascii="Times New Roman" w:hAnsi="Times New Roman"/>
          <w:sz w:val="28"/>
          <w:szCs w:val="28"/>
          <w:lang w:eastAsia="ru-RU"/>
        </w:rPr>
        <w:t xml:space="preserve"> где установлены требования к предметным и </w:t>
      </w:r>
      <w:proofErr w:type="spellStart"/>
      <w:r w:rsidR="0053001D" w:rsidRPr="000601E2">
        <w:rPr>
          <w:rFonts w:ascii="Times New Roman" w:hAnsi="Times New Roman"/>
          <w:sz w:val="28"/>
          <w:szCs w:val="28"/>
          <w:lang w:eastAsia="ru-RU"/>
        </w:rPr>
        <w:t>метапредметным</w:t>
      </w:r>
      <w:proofErr w:type="spellEnd"/>
      <w:r w:rsidR="0053001D" w:rsidRPr="000601E2">
        <w:rPr>
          <w:rFonts w:ascii="Times New Roman" w:hAnsi="Times New Roman"/>
          <w:sz w:val="28"/>
          <w:szCs w:val="28"/>
          <w:lang w:eastAsia="ru-RU"/>
        </w:rPr>
        <w:t xml:space="preserve"> результатам освоения ООП. </w:t>
      </w:r>
    </w:p>
    <w:p w:rsidR="002774A6" w:rsidRPr="000601E2" w:rsidRDefault="002774A6" w:rsidP="000601E2">
      <w:pPr>
        <w:pStyle w:val="a5"/>
        <w:spacing w:line="360" w:lineRule="auto"/>
        <w:ind w:left="708"/>
        <w:jc w:val="both"/>
        <w:rPr>
          <w:rFonts w:ascii="Times New Roman" w:hAnsi="Times New Roman"/>
          <w:sz w:val="28"/>
          <w:szCs w:val="28"/>
          <w:lang w:eastAsia="ru-RU"/>
        </w:rPr>
      </w:pPr>
    </w:p>
    <w:sectPr w:rsidR="002774A6" w:rsidRPr="000601E2" w:rsidSect="00257CD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9B" w:rsidRDefault="00BB179B" w:rsidP="00436A40">
      <w:pPr>
        <w:spacing w:after="0" w:line="240" w:lineRule="auto"/>
      </w:pPr>
      <w:r>
        <w:separator/>
      </w:r>
    </w:p>
  </w:endnote>
  <w:endnote w:type="continuationSeparator" w:id="0">
    <w:p w:rsidR="00BB179B" w:rsidRDefault="00BB179B" w:rsidP="00436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9B" w:rsidRDefault="00BB179B" w:rsidP="00436A40">
      <w:pPr>
        <w:spacing w:after="0" w:line="240" w:lineRule="auto"/>
      </w:pPr>
      <w:r>
        <w:separator/>
      </w:r>
    </w:p>
  </w:footnote>
  <w:footnote w:type="continuationSeparator" w:id="0">
    <w:p w:rsidR="00BB179B" w:rsidRDefault="00BB179B" w:rsidP="00436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812"/>
    <w:multiLevelType w:val="hybridMultilevel"/>
    <w:tmpl w:val="FB98926E"/>
    <w:lvl w:ilvl="0" w:tplc="F39C733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614885"/>
    <w:multiLevelType w:val="hybridMultilevel"/>
    <w:tmpl w:val="A60802B4"/>
    <w:lvl w:ilvl="0" w:tplc="F17CE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E20B61"/>
    <w:multiLevelType w:val="singleLevel"/>
    <w:tmpl w:val="7B7CD442"/>
    <w:lvl w:ilvl="0">
      <w:start w:val="3"/>
      <w:numFmt w:val="decimal"/>
      <w:lvlText w:val="%1."/>
      <w:legacy w:legacy="1" w:legacySpace="0" w:legacyIndent="206"/>
      <w:lvlJc w:val="left"/>
      <w:rPr>
        <w:rFonts w:ascii="Arial" w:hAnsi="Arial" w:cs="Arial" w:hint="default"/>
      </w:rPr>
    </w:lvl>
  </w:abstractNum>
  <w:abstractNum w:abstractNumId="3">
    <w:nsid w:val="451441DA"/>
    <w:multiLevelType w:val="hybridMultilevel"/>
    <w:tmpl w:val="8224201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E62FB"/>
    <w:multiLevelType w:val="hybridMultilevel"/>
    <w:tmpl w:val="D53C1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5F3045"/>
    <w:multiLevelType w:val="hybridMultilevel"/>
    <w:tmpl w:val="5784D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D22002"/>
    <w:multiLevelType w:val="multilevel"/>
    <w:tmpl w:val="56E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969AC"/>
    <w:multiLevelType w:val="singleLevel"/>
    <w:tmpl w:val="5FEC8032"/>
    <w:lvl w:ilvl="0">
      <w:start w:val="1"/>
      <w:numFmt w:val="decimal"/>
      <w:lvlText w:val="%1."/>
      <w:legacy w:legacy="1" w:legacySpace="0" w:legacyIndent="216"/>
      <w:lvlJc w:val="left"/>
      <w:rPr>
        <w:rFonts w:ascii="Arial" w:hAnsi="Arial" w:cs="Arial" w:hint="default"/>
      </w:rPr>
    </w:lvl>
  </w:abstractNum>
  <w:abstractNum w:abstractNumId="8">
    <w:nsid w:val="5E372385"/>
    <w:multiLevelType w:val="hybridMultilevel"/>
    <w:tmpl w:val="FA9A7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0D4C06"/>
    <w:multiLevelType w:val="multilevel"/>
    <w:tmpl w:val="8F8C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608ED"/>
    <w:multiLevelType w:val="hybridMultilevel"/>
    <w:tmpl w:val="3E48AF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0"/>
  </w:num>
  <w:num w:numId="6">
    <w:abstractNumId w:val="8"/>
  </w:num>
  <w:num w:numId="7">
    <w:abstractNumId w:val="5"/>
  </w:num>
  <w:num w:numId="8">
    <w:abstractNumId w:val="6"/>
  </w:num>
  <w:num w:numId="9">
    <w:abstractNumId w:val="9"/>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5E3D"/>
    <w:rsid w:val="00004F45"/>
    <w:rsid w:val="000601E2"/>
    <w:rsid w:val="00074944"/>
    <w:rsid w:val="000D6A9A"/>
    <w:rsid w:val="000D77DC"/>
    <w:rsid w:val="00103B01"/>
    <w:rsid w:val="00103BDD"/>
    <w:rsid w:val="00197585"/>
    <w:rsid w:val="001B352B"/>
    <w:rsid w:val="001B37A7"/>
    <w:rsid w:val="001C0992"/>
    <w:rsid w:val="001E00F0"/>
    <w:rsid w:val="002345D3"/>
    <w:rsid w:val="00257CDC"/>
    <w:rsid w:val="00264DF9"/>
    <w:rsid w:val="002774A6"/>
    <w:rsid w:val="002C5453"/>
    <w:rsid w:val="002D19B8"/>
    <w:rsid w:val="002D2717"/>
    <w:rsid w:val="002E5EDF"/>
    <w:rsid w:val="002E67BD"/>
    <w:rsid w:val="00310E97"/>
    <w:rsid w:val="00312532"/>
    <w:rsid w:val="00321B55"/>
    <w:rsid w:val="003418C9"/>
    <w:rsid w:val="003848FA"/>
    <w:rsid w:val="00385FBC"/>
    <w:rsid w:val="00405E3D"/>
    <w:rsid w:val="00422006"/>
    <w:rsid w:val="00436A40"/>
    <w:rsid w:val="00456BAD"/>
    <w:rsid w:val="0047003A"/>
    <w:rsid w:val="00486A40"/>
    <w:rsid w:val="004B708A"/>
    <w:rsid w:val="004C07A1"/>
    <w:rsid w:val="004D0768"/>
    <w:rsid w:val="00526D21"/>
    <w:rsid w:val="0053001D"/>
    <w:rsid w:val="005336E8"/>
    <w:rsid w:val="00546D31"/>
    <w:rsid w:val="00547287"/>
    <w:rsid w:val="00555BB5"/>
    <w:rsid w:val="0058478A"/>
    <w:rsid w:val="005F2C17"/>
    <w:rsid w:val="00604035"/>
    <w:rsid w:val="006143FA"/>
    <w:rsid w:val="00632217"/>
    <w:rsid w:val="00692FFC"/>
    <w:rsid w:val="006E3F3F"/>
    <w:rsid w:val="006E7058"/>
    <w:rsid w:val="006F0638"/>
    <w:rsid w:val="00700F0B"/>
    <w:rsid w:val="007E6096"/>
    <w:rsid w:val="007F1F70"/>
    <w:rsid w:val="007F42BB"/>
    <w:rsid w:val="007F4305"/>
    <w:rsid w:val="00852196"/>
    <w:rsid w:val="00883140"/>
    <w:rsid w:val="008A298E"/>
    <w:rsid w:val="008A72D0"/>
    <w:rsid w:val="008D5D34"/>
    <w:rsid w:val="00943DC5"/>
    <w:rsid w:val="00986155"/>
    <w:rsid w:val="00A358A9"/>
    <w:rsid w:val="00A37E1A"/>
    <w:rsid w:val="00AD780D"/>
    <w:rsid w:val="00AE2C34"/>
    <w:rsid w:val="00AE3BC8"/>
    <w:rsid w:val="00B20284"/>
    <w:rsid w:val="00B22B9B"/>
    <w:rsid w:val="00B365FE"/>
    <w:rsid w:val="00B6344B"/>
    <w:rsid w:val="00B73A6D"/>
    <w:rsid w:val="00B94F70"/>
    <w:rsid w:val="00B9669F"/>
    <w:rsid w:val="00BB179B"/>
    <w:rsid w:val="00BB748F"/>
    <w:rsid w:val="00BE5499"/>
    <w:rsid w:val="00CA5540"/>
    <w:rsid w:val="00CC1457"/>
    <w:rsid w:val="00CD5D8D"/>
    <w:rsid w:val="00CF28A1"/>
    <w:rsid w:val="00D54300"/>
    <w:rsid w:val="00D57247"/>
    <w:rsid w:val="00D93B91"/>
    <w:rsid w:val="00DD28D1"/>
    <w:rsid w:val="00DE6B6D"/>
    <w:rsid w:val="00E51EB1"/>
    <w:rsid w:val="00E545AC"/>
    <w:rsid w:val="00E64313"/>
    <w:rsid w:val="00E66BA3"/>
    <w:rsid w:val="00E6706F"/>
    <w:rsid w:val="00E95122"/>
    <w:rsid w:val="00EE5FAF"/>
    <w:rsid w:val="00F47E6B"/>
    <w:rsid w:val="00F56296"/>
    <w:rsid w:val="00FD577C"/>
    <w:rsid w:val="00FF2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70"/>
  </w:style>
  <w:style w:type="paragraph" w:styleId="5">
    <w:name w:val="heading 5"/>
    <w:basedOn w:val="a"/>
    <w:next w:val="a"/>
    <w:link w:val="50"/>
    <w:uiPriority w:val="9"/>
    <w:semiHidden/>
    <w:unhideWhenUsed/>
    <w:qFormat/>
    <w:rsid w:val="0007494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1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196"/>
    <w:rPr>
      <w:rFonts w:ascii="Tahoma" w:hAnsi="Tahoma" w:cs="Tahoma"/>
      <w:sz w:val="16"/>
      <w:szCs w:val="16"/>
    </w:rPr>
  </w:style>
  <w:style w:type="paragraph" w:styleId="a5">
    <w:name w:val="No Spacing"/>
    <w:uiPriority w:val="1"/>
    <w:qFormat/>
    <w:rsid w:val="007F4305"/>
    <w:pPr>
      <w:spacing w:after="0" w:line="240" w:lineRule="auto"/>
    </w:pPr>
    <w:rPr>
      <w:rFonts w:ascii="Calibri" w:eastAsia="Calibri" w:hAnsi="Calibri" w:cs="Times New Roman"/>
    </w:rPr>
  </w:style>
  <w:style w:type="paragraph" w:styleId="a6">
    <w:name w:val="List Paragraph"/>
    <w:basedOn w:val="a"/>
    <w:uiPriority w:val="34"/>
    <w:qFormat/>
    <w:rsid w:val="00FF2DF5"/>
    <w:pPr>
      <w:ind w:left="720"/>
      <w:contextualSpacing/>
    </w:pPr>
  </w:style>
  <w:style w:type="paragraph" w:styleId="a7">
    <w:name w:val="header"/>
    <w:basedOn w:val="a"/>
    <w:link w:val="a8"/>
    <w:uiPriority w:val="99"/>
    <w:unhideWhenUsed/>
    <w:rsid w:val="00436A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6A40"/>
  </w:style>
  <w:style w:type="paragraph" w:styleId="a9">
    <w:name w:val="footer"/>
    <w:basedOn w:val="a"/>
    <w:link w:val="aa"/>
    <w:uiPriority w:val="99"/>
    <w:unhideWhenUsed/>
    <w:rsid w:val="00436A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A40"/>
  </w:style>
  <w:style w:type="paragraph" w:styleId="ab">
    <w:name w:val="Normal (Web)"/>
    <w:basedOn w:val="a"/>
    <w:uiPriority w:val="99"/>
    <w:semiHidden/>
    <w:unhideWhenUsed/>
    <w:rsid w:val="00D57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57247"/>
    <w:rPr>
      <w:b/>
      <w:bCs/>
    </w:rPr>
  </w:style>
  <w:style w:type="character" w:styleId="ad">
    <w:name w:val="Hyperlink"/>
    <w:basedOn w:val="a0"/>
    <w:uiPriority w:val="99"/>
    <w:semiHidden/>
    <w:unhideWhenUsed/>
    <w:rsid w:val="005336E8"/>
    <w:rPr>
      <w:color w:val="0000FF"/>
      <w:u w:val="single"/>
    </w:rPr>
  </w:style>
  <w:style w:type="character" w:customStyle="1" w:styleId="50">
    <w:name w:val="Заголовок 5 Знак"/>
    <w:basedOn w:val="a0"/>
    <w:link w:val="5"/>
    <w:uiPriority w:val="9"/>
    <w:semiHidden/>
    <w:rsid w:val="00074944"/>
    <w:rPr>
      <w:rFonts w:asciiTheme="majorHAnsi" w:eastAsiaTheme="majorEastAsia" w:hAnsiTheme="majorHAnsi" w:cstheme="majorBidi"/>
      <w:color w:val="243F60" w:themeColor="accent1" w:themeShade="7F"/>
    </w:rPr>
  </w:style>
  <w:style w:type="character" w:customStyle="1" w:styleId="c0">
    <w:name w:val="c0"/>
    <w:basedOn w:val="a0"/>
    <w:rsid w:val="00074944"/>
  </w:style>
  <w:style w:type="character" w:customStyle="1" w:styleId="c1">
    <w:name w:val="c1"/>
    <w:basedOn w:val="a0"/>
    <w:rsid w:val="002E5EDF"/>
  </w:style>
  <w:style w:type="character" w:styleId="ae">
    <w:name w:val="Emphasis"/>
    <w:basedOn w:val="a0"/>
    <w:uiPriority w:val="20"/>
    <w:qFormat/>
    <w:rsid w:val="003418C9"/>
    <w:rPr>
      <w:i/>
      <w:iCs/>
    </w:rPr>
  </w:style>
  <w:style w:type="paragraph" w:customStyle="1" w:styleId="c4">
    <w:name w:val="c4"/>
    <w:basedOn w:val="a"/>
    <w:rsid w:val="008A29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07494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1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196"/>
    <w:rPr>
      <w:rFonts w:ascii="Tahoma" w:hAnsi="Tahoma" w:cs="Tahoma"/>
      <w:sz w:val="16"/>
      <w:szCs w:val="16"/>
    </w:rPr>
  </w:style>
  <w:style w:type="paragraph" w:styleId="a5">
    <w:name w:val="No Spacing"/>
    <w:uiPriority w:val="1"/>
    <w:qFormat/>
    <w:rsid w:val="007F4305"/>
    <w:pPr>
      <w:spacing w:after="0" w:line="240" w:lineRule="auto"/>
    </w:pPr>
    <w:rPr>
      <w:rFonts w:ascii="Calibri" w:eastAsia="Calibri" w:hAnsi="Calibri" w:cs="Times New Roman"/>
    </w:rPr>
  </w:style>
  <w:style w:type="paragraph" w:styleId="a6">
    <w:name w:val="List Paragraph"/>
    <w:basedOn w:val="a"/>
    <w:uiPriority w:val="34"/>
    <w:qFormat/>
    <w:rsid w:val="00FF2DF5"/>
    <w:pPr>
      <w:ind w:left="720"/>
      <w:contextualSpacing/>
    </w:pPr>
  </w:style>
  <w:style w:type="paragraph" w:styleId="a7">
    <w:name w:val="header"/>
    <w:basedOn w:val="a"/>
    <w:link w:val="a8"/>
    <w:uiPriority w:val="99"/>
    <w:unhideWhenUsed/>
    <w:rsid w:val="00436A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6A40"/>
  </w:style>
  <w:style w:type="paragraph" w:styleId="a9">
    <w:name w:val="footer"/>
    <w:basedOn w:val="a"/>
    <w:link w:val="aa"/>
    <w:uiPriority w:val="99"/>
    <w:unhideWhenUsed/>
    <w:rsid w:val="00436A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A40"/>
  </w:style>
  <w:style w:type="paragraph" w:styleId="ab">
    <w:name w:val="Normal (Web)"/>
    <w:basedOn w:val="a"/>
    <w:uiPriority w:val="99"/>
    <w:semiHidden/>
    <w:unhideWhenUsed/>
    <w:rsid w:val="00D57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57247"/>
    <w:rPr>
      <w:b/>
      <w:bCs/>
    </w:rPr>
  </w:style>
  <w:style w:type="character" w:styleId="ad">
    <w:name w:val="Hyperlink"/>
    <w:basedOn w:val="a0"/>
    <w:uiPriority w:val="99"/>
    <w:semiHidden/>
    <w:unhideWhenUsed/>
    <w:rsid w:val="005336E8"/>
    <w:rPr>
      <w:color w:val="0000FF"/>
      <w:u w:val="single"/>
    </w:rPr>
  </w:style>
  <w:style w:type="character" w:customStyle="1" w:styleId="50">
    <w:name w:val="Заголовок 5 Знак"/>
    <w:basedOn w:val="a0"/>
    <w:link w:val="5"/>
    <w:uiPriority w:val="9"/>
    <w:semiHidden/>
    <w:rsid w:val="00074944"/>
    <w:rPr>
      <w:rFonts w:asciiTheme="majorHAnsi" w:eastAsiaTheme="majorEastAsia" w:hAnsiTheme="majorHAnsi" w:cstheme="majorBidi"/>
      <w:color w:val="243F60" w:themeColor="accent1" w:themeShade="7F"/>
    </w:rPr>
  </w:style>
  <w:style w:type="character" w:customStyle="1" w:styleId="c0">
    <w:name w:val="c0"/>
    <w:basedOn w:val="a0"/>
    <w:rsid w:val="00074944"/>
  </w:style>
  <w:style w:type="character" w:customStyle="1" w:styleId="c1">
    <w:name w:val="c1"/>
    <w:basedOn w:val="a0"/>
    <w:rsid w:val="002E5EDF"/>
  </w:style>
  <w:style w:type="character" w:styleId="ae">
    <w:name w:val="Emphasis"/>
    <w:basedOn w:val="a0"/>
    <w:uiPriority w:val="20"/>
    <w:qFormat/>
    <w:rsid w:val="003418C9"/>
    <w:rPr>
      <w:i/>
      <w:iCs/>
    </w:rPr>
  </w:style>
  <w:style w:type="paragraph" w:customStyle="1" w:styleId="c4">
    <w:name w:val="c4"/>
    <w:basedOn w:val="a"/>
    <w:rsid w:val="008A29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170613">
      <w:bodyDiv w:val="1"/>
      <w:marLeft w:val="0"/>
      <w:marRight w:val="0"/>
      <w:marTop w:val="0"/>
      <w:marBottom w:val="0"/>
      <w:divBdr>
        <w:top w:val="none" w:sz="0" w:space="0" w:color="auto"/>
        <w:left w:val="none" w:sz="0" w:space="0" w:color="auto"/>
        <w:bottom w:val="none" w:sz="0" w:space="0" w:color="auto"/>
        <w:right w:val="none" w:sz="0" w:space="0" w:color="auto"/>
      </w:divBdr>
    </w:div>
    <w:div w:id="270481497">
      <w:bodyDiv w:val="1"/>
      <w:marLeft w:val="0"/>
      <w:marRight w:val="0"/>
      <w:marTop w:val="0"/>
      <w:marBottom w:val="0"/>
      <w:divBdr>
        <w:top w:val="none" w:sz="0" w:space="0" w:color="auto"/>
        <w:left w:val="none" w:sz="0" w:space="0" w:color="auto"/>
        <w:bottom w:val="none" w:sz="0" w:space="0" w:color="auto"/>
        <w:right w:val="none" w:sz="0" w:space="0" w:color="auto"/>
      </w:divBdr>
    </w:div>
    <w:div w:id="294454259">
      <w:bodyDiv w:val="1"/>
      <w:marLeft w:val="0"/>
      <w:marRight w:val="0"/>
      <w:marTop w:val="0"/>
      <w:marBottom w:val="0"/>
      <w:divBdr>
        <w:top w:val="none" w:sz="0" w:space="0" w:color="auto"/>
        <w:left w:val="none" w:sz="0" w:space="0" w:color="auto"/>
        <w:bottom w:val="none" w:sz="0" w:space="0" w:color="auto"/>
        <w:right w:val="none" w:sz="0" w:space="0" w:color="auto"/>
      </w:divBdr>
    </w:div>
    <w:div w:id="566377975">
      <w:bodyDiv w:val="1"/>
      <w:marLeft w:val="0"/>
      <w:marRight w:val="0"/>
      <w:marTop w:val="0"/>
      <w:marBottom w:val="0"/>
      <w:divBdr>
        <w:top w:val="none" w:sz="0" w:space="0" w:color="auto"/>
        <w:left w:val="none" w:sz="0" w:space="0" w:color="auto"/>
        <w:bottom w:val="none" w:sz="0" w:space="0" w:color="auto"/>
        <w:right w:val="none" w:sz="0" w:space="0" w:color="auto"/>
      </w:divBdr>
    </w:div>
    <w:div w:id="1525940889">
      <w:bodyDiv w:val="1"/>
      <w:marLeft w:val="0"/>
      <w:marRight w:val="0"/>
      <w:marTop w:val="0"/>
      <w:marBottom w:val="0"/>
      <w:divBdr>
        <w:top w:val="none" w:sz="0" w:space="0" w:color="auto"/>
        <w:left w:val="none" w:sz="0" w:space="0" w:color="auto"/>
        <w:bottom w:val="none" w:sz="0" w:space="0" w:color="auto"/>
        <w:right w:val="none" w:sz="0" w:space="0" w:color="auto"/>
      </w:divBdr>
    </w:div>
    <w:div w:id="1644576636">
      <w:bodyDiv w:val="1"/>
      <w:marLeft w:val="0"/>
      <w:marRight w:val="0"/>
      <w:marTop w:val="0"/>
      <w:marBottom w:val="0"/>
      <w:divBdr>
        <w:top w:val="none" w:sz="0" w:space="0" w:color="auto"/>
        <w:left w:val="none" w:sz="0" w:space="0" w:color="auto"/>
        <w:bottom w:val="none" w:sz="0" w:space="0" w:color="auto"/>
        <w:right w:val="none" w:sz="0" w:space="0" w:color="auto"/>
      </w:divBdr>
    </w:div>
    <w:div w:id="1757244848">
      <w:bodyDiv w:val="1"/>
      <w:marLeft w:val="0"/>
      <w:marRight w:val="0"/>
      <w:marTop w:val="0"/>
      <w:marBottom w:val="0"/>
      <w:divBdr>
        <w:top w:val="none" w:sz="0" w:space="0" w:color="auto"/>
        <w:left w:val="none" w:sz="0" w:space="0" w:color="auto"/>
        <w:bottom w:val="none" w:sz="0" w:space="0" w:color="auto"/>
        <w:right w:val="none" w:sz="0" w:space="0" w:color="auto"/>
      </w:divBdr>
    </w:div>
    <w:div w:id="1772041121">
      <w:bodyDiv w:val="1"/>
      <w:marLeft w:val="0"/>
      <w:marRight w:val="0"/>
      <w:marTop w:val="0"/>
      <w:marBottom w:val="0"/>
      <w:divBdr>
        <w:top w:val="none" w:sz="0" w:space="0" w:color="auto"/>
        <w:left w:val="none" w:sz="0" w:space="0" w:color="auto"/>
        <w:bottom w:val="none" w:sz="0" w:space="0" w:color="auto"/>
        <w:right w:val="none" w:sz="0" w:space="0" w:color="auto"/>
      </w:divBdr>
    </w:div>
    <w:div w:id="1969892631">
      <w:bodyDiv w:val="1"/>
      <w:marLeft w:val="0"/>
      <w:marRight w:val="0"/>
      <w:marTop w:val="0"/>
      <w:marBottom w:val="0"/>
      <w:divBdr>
        <w:top w:val="none" w:sz="0" w:space="0" w:color="auto"/>
        <w:left w:val="none" w:sz="0" w:space="0" w:color="auto"/>
        <w:bottom w:val="none" w:sz="0" w:space="0" w:color="auto"/>
        <w:right w:val="none" w:sz="0" w:space="0" w:color="auto"/>
      </w:divBdr>
      <w:divsChild>
        <w:div w:id="156572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Понятийное интуитивное мышление</a:t>
            </a:r>
          </a:p>
        </c:rich>
      </c:tx>
    </c:title>
    <c:plotArea>
      <c:layout/>
      <c:lineChart>
        <c:grouping val="stacked"/>
        <c:ser>
          <c:idx val="0"/>
          <c:order val="0"/>
          <c:tx>
            <c:strRef>
              <c:f>Лист1!$B$1</c:f>
              <c:strCache>
                <c:ptCount val="1"/>
                <c:pt idx="0">
                  <c:v>Понятийное интуитивное мышление</c:v>
                </c:pt>
              </c:strCache>
            </c:strRef>
          </c:tx>
          <c:marker>
            <c:symbol val="diamond"/>
            <c:size val="5"/>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3.5</c:v>
                </c:pt>
                <c:pt idx="1">
                  <c:v>3.5</c:v>
                </c:pt>
                <c:pt idx="2">
                  <c:v>3.2</c:v>
                </c:pt>
                <c:pt idx="3">
                  <c:v>3.4</c:v>
                </c:pt>
                <c:pt idx="4">
                  <c:v>3.3</c:v>
                </c:pt>
                <c:pt idx="5">
                  <c:v>3.6</c:v>
                </c:pt>
                <c:pt idx="6">
                  <c:v>3.25</c:v>
                </c:pt>
                <c:pt idx="7">
                  <c:v>3.5</c:v>
                </c:pt>
              </c:numCache>
            </c:numRef>
          </c:val>
        </c:ser>
        <c:marker val="1"/>
        <c:axId val="94493312"/>
        <c:axId val="96560256"/>
      </c:lineChart>
      <c:catAx>
        <c:axId val="94493312"/>
        <c:scaling>
          <c:orientation val="minMax"/>
        </c:scaling>
        <c:axPos val="b"/>
        <c:numFmt formatCode="General" sourceLinked="1"/>
        <c:tickLblPos val="nextTo"/>
        <c:crossAx val="96560256"/>
        <c:crosses val="autoZero"/>
        <c:auto val="1"/>
        <c:lblAlgn val="ctr"/>
        <c:lblOffset val="100"/>
      </c:catAx>
      <c:valAx>
        <c:axId val="96560256"/>
        <c:scaling>
          <c:orientation val="minMax"/>
          <c:max val="5"/>
        </c:scaling>
        <c:axPos val="l"/>
        <c:majorGridlines/>
        <c:numFmt formatCode="General" sourceLinked="1"/>
        <c:tickLblPos val="nextTo"/>
        <c:crossAx val="94493312"/>
        <c:crosses val="autoZero"/>
        <c:crossBetween val="between"/>
      </c:valAx>
    </c:plotArea>
    <c:plotVisOnly val="1"/>
    <c:dispBlanksAs val="zero"/>
  </c:chart>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pPr>
            <a:r>
              <a:rPr lang="ru-RU" sz="1200"/>
              <a:t> </a:t>
            </a:r>
            <a:r>
              <a:rPr lang="ru-RU" sz="1200">
                <a:latin typeface="Times New Roman" panose="02020603050405020304" pitchFamily="18" charset="0"/>
                <a:cs typeface="Times New Roman" panose="02020603050405020304" pitchFamily="18" charset="0"/>
              </a:rPr>
              <a:t>Понятийное логическое мышление</a:t>
            </a:r>
          </a:p>
        </c:rich>
      </c:tx>
    </c:title>
    <c:plotArea>
      <c:layout/>
      <c:lineChart>
        <c:grouping val="stacked"/>
        <c:ser>
          <c:idx val="0"/>
          <c:order val="0"/>
          <c:tx>
            <c:strRef>
              <c:f>Лист1!$B$1</c:f>
              <c:strCache>
                <c:ptCount val="1"/>
                <c:pt idx="0">
                  <c:v>Понятийное логическое мышление</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3.4</c:v>
                </c:pt>
                <c:pt idx="1">
                  <c:v>3.4</c:v>
                </c:pt>
                <c:pt idx="2">
                  <c:v>3.2</c:v>
                </c:pt>
                <c:pt idx="3">
                  <c:v>3.2</c:v>
                </c:pt>
                <c:pt idx="4">
                  <c:v>3.2</c:v>
                </c:pt>
                <c:pt idx="5">
                  <c:v>3.3</c:v>
                </c:pt>
                <c:pt idx="6">
                  <c:v>3.2</c:v>
                </c:pt>
                <c:pt idx="7">
                  <c:v>3.1</c:v>
                </c:pt>
              </c:numCache>
            </c:numRef>
          </c:val>
        </c:ser>
        <c:marker val="1"/>
        <c:axId val="96712576"/>
        <c:axId val="96714112"/>
      </c:lineChart>
      <c:catAx>
        <c:axId val="96712576"/>
        <c:scaling>
          <c:orientation val="minMax"/>
        </c:scaling>
        <c:axPos val="b"/>
        <c:numFmt formatCode="General" sourceLinked="1"/>
        <c:tickLblPos val="nextTo"/>
        <c:crossAx val="96714112"/>
        <c:crosses val="autoZero"/>
        <c:auto val="1"/>
        <c:lblAlgn val="ctr"/>
        <c:lblOffset val="100"/>
      </c:catAx>
      <c:valAx>
        <c:axId val="96714112"/>
        <c:scaling>
          <c:orientation val="minMax"/>
          <c:max val="5"/>
        </c:scaling>
        <c:axPos val="l"/>
        <c:majorGridlines/>
        <c:numFmt formatCode="General" sourceLinked="1"/>
        <c:tickLblPos val="nextTo"/>
        <c:crossAx val="96712576"/>
        <c:crosses val="autoZero"/>
        <c:crossBetween val="between"/>
      </c:valAx>
    </c:plotArea>
    <c:plotVisOnly val="1"/>
    <c:dispBlanksAs val="zero"/>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Pr>
        <a:bodyPr/>
        <a:lstStyle/>
        <a:p>
          <a:pPr>
            <a:defRPr sz="1200">
              <a:latin typeface="Times New Roman" panose="02020603050405020304" pitchFamily="18" charset="0"/>
              <a:cs typeface="Times New Roman" panose="02020603050405020304" pitchFamily="18" charset="0"/>
            </a:defRPr>
          </a:pPr>
          <a:endParaRPr lang="ru-RU"/>
        </a:p>
      </c:txPr>
    </c:title>
    <c:plotArea>
      <c:layout/>
      <c:lineChart>
        <c:grouping val="stacked"/>
        <c:ser>
          <c:idx val="0"/>
          <c:order val="0"/>
          <c:tx>
            <c:strRef>
              <c:f>Лист1!$B$1</c:f>
              <c:strCache>
                <c:ptCount val="1"/>
                <c:pt idx="0">
                  <c:v>Понятийная категоризация</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2.5</c:v>
                </c:pt>
                <c:pt idx="1">
                  <c:v>2.9</c:v>
                </c:pt>
                <c:pt idx="2">
                  <c:v>2.7</c:v>
                </c:pt>
                <c:pt idx="3">
                  <c:v>2.6</c:v>
                </c:pt>
                <c:pt idx="4">
                  <c:v>2.9</c:v>
                </c:pt>
                <c:pt idx="5">
                  <c:v>3</c:v>
                </c:pt>
                <c:pt idx="6">
                  <c:v>2.7</c:v>
                </c:pt>
                <c:pt idx="7">
                  <c:v>3.2</c:v>
                </c:pt>
              </c:numCache>
            </c:numRef>
          </c:val>
        </c:ser>
        <c:marker val="1"/>
        <c:axId val="98978432"/>
        <c:axId val="99011968"/>
      </c:lineChart>
      <c:catAx>
        <c:axId val="98978432"/>
        <c:scaling>
          <c:orientation val="minMax"/>
        </c:scaling>
        <c:axPos val="b"/>
        <c:numFmt formatCode="General" sourceLinked="1"/>
        <c:tickLblPos val="nextTo"/>
        <c:crossAx val="99011968"/>
        <c:crosses val="autoZero"/>
        <c:auto val="1"/>
        <c:lblAlgn val="ctr"/>
        <c:lblOffset val="100"/>
      </c:catAx>
      <c:valAx>
        <c:axId val="99011968"/>
        <c:scaling>
          <c:orientation val="minMax"/>
          <c:max val="5"/>
        </c:scaling>
        <c:axPos val="l"/>
        <c:majorGridlines/>
        <c:numFmt formatCode="General" sourceLinked="1"/>
        <c:tickLblPos val="nextTo"/>
        <c:crossAx val="98978432"/>
        <c:crosses val="autoZero"/>
        <c:crossBetween val="between"/>
      </c:valAx>
    </c:plotArea>
    <c:plotVisOnly val="1"/>
    <c:dispBlanksAs val="zero"/>
  </c:chart>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Pr>
        <a:bodyPr/>
        <a:lstStyle/>
        <a:p>
          <a:pPr>
            <a:defRPr sz="1200">
              <a:latin typeface="Times New Roman" panose="02020603050405020304" pitchFamily="18" charset="0"/>
              <a:cs typeface="Times New Roman" panose="02020603050405020304" pitchFamily="18" charset="0"/>
            </a:defRPr>
          </a:pPr>
          <a:endParaRPr lang="ru-RU"/>
        </a:p>
      </c:txPr>
    </c:title>
    <c:plotArea>
      <c:layout/>
      <c:lineChart>
        <c:grouping val="stacked"/>
        <c:ser>
          <c:idx val="0"/>
          <c:order val="0"/>
          <c:tx>
            <c:strRef>
              <c:f>Лист1!$B$1</c:f>
              <c:strCache>
                <c:ptCount val="1"/>
                <c:pt idx="0">
                  <c:v>Общая осведомленность</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3</c:v>
                </c:pt>
                <c:pt idx="1">
                  <c:v>3.4</c:v>
                </c:pt>
                <c:pt idx="2">
                  <c:v>3.4</c:v>
                </c:pt>
                <c:pt idx="3">
                  <c:v>3.3</c:v>
                </c:pt>
                <c:pt idx="4">
                  <c:v>3</c:v>
                </c:pt>
                <c:pt idx="5">
                  <c:v>3.4</c:v>
                </c:pt>
                <c:pt idx="6">
                  <c:v>3.3</c:v>
                </c:pt>
                <c:pt idx="7">
                  <c:v>3.4</c:v>
                </c:pt>
              </c:numCache>
            </c:numRef>
          </c:val>
        </c:ser>
        <c:marker val="1"/>
        <c:axId val="99521664"/>
        <c:axId val="99523200"/>
      </c:lineChart>
      <c:catAx>
        <c:axId val="99521664"/>
        <c:scaling>
          <c:orientation val="minMax"/>
        </c:scaling>
        <c:axPos val="b"/>
        <c:numFmt formatCode="General" sourceLinked="1"/>
        <c:tickLblPos val="nextTo"/>
        <c:crossAx val="99523200"/>
        <c:crosses val="autoZero"/>
        <c:auto val="1"/>
        <c:lblAlgn val="ctr"/>
        <c:lblOffset val="100"/>
      </c:catAx>
      <c:valAx>
        <c:axId val="99523200"/>
        <c:scaling>
          <c:orientation val="minMax"/>
          <c:max val="5"/>
        </c:scaling>
        <c:axPos val="l"/>
        <c:majorGridlines/>
        <c:numFmt formatCode="General" sourceLinked="1"/>
        <c:tickLblPos val="nextTo"/>
        <c:crossAx val="99521664"/>
        <c:crosses val="autoZero"/>
        <c:crossBetween val="between"/>
      </c:valAx>
    </c:plotArea>
    <c:plotVisOnly val="1"/>
    <c:dispBlanksAs val="zero"/>
  </c:chart>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Математическая интуиция</a:t>
            </a:r>
          </a:p>
        </c:rich>
      </c:tx>
    </c:title>
    <c:plotArea>
      <c:layout>
        <c:manualLayout>
          <c:layoutTarget val="inner"/>
          <c:xMode val="edge"/>
          <c:yMode val="edge"/>
          <c:x val="6.576589384660253E-2"/>
          <c:y val="0.16697444069491318"/>
          <c:w val="0.77914151356080541"/>
          <c:h val="0.67805868016497972"/>
        </c:manualLayout>
      </c:layout>
      <c:lineChart>
        <c:grouping val="stacked"/>
        <c:ser>
          <c:idx val="0"/>
          <c:order val="0"/>
          <c:tx>
            <c:strRef>
              <c:f>Лист1!$B$1</c:f>
              <c:strCache>
                <c:ptCount val="1"/>
                <c:pt idx="0">
                  <c:v>Математическая интуиция</c:v>
                </c:pt>
              </c:strCache>
            </c:strRef>
          </c:tx>
          <c:marker>
            <c:symbol val="none"/>
          </c:marker>
          <c:cat>
            <c:numRef>
              <c:f>Лист1!$A$2:$A$6</c:f>
              <c:numCache>
                <c:formatCode>General</c:formatCode>
                <c:ptCount val="5"/>
                <c:pt idx="0">
                  <c:v>6</c:v>
                </c:pt>
                <c:pt idx="1">
                  <c:v>7</c:v>
                </c:pt>
                <c:pt idx="2">
                  <c:v>8</c:v>
                </c:pt>
                <c:pt idx="3">
                  <c:v>9</c:v>
                </c:pt>
                <c:pt idx="4">
                  <c:v>10</c:v>
                </c:pt>
              </c:numCache>
            </c:numRef>
          </c:cat>
          <c:val>
            <c:numRef>
              <c:f>Лист1!$B$2:$B$6</c:f>
              <c:numCache>
                <c:formatCode>General</c:formatCode>
                <c:ptCount val="5"/>
                <c:pt idx="0">
                  <c:v>3</c:v>
                </c:pt>
                <c:pt idx="1">
                  <c:v>2.6</c:v>
                </c:pt>
                <c:pt idx="2">
                  <c:v>2.9</c:v>
                </c:pt>
                <c:pt idx="3">
                  <c:v>3.9</c:v>
                </c:pt>
                <c:pt idx="4">
                  <c:v>3</c:v>
                </c:pt>
              </c:numCache>
            </c:numRef>
          </c:val>
        </c:ser>
        <c:marker val="1"/>
        <c:axId val="99419264"/>
        <c:axId val="99420800"/>
      </c:lineChart>
      <c:catAx>
        <c:axId val="99419264"/>
        <c:scaling>
          <c:orientation val="minMax"/>
        </c:scaling>
        <c:axPos val="b"/>
        <c:numFmt formatCode="General" sourceLinked="1"/>
        <c:tickLblPos val="nextTo"/>
        <c:crossAx val="99420800"/>
        <c:crosses val="autoZero"/>
        <c:auto val="1"/>
        <c:lblAlgn val="ctr"/>
        <c:lblOffset val="100"/>
      </c:catAx>
      <c:valAx>
        <c:axId val="99420800"/>
        <c:scaling>
          <c:orientation val="minMax"/>
          <c:max val="5"/>
        </c:scaling>
        <c:axPos val="l"/>
        <c:majorGridlines/>
        <c:numFmt formatCode="General" sourceLinked="1"/>
        <c:tickLblPos val="nextTo"/>
        <c:crossAx val="99419264"/>
        <c:crosses val="autoZero"/>
        <c:crossBetween val="between"/>
      </c:valAx>
    </c:plotArea>
    <c:plotVisOnly val="1"/>
    <c:dispBlanksAs val="zero"/>
  </c:chart>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Абстрактное мышление</a:t>
            </a:r>
          </a:p>
        </c:rich>
      </c:tx>
    </c:title>
    <c:plotArea>
      <c:layout/>
      <c:lineChart>
        <c:grouping val="stacked"/>
        <c:ser>
          <c:idx val="0"/>
          <c:order val="0"/>
          <c:tx>
            <c:strRef>
              <c:f>Лист1!$B$1</c:f>
              <c:strCache>
                <c:ptCount val="1"/>
                <c:pt idx="0">
                  <c:v>Абстрактное мышление</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2.8</c:v>
                </c:pt>
                <c:pt idx="1">
                  <c:v>3.2</c:v>
                </c:pt>
                <c:pt idx="2">
                  <c:v>2.9</c:v>
                </c:pt>
                <c:pt idx="3">
                  <c:v>3.5</c:v>
                </c:pt>
                <c:pt idx="4">
                  <c:v>3.5</c:v>
                </c:pt>
                <c:pt idx="5">
                  <c:v>3.7</c:v>
                </c:pt>
                <c:pt idx="6">
                  <c:v>3.5</c:v>
                </c:pt>
                <c:pt idx="7">
                  <c:v>3.5</c:v>
                </c:pt>
              </c:numCache>
            </c:numRef>
          </c:val>
        </c:ser>
        <c:marker val="1"/>
        <c:axId val="99379456"/>
        <c:axId val="99409920"/>
      </c:lineChart>
      <c:catAx>
        <c:axId val="99379456"/>
        <c:scaling>
          <c:orientation val="minMax"/>
        </c:scaling>
        <c:axPos val="b"/>
        <c:numFmt formatCode="General" sourceLinked="1"/>
        <c:tickLblPos val="nextTo"/>
        <c:crossAx val="99409920"/>
        <c:crosses val="autoZero"/>
        <c:auto val="1"/>
        <c:lblAlgn val="ctr"/>
        <c:lblOffset val="100"/>
      </c:catAx>
      <c:valAx>
        <c:axId val="99409920"/>
        <c:scaling>
          <c:orientation val="minMax"/>
          <c:max val="5"/>
        </c:scaling>
        <c:axPos val="l"/>
        <c:majorGridlines/>
        <c:numFmt formatCode="General" sourceLinked="1"/>
        <c:tickLblPos val="nextTo"/>
        <c:crossAx val="99379456"/>
        <c:crosses val="autoZero"/>
        <c:crossBetween val="between"/>
      </c:valAx>
    </c:plotArea>
    <c:plotVisOnly val="1"/>
    <c:dispBlanksAs val="zero"/>
  </c:chart>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Пространственное мышление</a:t>
            </a:r>
          </a:p>
        </c:rich>
      </c:tx>
    </c:title>
    <c:plotArea>
      <c:layout/>
      <c:lineChart>
        <c:grouping val="stacked"/>
        <c:ser>
          <c:idx val="0"/>
          <c:order val="0"/>
          <c:tx>
            <c:strRef>
              <c:f>Лист1!$B$1</c:f>
              <c:strCache>
                <c:ptCount val="1"/>
                <c:pt idx="0">
                  <c:v>Пространственное мышление</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3</c:v>
                </c:pt>
                <c:pt idx="1">
                  <c:v>3.2</c:v>
                </c:pt>
                <c:pt idx="2">
                  <c:v>2.9</c:v>
                </c:pt>
                <c:pt idx="3">
                  <c:v>3.4</c:v>
                </c:pt>
                <c:pt idx="4">
                  <c:v>3</c:v>
                </c:pt>
                <c:pt idx="5">
                  <c:v>3.4</c:v>
                </c:pt>
                <c:pt idx="6">
                  <c:v>3.3</c:v>
                </c:pt>
                <c:pt idx="7">
                  <c:v>3.5</c:v>
                </c:pt>
              </c:numCache>
            </c:numRef>
          </c:val>
        </c:ser>
        <c:marker val="1"/>
        <c:axId val="99483008"/>
        <c:axId val="94708864"/>
      </c:lineChart>
      <c:catAx>
        <c:axId val="99483008"/>
        <c:scaling>
          <c:orientation val="minMax"/>
        </c:scaling>
        <c:axPos val="b"/>
        <c:numFmt formatCode="General" sourceLinked="1"/>
        <c:tickLblPos val="nextTo"/>
        <c:crossAx val="94708864"/>
        <c:crosses val="autoZero"/>
        <c:auto val="1"/>
        <c:lblAlgn val="ctr"/>
        <c:lblOffset val="100"/>
      </c:catAx>
      <c:valAx>
        <c:axId val="94708864"/>
        <c:scaling>
          <c:orientation val="minMax"/>
          <c:max val="5"/>
        </c:scaling>
        <c:axPos val="l"/>
        <c:majorGridlines/>
        <c:numFmt formatCode="General" sourceLinked="1"/>
        <c:tickLblPos val="nextTo"/>
        <c:crossAx val="99483008"/>
        <c:crosses val="autoZero"/>
        <c:crossBetween val="between"/>
      </c:valAx>
    </c:plotArea>
    <c:plotVisOnly val="1"/>
    <c:dispBlanksAs val="zero"/>
  </c:chart>
  <c:externalData r:id="rId2"/>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Pr>
        <a:bodyPr/>
        <a:lstStyle/>
        <a:p>
          <a:pPr>
            <a:defRPr sz="1200">
              <a:latin typeface="Times New Roman" panose="02020603050405020304" pitchFamily="18" charset="0"/>
              <a:cs typeface="Times New Roman" panose="02020603050405020304" pitchFamily="18" charset="0"/>
            </a:defRPr>
          </a:pPr>
          <a:endParaRPr lang="ru-RU"/>
        </a:p>
      </c:txPr>
    </c:title>
    <c:plotArea>
      <c:layout/>
      <c:lineChart>
        <c:grouping val="stacked"/>
        <c:ser>
          <c:idx val="0"/>
          <c:order val="0"/>
          <c:tx>
            <c:strRef>
              <c:f>Лист1!$B$1</c:f>
              <c:strCache>
                <c:ptCount val="1"/>
                <c:pt idx="0">
                  <c:v>Образный синтез</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2.6</c:v>
                </c:pt>
                <c:pt idx="1">
                  <c:v>2.9</c:v>
                </c:pt>
                <c:pt idx="2">
                  <c:v>2.8</c:v>
                </c:pt>
                <c:pt idx="3">
                  <c:v>3.3</c:v>
                </c:pt>
                <c:pt idx="4">
                  <c:v>3</c:v>
                </c:pt>
                <c:pt idx="5">
                  <c:v>3.1</c:v>
                </c:pt>
                <c:pt idx="6">
                  <c:v>3.3</c:v>
                </c:pt>
                <c:pt idx="7">
                  <c:v>3.5</c:v>
                </c:pt>
              </c:numCache>
            </c:numRef>
          </c:val>
        </c:ser>
        <c:marker val="1"/>
        <c:axId val="99497856"/>
        <c:axId val="99499392"/>
      </c:lineChart>
      <c:catAx>
        <c:axId val="99497856"/>
        <c:scaling>
          <c:orientation val="minMax"/>
        </c:scaling>
        <c:axPos val="b"/>
        <c:numFmt formatCode="General" sourceLinked="1"/>
        <c:tickLblPos val="nextTo"/>
        <c:crossAx val="99499392"/>
        <c:crosses val="autoZero"/>
        <c:auto val="1"/>
        <c:lblAlgn val="ctr"/>
        <c:lblOffset val="100"/>
      </c:catAx>
      <c:valAx>
        <c:axId val="99499392"/>
        <c:scaling>
          <c:orientation val="minMax"/>
          <c:max val="5"/>
        </c:scaling>
        <c:axPos val="l"/>
        <c:majorGridlines/>
        <c:numFmt formatCode="General" sourceLinked="1"/>
        <c:tickLblPos val="nextTo"/>
        <c:crossAx val="99497856"/>
        <c:crosses val="autoZero"/>
        <c:crossBetween val="between"/>
      </c:valAx>
    </c:plotArea>
    <c:plotVisOnly val="1"/>
    <c:dispBlanksAs val="zero"/>
  </c:chart>
  <c:externalData r:id="rId2"/>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Pr>
        <a:bodyPr/>
        <a:lstStyle/>
        <a:p>
          <a:pPr>
            <a:defRPr sz="1200">
              <a:latin typeface="Times New Roman" panose="02020603050405020304" pitchFamily="18" charset="0"/>
              <a:cs typeface="Times New Roman" panose="02020603050405020304" pitchFamily="18" charset="0"/>
            </a:defRPr>
          </a:pPr>
          <a:endParaRPr lang="ru-RU"/>
        </a:p>
      </c:txPr>
    </c:title>
    <c:plotArea>
      <c:layout/>
      <c:lineChart>
        <c:grouping val="stacked"/>
        <c:ser>
          <c:idx val="0"/>
          <c:order val="0"/>
          <c:tx>
            <c:strRef>
              <c:f>Лист1!$B$1</c:f>
              <c:strCache>
                <c:ptCount val="1"/>
                <c:pt idx="0">
                  <c:v>Логическая память</c:v>
                </c:pt>
              </c:strCache>
            </c:strRef>
          </c:tx>
          <c:marker>
            <c:symbol val="none"/>
          </c:marker>
          <c:cat>
            <c:numRef>
              <c:f>Лист1!$A$2:$A$9</c:f>
              <c:numCache>
                <c:formatCode>General</c:formatCode>
                <c:ptCount val="8"/>
                <c:pt idx="0">
                  <c:v>3</c:v>
                </c:pt>
                <c:pt idx="1">
                  <c:v>4</c:v>
                </c:pt>
                <c:pt idx="2">
                  <c:v>5</c:v>
                </c:pt>
                <c:pt idx="3">
                  <c:v>6</c:v>
                </c:pt>
                <c:pt idx="4">
                  <c:v>7</c:v>
                </c:pt>
                <c:pt idx="5">
                  <c:v>8</c:v>
                </c:pt>
                <c:pt idx="6">
                  <c:v>9</c:v>
                </c:pt>
                <c:pt idx="7">
                  <c:v>10</c:v>
                </c:pt>
              </c:numCache>
            </c:numRef>
          </c:cat>
          <c:val>
            <c:numRef>
              <c:f>Лист1!$B$2:$B$9</c:f>
              <c:numCache>
                <c:formatCode>General</c:formatCode>
                <c:ptCount val="8"/>
                <c:pt idx="0">
                  <c:v>3.1</c:v>
                </c:pt>
                <c:pt idx="1">
                  <c:v>3.5</c:v>
                </c:pt>
                <c:pt idx="2">
                  <c:v>3.2</c:v>
                </c:pt>
                <c:pt idx="3">
                  <c:v>3.9499999999999997</c:v>
                </c:pt>
                <c:pt idx="4">
                  <c:v>3.6</c:v>
                </c:pt>
                <c:pt idx="5">
                  <c:v>4</c:v>
                </c:pt>
                <c:pt idx="6">
                  <c:v>3.9</c:v>
                </c:pt>
                <c:pt idx="7">
                  <c:v>4.0999999999999996</c:v>
                </c:pt>
              </c:numCache>
            </c:numRef>
          </c:val>
        </c:ser>
        <c:marker val="1"/>
        <c:axId val="99519488"/>
        <c:axId val="106533632"/>
      </c:lineChart>
      <c:catAx>
        <c:axId val="99519488"/>
        <c:scaling>
          <c:orientation val="minMax"/>
        </c:scaling>
        <c:axPos val="b"/>
        <c:numFmt formatCode="General" sourceLinked="1"/>
        <c:tickLblPos val="nextTo"/>
        <c:crossAx val="106533632"/>
        <c:crosses val="autoZero"/>
        <c:auto val="1"/>
        <c:lblAlgn val="ctr"/>
        <c:lblOffset val="100"/>
      </c:catAx>
      <c:valAx>
        <c:axId val="106533632"/>
        <c:scaling>
          <c:orientation val="minMax"/>
          <c:max val="5"/>
        </c:scaling>
        <c:axPos val="l"/>
        <c:majorGridlines/>
        <c:numFmt formatCode="General" sourceLinked="1"/>
        <c:tickLblPos val="nextTo"/>
        <c:crossAx val="99519488"/>
        <c:crosses val="autoZero"/>
        <c:crossBetween val="between"/>
      </c:valAx>
    </c:plotArea>
    <c:plotVisOnly val="1"/>
    <c:dispBlanksAs val="zero"/>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0.01187</cdr:x>
      <cdr:y>0.46538</cdr:y>
    </cdr:from>
    <cdr:to>
      <cdr:x>0.98266</cdr:x>
      <cdr:y>0.47024</cdr:y>
    </cdr:to>
    <cdr:cxnSp macro="">
      <cdr:nvCxnSpPr>
        <cdr:cNvPr id="3" name="Прямая соединительная линия 2"/>
        <cdr:cNvCxnSpPr/>
      </cdr:nvCxnSpPr>
      <cdr:spPr>
        <a:xfrm xmlns:a="http://schemas.openxmlformats.org/drawingml/2006/main" flipV="1">
          <a:off x="65824" y="913153"/>
          <a:ext cx="5381623" cy="9536"/>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0.04861</cdr:x>
      <cdr:y>0.46131</cdr:y>
    </cdr:from>
    <cdr:to>
      <cdr:x>0.98785</cdr:x>
      <cdr:y>0.46131</cdr:y>
    </cdr:to>
    <cdr:cxnSp macro="">
      <cdr:nvCxnSpPr>
        <cdr:cNvPr id="3" name="Прямая соединительная линия 2"/>
        <cdr:cNvCxnSpPr/>
      </cdr:nvCxnSpPr>
      <cdr:spPr>
        <a:xfrm xmlns:a="http://schemas.openxmlformats.org/drawingml/2006/main" flipV="1">
          <a:off x="266700" y="1476375"/>
          <a:ext cx="5153025" cy="1"/>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0.03679</cdr:x>
      <cdr:y>0.45738</cdr:y>
    </cdr:from>
    <cdr:to>
      <cdr:x>0.97603</cdr:x>
      <cdr:y>0.45738</cdr:y>
    </cdr:to>
    <cdr:cxnSp macro="">
      <cdr:nvCxnSpPr>
        <cdr:cNvPr id="3" name="Прямая соединительная линия 2"/>
        <cdr:cNvCxnSpPr/>
      </cdr:nvCxnSpPr>
      <cdr:spPr>
        <a:xfrm xmlns:a="http://schemas.openxmlformats.org/drawingml/2006/main" flipV="1">
          <a:off x="207427" y="1041210"/>
          <a:ext cx="5296187"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0.03965</cdr:x>
      <cdr:y>0.45352</cdr:y>
    </cdr:from>
    <cdr:to>
      <cdr:x>0.97889</cdr:x>
      <cdr:y>0.45352</cdr:y>
    </cdr:to>
    <cdr:cxnSp macro="">
      <cdr:nvCxnSpPr>
        <cdr:cNvPr id="3" name="Прямая соединительная линия 2"/>
        <cdr:cNvCxnSpPr/>
      </cdr:nvCxnSpPr>
      <cdr:spPr>
        <a:xfrm xmlns:a="http://schemas.openxmlformats.org/drawingml/2006/main" flipV="1">
          <a:off x="223956" y="989236"/>
          <a:ext cx="5305133"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0.04698</cdr:x>
      <cdr:y>0.44313</cdr:y>
    </cdr:from>
    <cdr:to>
      <cdr:x>0.98622</cdr:x>
      <cdr:y>0.44313</cdr:y>
    </cdr:to>
    <cdr:cxnSp macro="">
      <cdr:nvCxnSpPr>
        <cdr:cNvPr id="3" name="Прямая соединительная линия 2"/>
        <cdr:cNvCxnSpPr/>
      </cdr:nvCxnSpPr>
      <cdr:spPr>
        <a:xfrm xmlns:a="http://schemas.openxmlformats.org/drawingml/2006/main" flipV="1">
          <a:off x="274763" y="928575"/>
          <a:ext cx="5493005"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0.03135</cdr:x>
      <cdr:y>0.46194</cdr:y>
    </cdr:from>
    <cdr:to>
      <cdr:x>0.97059</cdr:x>
      <cdr:y>0.46194</cdr:y>
    </cdr:to>
    <cdr:cxnSp macro="">
      <cdr:nvCxnSpPr>
        <cdr:cNvPr id="3" name="Прямая соединительная линия 2"/>
        <cdr:cNvCxnSpPr/>
      </cdr:nvCxnSpPr>
      <cdr:spPr>
        <a:xfrm xmlns:a="http://schemas.openxmlformats.org/drawingml/2006/main" flipV="1">
          <a:off x="197399" y="954793"/>
          <a:ext cx="5913478"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0.0421</cdr:x>
      <cdr:y>0.47351</cdr:y>
    </cdr:from>
    <cdr:to>
      <cdr:x>0.98134</cdr:x>
      <cdr:y>0.47351</cdr:y>
    </cdr:to>
    <cdr:cxnSp macro="">
      <cdr:nvCxnSpPr>
        <cdr:cNvPr id="3" name="Прямая соединительная линия 2"/>
        <cdr:cNvCxnSpPr/>
      </cdr:nvCxnSpPr>
      <cdr:spPr>
        <a:xfrm xmlns:a="http://schemas.openxmlformats.org/drawingml/2006/main" flipV="1">
          <a:off x="246188" y="924587"/>
          <a:ext cx="5493005"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0.02475</cdr:x>
      <cdr:y>0.47204</cdr:y>
    </cdr:from>
    <cdr:to>
      <cdr:x>0.96399</cdr:x>
      <cdr:y>0.47204</cdr:y>
    </cdr:to>
    <cdr:cxnSp macro="">
      <cdr:nvCxnSpPr>
        <cdr:cNvPr id="3" name="Прямая соединительная линия 2"/>
        <cdr:cNvCxnSpPr/>
      </cdr:nvCxnSpPr>
      <cdr:spPr>
        <a:xfrm xmlns:a="http://schemas.openxmlformats.org/drawingml/2006/main" flipV="1">
          <a:off x="144508" y="894743"/>
          <a:ext cx="5484058"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0.03449</cdr:x>
      <cdr:y>0.46115</cdr:y>
    </cdr:from>
    <cdr:to>
      <cdr:x>0.97373</cdr:x>
      <cdr:y>0.46115</cdr:y>
    </cdr:to>
    <cdr:cxnSp macro="">
      <cdr:nvCxnSpPr>
        <cdr:cNvPr id="3" name="Прямая соединительная линия 2"/>
        <cdr:cNvCxnSpPr/>
      </cdr:nvCxnSpPr>
      <cdr:spPr>
        <a:xfrm xmlns:a="http://schemas.openxmlformats.org/drawingml/2006/main" flipV="1">
          <a:off x="196789" y="924471"/>
          <a:ext cx="5359407"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9E7AE-9459-42E3-8F2C-E6E90869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2016-01-14T05:47:00Z</cp:lastPrinted>
  <dcterms:created xsi:type="dcterms:W3CDTF">2016-02-12T10:11:00Z</dcterms:created>
  <dcterms:modified xsi:type="dcterms:W3CDTF">2016-02-12T13:58:00Z</dcterms:modified>
</cp:coreProperties>
</file>