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46" w:rsidRDefault="004D7746" w:rsidP="00E22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Барановский Александр Сергеевич </w:t>
      </w:r>
    </w:p>
    <w:p w:rsidR="004D7746" w:rsidRDefault="004D7746" w:rsidP="00E22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КГУ "Гимнази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я"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БЭСТ", г. Петропавловск, </w:t>
      </w:r>
    </w:p>
    <w:p w:rsidR="004D7746" w:rsidRDefault="004D7746" w:rsidP="00E22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 Республика Казахстан</w:t>
      </w:r>
    </w:p>
    <w:p w:rsidR="0073432B" w:rsidRDefault="004D7746" w:rsidP="00E226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физической культуры</w:t>
      </w:r>
    </w:p>
    <w:p w:rsidR="0073432B" w:rsidRDefault="0073432B" w:rsidP="00734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32B" w:rsidRPr="004D7746" w:rsidRDefault="004D7746" w:rsidP="00734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D7746">
        <w:rPr>
          <w:rFonts w:ascii="Times New Roman" w:hAnsi="Times New Roman" w:cs="Times New Roman"/>
          <w:b/>
          <w:sz w:val="28"/>
          <w:szCs w:val="28"/>
        </w:rPr>
        <w:t>оль закаливания в учебном процессе</w:t>
      </w:r>
    </w:p>
    <w:p w:rsidR="0073432B" w:rsidRPr="004D7746" w:rsidRDefault="0073432B" w:rsidP="00734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Оздоровительный эффект  от реализации оптимального объёма  двигательной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тивности существенно повышается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она сочетается  с закаливающими процедурами, разумным использованием воздушных и солнечных ванн, водных процедур.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Проблема закаливания  стала особенно актуальной в настоящее время, в условиях возросшего комфорта жилищ, роста материального благополучия, сопровождающихся недостаточным общением с природой, её естественными факторами, оказывающими тренирующее воздействие на организм человека.  В результате заметно снижаются защитные силы организма. Особенно отрицательно это сказывается  на детском здоровье. Поэтому  закаливающие процедуры должны быть обязательной составной частью режима дня школьника, как наиболее доступное средство укрепления здоровья.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при этом всегда надо помнить, что неправильное, неграмотное закаливание весьма опасно для здоровья. Поэтому, прежде чем приступать к использованию средств закаливания надо хорошо познакомиться с тем,  что и как следует  применять, учитывая состояние здоровья, а также  индивидуальные особенности реакции  на воздействие охлаждения и солнечных лучей.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организма  -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система мероприятий, направленная на повышение устойчивости организма к многообразным влияниям внешней среды. 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его основе лежит  формирование способности организма быстро и без вреда для здоровья приспосабливаться к неблагоприятным воздействиям метеорологических  факторов.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32B" w:rsidRPr="0073432B" w:rsidRDefault="0073432B" w:rsidP="00E226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виды закаливания.</w:t>
      </w:r>
    </w:p>
    <w:p w:rsidR="0073432B" w:rsidRPr="0073432B" w:rsidRDefault="0073432B" w:rsidP="00E2262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два основных вида закаливания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активное и  пассивное.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Пассивное закаливание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ношение облегчённой одежды, длительное пребывание на открытом воздухе, проживание  в холодной или жаркой климатических  зонах и т.п.  Всё это, несомненно, оказывает определённое влияние  на терморегуляторные механизмы, устойчивость к неблагоприятным условиям. Однако эффективность такого пассивного закаливания все же не велика.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</w:t>
      </w:r>
      <w:proofErr w:type="gram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пассивного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активное 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закаливание предусматривает систематическое и целенаправленное применение  искусственно создаваемых 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строго дозированных температурных воздействий, в процессе всего многообразия разновидностей закаливающих процедур.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вовлечённости в процедуру  отдельных частей и участков тела закаливание может быть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общим  и  местным.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При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общем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закаливании температурный раздражитель действует на всю поверхность тела.  При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местном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закаливании температурному воздействию подвергается лишь ограниченный участок поверхности тела (ножные ванны, полоскание горла холодной водой, обтирание шеи и т.п.).  Местное закаливание применяется для дифференцированного воздействия на наиболее </w:t>
      </w:r>
      <w:proofErr w:type="spell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холодоуязвимые</w:t>
      </w:r>
      <w:proofErr w:type="spell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и участки тела, преимущественно в тех случаях, когда общее закаливание по каким-либо причинам оказывается невозможным.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закаливания.</w:t>
      </w:r>
    </w:p>
    <w:p w:rsidR="0073432B" w:rsidRPr="0073432B" w:rsidRDefault="0073432B" w:rsidP="00E2262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средствами закаливания служат естественные природные факторы: солнце воздух и вода. Их целебные свойства люди узнали ещё в глубокой древности и широко использовали не только для укрепления своего здоровья, но и для излечения от всевозможных недугов. И в настоящее время ни одно искусственное средство не может сравниться с ними  по степени эффективности благотворного воздействия на человеческий организм. Очень полезными формами закаливания является хождение босиком по земле и мокрой траве, а также различные банные процедуры.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Солнечные лучи 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подразделяются </w:t>
      </w:r>
      <w:proofErr w:type="gram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видимые и невидимые.  Видимые (световые) лучи обеспечивают возможность зрительных восприятий, усиливают протекание биохимических процессов в организме, повышают его иммунобиологическую реактивность.</w:t>
      </w:r>
    </w:p>
    <w:p w:rsid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Невидимые лучи, в свою очередь,  подразделяются ещё на две группы: инфракрасные  и ультрафиолетовые.  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Инфракрасные  лучи оказывают в основном тепловое воздействие.  Значительно более широкий спектр воздействия на организм создаётся посредством ультрафиолетового излучения. Очень важным их свойством является то, что они  обладают бактерицидным действием, убивая бактерии и вирусы. Именно под их влиянием кожа приобретает смуглый цвет (так называемый загар), который в дальнейшем предохраняет организм от избыточной солнечной радиации и от ожогов.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Ультрафиолетовые лучи необходимы и для  образования в организме витамина “Д”</w:t>
      </w:r>
      <w:proofErr w:type="gram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недостатке которого нарушается рост и развитие костей, а также нормальная деятельность нервной и мышечной систем. Поэтому данный витамин иногда называют антирахитным. Ультрафиолетовые лучи активизируют процессы образования  и других витаминов, таких как “А”,  “С”,  и  “Е”, под влиянием которых  активизируется деятельность желез внутренней секреции, повышается выносливость к физическим нагрузкам и умственная работоспособность.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утренние часы весенних и летних дней в спектре солнечного излучения  имеет место преобладание  ультрафиолетового  излучения (приблизительно до 11часов дня), а в полдень и до 16 часов, большее воздействие на организм оказывают инфракрасные лучи. Этим обстоятельством и обусловлена справедливость рекомендаций, предполагающих принятие солнечных ванн именно в утренние часы, когда они оказываются наиболее полезными для организма и, в то же время, резко снижается вероятность перегрева, получения солнечных ожогов и тепловых ударов.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Воздушные ванны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будучи средством закаливания, оказывают благотворное влияние практически на все функции организма, улучшая работу </w:t>
      </w:r>
      <w:proofErr w:type="gram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дыхательной, пищеварительной и выделительной систем организма.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Закаливающее влияние оказывают температура, влажность и скорость движения воздуха. Его температура зависит от времени года и интенсивности солнечной радиации.  Влажность воздуха определяется наличием в нём водных паров. Она существенно влияет на  теплообменные процессы в организме.  В гигиене используется понятие “относительная влажность”. Если она  менее 55%, воздух считается сухим, от 55 до 70 %  - умеренно сухим,  от 71 до 85 %  - умеренно влажным, а свыше 85%  - </w:t>
      </w:r>
      <w:proofErr w:type="gram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влажным</w:t>
      </w:r>
      <w:proofErr w:type="gram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закаливающих процедур необходимо знать, что различные сочетания  температуры и относительной влажности воздуха по-разному воздействуют на организм. При низкой температуре и большой влажности воздуха возможны </w:t>
      </w:r>
      <w:proofErr w:type="spell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холодовые</w:t>
      </w:r>
      <w:proofErr w:type="spell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травмы (обморожения). При высокой температуре воздуха и большой  его относительной влажности создаётся особенно большая угроза перегревания</w:t>
      </w:r>
      <w:proofErr w:type="gram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обстоятельства надо обязательно учитывать при проведении воздушных процедур, так как  одна и та же температура воздуха может сопровождаться существенно различными восприятиями  в зависимости от показателей его влажности.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температуры воздуха на организм ещё более изменяется при комплексном изменении влажности и скорости движения воздуха.  Поэтому, например, зимой, при  относительно благоприятной температуре  -  + 3-5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но при высокой влажности воздуха и скорости его движения, вполне могут иметь место обморожения. В связи с этим школьники, занимаясь зимой на воздухе, должны постоянно осуществлять взаимоконтроль за состоянием открытых участков тела. При первых признаках обморожения (</w:t>
      </w:r>
      <w:proofErr w:type="spell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побеление</w:t>
      </w:r>
      <w:proofErr w:type="spell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кожи)  необходимо вернуться в помещение и оттереть побелевшие участки кожи.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Водные процедуры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представляют собой наиболее остро действующее средство закаливания.  К ним относятся</w:t>
      </w:r>
      <w:proofErr w:type="gram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влажное обтирание,  обливание,  купание в бассейне и открытых водоёмах.  Основное закаливающее воздействие  осуществляется путём регулирования температуры воды. Использование этого средства закаливания предполагает особенно тщательное следование принципу постепенности и учёта индивидуальных особенностей каждого человека.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Спорным является вопрос о целесообразности использования с целью закаливания такой чрезвычайно сильнодействующей процедуры, как зимнее плавание, которое образно называют «</w:t>
      </w:r>
      <w:proofErr w:type="spell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моржеванием</w:t>
      </w:r>
      <w:proofErr w:type="spell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Ледяная вода действительно  является великолепным  стимулятором деятельности всех систем организма, очень сильным фактором тренировки системы терморегуляции, источником сильных эмоций. Вместе с тем,  установлено, что человек, не прошедший школы закаливания, оказавшись в воде с нулевой температурой, через 12 минут теряет сознание, а через 18 уже может погибнуть.  При температуре +10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 рубежи отодвигаются соответственно до 25 и 55 минут.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Учёные-медики ещё не пришли к единому мнению о том, полезно ли зимнее купание. Наряду с множеством факторов, свидетельствующих “за”, существует и немало говорящих о том, что организму наносится вред и, зачастую, непоправимый. Поэтому среди учёных превалирует мнение о нецелесообразности предельных </w:t>
      </w:r>
      <w:proofErr w:type="spell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холодовых</w:t>
      </w:r>
      <w:proofErr w:type="spell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нагрузок для растущего организма. Это мнение представляется тем более убедительным на фоне наличия множества других более безопасных, лёгких и весьма эффективных средств закаливания.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  закаливания.</w:t>
      </w:r>
    </w:p>
    <w:p w:rsidR="0073432B" w:rsidRPr="0073432B" w:rsidRDefault="0073432B" w:rsidP="00E2262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исследования, направленные на изучение влияния различных видов и методов закаливания на организм позволили сформулировать следующие принципы организации и проведения таких процедур.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Сознательное и заинтересованное отношение к процессу закаливания.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Наибольший эффект можно получить только в том случае, если человек искренне заинтересован в проведении закаливающих процедур, имеет соответствующий психологический настрой, убеждён в их  необходимости и благотворности их влияния на здоровье.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Постепенность закаливания.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Все усилия могут </w:t>
      </w:r>
      <w:proofErr w:type="gramStart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принести  положительный результат</w:t>
      </w:r>
      <w:proofErr w:type="gramEnd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в том случае, если интенсивность закаливающих факторов будет увеличиваться постепенно. Время перехода к более сильным воздействиям должно определяться особенностями индивидуальной реакции на то или иное закаливающее воздействие. При этом  следует помнить, что слишком длительное  повторение одних и тех же по интенсивности закаливающих факторов, приводит к постепенному ослабеванию приспособительной реакции и может привести к её полному угасанию, если силу раздражительно не увеличивать.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Систематичность закаливания.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Длительные перерывы между процедурами ведут к угасанию уже выработанных приспособительных реакций. Поэтому очень важно сформировать привычку 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систематическому закаливанию, которая постепенно становится  насущной потребностью человека на протяжении всей его индивидуальной жизни.</w:t>
      </w:r>
    </w:p>
    <w:p w:rsidR="0073432B" w:rsidRPr="0073432B" w:rsidRDefault="0073432B" w:rsidP="00E22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734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Разнообразие средств закаливания.</w:t>
      </w:r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Механизм адаптации (приспособления) к закаливающему фактору обладает  большой избирательностью реагирования. Приспособив организм к какому-либо одному виду воздействия, мы не обеспечиваем столь же эффективного приспособления к другим факторам.</w:t>
      </w:r>
      <w:bookmarkStart w:id="0" w:name="_GoBack"/>
      <w:bookmarkEnd w:id="0"/>
      <w:r w:rsidRPr="0073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32B" w:rsidRPr="0073432B" w:rsidRDefault="0073432B" w:rsidP="007343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3432B" w:rsidRPr="0073432B" w:rsidSect="004D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52C"/>
    <w:rsid w:val="000D2E3A"/>
    <w:rsid w:val="004249D2"/>
    <w:rsid w:val="004D7746"/>
    <w:rsid w:val="007324B3"/>
    <w:rsid w:val="0073432B"/>
    <w:rsid w:val="00D6415C"/>
    <w:rsid w:val="00E22621"/>
    <w:rsid w:val="00FE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1</cp:lastModifiedBy>
  <cp:revision>4</cp:revision>
  <dcterms:created xsi:type="dcterms:W3CDTF">2016-03-28T05:35:00Z</dcterms:created>
  <dcterms:modified xsi:type="dcterms:W3CDTF">2016-05-12T17:59:00Z</dcterms:modified>
</cp:coreProperties>
</file>