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857" w:rsidRPr="00665857" w:rsidRDefault="00665857" w:rsidP="00665857">
      <w:pPr>
        <w:spacing w:after="0"/>
        <w:jc w:val="right"/>
        <w:rPr>
          <w:rFonts w:ascii="Times New Roman" w:hAnsi="Times New Roman" w:cs="Times New Roman"/>
          <w:color w:val="000000"/>
          <w:sz w:val="24"/>
          <w:szCs w:val="24"/>
          <w:shd w:val="clear" w:color="auto" w:fill="FFFFFF"/>
        </w:rPr>
      </w:pPr>
      <w:proofErr w:type="spellStart"/>
      <w:r w:rsidRPr="00665857">
        <w:rPr>
          <w:rFonts w:ascii="Times New Roman" w:hAnsi="Times New Roman" w:cs="Times New Roman"/>
          <w:color w:val="000000"/>
          <w:sz w:val="24"/>
          <w:szCs w:val="24"/>
          <w:shd w:val="clear" w:color="auto" w:fill="FFFFFF"/>
        </w:rPr>
        <w:t>Омарова</w:t>
      </w:r>
      <w:proofErr w:type="spellEnd"/>
      <w:r w:rsidRPr="00665857">
        <w:rPr>
          <w:rFonts w:ascii="Times New Roman" w:hAnsi="Times New Roman" w:cs="Times New Roman"/>
          <w:color w:val="000000"/>
          <w:sz w:val="24"/>
          <w:szCs w:val="24"/>
          <w:shd w:val="clear" w:color="auto" w:fill="FFFFFF"/>
        </w:rPr>
        <w:t xml:space="preserve"> Светлана Вячеславовна</w:t>
      </w:r>
    </w:p>
    <w:p w:rsidR="00A07DD0" w:rsidRPr="00665857" w:rsidRDefault="00665857" w:rsidP="00665857">
      <w:pPr>
        <w:spacing w:after="0"/>
        <w:jc w:val="right"/>
        <w:rPr>
          <w:rFonts w:ascii="Times New Roman" w:hAnsi="Times New Roman" w:cs="Times New Roman"/>
          <w:color w:val="000000"/>
          <w:sz w:val="24"/>
          <w:szCs w:val="24"/>
          <w:shd w:val="clear" w:color="auto" w:fill="FFFFFF"/>
        </w:rPr>
      </w:pPr>
      <w:r w:rsidRPr="00665857">
        <w:rPr>
          <w:rFonts w:ascii="Times New Roman" w:hAnsi="Times New Roman" w:cs="Times New Roman"/>
          <w:color w:val="000000"/>
          <w:sz w:val="24"/>
          <w:szCs w:val="24"/>
          <w:shd w:val="clear" w:color="auto" w:fill="FFFFFF"/>
        </w:rPr>
        <w:t xml:space="preserve">МБОУ "Гимназия №1 имени </w:t>
      </w:r>
      <w:proofErr w:type="spellStart"/>
      <w:r w:rsidRPr="00665857">
        <w:rPr>
          <w:rFonts w:ascii="Times New Roman" w:hAnsi="Times New Roman" w:cs="Times New Roman"/>
          <w:color w:val="000000"/>
          <w:sz w:val="24"/>
          <w:szCs w:val="24"/>
          <w:shd w:val="clear" w:color="auto" w:fill="FFFFFF"/>
        </w:rPr>
        <w:t>Н</w:t>
      </w:r>
      <w:proofErr w:type="gramStart"/>
      <w:r w:rsidRPr="00665857">
        <w:rPr>
          <w:rFonts w:ascii="Times New Roman" w:hAnsi="Times New Roman" w:cs="Times New Roman"/>
          <w:color w:val="000000"/>
          <w:sz w:val="24"/>
          <w:szCs w:val="24"/>
          <w:shd w:val="clear" w:color="auto" w:fill="FFFFFF"/>
        </w:rPr>
        <w:t>,И</w:t>
      </w:r>
      <w:proofErr w:type="gramEnd"/>
      <w:r w:rsidRPr="00665857">
        <w:rPr>
          <w:rFonts w:ascii="Times New Roman" w:hAnsi="Times New Roman" w:cs="Times New Roman"/>
          <w:color w:val="000000"/>
          <w:sz w:val="24"/>
          <w:szCs w:val="24"/>
          <w:shd w:val="clear" w:color="auto" w:fill="FFFFFF"/>
        </w:rPr>
        <w:t>,Борцова</w:t>
      </w:r>
      <w:proofErr w:type="spellEnd"/>
      <w:r w:rsidRPr="00665857">
        <w:rPr>
          <w:rFonts w:ascii="Times New Roman" w:hAnsi="Times New Roman" w:cs="Times New Roman"/>
          <w:color w:val="000000"/>
          <w:sz w:val="24"/>
          <w:szCs w:val="24"/>
          <w:shd w:val="clear" w:color="auto" w:fill="FFFFFF"/>
        </w:rPr>
        <w:t>" город Лебедянь</w:t>
      </w:r>
    </w:p>
    <w:p w:rsidR="00665857" w:rsidRDefault="00665857" w:rsidP="00665857">
      <w:pPr>
        <w:spacing w:after="0"/>
        <w:jc w:val="right"/>
        <w:rPr>
          <w:rFonts w:ascii="Times New Roman" w:hAnsi="Times New Roman" w:cs="Times New Roman"/>
          <w:color w:val="000000"/>
          <w:sz w:val="24"/>
          <w:szCs w:val="24"/>
          <w:shd w:val="clear" w:color="auto" w:fill="FFFFFF"/>
        </w:rPr>
      </w:pPr>
      <w:r w:rsidRPr="00665857">
        <w:rPr>
          <w:rFonts w:ascii="Times New Roman" w:hAnsi="Times New Roman" w:cs="Times New Roman"/>
          <w:color w:val="000000"/>
          <w:sz w:val="24"/>
          <w:szCs w:val="24"/>
          <w:shd w:val="clear" w:color="auto" w:fill="FFFFFF"/>
        </w:rPr>
        <w:t>Учитель английского языка</w:t>
      </w:r>
    </w:p>
    <w:p w:rsidR="00665857" w:rsidRPr="00665857" w:rsidRDefault="00665857" w:rsidP="00665857">
      <w:pPr>
        <w:spacing w:after="0"/>
        <w:jc w:val="right"/>
        <w:rPr>
          <w:rFonts w:ascii="Times New Roman" w:hAnsi="Times New Roman" w:cs="Times New Roman"/>
          <w:i/>
          <w:sz w:val="24"/>
          <w:szCs w:val="24"/>
        </w:rPr>
      </w:pPr>
    </w:p>
    <w:p w:rsidR="004233D1" w:rsidRDefault="00421382" w:rsidP="00665857">
      <w:pPr>
        <w:spacing w:after="0"/>
        <w:jc w:val="center"/>
        <w:rPr>
          <w:rFonts w:ascii="Times New Roman" w:hAnsi="Times New Roman" w:cs="Times New Roman"/>
          <w:b/>
          <w:sz w:val="24"/>
          <w:szCs w:val="24"/>
        </w:rPr>
      </w:pPr>
      <w:r w:rsidRPr="00665857">
        <w:rPr>
          <w:rFonts w:ascii="Times New Roman" w:hAnsi="Times New Roman" w:cs="Times New Roman"/>
          <w:b/>
          <w:sz w:val="24"/>
          <w:szCs w:val="24"/>
        </w:rPr>
        <w:t>Сущность и цели проблемно-развивающего обучения</w:t>
      </w:r>
    </w:p>
    <w:p w:rsidR="00665857" w:rsidRPr="00665857" w:rsidRDefault="00665857" w:rsidP="00665857">
      <w:pPr>
        <w:spacing w:after="0"/>
        <w:jc w:val="center"/>
        <w:rPr>
          <w:rFonts w:ascii="Times New Roman" w:hAnsi="Times New Roman" w:cs="Times New Roman"/>
          <w:b/>
          <w:sz w:val="24"/>
          <w:szCs w:val="24"/>
        </w:rPr>
      </w:pPr>
    </w:p>
    <w:p w:rsidR="005D2EBF" w:rsidRPr="00665857" w:rsidRDefault="00DE5455" w:rsidP="00665857">
      <w:pPr>
        <w:spacing w:after="0"/>
        <w:ind w:firstLine="708"/>
        <w:rPr>
          <w:rFonts w:ascii="Times New Roman" w:hAnsi="Times New Roman" w:cs="Times New Roman"/>
          <w:sz w:val="24"/>
          <w:szCs w:val="24"/>
        </w:rPr>
      </w:pPr>
      <w:r w:rsidRPr="00665857">
        <w:rPr>
          <w:rFonts w:ascii="Times New Roman" w:hAnsi="Times New Roman" w:cs="Times New Roman"/>
          <w:sz w:val="24"/>
          <w:szCs w:val="24"/>
        </w:rPr>
        <w:t>Процесс обучения в своем генезисе прошел ряд стадий развития, при этом уровень целостности становился выше, и в настоящее время высокому ее уровню соответствует процесс проблемно-развивающего обучения.</w:t>
      </w:r>
    </w:p>
    <w:p w:rsidR="00DE5455" w:rsidRPr="00665857" w:rsidRDefault="00DE5455" w:rsidP="00665857">
      <w:pPr>
        <w:spacing w:after="0"/>
        <w:rPr>
          <w:rFonts w:ascii="Times New Roman" w:hAnsi="Times New Roman" w:cs="Times New Roman"/>
          <w:sz w:val="24"/>
          <w:szCs w:val="24"/>
        </w:rPr>
      </w:pPr>
      <w:r w:rsidRPr="00665857">
        <w:rPr>
          <w:rFonts w:ascii="Times New Roman" w:hAnsi="Times New Roman" w:cs="Times New Roman"/>
          <w:sz w:val="24"/>
          <w:szCs w:val="24"/>
        </w:rPr>
        <w:tab/>
        <w:t xml:space="preserve">В педагогической литературе имеется ряд попыток дать определение проблемного обучения. Но наиболее обобщенное определение проблемного обучения сформулировал М.И. </w:t>
      </w:r>
      <w:proofErr w:type="spellStart"/>
      <w:r w:rsidRPr="00665857">
        <w:rPr>
          <w:rFonts w:ascii="Times New Roman" w:hAnsi="Times New Roman" w:cs="Times New Roman"/>
          <w:sz w:val="24"/>
          <w:szCs w:val="24"/>
        </w:rPr>
        <w:t>Махмутов</w:t>
      </w:r>
      <w:proofErr w:type="spellEnd"/>
      <w:r w:rsidRPr="00665857">
        <w:rPr>
          <w:rFonts w:ascii="Times New Roman" w:hAnsi="Times New Roman" w:cs="Times New Roman"/>
          <w:sz w:val="24"/>
          <w:szCs w:val="24"/>
        </w:rPr>
        <w:t xml:space="preserve">: проблемное обучение – это тип развивающего обучения, в котором сочетаются систематическая самостоятельная поисковая деятельность учащихся с усвоением ими готовых выводов науки, а система методов построена с учетом целеполагания и принципа </w:t>
      </w:r>
      <w:proofErr w:type="spellStart"/>
      <w:r w:rsidRPr="00665857">
        <w:rPr>
          <w:rFonts w:ascii="Times New Roman" w:hAnsi="Times New Roman" w:cs="Times New Roman"/>
          <w:sz w:val="24"/>
          <w:szCs w:val="24"/>
        </w:rPr>
        <w:t>проблемности</w:t>
      </w:r>
      <w:proofErr w:type="spellEnd"/>
      <w:r w:rsidRPr="00665857">
        <w:rPr>
          <w:rFonts w:ascii="Times New Roman" w:hAnsi="Times New Roman" w:cs="Times New Roman"/>
          <w:sz w:val="24"/>
          <w:szCs w:val="24"/>
        </w:rPr>
        <w:t xml:space="preserve">; процесс </w:t>
      </w:r>
      <w:proofErr w:type="spellStart"/>
      <w:r w:rsidRPr="00665857">
        <w:rPr>
          <w:rFonts w:ascii="Times New Roman" w:hAnsi="Times New Roman" w:cs="Times New Roman"/>
          <w:sz w:val="24"/>
          <w:szCs w:val="24"/>
        </w:rPr>
        <w:t>взаимодейтвия</w:t>
      </w:r>
      <w:proofErr w:type="spellEnd"/>
      <w:r w:rsidRPr="00665857">
        <w:rPr>
          <w:rFonts w:ascii="Times New Roman" w:hAnsi="Times New Roman" w:cs="Times New Roman"/>
          <w:sz w:val="24"/>
          <w:szCs w:val="24"/>
        </w:rPr>
        <w:t xml:space="preserve"> преподавания и учения ориентирован на формирование познавательной самостоятельности учащихся, устойчивых мотивов учения и мыслительных</w:t>
      </w:r>
      <w:r w:rsidR="00D436C9" w:rsidRPr="00665857">
        <w:rPr>
          <w:rFonts w:ascii="Times New Roman" w:hAnsi="Times New Roman" w:cs="Times New Roman"/>
          <w:sz w:val="24"/>
          <w:szCs w:val="24"/>
        </w:rPr>
        <w:t xml:space="preserve"> способностей в ходе усвоения ими научных понятий и способов деятельности, детерминированного системой проблемных ситуаций.</w:t>
      </w:r>
    </w:p>
    <w:p w:rsidR="00A07DD0" w:rsidRPr="00665857" w:rsidRDefault="00A07DD0" w:rsidP="00665857">
      <w:pPr>
        <w:shd w:val="clear" w:color="auto" w:fill="F6F6FF"/>
        <w:autoSpaceDE w:val="0"/>
        <w:autoSpaceDN w:val="0"/>
        <w:adjustRightInd w:val="0"/>
        <w:spacing w:after="0"/>
        <w:ind w:right="150" w:firstLine="708"/>
        <w:jc w:val="both"/>
        <w:rPr>
          <w:rFonts w:ascii="Times New Roman" w:hAnsi="Times New Roman" w:cs="Times New Roman"/>
          <w:color w:val="000000"/>
          <w:sz w:val="24"/>
          <w:szCs w:val="24"/>
        </w:rPr>
      </w:pPr>
      <w:bookmarkStart w:id="0" w:name="_Hlk482166928"/>
      <w:bookmarkStart w:id="1" w:name="_GoBack"/>
      <w:proofErr w:type="gramStart"/>
      <w:r w:rsidRPr="00665857">
        <w:rPr>
          <w:rFonts w:ascii="Times New Roman" w:hAnsi="Times New Roman" w:cs="Times New Roman"/>
          <w:color w:val="000000"/>
          <w:sz w:val="24"/>
          <w:szCs w:val="24"/>
        </w:rPr>
        <w:t>Цель проблемного обучения - усвоение не только результатов научного познания, но и самого пути, процесса получения этих результатов (овладение способами познания), она включает еще и формирование и развитие интеллектуальной, мотивационной, эмоциональной и других сфер школьника, развитие его индивидуальных способностей, то есть в проблемно-развивающем обучении акцент делается на общем развитии школьника, а не на трансляции готовых выводов науки учащимся.</w:t>
      </w:r>
      <w:proofErr w:type="gramEnd"/>
    </w:p>
    <w:bookmarkEnd w:id="0"/>
    <w:bookmarkEnd w:id="1"/>
    <w:p w:rsidR="00A07DD0" w:rsidRPr="00665857" w:rsidRDefault="00A07DD0" w:rsidP="00665857">
      <w:pPr>
        <w:spacing w:after="0"/>
        <w:ind w:firstLine="708"/>
        <w:rPr>
          <w:rFonts w:ascii="Times New Roman" w:hAnsi="Times New Roman" w:cs="Times New Roman"/>
          <w:sz w:val="24"/>
          <w:szCs w:val="24"/>
        </w:rPr>
      </w:pPr>
      <w:r w:rsidRPr="00665857">
        <w:rPr>
          <w:rFonts w:ascii="Times New Roman" w:hAnsi="Times New Roman" w:cs="Times New Roman"/>
          <w:color w:val="000000"/>
          <w:sz w:val="24"/>
          <w:szCs w:val="24"/>
        </w:rPr>
        <w:t>Проблемно-развивающее обучение - это современный уровень развития дидактики и педагогической практики. Оно является эффективным средством общего развития учащихся. “Проблемным оно называется не потому, что весь учебный материал учащиеся усваивают только путем самостоятельного решения проблем и “открытия” новых понятий. Здесь есть и объяснение учителя, и репродуктивная деятельность учащихся, и постановка задач, и выполнение упражнений.</w:t>
      </w:r>
    </w:p>
    <w:p w:rsidR="00D436C9" w:rsidRPr="00665857" w:rsidRDefault="00D436C9" w:rsidP="00665857">
      <w:pPr>
        <w:spacing w:after="0"/>
        <w:rPr>
          <w:rFonts w:ascii="Times New Roman" w:hAnsi="Times New Roman" w:cs="Times New Roman"/>
          <w:sz w:val="24"/>
          <w:szCs w:val="24"/>
        </w:rPr>
      </w:pPr>
      <w:r w:rsidRPr="00665857">
        <w:rPr>
          <w:rFonts w:ascii="Times New Roman" w:hAnsi="Times New Roman" w:cs="Times New Roman"/>
          <w:sz w:val="24"/>
          <w:szCs w:val="24"/>
        </w:rPr>
        <w:tab/>
        <w:t>Основными понятиями проблемного обучения являются «проблемная ситуация» и «учебная проблема».</w:t>
      </w:r>
    </w:p>
    <w:p w:rsidR="00D436C9" w:rsidRPr="00665857" w:rsidRDefault="00D436C9" w:rsidP="00665857">
      <w:pPr>
        <w:spacing w:after="0"/>
        <w:rPr>
          <w:rFonts w:ascii="Times New Roman" w:hAnsi="Times New Roman" w:cs="Times New Roman"/>
          <w:sz w:val="24"/>
          <w:szCs w:val="24"/>
        </w:rPr>
      </w:pPr>
      <w:r w:rsidRPr="00665857">
        <w:rPr>
          <w:rFonts w:ascii="Times New Roman" w:hAnsi="Times New Roman" w:cs="Times New Roman"/>
          <w:sz w:val="24"/>
          <w:szCs w:val="24"/>
        </w:rPr>
        <w:tab/>
        <w:t xml:space="preserve"> Проблемная ситуация – это, по определению А.М. Матюшкина, «особый вид мыслительного взаимодействия субъекта и объекта; характеризуется таким психическим состоянием, возникающим у субъекта (учащегося) при выполнении им задания, которое требует найти новые, раннее не известные субъекту знания или способы действия. Психологическая структура проблемной ситуации включает: </w:t>
      </w:r>
    </w:p>
    <w:p w:rsidR="00D436C9" w:rsidRPr="00665857" w:rsidRDefault="00D436C9" w:rsidP="00665857">
      <w:pPr>
        <w:spacing w:after="0"/>
        <w:rPr>
          <w:rFonts w:ascii="Times New Roman" w:hAnsi="Times New Roman" w:cs="Times New Roman"/>
          <w:sz w:val="24"/>
          <w:szCs w:val="24"/>
        </w:rPr>
      </w:pPr>
      <w:r w:rsidRPr="00665857">
        <w:rPr>
          <w:rFonts w:ascii="Times New Roman" w:hAnsi="Times New Roman" w:cs="Times New Roman"/>
          <w:sz w:val="24"/>
          <w:szCs w:val="24"/>
        </w:rPr>
        <w:t>- познавательную потребность, побуждающую человека к интеллектуальной деятельности;</w:t>
      </w:r>
    </w:p>
    <w:p w:rsidR="00D436C9" w:rsidRPr="00665857" w:rsidRDefault="00D436C9" w:rsidP="00665857">
      <w:pPr>
        <w:spacing w:after="0"/>
        <w:rPr>
          <w:rFonts w:ascii="Times New Roman" w:hAnsi="Times New Roman" w:cs="Times New Roman"/>
          <w:sz w:val="24"/>
          <w:szCs w:val="24"/>
        </w:rPr>
      </w:pPr>
      <w:r w:rsidRPr="00665857">
        <w:rPr>
          <w:rFonts w:ascii="Times New Roman" w:hAnsi="Times New Roman" w:cs="Times New Roman"/>
          <w:sz w:val="24"/>
          <w:szCs w:val="24"/>
        </w:rPr>
        <w:t>- неизвестное достигаемое знание или способ действия;</w:t>
      </w:r>
    </w:p>
    <w:p w:rsidR="00D436C9" w:rsidRPr="00665857" w:rsidRDefault="00BC0F8F" w:rsidP="00665857">
      <w:pPr>
        <w:spacing w:after="0"/>
        <w:rPr>
          <w:rFonts w:ascii="Times New Roman" w:hAnsi="Times New Roman" w:cs="Times New Roman"/>
          <w:sz w:val="24"/>
          <w:szCs w:val="24"/>
        </w:rPr>
      </w:pPr>
      <w:r w:rsidRPr="00665857">
        <w:rPr>
          <w:rFonts w:ascii="Times New Roman" w:hAnsi="Times New Roman" w:cs="Times New Roman"/>
          <w:sz w:val="24"/>
          <w:szCs w:val="24"/>
        </w:rPr>
        <w:t>- интеллектуальные возм</w:t>
      </w:r>
      <w:r w:rsidR="00D436C9" w:rsidRPr="00665857">
        <w:rPr>
          <w:rFonts w:ascii="Times New Roman" w:hAnsi="Times New Roman" w:cs="Times New Roman"/>
          <w:sz w:val="24"/>
          <w:szCs w:val="24"/>
        </w:rPr>
        <w:t>ожности</w:t>
      </w:r>
      <w:r w:rsidRPr="00665857">
        <w:rPr>
          <w:rFonts w:ascii="Times New Roman" w:hAnsi="Times New Roman" w:cs="Times New Roman"/>
          <w:sz w:val="24"/>
          <w:szCs w:val="24"/>
        </w:rPr>
        <w:t xml:space="preserve"> человека, включающие его творческие способности и прошлый опыт.</w:t>
      </w:r>
    </w:p>
    <w:p w:rsidR="00BC0F8F" w:rsidRPr="00665857" w:rsidRDefault="006178EB" w:rsidP="00665857">
      <w:pPr>
        <w:spacing w:after="0"/>
        <w:rPr>
          <w:rFonts w:ascii="Times New Roman" w:hAnsi="Times New Roman" w:cs="Times New Roman"/>
          <w:sz w:val="24"/>
          <w:szCs w:val="24"/>
        </w:rPr>
      </w:pPr>
      <w:r w:rsidRPr="00665857">
        <w:rPr>
          <w:rFonts w:ascii="Times New Roman" w:hAnsi="Times New Roman" w:cs="Times New Roman"/>
          <w:sz w:val="24"/>
          <w:szCs w:val="24"/>
        </w:rPr>
        <w:tab/>
        <w:t>Выделим общие приемы создания проблемных ситуаций:</w:t>
      </w:r>
    </w:p>
    <w:p w:rsidR="006178EB" w:rsidRPr="00665857" w:rsidRDefault="006178EB" w:rsidP="00665857">
      <w:pPr>
        <w:spacing w:after="0"/>
        <w:rPr>
          <w:rFonts w:ascii="Times New Roman" w:hAnsi="Times New Roman" w:cs="Times New Roman"/>
          <w:sz w:val="24"/>
          <w:szCs w:val="24"/>
        </w:rPr>
      </w:pPr>
      <w:r w:rsidRPr="00665857">
        <w:rPr>
          <w:rFonts w:ascii="Times New Roman" w:hAnsi="Times New Roman" w:cs="Times New Roman"/>
          <w:sz w:val="24"/>
          <w:szCs w:val="24"/>
        </w:rPr>
        <w:t>- учитель подводит школьников к противоречию и предлагает им самим найти способ его разрешения;</w:t>
      </w:r>
    </w:p>
    <w:p w:rsidR="006178EB" w:rsidRPr="00665857" w:rsidRDefault="006178EB" w:rsidP="00665857">
      <w:pPr>
        <w:spacing w:after="0"/>
        <w:rPr>
          <w:rFonts w:ascii="Times New Roman" w:hAnsi="Times New Roman" w:cs="Times New Roman"/>
          <w:sz w:val="24"/>
          <w:szCs w:val="24"/>
        </w:rPr>
      </w:pPr>
      <w:r w:rsidRPr="00665857">
        <w:rPr>
          <w:rFonts w:ascii="Times New Roman" w:hAnsi="Times New Roman" w:cs="Times New Roman"/>
          <w:sz w:val="24"/>
          <w:szCs w:val="24"/>
        </w:rPr>
        <w:lastRenderedPageBreak/>
        <w:t>- излагает различные точки зрения на один и тот же вопрос;</w:t>
      </w:r>
    </w:p>
    <w:p w:rsidR="006178EB" w:rsidRPr="00665857" w:rsidRDefault="006178EB" w:rsidP="00665857">
      <w:pPr>
        <w:spacing w:after="0"/>
        <w:rPr>
          <w:rFonts w:ascii="Times New Roman" w:hAnsi="Times New Roman" w:cs="Times New Roman"/>
          <w:sz w:val="24"/>
          <w:szCs w:val="24"/>
        </w:rPr>
      </w:pPr>
      <w:r w:rsidRPr="00665857">
        <w:rPr>
          <w:rFonts w:ascii="Times New Roman" w:hAnsi="Times New Roman" w:cs="Times New Roman"/>
          <w:sz w:val="24"/>
          <w:szCs w:val="24"/>
        </w:rPr>
        <w:t>- сталкивает противоречия практической деятельности;</w:t>
      </w:r>
    </w:p>
    <w:p w:rsidR="006178EB" w:rsidRPr="00665857" w:rsidRDefault="006178EB" w:rsidP="00665857">
      <w:pPr>
        <w:spacing w:after="0"/>
        <w:rPr>
          <w:rFonts w:ascii="Times New Roman" w:hAnsi="Times New Roman" w:cs="Times New Roman"/>
          <w:sz w:val="24"/>
          <w:szCs w:val="24"/>
        </w:rPr>
      </w:pPr>
      <w:r w:rsidRPr="00665857">
        <w:rPr>
          <w:rFonts w:ascii="Times New Roman" w:hAnsi="Times New Roman" w:cs="Times New Roman"/>
          <w:sz w:val="24"/>
          <w:szCs w:val="24"/>
        </w:rPr>
        <w:t>- предлагает классу рассмотреть явления с различных позиций;</w:t>
      </w:r>
    </w:p>
    <w:p w:rsidR="006178EB" w:rsidRPr="00665857" w:rsidRDefault="006178EB" w:rsidP="00665857">
      <w:pPr>
        <w:spacing w:after="0"/>
        <w:rPr>
          <w:rFonts w:ascii="Times New Roman" w:hAnsi="Times New Roman" w:cs="Times New Roman"/>
          <w:sz w:val="24"/>
          <w:szCs w:val="24"/>
        </w:rPr>
      </w:pPr>
      <w:r w:rsidRPr="00665857">
        <w:rPr>
          <w:rFonts w:ascii="Times New Roman" w:hAnsi="Times New Roman" w:cs="Times New Roman"/>
          <w:sz w:val="24"/>
          <w:szCs w:val="24"/>
        </w:rPr>
        <w:t xml:space="preserve">- побуждает </w:t>
      </w:r>
      <w:proofErr w:type="gramStart"/>
      <w:r w:rsidRPr="00665857">
        <w:rPr>
          <w:rFonts w:ascii="Times New Roman" w:hAnsi="Times New Roman" w:cs="Times New Roman"/>
          <w:sz w:val="24"/>
          <w:szCs w:val="24"/>
        </w:rPr>
        <w:t>обучающихся</w:t>
      </w:r>
      <w:proofErr w:type="gramEnd"/>
      <w:r w:rsidRPr="00665857">
        <w:rPr>
          <w:rFonts w:ascii="Times New Roman" w:hAnsi="Times New Roman" w:cs="Times New Roman"/>
          <w:sz w:val="24"/>
          <w:szCs w:val="24"/>
        </w:rPr>
        <w:t xml:space="preserve"> делать сравнения, обобщения, выводы из ситуации, сопоставлять факты;</w:t>
      </w:r>
    </w:p>
    <w:p w:rsidR="006178EB" w:rsidRPr="00665857" w:rsidRDefault="006178EB" w:rsidP="00665857">
      <w:pPr>
        <w:spacing w:after="0"/>
        <w:rPr>
          <w:rFonts w:ascii="Times New Roman" w:hAnsi="Times New Roman" w:cs="Times New Roman"/>
          <w:sz w:val="24"/>
          <w:szCs w:val="24"/>
        </w:rPr>
      </w:pPr>
      <w:r w:rsidRPr="00665857">
        <w:rPr>
          <w:rFonts w:ascii="Times New Roman" w:hAnsi="Times New Roman" w:cs="Times New Roman"/>
          <w:sz w:val="24"/>
          <w:szCs w:val="24"/>
        </w:rPr>
        <w:t xml:space="preserve">- ставить конкретные вопросы </w:t>
      </w:r>
      <w:proofErr w:type="gramStart"/>
      <w:r w:rsidRPr="00665857">
        <w:rPr>
          <w:rFonts w:ascii="Times New Roman" w:hAnsi="Times New Roman" w:cs="Times New Roman"/>
          <w:sz w:val="24"/>
          <w:szCs w:val="24"/>
        </w:rPr>
        <w:t xml:space="preserve">( </w:t>
      </w:r>
      <w:proofErr w:type="gramEnd"/>
      <w:r w:rsidRPr="00665857">
        <w:rPr>
          <w:rFonts w:ascii="Times New Roman" w:hAnsi="Times New Roman" w:cs="Times New Roman"/>
          <w:sz w:val="24"/>
          <w:szCs w:val="24"/>
        </w:rPr>
        <w:t>на обобщение, обоснование, конкретизацию, логику);</w:t>
      </w:r>
    </w:p>
    <w:p w:rsidR="006178EB" w:rsidRPr="00665857" w:rsidRDefault="006178EB" w:rsidP="00665857">
      <w:pPr>
        <w:spacing w:after="0"/>
        <w:rPr>
          <w:rFonts w:ascii="Times New Roman" w:hAnsi="Times New Roman" w:cs="Times New Roman"/>
          <w:sz w:val="24"/>
          <w:szCs w:val="24"/>
        </w:rPr>
      </w:pPr>
      <w:r w:rsidRPr="00665857">
        <w:rPr>
          <w:rFonts w:ascii="Times New Roman" w:hAnsi="Times New Roman" w:cs="Times New Roman"/>
          <w:sz w:val="24"/>
          <w:szCs w:val="24"/>
        </w:rPr>
        <w:t xml:space="preserve">- определяет проблемные теоретические и практические задания </w:t>
      </w:r>
      <w:proofErr w:type="gramStart"/>
      <w:r w:rsidRPr="00665857">
        <w:rPr>
          <w:rFonts w:ascii="Times New Roman" w:hAnsi="Times New Roman" w:cs="Times New Roman"/>
          <w:sz w:val="24"/>
          <w:szCs w:val="24"/>
        </w:rPr>
        <w:t xml:space="preserve">( </w:t>
      </w:r>
      <w:proofErr w:type="gramEnd"/>
      <w:r w:rsidRPr="00665857">
        <w:rPr>
          <w:rFonts w:ascii="Times New Roman" w:hAnsi="Times New Roman" w:cs="Times New Roman"/>
          <w:sz w:val="24"/>
          <w:szCs w:val="24"/>
        </w:rPr>
        <w:t>например, исследовательские);</w:t>
      </w:r>
    </w:p>
    <w:p w:rsidR="006178EB" w:rsidRPr="00665857" w:rsidRDefault="006178EB" w:rsidP="00665857">
      <w:pPr>
        <w:spacing w:after="0"/>
        <w:rPr>
          <w:rFonts w:ascii="Times New Roman" w:hAnsi="Times New Roman" w:cs="Times New Roman"/>
          <w:sz w:val="24"/>
          <w:szCs w:val="24"/>
        </w:rPr>
      </w:pPr>
      <w:r w:rsidRPr="00665857">
        <w:rPr>
          <w:rFonts w:ascii="Times New Roman" w:hAnsi="Times New Roman" w:cs="Times New Roman"/>
          <w:sz w:val="24"/>
          <w:szCs w:val="24"/>
        </w:rPr>
        <w:t>- ставит проблемные задачи (например, с недостаточными или избыточными исходными данными, с неопределенностью в постановке вопроса, с противоречивыми данными, с заведомо</w:t>
      </w:r>
      <w:r w:rsidR="00CF40CE" w:rsidRPr="00665857">
        <w:rPr>
          <w:rFonts w:ascii="Times New Roman" w:hAnsi="Times New Roman" w:cs="Times New Roman"/>
          <w:sz w:val="24"/>
          <w:szCs w:val="24"/>
        </w:rPr>
        <w:t xml:space="preserve"> допущенными ошибками, с ограниченным временем решения и др.)</w:t>
      </w:r>
    </w:p>
    <w:p w:rsidR="00CF40CE" w:rsidRPr="00665857" w:rsidRDefault="00CF40CE" w:rsidP="00665857">
      <w:pPr>
        <w:spacing w:after="0"/>
        <w:rPr>
          <w:rFonts w:ascii="Times New Roman" w:hAnsi="Times New Roman" w:cs="Times New Roman"/>
          <w:sz w:val="24"/>
          <w:szCs w:val="24"/>
        </w:rPr>
      </w:pPr>
      <w:r w:rsidRPr="00665857">
        <w:rPr>
          <w:rFonts w:ascii="Times New Roman" w:hAnsi="Times New Roman" w:cs="Times New Roman"/>
          <w:sz w:val="24"/>
          <w:szCs w:val="24"/>
        </w:rPr>
        <w:tab/>
        <w:t xml:space="preserve"> Проблемы, предлагаемые </w:t>
      </w:r>
      <w:r w:rsidR="007730ED" w:rsidRPr="00665857">
        <w:rPr>
          <w:rFonts w:ascii="Times New Roman" w:hAnsi="Times New Roman" w:cs="Times New Roman"/>
          <w:sz w:val="24"/>
          <w:szCs w:val="24"/>
        </w:rPr>
        <w:t xml:space="preserve">на уроке, различаются по содержанию. Типичными являются </w:t>
      </w:r>
      <w:proofErr w:type="gramStart"/>
      <w:r w:rsidR="007730ED" w:rsidRPr="00665857">
        <w:rPr>
          <w:rFonts w:ascii="Times New Roman" w:hAnsi="Times New Roman" w:cs="Times New Roman"/>
          <w:sz w:val="24"/>
          <w:szCs w:val="24"/>
        </w:rPr>
        <w:t>поведенческие</w:t>
      </w:r>
      <w:proofErr w:type="gramEnd"/>
      <w:r w:rsidR="007730ED" w:rsidRPr="00665857">
        <w:rPr>
          <w:rFonts w:ascii="Times New Roman" w:hAnsi="Times New Roman" w:cs="Times New Roman"/>
          <w:sz w:val="24"/>
          <w:szCs w:val="24"/>
        </w:rPr>
        <w:t>, нравственно-этические, социальные, познавательные.</w:t>
      </w:r>
    </w:p>
    <w:p w:rsidR="007730ED" w:rsidRPr="00665857" w:rsidRDefault="007730ED" w:rsidP="00665857">
      <w:pPr>
        <w:spacing w:after="0"/>
        <w:rPr>
          <w:rFonts w:ascii="Times New Roman" w:hAnsi="Times New Roman" w:cs="Times New Roman"/>
          <w:sz w:val="24"/>
          <w:szCs w:val="24"/>
        </w:rPr>
      </w:pPr>
      <w:r w:rsidRPr="00665857">
        <w:rPr>
          <w:rFonts w:ascii="Times New Roman" w:hAnsi="Times New Roman" w:cs="Times New Roman"/>
          <w:sz w:val="24"/>
          <w:szCs w:val="24"/>
        </w:rPr>
        <w:tab/>
        <w:t>Для организации обсуждения проблемы поведенческого типа можно создать преграду на пути к цели. Так, например, при обсуждении проблемы летнего отдыха детей организация обсуждения проблемы может состоять из нескольких последовательных действий учителя. Вначале он предлагает текст с общепринятой информацией о летнем отдыхе. Далее он просит учеников подкрепить эту информацию примерами из жизни класса, определить цели, которые они ставили перед собой на время летних каникул</w:t>
      </w:r>
      <w:r w:rsidR="00E4472E" w:rsidRPr="00665857">
        <w:rPr>
          <w:rFonts w:ascii="Times New Roman" w:hAnsi="Times New Roman" w:cs="Times New Roman"/>
          <w:sz w:val="24"/>
          <w:szCs w:val="24"/>
        </w:rPr>
        <w:t xml:space="preserve">. Проблемная ситуация возникает тогда, когда учитель создает преграду на пути достижения одной из целей. («Представьте, что вы не можете поехать в летний </w:t>
      </w:r>
      <w:proofErr w:type="gramStart"/>
      <w:r w:rsidR="00E4472E" w:rsidRPr="00665857">
        <w:rPr>
          <w:rFonts w:ascii="Times New Roman" w:hAnsi="Times New Roman" w:cs="Times New Roman"/>
          <w:sz w:val="24"/>
          <w:szCs w:val="24"/>
        </w:rPr>
        <w:t>лагерь</w:t>
      </w:r>
      <w:proofErr w:type="gramEnd"/>
      <w:r w:rsidR="00E4472E" w:rsidRPr="00665857">
        <w:rPr>
          <w:rFonts w:ascii="Times New Roman" w:hAnsi="Times New Roman" w:cs="Times New Roman"/>
          <w:sz w:val="24"/>
          <w:szCs w:val="24"/>
        </w:rPr>
        <w:t xml:space="preserve"> и вынуждены остаться дома. </w:t>
      </w:r>
      <w:proofErr w:type="gramStart"/>
      <w:r w:rsidR="00E4472E" w:rsidRPr="00665857">
        <w:rPr>
          <w:rFonts w:ascii="Times New Roman" w:hAnsi="Times New Roman" w:cs="Times New Roman"/>
          <w:sz w:val="24"/>
          <w:szCs w:val="24"/>
        </w:rPr>
        <w:t>Что вы будете делать?»)</w:t>
      </w:r>
      <w:proofErr w:type="gramEnd"/>
      <w:r w:rsidR="00E4472E" w:rsidRPr="00665857">
        <w:rPr>
          <w:rFonts w:ascii="Times New Roman" w:hAnsi="Times New Roman" w:cs="Times New Roman"/>
          <w:sz w:val="24"/>
          <w:szCs w:val="24"/>
        </w:rPr>
        <w:t xml:space="preserve"> Преграда на пути к привычной и легко достигаемой цели служит стимулом для иноязычной речемыслительной деятельности </w:t>
      </w:r>
      <w:proofErr w:type="gramStart"/>
      <w:r w:rsidR="00E4472E" w:rsidRPr="00665857">
        <w:rPr>
          <w:rFonts w:ascii="Times New Roman" w:hAnsi="Times New Roman" w:cs="Times New Roman"/>
          <w:sz w:val="24"/>
          <w:szCs w:val="24"/>
        </w:rPr>
        <w:t>обучающихся</w:t>
      </w:r>
      <w:proofErr w:type="gramEnd"/>
      <w:r w:rsidR="00E4472E" w:rsidRPr="00665857">
        <w:rPr>
          <w:rFonts w:ascii="Times New Roman" w:hAnsi="Times New Roman" w:cs="Times New Roman"/>
          <w:sz w:val="24"/>
          <w:szCs w:val="24"/>
        </w:rPr>
        <w:t>.</w:t>
      </w:r>
    </w:p>
    <w:p w:rsidR="008D17E7" w:rsidRPr="00665857" w:rsidRDefault="00E4472E" w:rsidP="00665857">
      <w:pPr>
        <w:pStyle w:val="a4"/>
        <w:shd w:val="clear" w:color="auto" w:fill="FFFFFF"/>
        <w:spacing w:before="0" w:beforeAutospacing="0" w:after="0" w:afterAutospacing="0"/>
        <w:rPr>
          <w:color w:val="333333"/>
        </w:rPr>
      </w:pPr>
      <w:r w:rsidRPr="00665857">
        <w:tab/>
        <w:t xml:space="preserve">Важное место в обучении иноязычной речевой деятельности занимают нравственно-этические проблемные ситуации. Для организации обсуждения нравственно-этической проблемы учитель сообщает ученикам неполные исходные данные. </w:t>
      </w:r>
      <w:r w:rsidR="008D17E7" w:rsidRPr="00665857">
        <w:rPr>
          <w:color w:val="333333"/>
        </w:rPr>
        <w:t xml:space="preserve">Так, для создания одной из проблемных ситуаций «Что произошло?» учитель готовит небольшое вступление и презентацию, состоящую из нескольких последовательных картинок. В кратком вступлении учитель поставил перед </w:t>
      </w:r>
      <w:proofErr w:type="gramStart"/>
      <w:r w:rsidR="008D17E7" w:rsidRPr="00665857">
        <w:rPr>
          <w:color w:val="333333"/>
        </w:rPr>
        <w:t>обучающимися</w:t>
      </w:r>
      <w:proofErr w:type="gramEnd"/>
      <w:r w:rsidR="008D17E7" w:rsidRPr="00665857">
        <w:rPr>
          <w:color w:val="333333"/>
        </w:rPr>
        <w:t xml:space="preserve"> проблему в форме речемыслительной задачи: «</w:t>
      </w:r>
      <w:proofErr w:type="spellStart"/>
      <w:r w:rsidR="008D17E7" w:rsidRPr="00665857">
        <w:rPr>
          <w:color w:val="333333"/>
        </w:rPr>
        <w:t>One</w:t>
      </w:r>
      <w:proofErr w:type="spellEnd"/>
      <w:r w:rsidR="008D17E7" w:rsidRPr="00665857">
        <w:rPr>
          <w:color w:val="333333"/>
        </w:rPr>
        <w:t xml:space="preserve"> </w:t>
      </w:r>
      <w:proofErr w:type="spellStart"/>
      <w:r w:rsidR="008D17E7" w:rsidRPr="00665857">
        <w:rPr>
          <w:color w:val="333333"/>
        </w:rPr>
        <w:t>day</w:t>
      </w:r>
      <w:proofErr w:type="spellEnd"/>
      <w:r w:rsidR="008D17E7" w:rsidRPr="00665857">
        <w:rPr>
          <w:color w:val="333333"/>
        </w:rPr>
        <w:t xml:space="preserve"> </w:t>
      </w:r>
      <w:proofErr w:type="spellStart"/>
      <w:r w:rsidR="008D17E7" w:rsidRPr="00665857">
        <w:rPr>
          <w:color w:val="333333"/>
        </w:rPr>
        <w:t>some</w:t>
      </w:r>
      <w:proofErr w:type="spellEnd"/>
      <w:r w:rsidR="008D17E7" w:rsidRPr="00665857">
        <w:rPr>
          <w:color w:val="333333"/>
        </w:rPr>
        <w:t xml:space="preserve"> </w:t>
      </w:r>
      <w:proofErr w:type="spellStart"/>
      <w:r w:rsidR="008D17E7" w:rsidRPr="00665857">
        <w:rPr>
          <w:color w:val="333333"/>
        </w:rPr>
        <w:t>pupils</w:t>
      </w:r>
      <w:proofErr w:type="spellEnd"/>
      <w:r w:rsidR="008D17E7" w:rsidRPr="00665857">
        <w:rPr>
          <w:color w:val="333333"/>
        </w:rPr>
        <w:t xml:space="preserve"> </w:t>
      </w:r>
      <w:proofErr w:type="spellStart"/>
      <w:r w:rsidR="008D17E7" w:rsidRPr="00665857">
        <w:rPr>
          <w:color w:val="333333"/>
        </w:rPr>
        <w:t>went</w:t>
      </w:r>
      <w:proofErr w:type="spellEnd"/>
      <w:r w:rsidR="008D17E7" w:rsidRPr="00665857">
        <w:rPr>
          <w:color w:val="333333"/>
        </w:rPr>
        <w:t xml:space="preserve"> </w:t>
      </w:r>
      <w:proofErr w:type="spellStart"/>
      <w:r w:rsidR="008D17E7" w:rsidRPr="00665857">
        <w:rPr>
          <w:color w:val="333333"/>
        </w:rPr>
        <w:t>to</w:t>
      </w:r>
      <w:proofErr w:type="spellEnd"/>
      <w:r w:rsidR="008D17E7" w:rsidRPr="00665857">
        <w:rPr>
          <w:color w:val="333333"/>
        </w:rPr>
        <w:t xml:space="preserve"> </w:t>
      </w:r>
      <w:proofErr w:type="spellStart"/>
      <w:r w:rsidR="008D17E7" w:rsidRPr="00665857">
        <w:rPr>
          <w:color w:val="333333"/>
        </w:rPr>
        <w:t>the</w:t>
      </w:r>
      <w:proofErr w:type="spellEnd"/>
      <w:r w:rsidR="008D17E7" w:rsidRPr="00665857">
        <w:rPr>
          <w:color w:val="333333"/>
        </w:rPr>
        <w:t xml:space="preserve"> </w:t>
      </w:r>
      <w:proofErr w:type="spellStart"/>
      <w:r w:rsidR="008D17E7" w:rsidRPr="00665857">
        <w:rPr>
          <w:color w:val="333333"/>
        </w:rPr>
        <w:t>theatre</w:t>
      </w:r>
      <w:proofErr w:type="spellEnd"/>
      <w:r w:rsidR="008D17E7" w:rsidRPr="00665857">
        <w:rPr>
          <w:color w:val="333333"/>
        </w:rPr>
        <w:t xml:space="preserve">. </w:t>
      </w:r>
      <w:r w:rsidR="008D17E7" w:rsidRPr="00665857">
        <w:rPr>
          <w:color w:val="333333"/>
          <w:lang w:val="en-US"/>
        </w:rPr>
        <w:t>They were two boys and three girls. The performance was splendid, but the girls did not like their visit to the theatre. Explain why the girls did not like it. Find the answer in the slideshow</w:t>
      </w:r>
      <w:proofErr w:type="gramStart"/>
      <w:r w:rsidR="008D17E7" w:rsidRPr="00665857">
        <w:rPr>
          <w:color w:val="333333"/>
          <w:lang w:val="en-US"/>
        </w:rPr>
        <w:t>.»</w:t>
      </w:r>
      <w:proofErr w:type="gramEnd"/>
      <w:r w:rsidR="008D17E7" w:rsidRPr="00665857">
        <w:rPr>
          <w:color w:val="333333"/>
          <w:lang w:val="en-US"/>
        </w:rPr>
        <w:t xml:space="preserve"> </w:t>
      </w:r>
      <w:proofErr w:type="gramStart"/>
      <w:r w:rsidR="008D17E7" w:rsidRPr="00665857">
        <w:rPr>
          <w:color w:val="333333"/>
        </w:rPr>
        <w:t>(«Однажды несколько школьников отправились в театр.</w:t>
      </w:r>
      <w:proofErr w:type="gramEnd"/>
      <w:r w:rsidR="008D17E7" w:rsidRPr="00665857">
        <w:rPr>
          <w:color w:val="333333"/>
        </w:rPr>
        <w:t xml:space="preserve"> Это были 2 мальчика и 3 девочки. Представление было замечательным, но девочкам не понравился их поход в театр. Объясните, почему. </w:t>
      </w:r>
      <w:proofErr w:type="gramStart"/>
      <w:r w:rsidR="008D17E7" w:rsidRPr="00665857">
        <w:rPr>
          <w:color w:val="333333"/>
        </w:rPr>
        <w:t>Найдите ответ в презентации»).</w:t>
      </w:r>
      <w:proofErr w:type="gramEnd"/>
      <w:r w:rsidR="008D17E7" w:rsidRPr="00665857">
        <w:rPr>
          <w:color w:val="333333"/>
        </w:rPr>
        <w:t xml:space="preserve"> После этого ученики просматривают презентацию и анализируют поведение мальчиков в театре: «Мальчики не помогли девочкам снять пальто, задержались в кафе и опоздали на начало второго акта». Эти факты позволяют обучающимся восполнить информацию, которая отсутствовала при постановке проблемы, и сделать выводы о некоторых нравственно – этических нормах поведения. Таким способом, можно организовать нравственно – этические проблемные ситуации, связанные с поведением школьников на улице, в библиотеке, в кинотеатре и других общественных местах, выполнением ими правил дорожного движения, их отношением к малышам и пожилым людям и т.д.</w:t>
      </w:r>
    </w:p>
    <w:p w:rsidR="008D17E7" w:rsidRPr="00665857" w:rsidRDefault="008D17E7" w:rsidP="00665857">
      <w:pPr>
        <w:pStyle w:val="a4"/>
        <w:shd w:val="clear" w:color="auto" w:fill="FFFFFF"/>
        <w:spacing w:before="0" w:beforeAutospacing="0" w:after="0" w:afterAutospacing="0"/>
        <w:rPr>
          <w:color w:val="333333"/>
        </w:rPr>
      </w:pPr>
      <w:r w:rsidRPr="00665857">
        <w:rPr>
          <w:color w:val="333333"/>
        </w:rPr>
        <w:tab/>
        <w:t>С учётом возрастных особенностей обучающихся, их уровня интеллектуального развития и социальной зрелости можно организовать обсуждение некоторых</w:t>
      </w:r>
      <w:r w:rsidRPr="00665857">
        <w:rPr>
          <w:rStyle w:val="apple-converted-space"/>
          <w:color w:val="333333"/>
        </w:rPr>
        <w:t> </w:t>
      </w:r>
      <w:r w:rsidRPr="00665857">
        <w:rPr>
          <w:b/>
          <w:bCs/>
          <w:i/>
          <w:iCs/>
          <w:color w:val="333333"/>
        </w:rPr>
        <w:t>социальных</w:t>
      </w:r>
      <w:r w:rsidRPr="00665857">
        <w:rPr>
          <w:rStyle w:val="apple-converted-space"/>
          <w:b/>
          <w:bCs/>
          <w:i/>
          <w:iCs/>
          <w:color w:val="333333"/>
        </w:rPr>
        <w:t> </w:t>
      </w:r>
      <w:r w:rsidRPr="00665857">
        <w:rPr>
          <w:color w:val="333333"/>
        </w:rPr>
        <w:t>проблем. Так</w:t>
      </w:r>
      <w:r w:rsidRPr="00665857">
        <w:rPr>
          <w:color w:val="333333"/>
          <w:lang w:val="en-US"/>
        </w:rPr>
        <w:t xml:space="preserve">, </w:t>
      </w:r>
      <w:r w:rsidRPr="00665857">
        <w:rPr>
          <w:color w:val="333333"/>
        </w:rPr>
        <w:t>организуя</w:t>
      </w:r>
      <w:r w:rsidRPr="00665857">
        <w:rPr>
          <w:color w:val="333333"/>
          <w:lang w:val="en-US"/>
        </w:rPr>
        <w:t xml:space="preserve"> </w:t>
      </w:r>
      <w:r w:rsidRPr="00665857">
        <w:rPr>
          <w:color w:val="333333"/>
        </w:rPr>
        <w:t>обсуждение</w:t>
      </w:r>
      <w:r w:rsidRPr="00665857">
        <w:rPr>
          <w:color w:val="333333"/>
          <w:lang w:val="en-US"/>
        </w:rPr>
        <w:t xml:space="preserve"> </w:t>
      </w:r>
      <w:r w:rsidRPr="00665857">
        <w:rPr>
          <w:color w:val="333333"/>
        </w:rPr>
        <w:t>проблемы</w:t>
      </w:r>
      <w:r w:rsidRPr="00665857">
        <w:rPr>
          <w:color w:val="333333"/>
          <w:lang w:val="en-US"/>
        </w:rPr>
        <w:t xml:space="preserve"> «Who won the victory over fascist Germany?» </w:t>
      </w:r>
      <w:r w:rsidRPr="00665857">
        <w:rPr>
          <w:color w:val="333333"/>
        </w:rPr>
        <w:t xml:space="preserve">(«Кто победил фашистов?»), учитель предлагает </w:t>
      </w:r>
      <w:proofErr w:type="gramStart"/>
      <w:r w:rsidRPr="00665857">
        <w:rPr>
          <w:color w:val="333333"/>
        </w:rPr>
        <w:t>обучающимся</w:t>
      </w:r>
      <w:proofErr w:type="gramEnd"/>
      <w:r w:rsidRPr="00665857">
        <w:rPr>
          <w:color w:val="333333"/>
        </w:rPr>
        <w:t xml:space="preserve"> прочитать следующий текст: «</w:t>
      </w:r>
      <w:proofErr w:type="spellStart"/>
      <w:r w:rsidRPr="00665857">
        <w:rPr>
          <w:color w:val="333333"/>
        </w:rPr>
        <w:t>Once</w:t>
      </w:r>
      <w:proofErr w:type="spellEnd"/>
      <w:r w:rsidRPr="00665857">
        <w:rPr>
          <w:color w:val="333333"/>
        </w:rPr>
        <w:t xml:space="preserve"> I </w:t>
      </w:r>
      <w:proofErr w:type="spellStart"/>
      <w:r w:rsidRPr="00665857">
        <w:rPr>
          <w:color w:val="333333"/>
        </w:rPr>
        <w:t>met</w:t>
      </w:r>
      <w:proofErr w:type="spellEnd"/>
      <w:r w:rsidRPr="00665857">
        <w:rPr>
          <w:color w:val="333333"/>
        </w:rPr>
        <w:t xml:space="preserve"> </w:t>
      </w:r>
      <w:proofErr w:type="spellStart"/>
      <w:r w:rsidRPr="00665857">
        <w:rPr>
          <w:color w:val="333333"/>
        </w:rPr>
        <w:t>an</w:t>
      </w:r>
      <w:proofErr w:type="spellEnd"/>
      <w:r w:rsidRPr="00665857">
        <w:rPr>
          <w:color w:val="333333"/>
        </w:rPr>
        <w:t xml:space="preserve"> </w:t>
      </w:r>
      <w:proofErr w:type="spellStart"/>
      <w:r w:rsidRPr="00665857">
        <w:rPr>
          <w:color w:val="333333"/>
        </w:rPr>
        <w:t>English</w:t>
      </w:r>
      <w:proofErr w:type="spellEnd"/>
      <w:r w:rsidRPr="00665857">
        <w:rPr>
          <w:color w:val="333333"/>
        </w:rPr>
        <w:t xml:space="preserve"> </w:t>
      </w:r>
      <w:proofErr w:type="spellStart"/>
      <w:r w:rsidRPr="00665857">
        <w:rPr>
          <w:color w:val="333333"/>
        </w:rPr>
        <w:t>schoolboy</w:t>
      </w:r>
      <w:proofErr w:type="spellEnd"/>
      <w:r w:rsidRPr="00665857">
        <w:rPr>
          <w:color w:val="333333"/>
        </w:rPr>
        <w:t xml:space="preserve">. </w:t>
      </w:r>
      <w:r w:rsidRPr="00665857">
        <w:rPr>
          <w:color w:val="333333"/>
          <w:lang w:val="en-US"/>
        </w:rPr>
        <w:t xml:space="preserve">He said that </w:t>
      </w:r>
      <w:r w:rsidRPr="00665857">
        <w:rPr>
          <w:color w:val="333333"/>
          <w:lang w:val="en-US"/>
        </w:rPr>
        <w:lastRenderedPageBreak/>
        <w:t xml:space="preserve">he did not know anything about the victory of the Red Army over fascist Germany. This English pupil was sure that American and English soldiers defeated the fascists. </w:t>
      </w:r>
      <w:proofErr w:type="spellStart"/>
      <w:r w:rsidRPr="00665857">
        <w:rPr>
          <w:color w:val="333333"/>
        </w:rPr>
        <w:t>What</w:t>
      </w:r>
      <w:proofErr w:type="spellEnd"/>
      <w:r w:rsidRPr="00665857">
        <w:rPr>
          <w:color w:val="333333"/>
        </w:rPr>
        <w:t xml:space="preserve"> </w:t>
      </w:r>
      <w:proofErr w:type="spellStart"/>
      <w:r w:rsidRPr="00665857">
        <w:rPr>
          <w:color w:val="333333"/>
        </w:rPr>
        <w:t>can</w:t>
      </w:r>
      <w:proofErr w:type="spellEnd"/>
      <w:r w:rsidRPr="00665857">
        <w:rPr>
          <w:color w:val="333333"/>
        </w:rPr>
        <w:t xml:space="preserve"> </w:t>
      </w:r>
      <w:proofErr w:type="spellStart"/>
      <w:r w:rsidRPr="00665857">
        <w:rPr>
          <w:color w:val="333333"/>
        </w:rPr>
        <w:t>we</w:t>
      </w:r>
      <w:proofErr w:type="spellEnd"/>
      <w:r w:rsidRPr="00665857">
        <w:rPr>
          <w:color w:val="333333"/>
        </w:rPr>
        <w:t xml:space="preserve"> </w:t>
      </w:r>
      <w:proofErr w:type="spellStart"/>
      <w:r w:rsidRPr="00665857">
        <w:rPr>
          <w:color w:val="333333"/>
        </w:rPr>
        <w:t>say</w:t>
      </w:r>
      <w:proofErr w:type="spellEnd"/>
      <w:r w:rsidRPr="00665857">
        <w:rPr>
          <w:color w:val="333333"/>
        </w:rPr>
        <w:t xml:space="preserve"> </w:t>
      </w:r>
      <w:proofErr w:type="spellStart"/>
      <w:r w:rsidRPr="00665857">
        <w:rPr>
          <w:color w:val="333333"/>
        </w:rPr>
        <w:t>to</w:t>
      </w:r>
      <w:proofErr w:type="spellEnd"/>
      <w:r w:rsidRPr="00665857">
        <w:rPr>
          <w:color w:val="333333"/>
        </w:rPr>
        <w:t xml:space="preserve"> </w:t>
      </w:r>
      <w:proofErr w:type="spellStart"/>
      <w:r w:rsidRPr="00665857">
        <w:rPr>
          <w:color w:val="333333"/>
        </w:rPr>
        <w:t>him</w:t>
      </w:r>
      <w:proofErr w:type="spellEnd"/>
      <w:r w:rsidRPr="00665857">
        <w:rPr>
          <w:color w:val="333333"/>
        </w:rPr>
        <w:t xml:space="preserve">?». </w:t>
      </w:r>
      <w:proofErr w:type="gramStart"/>
      <w:r w:rsidRPr="00665857">
        <w:rPr>
          <w:color w:val="333333"/>
        </w:rPr>
        <w:t>(«Однажды я встретил английского школьника.</w:t>
      </w:r>
      <w:proofErr w:type="gramEnd"/>
      <w:r w:rsidRPr="00665857">
        <w:rPr>
          <w:color w:val="333333"/>
        </w:rPr>
        <w:t xml:space="preserve"> Он сказал, что ничего не знает о том, что Красная Армия одержала победу над фашистами. Английский школьник был уверен, что американцы и англичане разгромили немцев. </w:t>
      </w:r>
      <w:proofErr w:type="gramStart"/>
      <w:r w:rsidRPr="00665857">
        <w:rPr>
          <w:color w:val="333333"/>
        </w:rPr>
        <w:t>Что бы вы ему сказали?»).</w:t>
      </w:r>
      <w:proofErr w:type="gramEnd"/>
      <w:r w:rsidRPr="00665857">
        <w:rPr>
          <w:color w:val="333333"/>
        </w:rPr>
        <w:t xml:space="preserve"> Перед учениками была поставлена задача </w:t>
      </w:r>
      <w:proofErr w:type="gramStart"/>
      <w:r w:rsidRPr="00665857">
        <w:rPr>
          <w:color w:val="333333"/>
        </w:rPr>
        <w:t>подготовить</w:t>
      </w:r>
      <w:proofErr w:type="gramEnd"/>
      <w:r w:rsidRPr="00665857">
        <w:rPr>
          <w:color w:val="333333"/>
        </w:rPr>
        <w:t xml:space="preserve"> ответ английскому школьнику, используя имеющиеся у них фактические и языковые знания, а также самостоятельно найденный материал. Обсуждение социальных проблем оказывает воспитывающее и развивающее воздействие на детей: оно способствует росту их социальной зрелости, формированию политических убеждений, развивает умение вести несложную дискуссию на социальные темы.</w:t>
      </w:r>
    </w:p>
    <w:p w:rsidR="008D17E7" w:rsidRPr="00665857" w:rsidRDefault="008D17E7" w:rsidP="00665857">
      <w:pPr>
        <w:pStyle w:val="a4"/>
        <w:shd w:val="clear" w:color="auto" w:fill="FFFFFF"/>
        <w:spacing w:before="0" w:beforeAutospacing="0" w:after="0" w:afterAutospacing="0"/>
        <w:rPr>
          <w:color w:val="333333"/>
        </w:rPr>
      </w:pPr>
      <w:r w:rsidRPr="00665857">
        <w:rPr>
          <w:color w:val="333333"/>
        </w:rPr>
        <w:tab/>
        <w:t>При организации</w:t>
      </w:r>
      <w:r w:rsidRPr="00665857">
        <w:rPr>
          <w:rStyle w:val="apple-converted-space"/>
          <w:color w:val="333333"/>
        </w:rPr>
        <w:t> </w:t>
      </w:r>
      <w:r w:rsidRPr="00665857">
        <w:rPr>
          <w:b/>
          <w:bCs/>
          <w:i/>
          <w:iCs/>
          <w:color w:val="333333"/>
        </w:rPr>
        <w:t>познавательных</w:t>
      </w:r>
      <w:r w:rsidRPr="00665857">
        <w:rPr>
          <w:rStyle w:val="apple-converted-space"/>
          <w:color w:val="333333"/>
        </w:rPr>
        <w:t> </w:t>
      </w:r>
      <w:r w:rsidRPr="00665857">
        <w:rPr>
          <w:color w:val="333333"/>
        </w:rPr>
        <w:t>проблемных ситуаций используется неадекватность имеющегося опыта знаний обучающихся для быстрого и беспрепятственного решения задачи. Это требует от них выхода за пределы известного, самостоятельного поиска, сообразительности, то есть поиска нестандартных решений проблемы, творческого подхода к поставленной задаче. В качестве образца решения одной из таких проблем можно использовать текст – головоломку: «</w:t>
      </w:r>
      <w:proofErr w:type="spellStart"/>
      <w:r w:rsidRPr="00665857">
        <w:rPr>
          <w:color w:val="333333"/>
        </w:rPr>
        <w:t>Sam</w:t>
      </w:r>
      <w:proofErr w:type="spellEnd"/>
      <w:r w:rsidRPr="00665857">
        <w:rPr>
          <w:color w:val="333333"/>
        </w:rPr>
        <w:t xml:space="preserve"> </w:t>
      </w:r>
      <w:proofErr w:type="spellStart"/>
      <w:r w:rsidRPr="00665857">
        <w:rPr>
          <w:color w:val="333333"/>
        </w:rPr>
        <w:t>Jones</w:t>
      </w:r>
      <w:proofErr w:type="spellEnd"/>
      <w:r w:rsidRPr="00665857">
        <w:rPr>
          <w:color w:val="333333"/>
        </w:rPr>
        <w:t xml:space="preserve"> </w:t>
      </w:r>
      <w:proofErr w:type="spellStart"/>
      <w:r w:rsidRPr="00665857">
        <w:rPr>
          <w:color w:val="333333"/>
        </w:rPr>
        <w:t>lives</w:t>
      </w:r>
      <w:proofErr w:type="spellEnd"/>
      <w:r w:rsidRPr="00665857">
        <w:rPr>
          <w:color w:val="333333"/>
        </w:rPr>
        <w:t xml:space="preserve"> </w:t>
      </w:r>
      <w:proofErr w:type="spellStart"/>
      <w:r w:rsidRPr="00665857">
        <w:rPr>
          <w:color w:val="333333"/>
        </w:rPr>
        <w:t>on</w:t>
      </w:r>
      <w:proofErr w:type="spellEnd"/>
      <w:r w:rsidRPr="00665857">
        <w:rPr>
          <w:color w:val="333333"/>
        </w:rPr>
        <w:t xml:space="preserve"> </w:t>
      </w:r>
      <w:proofErr w:type="spellStart"/>
      <w:r w:rsidRPr="00665857">
        <w:rPr>
          <w:color w:val="333333"/>
        </w:rPr>
        <w:t>the</w:t>
      </w:r>
      <w:proofErr w:type="spellEnd"/>
      <w:r w:rsidRPr="00665857">
        <w:rPr>
          <w:color w:val="333333"/>
        </w:rPr>
        <w:t xml:space="preserve"> 18</w:t>
      </w:r>
      <w:r w:rsidRPr="00665857">
        <w:rPr>
          <w:color w:val="333333"/>
          <w:vertAlign w:val="superscript"/>
        </w:rPr>
        <w:t>th</w:t>
      </w:r>
      <w:r w:rsidRPr="00665857">
        <w:rPr>
          <w:rStyle w:val="apple-converted-space"/>
          <w:color w:val="333333"/>
        </w:rPr>
        <w:t> </w:t>
      </w:r>
      <w:proofErr w:type="spellStart"/>
      <w:r w:rsidRPr="00665857">
        <w:rPr>
          <w:color w:val="333333"/>
        </w:rPr>
        <w:t>floor</w:t>
      </w:r>
      <w:proofErr w:type="spellEnd"/>
      <w:r w:rsidRPr="00665857">
        <w:rPr>
          <w:color w:val="333333"/>
        </w:rPr>
        <w:t xml:space="preserve"> </w:t>
      </w:r>
      <w:proofErr w:type="spellStart"/>
      <w:r w:rsidRPr="00665857">
        <w:rPr>
          <w:color w:val="333333"/>
        </w:rPr>
        <w:t>of</w:t>
      </w:r>
      <w:proofErr w:type="spellEnd"/>
      <w:r w:rsidRPr="00665857">
        <w:rPr>
          <w:color w:val="333333"/>
        </w:rPr>
        <w:t xml:space="preserve"> </w:t>
      </w:r>
      <w:proofErr w:type="spellStart"/>
      <w:r w:rsidRPr="00665857">
        <w:rPr>
          <w:color w:val="333333"/>
        </w:rPr>
        <w:t>an</w:t>
      </w:r>
      <w:proofErr w:type="spellEnd"/>
      <w:r w:rsidRPr="00665857">
        <w:rPr>
          <w:color w:val="333333"/>
        </w:rPr>
        <w:t xml:space="preserve"> </w:t>
      </w:r>
      <w:proofErr w:type="spellStart"/>
      <w:r w:rsidRPr="00665857">
        <w:rPr>
          <w:color w:val="333333"/>
        </w:rPr>
        <w:t>apartment</w:t>
      </w:r>
      <w:proofErr w:type="spellEnd"/>
      <w:r w:rsidRPr="00665857">
        <w:rPr>
          <w:color w:val="333333"/>
        </w:rPr>
        <w:t xml:space="preserve"> </w:t>
      </w:r>
      <w:proofErr w:type="spellStart"/>
      <w:r w:rsidRPr="00665857">
        <w:rPr>
          <w:color w:val="333333"/>
        </w:rPr>
        <w:t>building</w:t>
      </w:r>
      <w:proofErr w:type="spellEnd"/>
      <w:r w:rsidRPr="00665857">
        <w:rPr>
          <w:color w:val="333333"/>
        </w:rPr>
        <w:t xml:space="preserve">. </w:t>
      </w:r>
      <w:r w:rsidRPr="00665857">
        <w:rPr>
          <w:color w:val="333333"/>
          <w:lang w:val="en-US"/>
        </w:rPr>
        <w:t>Every morning when he goes to work, he gets into elevator, presses the ground-floor button and rides down. Every night when he comes home, if he is the only one in the elevator, he gets off at the 6</w:t>
      </w:r>
      <w:r w:rsidRPr="00665857">
        <w:rPr>
          <w:color w:val="333333"/>
          <w:vertAlign w:val="superscript"/>
          <w:lang w:val="en-US"/>
        </w:rPr>
        <w:t>th</w:t>
      </w:r>
      <w:r w:rsidRPr="00665857">
        <w:rPr>
          <w:rStyle w:val="apple-converted-space"/>
          <w:color w:val="333333"/>
          <w:lang w:val="en-US"/>
        </w:rPr>
        <w:t> </w:t>
      </w:r>
      <w:r w:rsidRPr="00665857">
        <w:rPr>
          <w:color w:val="333333"/>
          <w:lang w:val="en-US"/>
        </w:rPr>
        <w:t>floor and walks up the rest of the way. He would prefer to ride. Why does he walk</w:t>
      </w:r>
      <w:proofErr w:type="gramStart"/>
      <w:r w:rsidRPr="00665857">
        <w:rPr>
          <w:color w:val="333333"/>
          <w:lang w:val="en-US"/>
        </w:rPr>
        <w:t>?»</w:t>
      </w:r>
      <w:proofErr w:type="gramEnd"/>
      <w:r w:rsidRPr="00665857">
        <w:rPr>
          <w:color w:val="333333"/>
          <w:lang w:val="en-US"/>
        </w:rPr>
        <w:t xml:space="preserve">. </w:t>
      </w:r>
      <w:proofErr w:type="gramStart"/>
      <w:r w:rsidRPr="00665857">
        <w:rPr>
          <w:color w:val="333333"/>
          <w:lang w:val="en-US"/>
        </w:rPr>
        <w:t>(«</w:t>
      </w:r>
      <w:r w:rsidRPr="00665857">
        <w:rPr>
          <w:color w:val="333333"/>
        </w:rPr>
        <w:t>Сэм</w:t>
      </w:r>
      <w:r w:rsidRPr="00665857">
        <w:rPr>
          <w:color w:val="333333"/>
          <w:lang w:val="en-US"/>
        </w:rPr>
        <w:t xml:space="preserve"> </w:t>
      </w:r>
      <w:r w:rsidRPr="00665857">
        <w:rPr>
          <w:color w:val="333333"/>
        </w:rPr>
        <w:t>Джонс</w:t>
      </w:r>
      <w:r w:rsidRPr="00665857">
        <w:rPr>
          <w:color w:val="333333"/>
          <w:lang w:val="en-US"/>
        </w:rPr>
        <w:t xml:space="preserve"> </w:t>
      </w:r>
      <w:r w:rsidRPr="00665857">
        <w:rPr>
          <w:color w:val="333333"/>
        </w:rPr>
        <w:t>живёт</w:t>
      </w:r>
      <w:r w:rsidRPr="00665857">
        <w:rPr>
          <w:color w:val="333333"/>
          <w:lang w:val="en-US"/>
        </w:rPr>
        <w:t xml:space="preserve"> </w:t>
      </w:r>
      <w:r w:rsidRPr="00665857">
        <w:rPr>
          <w:color w:val="333333"/>
        </w:rPr>
        <w:t>на</w:t>
      </w:r>
      <w:r w:rsidRPr="00665857">
        <w:rPr>
          <w:color w:val="333333"/>
          <w:lang w:val="en-US"/>
        </w:rPr>
        <w:t xml:space="preserve"> 18 </w:t>
      </w:r>
      <w:r w:rsidRPr="00665857">
        <w:rPr>
          <w:color w:val="333333"/>
        </w:rPr>
        <w:t>этаже</w:t>
      </w:r>
      <w:r w:rsidRPr="00665857">
        <w:rPr>
          <w:color w:val="333333"/>
          <w:lang w:val="en-US"/>
        </w:rPr>
        <w:t xml:space="preserve"> </w:t>
      </w:r>
      <w:r w:rsidRPr="00665857">
        <w:rPr>
          <w:color w:val="333333"/>
        </w:rPr>
        <w:t>многоэтажного</w:t>
      </w:r>
      <w:r w:rsidRPr="00665857">
        <w:rPr>
          <w:color w:val="333333"/>
          <w:lang w:val="en-US"/>
        </w:rPr>
        <w:t xml:space="preserve"> </w:t>
      </w:r>
      <w:r w:rsidRPr="00665857">
        <w:rPr>
          <w:color w:val="333333"/>
        </w:rPr>
        <w:t>дома</w:t>
      </w:r>
      <w:r w:rsidRPr="00665857">
        <w:rPr>
          <w:color w:val="333333"/>
          <w:lang w:val="en-US"/>
        </w:rPr>
        <w:t>.</w:t>
      </w:r>
      <w:proofErr w:type="gramEnd"/>
      <w:r w:rsidRPr="00665857">
        <w:rPr>
          <w:color w:val="333333"/>
          <w:lang w:val="en-US"/>
        </w:rPr>
        <w:t xml:space="preserve"> </w:t>
      </w:r>
      <w:r w:rsidRPr="00665857">
        <w:rPr>
          <w:color w:val="333333"/>
        </w:rPr>
        <w:t xml:space="preserve">Каждый день, когда он идёт на работу, он заходит в лифт, нажимает кнопку «1 этаж» и едет вниз. Каждый вечер, когда он идёт домой, и если он один в лифте, он выходит на 6 этаже и идёт наверх пешком, хотя он бы предпочёл ехать. </w:t>
      </w:r>
      <w:proofErr w:type="gramStart"/>
      <w:r w:rsidRPr="00665857">
        <w:rPr>
          <w:color w:val="333333"/>
        </w:rPr>
        <w:t>Почему он идёт пешком?»).</w:t>
      </w:r>
      <w:proofErr w:type="gramEnd"/>
      <w:r w:rsidRPr="00665857">
        <w:rPr>
          <w:color w:val="333333"/>
        </w:rPr>
        <w:t xml:space="preserve"> Обучающиеся могут предлагать всевозможные решения данной проблемы, не бояться высказывать свое мнение, потому что любая точка зрения будет правильной. Таким образом, на уроке будет присутствовать элемент творчества, и у учителя появиться возможность послушать мнение каждого школьника.</w:t>
      </w:r>
    </w:p>
    <w:p w:rsidR="00A07DD0" w:rsidRPr="00665857" w:rsidRDefault="00A07DD0" w:rsidP="00665857">
      <w:pPr>
        <w:pStyle w:val="a4"/>
        <w:shd w:val="clear" w:color="auto" w:fill="FFFFFF"/>
        <w:spacing w:before="0" w:beforeAutospacing="0" w:after="0" w:afterAutospacing="0"/>
        <w:rPr>
          <w:color w:val="333333"/>
        </w:rPr>
      </w:pPr>
      <w:r w:rsidRPr="00665857">
        <w:rPr>
          <w:color w:val="333333"/>
        </w:rPr>
        <w:tab/>
      </w:r>
      <w:r w:rsidRPr="00665857">
        <w:rPr>
          <w:color w:val="000000"/>
        </w:rPr>
        <w:t>Учебная проблема - явление субъективное и существует в сознании ученика в идеальной форме, в мысли, так же, как любое суждение</w:t>
      </w:r>
      <w:proofErr w:type="gramStart"/>
      <w:r w:rsidRPr="00665857">
        <w:rPr>
          <w:color w:val="000000"/>
        </w:rPr>
        <w:t xml:space="preserve"> ,</w:t>
      </w:r>
      <w:proofErr w:type="gramEnd"/>
      <w:r w:rsidRPr="00665857">
        <w:rPr>
          <w:color w:val="000000"/>
        </w:rPr>
        <w:t xml:space="preserve"> пока оно не будет выражено в звуках языка или знаках письма. </w:t>
      </w:r>
      <w:proofErr w:type="gramStart"/>
      <w:r w:rsidRPr="00665857">
        <w:rPr>
          <w:color w:val="000000"/>
        </w:rPr>
        <w:t>Основными элементами учебной проблемы являются “известное” и “неизвестное” для ученика (</w:t>
      </w:r>
      <w:proofErr w:type="spellStart"/>
      <w:r w:rsidRPr="00665857">
        <w:rPr>
          <w:color w:val="000000"/>
        </w:rPr>
        <w:t>Махмутов</w:t>
      </w:r>
      <w:proofErr w:type="spellEnd"/>
      <w:r w:rsidRPr="00665857">
        <w:rPr>
          <w:color w:val="000000"/>
        </w:rPr>
        <w:t xml:space="preserve"> М.И. 1975.</w:t>
      </w:r>
      <w:proofErr w:type="gramEnd"/>
      <w:r w:rsidRPr="00665857">
        <w:rPr>
          <w:color w:val="000000"/>
        </w:rPr>
        <w:t xml:space="preserve"> </w:t>
      </w:r>
      <w:proofErr w:type="gramStart"/>
      <w:r w:rsidRPr="00665857">
        <w:rPr>
          <w:color w:val="000000"/>
        </w:rPr>
        <w:t>С. 124).</w:t>
      </w:r>
      <w:proofErr w:type="gramEnd"/>
      <w:r w:rsidRPr="00665857">
        <w:rPr>
          <w:color w:val="000000"/>
        </w:rPr>
        <w:t xml:space="preserve"> Психологическая суть учебной проблемы состоит в том, что она является содержанием проблемной ситуации, возникающей в процессе учебной деятельности школьника. Она несет в себе новые для ученика знание и способы усвоения этого знания и определяет структуру мыслительного процесса. Учебная проблема формулируется в виде задачи, задания, вопросов.</w:t>
      </w:r>
    </w:p>
    <w:p w:rsidR="008D17E7" w:rsidRPr="00665857" w:rsidRDefault="008D17E7" w:rsidP="00665857">
      <w:pPr>
        <w:pStyle w:val="a4"/>
        <w:shd w:val="clear" w:color="auto" w:fill="FFFFFF"/>
        <w:spacing w:before="0" w:beforeAutospacing="0" w:after="0" w:afterAutospacing="0"/>
        <w:rPr>
          <w:color w:val="333333"/>
        </w:rPr>
      </w:pPr>
      <w:r w:rsidRPr="00665857">
        <w:rPr>
          <w:color w:val="333333"/>
        </w:rPr>
        <w:tab/>
        <w:t>Таким образом, создание проблемной ситуации может использоваться как эффективный прием развития творческих способностей обучающихся на уроке английского языка.</w:t>
      </w:r>
    </w:p>
    <w:p w:rsidR="008D17E7" w:rsidRPr="00665857" w:rsidRDefault="008D17E7" w:rsidP="00665857">
      <w:pPr>
        <w:pStyle w:val="a4"/>
        <w:shd w:val="clear" w:color="auto" w:fill="FFFFFF"/>
        <w:spacing w:before="0" w:beforeAutospacing="0" w:after="0" w:afterAutospacing="0"/>
        <w:rPr>
          <w:color w:val="333333"/>
        </w:rPr>
      </w:pPr>
    </w:p>
    <w:p w:rsidR="008D17E7" w:rsidRPr="00665857" w:rsidRDefault="008D17E7" w:rsidP="00665857">
      <w:pPr>
        <w:pStyle w:val="a4"/>
        <w:shd w:val="clear" w:color="auto" w:fill="FFFFFF"/>
        <w:spacing w:before="0" w:beforeAutospacing="0" w:after="0" w:afterAutospacing="0"/>
        <w:rPr>
          <w:color w:val="333333"/>
        </w:rPr>
      </w:pPr>
    </w:p>
    <w:p w:rsidR="00E4472E" w:rsidRPr="00665857" w:rsidRDefault="00E4472E" w:rsidP="00665857">
      <w:pPr>
        <w:spacing w:after="0"/>
        <w:rPr>
          <w:rFonts w:ascii="Times New Roman" w:hAnsi="Times New Roman" w:cs="Times New Roman"/>
          <w:sz w:val="24"/>
          <w:szCs w:val="24"/>
        </w:rPr>
      </w:pPr>
    </w:p>
    <w:p w:rsidR="006178EB" w:rsidRPr="00665857" w:rsidRDefault="006178EB" w:rsidP="00665857">
      <w:pPr>
        <w:spacing w:after="0"/>
        <w:rPr>
          <w:rFonts w:ascii="Times New Roman" w:hAnsi="Times New Roman" w:cs="Times New Roman"/>
          <w:sz w:val="24"/>
          <w:szCs w:val="24"/>
        </w:rPr>
      </w:pPr>
    </w:p>
    <w:p w:rsidR="006178EB" w:rsidRPr="00665857" w:rsidRDefault="006178EB" w:rsidP="00665857">
      <w:pPr>
        <w:spacing w:after="0"/>
        <w:rPr>
          <w:rFonts w:ascii="Times New Roman" w:hAnsi="Times New Roman" w:cs="Times New Roman"/>
          <w:sz w:val="24"/>
          <w:szCs w:val="24"/>
        </w:rPr>
      </w:pPr>
    </w:p>
    <w:p w:rsidR="00DE5455" w:rsidRPr="00665857" w:rsidRDefault="00DE5455" w:rsidP="00665857">
      <w:pPr>
        <w:spacing w:after="0"/>
        <w:rPr>
          <w:rFonts w:ascii="Times New Roman" w:hAnsi="Times New Roman" w:cs="Times New Roman"/>
          <w:sz w:val="24"/>
          <w:szCs w:val="24"/>
        </w:rPr>
      </w:pPr>
      <w:r w:rsidRPr="00665857">
        <w:rPr>
          <w:rFonts w:ascii="Times New Roman" w:hAnsi="Times New Roman" w:cs="Times New Roman"/>
          <w:sz w:val="24"/>
          <w:szCs w:val="24"/>
        </w:rPr>
        <w:tab/>
      </w:r>
    </w:p>
    <w:sectPr w:rsidR="00DE5455" w:rsidRPr="00665857" w:rsidSect="005D2E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40617"/>
    <w:multiLevelType w:val="hybridMultilevel"/>
    <w:tmpl w:val="C2D86334"/>
    <w:lvl w:ilvl="0" w:tplc="B8A4E5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E5455"/>
    <w:rsid w:val="00000550"/>
    <w:rsid w:val="00421382"/>
    <w:rsid w:val="004233D1"/>
    <w:rsid w:val="005D2EBF"/>
    <w:rsid w:val="005D614B"/>
    <w:rsid w:val="006178EB"/>
    <w:rsid w:val="00665857"/>
    <w:rsid w:val="007730ED"/>
    <w:rsid w:val="008D17E7"/>
    <w:rsid w:val="00931D09"/>
    <w:rsid w:val="00A07DD0"/>
    <w:rsid w:val="00BC0F8F"/>
    <w:rsid w:val="00CC6BA8"/>
    <w:rsid w:val="00CF40CE"/>
    <w:rsid w:val="00D436C9"/>
    <w:rsid w:val="00D7526D"/>
    <w:rsid w:val="00DE5455"/>
    <w:rsid w:val="00E44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E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0F8F"/>
    <w:pPr>
      <w:ind w:left="720"/>
      <w:contextualSpacing/>
    </w:pPr>
  </w:style>
  <w:style w:type="paragraph" w:styleId="a4">
    <w:name w:val="Normal (Web)"/>
    <w:basedOn w:val="a"/>
    <w:uiPriority w:val="99"/>
    <w:semiHidden/>
    <w:unhideWhenUsed/>
    <w:rsid w:val="008D1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D17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5588A-314A-4A09-AFEF-CE654796F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1407</Words>
  <Characters>8022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1</cp:lastModifiedBy>
  <cp:revision>11</cp:revision>
  <cp:lastPrinted>2017-03-14T17:26:00Z</cp:lastPrinted>
  <dcterms:created xsi:type="dcterms:W3CDTF">2017-03-12T17:11:00Z</dcterms:created>
  <dcterms:modified xsi:type="dcterms:W3CDTF">2017-05-10T05:06:00Z</dcterms:modified>
</cp:coreProperties>
</file>