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DC" w:rsidRDefault="005D55DC" w:rsidP="005D55D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Автор: </w:t>
      </w:r>
      <w:proofErr w:type="spellStart"/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Хисамова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Татьяна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Петровна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</w:t>
      </w:r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едагог-библиотекарь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Муниципальное бюджетное общеобразовательное учреждение гимназия №10 </w:t>
      </w:r>
      <w:proofErr w:type="spellStart"/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proofErr w:type="gramStart"/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.Ч</w:t>
      </w:r>
      <w:proofErr w:type="gramEnd"/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елябинска</w:t>
      </w:r>
      <w:proofErr w:type="spellEnd"/>
    </w:p>
    <w:p w:rsidR="005D55DC" w:rsidRDefault="005D55DC" w:rsidP="005D55D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Соавтор: </w:t>
      </w:r>
      <w:proofErr w:type="spellStart"/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Машкарина</w:t>
      </w:r>
      <w:proofErr w:type="spellEnd"/>
      <w:r w:rsidRPr="005D55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Ольга Вадимовна</w:t>
      </w:r>
    </w:p>
    <w:p w:rsidR="005D55DC" w:rsidRPr="005D55DC" w:rsidRDefault="005D55DC" w:rsidP="005D55D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D164AB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4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Организация проектной деятельности учащихся в рамках реализации </w:t>
      </w:r>
      <w:r w:rsidR="00D164AB" w:rsidRPr="00D164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ФГОС ООО</w:t>
      </w:r>
    </w:p>
    <w:p w:rsidR="000D69E0" w:rsidRDefault="00D164AB" w:rsidP="005967E8">
      <w:pPr>
        <w:pStyle w:val="rvps3"/>
        <w:spacing w:line="360" w:lineRule="auto"/>
        <w:ind w:firstLine="708"/>
        <w:jc w:val="both"/>
        <w:rPr>
          <w:rStyle w:val="rvts6"/>
          <w:sz w:val="28"/>
          <w:szCs w:val="28"/>
        </w:rPr>
      </w:pPr>
      <w:r w:rsidRPr="00D164AB">
        <w:rPr>
          <w:rStyle w:val="rvts6"/>
          <w:sz w:val="28"/>
          <w:szCs w:val="28"/>
        </w:rPr>
        <w:t>Одна из задач современной школы в условиях внедрения ФГОС – создание условий для личностного развития каждого ребенка и формирование его активной позиции. В связи с этим возникает необходимость подготовки учащихся к такой деятельности, которая учит размышлять, прогнозировать и планировать свои действия, развивает познавательную и эмоционально-волевую сферу, создает условия для самостоятельной активности и сотрудничества и позволяет адекватно оценивать свою работу.</w:t>
      </w:r>
      <w:r w:rsidR="00973598">
        <w:rPr>
          <w:rStyle w:val="rvts6"/>
          <w:sz w:val="28"/>
          <w:szCs w:val="28"/>
        </w:rPr>
        <w:t xml:space="preserve"> </w:t>
      </w:r>
      <w:r w:rsidRPr="00D164AB">
        <w:rPr>
          <w:rStyle w:val="rvts6"/>
          <w:sz w:val="28"/>
          <w:szCs w:val="28"/>
        </w:rPr>
        <w:t>Поэтому в настоящее время становятся актуальными  проектные и исследовательские методы обучения.</w:t>
      </w:r>
    </w:p>
    <w:p w:rsidR="00F83A4D" w:rsidRPr="00D164AB" w:rsidRDefault="00F83A4D" w:rsidP="005967E8">
      <w:pPr>
        <w:pStyle w:val="rvps3"/>
        <w:spacing w:line="360" w:lineRule="auto"/>
        <w:jc w:val="both"/>
        <w:rPr>
          <w:sz w:val="28"/>
          <w:szCs w:val="28"/>
        </w:rPr>
      </w:pPr>
      <w:r w:rsidRPr="00D164AB">
        <w:rPr>
          <w:sz w:val="28"/>
          <w:szCs w:val="28"/>
        </w:rPr>
        <w:t xml:space="preserve"> </w:t>
      </w:r>
      <w:r w:rsidR="000D69E0">
        <w:rPr>
          <w:sz w:val="28"/>
          <w:szCs w:val="28"/>
        </w:rPr>
        <w:tab/>
      </w:r>
      <w:r w:rsidR="00BB2D4B" w:rsidRPr="00D164AB">
        <w:rPr>
          <w:sz w:val="28"/>
          <w:szCs w:val="28"/>
        </w:rPr>
        <w:t xml:space="preserve">Чему </w:t>
      </w:r>
      <w:r w:rsidRPr="00D164AB">
        <w:rPr>
          <w:sz w:val="28"/>
          <w:szCs w:val="28"/>
        </w:rPr>
        <w:t>необходимо научиться</w:t>
      </w:r>
      <w:r w:rsidR="00BB2D4B" w:rsidRPr="00D164AB">
        <w:rPr>
          <w:sz w:val="28"/>
          <w:szCs w:val="28"/>
        </w:rPr>
        <w:t xml:space="preserve"> детям</w:t>
      </w:r>
      <w:r w:rsidR="006A58EE" w:rsidRPr="00D164AB">
        <w:rPr>
          <w:sz w:val="28"/>
          <w:szCs w:val="28"/>
        </w:rPr>
        <w:t>? Прежде всего</w:t>
      </w:r>
      <w:r w:rsidR="00344C79" w:rsidRPr="00D164AB">
        <w:rPr>
          <w:sz w:val="28"/>
          <w:szCs w:val="28"/>
        </w:rPr>
        <w:t>,</w:t>
      </w:r>
      <w:r w:rsidR="00BB2D4B" w:rsidRPr="00D164AB">
        <w:rPr>
          <w:sz w:val="28"/>
          <w:szCs w:val="28"/>
        </w:rPr>
        <w:t xml:space="preserve"> </w:t>
      </w:r>
      <w:r w:rsidRPr="00D164AB">
        <w:rPr>
          <w:sz w:val="28"/>
          <w:szCs w:val="28"/>
        </w:rPr>
        <w:t>самостоятельно действовать и оценивать результаты своей деятельности</w:t>
      </w:r>
      <w:r w:rsidR="00B74720" w:rsidRPr="00D164AB">
        <w:rPr>
          <w:sz w:val="28"/>
          <w:szCs w:val="28"/>
        </w:rPr>
        <w:t>, поэтому р</w:t>
      </w:r>
      <w:r w:rsidRPr="00D164AB">
        <w:rPr>
          <w:sz w:val="28"/>
          <w:szCs w:val="28"/>
        </w:rPr>
        <w:t>абота по методу проектов требует от учителя не столько препо</w:t>
      </w:r>
      <w:r w:rsidRPr="00D164AB">
        <w:rPr>
          <w:sz w:val="28"/>
          <w:szCs w:val="28"/>
        </w:rPr>
        <w:softHyphen/>
        <w:t>давания, сколько создания условий для проявления у детей ин</w:t>
      </w:r>
      <w:r w:rsidRPr="00D164AB">
        <w:rPr>
          <w:sz w:val="28"/>
          <w:szCs w:val="28"/>
        </w:rPr>
        <w:softHyphen/>
        <w:t>тереса к познавательной деятельности, самообразованию и применению полученных знаний на практике. В определенном смыс</w:t>
      </w:r>
      <w:r w:rsidRPr="00D164AB">
        <w:rPr>
          <w:sz w:val="28"/>
          <w:szCs w:val="28"/>
        </w:rPr>
        <w:softHyphen/>
        <w:t>ле, учитель перестает быть "предметником", а становится педагогом широкого профиля. Для этого он как руководитель проекта должен об</w:t>
      </w:r>
      <w:r w:rsidRPr="00D164AB">
        <w:rPr>
          <w:sz w:val="28"/>
          <w:szCs w:val="28"/>
        </w:rPr>
        <w:softHyphen/>
        <w:t>ладать высоким уровнем культуры и некоторыми творческими способ</w:t>
      </w:r>
      <w:r w:rsidRPr="00D164AB">
        <w:rPr>
          <w:sz w:val="28"/>
          <w:szCs w:val="28"/>
        </w:rPr>
        <w:softHyphen/>
        <w:t>ностями. Ему предстоит стать генератором развития у ребенка позна</w:t>
      </w:r>
      <w:r w:rsidRPr="00D164AB">
        <w:rPr>
          <w:sz w:val="28"/>
          <w:szCs w:val="28"/>
        </w:rPr>
        <w:softHyphen/>
        <w:t xml:space="preserve">вательных интересов и творческого потенциала. Отныне его авторитет зависит от способности быть инициатором интересных начинаний. </w:t>
      </w:r>
      <w:r w:rsidRPr="00D164AB">
        <w:rPr>
          <w:sz w:val="28"/>
          <w:szCs w:val="28"/>
        </w:rPr>
        <w:lastRenderedPageBreak/>
        <w:t>Каким образом, участвуя в проектной деятельности, учитель может создать условия для развития учащихся?</w:t>
      </w:r>
    </w:p>
    <w:p w:rsidR="00F83A4D" w:rsidRPr="00D164AB" w:rsidRDefault="00F83A4D" w:rsidP="005967E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Ответ на этот вопрос дает список ролей, которые предстоит "прожить" педагогу по ходу реализации проекта: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энтузиаст, вдохновляющий и мотивирующий учащихся на достиже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цели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специалист, обладающий знаниями и умениями в нескольких (не обя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зательно во всех областях)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консультант, организующий доступ к информационным ресурсам,</w:t>
      </w:r>
      <w:r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t>в т. ч. к другим специалистам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руководитель (особенно в вопросах планирования времени)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D164AB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организатор обсуждения различных способов преодоления возникающих трудностей</w:t>
      </w:r>
      <w:proofErr w:type="gramStart"/>
      <w:r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F83A4D" w:rsidRPr="00D164AB" w:rsidRDefault="00F83A4D" w:rsidP="00D164AB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координатор группового процесса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F83A4D" w:rsidRPr="00D164AB" w:rsidRDefault="00F83A4D" w:rsidP="00D164AB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эксперт, анализирующий результаты выполненного проекта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3A4D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Наиболее сложным для педагога является вопрос о степени самостоя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учащихся, работающих над проектом. Какие задачи, возникшие перед проектной группой, должен решать учитель, какие – сами учащиеся, а какие разрешимы через их сотрудничество? Очевид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но, что степень самостоятельности зависит от множества факторов: возрастных и индивидуальных особенностей детей, их предыдущего опыта проектной деятельности, сложности темы проекта, характера от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ношений в группе и др.</w:t>
      </w:r>
    </w:p>
    <w:p w:rsidR="00F83A4D" w:rsidRPr="00D164AB" w:rsidRDefault="00C3032B" w:rsidP="00D164A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Другая </w:t>
      </w:r>
      <w:r w:rsidR="00EF2D8C" w:rsidRPr="00D164A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роблема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состоит 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в том, чтобы подобрать такие виды и продукты проектной деятельности, которые были бы адекватны возрасту участников про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екта. Не менее важно, чтобы тема проекта не навязывалась взрослыми. В крайнем </w:t>
      </w:r>
      <w:proofErr w:type="gramStart"/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допустим вы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бор одной из предложенных руководителем тем. </w:t>
      </w:r>
    </w:p>
    <w:p w:rsidR="00F83A4D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         Планирование, реализация и оценка проектов также должны осу</w:t>
      </w:r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 xml:space="preserve">ществляться в первую очередь самими детьми. Не стоит забывать, что ученик подавляющую часть своего времени загружен традиционным классно-урочным обучением и </w:t>
      </w:r>
      <w:proofErr w:type="gramStart"/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обречен</w:t>
      </w:r>
      <w:proofErr w:type="gramEnd"/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играть лишь одну роль – исполнителя.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>При работе по методу проектов необходимо учитывать психолого-физиологические особенности младших школьников.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 xml:space="preserve">Темы проектов учащихся этого возраста должны быть тесно связаны с предметным содержанием, поскольку наглядно-образное мышление, характерное для данного возраста, любопытство, интерес к окружающему миру подталкивают учащихся к выбору темы на основе конкретного содержания предмета, а не на основе анализа своего опыта и своих проблем.   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>Проблема проекта или исследования, обеспечивающая мотивацию включения в самостоятельную работу, должна быть в области познавательных интересов ребёнка и находиться в зоне ближайшего развития.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 xml:space="preserve"> Длительность выполнения проекта или исследования целесообразно ограничить в режиме </w:t>
      </w:r>
      <w:proofErr w:type="spellStart"/>
      <w:r w:rsidRPr="00D164AB">
        <w:rPr>
          <w:rFonts w:ascii="Times New Roman" w:hAnsi="Times New Roman" w:cs="Times New Roman"/>
          <w:sz w:val="28"/>
          <w:szCs w:val="28"/>
        </w:rPr>
        <w:t>урочно</w:t>
      </w:r>
      <w:proofErr w:type="spellEnd"/>
      <w:r w:rsidRPr="00D164AB">
        <w:rPr>
          <w:rFonts w:ascii="Times New Roman" w:hAnsi="Times New Roman" w:cs="Times New Roman"/>
          <w:sz w:val="28"/>
          <w:szCs w:val="28"/>
        </w:rPr>
        <w:t xml:space="preserve"> - внеурочных занятий.  Проект может быть рассчитан на 1-2 урока, но может быть и долгосрочным.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>На традиционных занятиях учитель постепенно должен формировать у младших школьников умения по отдельным элементам проектной и исследовательской деятельности (целеполагание, формулирование вопросов, рефлексия, планирование действий, работа с различными источниками информации и так далее).</w:t>
      </w:r>
    </w:p>
    <w:p w:rsidR="00480FC6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 xml:space="preserve">На этой ступени обучения особую роль играют групповые проекты.  </w:t>
      </w:r>
      <w:r w:rsidR="00AD5B7B" w:rsidRPr="00D164AB">
        <w:rPr>
          <w:rFonts w:ascii="Times New Roman" w:hAnsi="Times New Roman" w:cs="Times New Roman"/>
          <w:color w:val="000000"/>
          <w:sz w:val="28"/>
          <w:szCs w:val="28"/>
        </w:rPr>
        <w:t>Так, м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t>ладшие школьники отмечают, что одноклассники, оказавшие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ся с ними в одной проектной группе, в ходе работы над проектом почти всегда "становятся лучшими друзьями".</w:t>
      </w:r>
    </w:p>
    <w:p w:rsidR="00F83A4D" w:rsidRPr="00D164AB" w:rsidRDefault="00480FC6" w:rsidP="00D164A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5DD" w:rsidRPr="00D164A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Интерес к проекту зависит от степени самостоятельности: 62% школьников ответили, что проект был им интересен именно потому, что выполнялся лишь при небольшой помощи руководителя. Напротив, у тех, кто выбрал тему, руковод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ствуясь чьим-либо советом, или получил ее от преподавателя, интерес к проектной деятельности был низким.  56% учащихся выделяют как самый интересный исследовательский этап проекта; 32% - этап обработки собранного материала и подготовки вых</w:t>
      </w:r>
      <w:r w:rsidR="00387A67" w:rsidRPr="00D164AB">
        <w:rPr>
          <w:rFonts w:ascii="Times New Roman" w:hAnsi="Times New Roman" w:cs="Times New Roman"/>
          <w:color w:val="000000"/>
          <w:sz w:val="28"/>
          <w:szCs w:val="28"/>
        </w:rPr>
        <w:t>ода проекта; 12% - презентацию.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выполнения проектов 74% учащихся стали выше оценивать свои возможности и способности.</w:t>
      </w:r>
    </w:p>
    <w:p w:rsidR="00B76677" w:rsidRPr="00D164AB" w:rsidRDefault="00B76677" w:rsidP="00D164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b/>
          <w:color w:val="000000"/>
          <w:sz w:val="28"/>
          <w:szCs w:val="28"/>
        </w:rPr>
        <w:t>Приложение</w:t>
      </w:r>
    </w:p>
    <w:p w:rsidR="00751BA2" w:rsidRPr="00D164AB" w:rsidRDefault="00C65194" w:rsidP="00D164A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 </w:t>
      </w:r>
      <w:r w:rsidRPr="00D164AB">
        <w:rPr>
          <w:rFonts w:ascii="Times New Roman" w:hAnsi="Times New Roman" w:cs="Times New Roman"/>
          <w:b/>
          <w:sz w:val="28"/>
          <w:szCs w:val="28"/>
        </w:rPr>
        <w:t>«Пусть всегда будет книга!»</w:t>
      </w:r>
    </w:p>
    <w:p w:rsidR="00BF7E27" w:rsidRPr="00D164AB" w:rsidRDefault="00BF7E27" w:rsidP="00D164AB">
      <w:pPr>
        <w:spacing w:before="100" w:beforeAutospacing="1" w:after="100" w:afterAutospacing="1" w:line="36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Значение книги в жизни человека огромно. В век компьютеров и высоких технологий человек не может обойтись без чтения. Но, едва научившись читать в начальной школе, дети чаще увлекаются компьютером и телевизором. Замедляется процесс чтения, теряется интерес к нему. Из-за этого замедляются и процессы интеллектуальной деятельности: ребята медленнее прочитывают условие задачи, упражнения, забывают его суть прежде, чем начнут выполнять. Если до 12 лет  ребенок не полюбит чтение,</w:t>
      </w:r>
      <w:r w:rsidR="00C65194" w:rsidRPr="00D16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дальше начинается зубрежка, затем учебное поражение и,</w:t>
      </w:r>
      <w:r w:rsidR="00C65194" w:rsidRPr="00D16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как следствие, поражение на рынке труда. Поэтому,</w:t>
      </w:r>
      <w:r w:rsidR="00C65194" w:rsidRPr="00D16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желание читать, стойкий интерес к чтению у детей должно формироваться в семье, в школе.</w:t>
      </w:r>
    </w:p>
    <w:p w:rsidR="00222A9C" w:rsidRPr="00D164AB" w:rsidRDefault="00222A9C" w:rsidP="00D164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4AB">
        <w:rPr>
          <w:rFonts w:ascii="Times New Roman" w:hAnsi="Times New Roman" w:cs="Times New Roman"/>
          <w:b/>
          <w:sz w:val="28"/>
          <w:szCs w:val="28"/>
        </w:rPr>
        <w:t>Паспорт проекта «Пусть всегда будет книга!»</w:t>
      </w:r>
    </w:p>
    <w:p w:rsidR="00BF7E27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Руководители проекта</w:t>
      </w:r>
      <w:r w:rsidR="00831C36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-</w:t>
      </w:r>
      <w:r w:rsidRPr="00D164A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="00B40794" w:rsidRPr="00D164AB">
        <w:rPr>
          <w:rFonts w:ascii="Times New Roman" w:hAnsi="Times New Roman" w:cs="Times New Roman"/>
          <w:sz w:val="28"/>
          <w:szCs w:val="28"/>
        </w:rPr>
        <w:t>Машкарина</w:t>
      </w:r>
      <w:proofErr w:type="spellEnd"/>
      <w:r w:rsidR="00B40794" w:rsidRPr="00D164AB">
        <w:rPr>
          <w:rFonts w:ascii="Times New Roman" w:hAnsi="Times New Roman" w:cs="Times New Roman"/>
          <w:sz w:val="28"/>
          <w:szCs w:val="28"/>
        </w:rPr>
        <w:t xml:space="preserve"> Ольга Вадимовна</w:t>
      </w:r>
      <w:r w:rsidRPr="00D164AB">
        <w:rPr>
          <w:rFonts w:ascii="Times New Roman" w:hAnsi="Times New Roman" w:cs="Times New Roman"/>
          <w:sz w:val="28"/>
          <w:szCs w:val="28"/>
        </w:rPr>
        <w:t>, учитель русского язык</w:t>
      </w:r>
      <w:r w:rsidR="00A556A1" w:rsidRPr="00D164AB">
        <w:rPr>
          <w:rFonts w:ascii="Times New Roman" w:hAnsi="Times New Roman" w:cs="Times New Roman"/>
          <w:sz w:val="28"/>
          <w:szCs w:val="28"/>
        </w:rPr>
        <w:t xml:space="preserve">а и литературы высшей категории, </w:t>
      </w:r>
      <w:proofErr w:type="spellStart"/>
      <w:r w:rsidRPr="00D164AB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D164AB">
        <w:rPr>
          <w:rFonts w:ascii="Times New Roman" w:hAnsi="Times New Roman" w:cs="Times New Roman"/>
          <w:sz w:val="28"/>
          <w:szCs w:val="28"/>
        </w:rPr>
        <w:t xml:space="preserve"> Татьяна П</w:t>
      </w:r>
      <w:r w:rsidR="00A071B9" w:rsidRPr="00D164AB">
        <w:rPr>
          <w:rFonts w:ascii="Times New Roman" w:hAnsi="Times New Roman" w:cs="Times New Roman"/>
          <w:sz w:val="28"/>
          <w:szCs w:val="28"/>
        </w:rPr>
        <w:t>етровна, педагог – библиотекарь.</w:t>
      </w:r>
    </w:p>
    <w:p w:rsidR="00BF7E27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lastRenderedPageBreak/>
        <w:t>Учебный предмет, в рамках которого проводится работа по проекту</w:t>
      </w:r>
      <w:r w:rsidR="00195870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64AB">
        <w:rPr>
          <w:rFonts w:ascii="Times New Roman" w:hAnsi="Times New Roman" w:cs="Times New Roman"/>
          <w:bCs/>
          <w:sz w:val="28"/>
          <w:szCs w:val="28"/>
        </w:rPr>
        <w:t>-л</w:t>
      </w:r>
      <w:proofErr w:type="gramEnd"/>
      <w:r w:rsidRPr="00D164AB">
        <w:rPr>
          <w:rFonts w:ascii="Times New Roman" w:hAnsi="Times New Roman" w:cs="Times New Roman"/>
          <w:bCs/>
          <w:sz w:val="28"/>
          <w:szCs w:val="28"/>
        </w:rPr>
        <w:t>итературное чтение.</w:t>
      </w:r>
      <w:r w:rsidR="00A556A1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Учебные дисциплины, близкие к теме про</w:t>
      </w:r>
      <w:r w:rsidR="004542AE" w:rsidRPr="00D164AB">
        <w:rPr>
          <w:rFonts w:ascii="Times New Roman" w:hAnsi="Times New Roman" w:cs="Times New Roman"/>
          <w:sz w:val="28"/>
          <w:szCs w:val="28"/>
        </w:rPr>
        <w:t>екта</w:t>
      </w:r>
      <w:r w:rsidR="001C2E48" w:rsidRPr="00D164AB">
        <w:rPr>
          <w:rFonts w:ascii="Times New Roman" w:hAnsi="Times New Roman" w:cs="Times New Roman"/>
          <w:sz w:val="28"/>
          <w:szCs w:val="28"/>
        </w:rPr>
        <w:t>,</w:t>
      </w:r>
      <w:r w:rsidR="00BE3FE2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="004542AE" w:rsidRPr="00D164AB">
        <w:rPr>
          <w:rFonts w:ascii="Times New Roman" w:hAnsi="Times New Roman" w:cs="Times New Roman"/>
          <w:sz w:val="28"/>
          <w:szCs w:val="28"/>
        </w:rPr>
        <w:t>- книговедение</w:t>
      </w:r>
      <w:r w:rsidRPr="00D164AB">
        <w:rPr>
          <w:rFonts w:ascii="Times New Roman" w:hAnsi="Times New Roman" w:cs="Times New Roman"/>
          <w:sz w:val="28"/>
          <w:szCs w:val="28"/>
        </w:rPr>
        <w:t xml:space="preserve">, библиотековедение. </w:t>
      </w:r>
    </w:p>
    <w:p w:rsidR="004E5B33" w:rsidRPr="00D164AB" w:rsidRDefault="00BE263E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eastAsia="+mj-ea" w:hAnsi="Times New Roman" w:cs="Times New Roman"/>
          <w:sz w:val="28"/>
          <w:szCs w:val="28"/>
        </w:rPr>
        <w:t>Возраст учащи</w:t>
      </w:r>
      <w:r w:rsidRPr="00D164AB">
        <w:rPr>
          <w:rFonts w:ascii="Times New Roman" w:hAnsi="Times New Roman" w:cs="Times New Roman"/>
          <w:sz w:val="28"/>
          <w:szCs w:val="28"/>
        </w:rPr>
        <w:t xml:space="preserve">хся - </w:t>
      </w:r>
      <w:r w:rsidR="004E5B33" w:rsidRPr="00D164AB">
        <w:rPr>
          <w:rFonts w:ascii="Times New Roman" w:hAnsi="Times New Roman" w:cs="Times New Roman"/>
          <w:sz w:val="28"/>
          <w:szCs w:val="28"/>
        </w:rPr>
        <w:t>10 - 11лет</w:t>
      </w:r>
      <w:r w:rsidRPr="00D164AB">
        <w:rPr>
          <w:rFonts w:ascii="Times New Roman" w:hAnsi="Times New Roman" w:cs="Times New Roman"/>
          <w:sz w:val="28"/>
          <w:szCs w:val="28"/>
        </w:rPr>
        <w:t>.</w:t>
      </w:r>
      <w:r w:rsidR="004E5B33" w:rsidRPr="00D164AB">
        <w:rPr>
          <w:rFonts w:ascii="Times New Roman" w:hAnsi="Times New Roman" w:cs="Times New Roman"/>
          <w:sz w:val="28"/>
          <w:szCs w:val="28"/>
        </w:rPr>
        <w:t xml:space="preserve"> В организованную по интересам группу входят дети, которые чаще всего посещают школьную библиотеку. </w:t>
      </w:r>
    </w:p>
    <w:p w:rsidR="00846731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По доминирующей деятельности учащихся</w:t>
      </w:r>
      <w:r w:rsidR="00527062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-</w:t>
      </w:r>
      <w:r w:rsidR="00527062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 xml:space="preserve">это </w:t>
      </w:r>
      <w:r w:rsidR="00CB4F23" w:rsidRPr="00D164AB">
        <w:rPr>
          <w:rFonts w:ascii="Times New Roman" w:hAnsi="Times New Roman" w:cs="Times New Roman"/>
          <w:bCs/>
          <w:sz w:val="28"/>
          <w:szCs w:val="28"/>
        </w:rPr>
        <w:t>информационный проект</w:t>
      </w:r>
      <w:r w:rsidR="00A63FED" w:rsidRPr="00D164AB">
        <w:rPr>
          <w:rFonts w:ascii="Times New Roman" w:hAnsi="Times New Roman" w:cs="Times New Roman"/>
          <w:sz w:val="28"/>
          <w:szCs w:val="28"/>
        </w:rPr>
        <w:t xml:space="preserve">, </w:t>
      </w:r>
      <w:r w:rsidRPr="00D164AB">
        <w:rPr>
          <w:rFonts w:ascii="Times New Roman" w:hAnsi="Times New Roman" w:cs="Times New Roman"/>
          <w:sz w:val="28"/>
          <w:szCs w:val="28"/>
        </w:rPr>
        <w:t>направлен</w:t>
      </w:r>
      <w:r w:rsidR="00A63FED" w:rsidRPr="00D164AB">
        <w:rPr>
          <w:rFonts w:ascii="Times New Roman" w:hAnsi="Times New Roman" w:cs="Times New Roman"/>
          <w:sz w:val="28"/>
          <w:szCs w:val="28"/>
        </w:rPr>
        <w:t>ный</w:t>
      </w:r>
      <w:r w:rsidRPr="00D164AB">
        <w:rPr>
          <w:rFonts w:ascii="Times New Roman" w:hAnsi="Times New Roman" w:cs="Times New Roman"/>
          <w:sz w:val="28"/>
          <w:szCs w:val="28"/>
        </w:rPr>
        <w:t xml:space="preserve"> на сбор информации о роли книги в жизни человека и значении библиотеки в повышении интереса к книге с целью анализа, обобщения и представления информации для учащихся</w:t>
      </w:r>
      <w:r w:rsidR="00846731" w:rsidRPr="00D164AB">
        <w:rPr>
          <w:rFonts w:ascii="Times New Roman" w:hAnsi="Times New Roman" w:cs="Times New Roman"/>
          <w:sz w:val="28"/>
          <w:szCs w:val="28"/>
        </w:rPr>
        <w:t>.</w:t>
      </w:r>
      <w:r w:rsidRPr="00D16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27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iCs/>
          <w:sz w:val="28"/>
          <w:szCs w:val="28"/>
        </w:rPr>
        <w:t xml:space="preserve">Выходом проекта является показ видеофильма учащимся и публикация в сети </w:t>
      </w:r>
      <w:r w:rsidRPr="00D164AB">
        <w:rPr>
          <w:rFonts w:ascii="Times New Roman" w:hAnsi="Times New Roman" w:cs="Times New Roman"/>
          <w:iCs/>
          <w:sz w:val="28"/>
          <w:szCs w:val="28"/>
          <w:lang w:val="en-US"/>
        </w:rPr>
        <w:t>Internet</w:t>
      </w:r>
      <w:r w:rsidR="008F37D5" w:rsidRPr="00D164AB">
        <w:rPr>
          <w:rFonts w:ascii="Times New Roman" w:hAnsi="Times New Roman" w:cs="Times New Roman"/>
          <w:iCs/>
          <w:sz w:val="28"/>
          <w:szCs w:val="28"/>
        </w:rPr>
        <w:t>.</w:t>
      </w:r>
      <w:r w:rsidR="00527062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По продолжительности</w:t>
      </w:r>
      <w:r w:rsidR="00451626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-</w:t>
      </w:r>
      <w:r w:rsidR="006B4889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это долгосрочный проект</w:t>
      </w:r>
      <w:r w:rsidR="008244E8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(2 месяца)</w:t>
      </w:r>
      <w:r w:rsidR="00B31FC2" w:rsidRPr="00D164AB">
        <w:rPr>
          <w:rFonts w:ascii="Times New Roman" w:hAnsi="Times New Roman" w:cs="Times New Roman"/>
          <w:sz w:val="28"/>
          <w:szCs w:val="28"/>
        </w:rPr>
        <w:t>.</w:t>
      </w:r>
      <w:r w:rsidR="008F37D5" w:rsidRPr="00D164AB">
        <w:rPr>
          <w:rFonts w:ascii="Times New Roman" w:hAnsi="Times New Roman" w:cs="Times New Roman"/>
          <w:sz w:val="28"/>
          <w:szCs w:val="28"/>
        </w:rPr>
        <w:t xml:space="preserve"> Выполняется  в группе. </w:t>
      </w:r>
      <w:r w:rsidRPr="00D164AB">
        <w:rPr>
          <w:rFonts w:ascii="Times New Roman" w:hAnsi="Times New Roman" w:cs="Times New Roman"/>
          <w:sz w:val="28"/>
          <w:szCs w:val="28"/>
        </w:rPr>
        <w:t>Вся работа над проектом от определения темы до презентации (защиты)  выполняется во внеурочное время.</w:t>
      </w:r>
    </w:p>
    <w:p w:rsidR="0057536A" w:rsidRPr="00D164AB" w:rsidRDefault="00FC62D8" w:rsidP="00D164AB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Дл</w:t>
      </w:r>
      <w:r w:rsidR="004E749F" w:rsidRPr="00D164AB">
        <w:rPr>
          <w:rFonts w:ascii="Times New Roman" w:hAnsi="Times New Roman" w:cs="Times New Roman"/>
          <w:bCs/>
          <w:sz w:val="28"/>
          <w:szCs w:val="28"/>
        </w:rPr>
        <w:t xml:space="preserve">я воплощения проекта необходимо </w:t>
      </w:r>
      <w:r w:rsidR="00AF3E62" w:rsidRPr="00D164AB">
        <w:rPr>
          <w:rFonts w:ascii="Times New Roman" w:hAnsi="Times New Roman" w:cs="Times New Roman"/>
          <w:bCs/>
          <w:iCs/>
          <w:sz w:val="28"/>
          <w:szCs w:val="28"/>
        </w:rPr>
        <w:t>ма</w:t>
      </w:r>
      <w:r w:rsidR="00410D3B" w:rsidRPr="00D164AB">
        <w:rPr>
          <w:rFonts w:ascii="Times New Roman" w:hAnsi="Times New Roman" w:cs="Times New Roman"/>
          <w:bCs/>
          <w:iCs/>
          <w:sz w:val="28"/>
          <w:szCs w:val="28"/>
        </w:rPr>
        <w:t>териально-техническое обеспечение</w:t>
      </w:r>
      <w:r w:rsidR="00655180" w:rsidRPr="00D164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5180" w:rsidRPr="00D164AB">
        <w:rPr>
          <w:rFonts w:ascii="Times New Roman" w:hAnsi="Times New Roman" w:cs="Times New Roman"/>
          <w:bCs/>
          <w:sz w:val="28"/>
          <w:szCs w:val="28"/>
        </w:rPr>
        <w:t>(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>компьютер</w:t>
      </w:r>
      <w:r w:rsidR="00655180" w:rsidRPr="00D164AB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B219C7" w:rsidRPr="00D164AB">
        <w:rPr>
          <w:rFonts w:ascii="Times New Roman" w:hAnsi="Times New Roman" w:cs="Times New Roman"/>
          <w:bCs/>
          <w:sz w:val="28"/>
          <w:szCs w:val="28"/>
        </w:rPr>
        <w:t xml:space="preserve"> программным обеспечением,</w:t>
      </w:r>
      <w:r w:rsidR="002F2D55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9C7" w:rsidRPr="00D164AB">
        <w:rPr>
          <w:rFonts w:ascii="Times New Roman" w:hAnsi="Times New Roman" w:cs="Times New Roman"/>
          <w:bCs/>
          <w:sz w:val="28"/>
          <w:szCs w:val="28"/>
        </w:rPr>
        <w:t>ф</w:t>
      </w:r>
      <w:r w:rsidR="00655180" w:rsidRPr="00D164AB">
        <w:rPr>
          <w:rFonts w:ascii="Times New Roman" w:hAnsi="Times New Roman" w:cs="Times New Roman"/>
          <w:bCs/>
          <w:sz w:val="28"/>
          <w:szCs w:val="28"/>
        </w:rPr>
        <w:t>отокамера); и</w:t>
      </w:r>
      <w:r w:rsidR="00410D3B" w:rsidRPr="00D164AB">
        <w:rPr>
          <w:rFonts w:ascii="Times New Roman" w:hAnsi="Times New Roman" w:cs="Times New Roman"/>
          <w:bCs/>
          <w:iCs/>
          <w:sz w:val="28"/>
          <w:szCs w:val="28"/>
        </w:rPr>
        <w:t>нформационное обеспечение</w:t>
      </w:r>
      <w:r w:rsidR="00C57688" w:rsidRPr="00D164AB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C57688" w:rsidRPr="00D164AB">
        <w:rPr>
          <w:rFonts w:ascii="Times New Roman" w:hAnsi="Times New Roman" w:cs="Times New Roman"/>
          <w:bCs/>
          <w:sz w:val="28"/>
          <w:szCs w:val="28"/>
        </w:rPr>
        <w:t xml:space="preserve">библиотека, </w:t>
      </w:r>
      <w:r w:rsidR="001113ED" w:rsidRPr="00D164AB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4E749F" w:rsidRPr="00D164AB">
        <w:rPr>
          <w:rFonts w:ascii="Times New Roman" w:hAnsi="Times New Roman" w:cs="Times New Roman"/>
          <w:bCs/>
          <w:sz w:val="28"/>
          <w:szCs w:val="28"/>
        </w:rPr>
        <w:t>, библиотечный каталог</w:t>
      </w:r>
      <w:r w:rsidR="00C57688" w:rsidRPr="00D164AB">
        <w:rPr>
          <w:rFonts w:ascii="Times New Roman" w:hAnsi="Times New Roman" w:cs="Times New Roman"/>
          <w:bCs/>
          <w:sz w:val="28"/>
          <w:szCs w:val="28"/>
        </w:rPr>
        <w:t xml:space="preserve">); </w:t>
      </w:r>
      <w:r w:rsidR="00C57688" w:rsidRPr="00D164AB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0315DA" w:rsidRPr="00D164AB">
        <w:rPr>
          <w:rFonts w:ascii="Times New Roman" w:hAnsi="Times New Roman" w:cs="Times New Roman"/>
          <w:bCs/>
          <w:iCs/>
          <w:sz w:val="28"/>
          <w:szCs w:val="28"/>
        </w:rPr>
        <w:t>рганизационное обеспечени</w:t>
      </w:r>
      <w:r w:rsidR="003B44D1" w:rsidRPr="00D164AB"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proofErr w:type="gramStart"/>
      <w:r w:rsidR="003B44D1" w:rsidRPr="00D164AB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ED429E" w:rsidRPr="00D164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End"/>
      <w:r w:rsidR="00FE4DF2" w:rsidRPr="00D164AB">
        <w:rPr>
          <w:rFonts w:ascii="Times New Roman" w:hAnsi="Times New Roman" w:cs="Times New Roman"/>
          <w:bCs/>
          <w:sz w:val="28"/>
          <w:szCs w:val="28"/>
        </w:rPr>
        <w:t>расписание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 xml:space="preserve"> занятий и выделение подходящей аудитории, учет режима работы библиотеки</w:t>
      </w:r>
      <w:r w:rsidR="003B44D1" w:rsidRPr="00D164AB">
        <w:rPr>
          <w:rFonts w:ascii="Times New Roman" w:hAnsi="Times New Roman" w:cs="Times New Roman"/>
          <w:bCs/>
          <w:sz w:val="28"/>
          <w:szCs w:val="28"/>
        </w:rPr>
        <w:t>); у</w:t>
      </w:r>
      <w:r w:rsidR="00410D3B" w:rsidRPr="00D164AB">
        <w:rPr>
          <w:rFonts w:ascii="Times New Roman" w:hAnsi="Times New Roman" w:cs="Times New Roman"/>
          <w:bCs/>
          <w:iCs/>
          <w:sz w:val="28"/>
          <w:szCs w:val="28"/>
        </w:rPr>
        <w:t>чебно-методическое обеспечение</w:t>
      </w:r>
      <w:r w:rsidR="00BF5D2B" w:rsidRPr="00D164A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 xml:space="preserve">учебные пособия, электронные </w:t>
      </w:r>
      <w:r w:rsidR="00684664" w:rsidRPr="00D164AB">
        <w:rPr>
          <w:rFonts w:ascii="Times New Roman" w:hAnsi="Times New Roman" w:cs="Times New Roman"/>
          <w:bCs/>
          <w:sz w:val="28"/>
          <w:szCs w:val="28"/>
        </w:rPr>
        <w:t>ресурсы</w:t>
      </w:r>
      <w:r w:rsidR="00BF5D2B" w:rsidRPr="00D164AB">
        <w:rPr>
          <w:rFonts w:ascii="Times New Roman" w:hAnsi="Times New Roman" w:cs="Times New Roman"/>
          <w:bCs/>
          <w:sz w:val="28"/>
          <w:szCs w:val="28"/>
        </w:rPr>
        <w:t>)</w:t>
      </w:r>
      <w:r w:rsidR="00684664" w:rsidRPr="00D16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BF7E27" w:rsidRPr="00D164AB" w:rsidRDefault="00BF7E27" w:rsidP="00D164A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164AB">
        <w:rPr>
          <w:color w:val="000000"/>
          <w:sz w:val="28"/>
          <w:szCs w:val="28"/>
        </w:rPr>
        <w:t>Работ</w:t>
      </w:r>
      <w:r w:rsidR="00BE5672" w:rsidRPr="00D164AB">
        <w:rPr>
          <w:color w:val="000000"/>
          <w:sz w:val="28"/>
          <w:szCs w:val="28"/>
        </w:rPr>
        <w:t>а над темой проекта предполагает</w:t>
      </w:r>
      <w:r w:rsidRPr="00D164AB">
        <w:rPr>
          <w:color w:val="000000"/>
          <w:sz w:val="28"/>
          <w:szCs w:val="28"/>
        </w:rPr>
        <w:t xml:space="preserve"> выдвижение гипотезы.</w:t>
      </w:r>
      <w:r w:rsidR="00873347" w:rsidRPr="00D164AB">
        <w:rPr>
          <w:color w:val="000000"/>
          <w:sz w:val="28"/>
          <w:szCs w:val="28"/>
        </w:rPr>
        <w:t xml:space="preserve"> </w:t>
      </w:r>
      <w:r w:rsidR="0055393D" w:rsidRPr="00D164AB">
        <w:rPr>
          <w:color w:val="000000"/>
          <w:sz w:val="28"/>
          <w:szCs w:val="28"/>
        </w:rPr>
        <w:t>Группа учащихся выдвигает</w:t>
      </w:r>
      <w:r w:rsidRPr="00D164AB">
        <w:rPr>
          <w:color w:val="000000"/>
          <w:sz w:val="28"/>
          <w:szCs w:val="28"/>
        </w:rPr>
        <w:t xml:space="preserve"> гип</w:t>
      </w:r>
      <w:r w:rsidR="00434F1E" w:rsidRPr="00D164AB">
        <w:rPr>
          <w:color w:val="000000"/>
          <w:sz w:val="28"/>
          <w:szCs w:val="28"/>
        </w:rPr>
        <w:t>отезу, содержащую предположение</w:t>
      </w:r>
      <w:r w:rsidRPr="00D164AB">
        <w:rPr>
          <w:color w:val="000000"/>
          <w:sz w:val="28"/>
          <w:szCs w:val="28"/>
        </w:rPr>
        <w:t>:</w:t>
      </w:r>
      <w:r w:rsidR="0055393D" w:rsidRPr="00D164AB">
        <w:rPr>
          <w:color w:val="000000"/>
          <w:sz w:val="28"/>
          <w:szCs w:val="28"/>
        </w:rPr>
        <w:t xml:space="preserve"> </w:t>
      </w:r>
      <w:r w:rsidRPr="00D164AB">
        <w:rPr>
          <w:color w:val="000000"/>
          <w:sz w:val="28"/>
          <w:szCs w:val="28"/>
        </w:rPr>
        <w:t>есть ли будущее у книги</w:t>
      </w:r>
      <w:r w:rsidR="00BB7170" w:rsidRPr="00D164AB">
        <w:rPr>
          <w:color w:val="000000"/>
          <w:sz w:val="28"/>
          <w:szCs w:val="28"/>
        </w:rPr>
        <w:t xml:space="preserve">? </w:t>
      </w:r>
      <w:r w:rsidR="0055393D" w:rsidRPr="00D164AB">
        <w:rPr>
          <w:color w:val="000000"/>
          <w:sz w:val="28"/>
          <w:szCs w:val="28"/>
        </w:rPr>
        <w:t>В процессе обсуждения рождается</w:t>
      </w:r>
      <w:r w:rsidR="00D113B1" w:rsidRPr="00D164AB">
        <w:rPr>
          <w:color w:val="000000"/>
          <w:sz w:val="28"/>
          <w:szCs w:val="28"/>
        </w:rPr>
        <w:t xml:space="preserve"> название проекта: «</w:t>
      </w:r>
      <w:r w:rsidRPr="00D164AB">
        <w:rPr>
          <w:color w:val="000000"/>
          <w:sz w:val="28"/>
          <w:szCs w:val="28"/>
        </w:rPr>
        <w:t>Пусть всегда будет книга!</w:t>
      </w:r>
      <w:r w:rsidR="00D113B1" w:rsidRPr="00D164AB">
        <w:rPr>
          <w:color w:val="000000"/>
          <w:sz w:val="28"/>
          <w:szCs w:val="28"/>
        </w:rPr>
        <w:t>»</w:t>
      </w:r>
      <w:r w:rsidRPr="00D164AB">
        <w:rPr>
          <w:sz w:val="28"/>
          <w:szCs w:val="28"/>
        </w:rPr>
        <w:t xml:space="preserve"> Книга пробуждает фантазию и воображение, развлекает, воспитывает и поучает. </w:t>
      </w:r>
    </w:p>
    <w:p w:rsidR="0057536A" w:rsidRPr="00D164AB" w:rsidRDefault="008A7FC3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i/>
          <w:sz w:val="28"/>
          <w:szCs w:val="28"/>
        </w:rPr>
        <w:t>Актуальность</w:t>
      </w:r>
      <w:r w:rsidR="00D551CD" w:rsidRPr="00D164AB">
        <w:rPr>
          <w:rFonts w:ascii="Times New Roman" w:hAnsi="Times New Roman" w:cs="Times New Roman"/>
          <w:bCs/>
          <w:i/>
          <w:sz w:val="28"/>
          <w:szCs w:val="28"/>
        </w:rPr>
        <w:t xml:space="preserve"> проекта</w:t>
      </w:r>
      <w:r w:rsidR="00D551CD" w:rsidRPr="00D16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0D3B" w:rsidRPr="00D164AB">
        <w:rPr>
          <w:rFonts w:ascii="Times New Roman" w:hAnsi="Times New Roman" w:cs="Times New Roman"/>
          <w:sz w:val="28"/>
          <w:szCs w:val="28"/>
        </w:rPr>
        <w:t>Чтение – это уникальный феномен культуры, основной источник знаний, важнейшая сторона духовной жизни общества. Сегодня снижается престиж чтения</w:t>
      </w:r>
      <w:proofErr w:type="gramStart"/>
      <w:r w:rsidR="00410D3B" w:rsidRPr="00D164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0D3B" w:rsidRPr="00D164AB">
        <w:rPr>
          <w:rFonts w:ascii="Times New Roman" w:hAnsi="Times New Roman" w:cs="Times New Roman"/>
          <w:sz w:val="28"/>
          <w:szCs w:val="28"/>
        </w:rPr>
        <w:t xml:space="preserve"> электронные носители информации для многих заменяют книгу. Привлечение внимания к книге, возрождение любви </w:t>
      </w:r>
      <w:r w:rsidR="00410D3B" w:rsidRPr="00D164AB">
        <w:rPr>
          <w:rFonts w:ascii="Times New Roman" w:hAnsi="Times New Roman" w:cs="Times New Roman"/>
          <w:sz w:val="28"/>
          <w:szCs w:val="28"/>
        </w:rPr>
        <w:lastRenderedPageBreak/>
        <w:t>к чтению – важнейшие задачи общества, ещё два десятилетия назад считавшегося самым читающим.</w:t>
      </w:r>
    </w:p>
    <w:p w:rsidR="00202497" w:rsidRPr="00D164AB" w:rsidRDefault="00BF7E27" w:rsidP="00D164A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64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Цели проекта</w:t>
      </w:r>
      <w:r w:rsidR="00912293" w:rsidRPr="00D16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202497" w:rsidRPr="00D16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2497" w:rsidRPr="00D164AB" w:rsidRDefault="00912293" w:rsidP="00D164AB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proofErr w:type="gramStart"/>
      <w:r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</w:t>
      </w:r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рактическая</w:t>
      </w:r>
      <w:proofErr w:type="gramEnd"/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: доказать, что книги остаются популярным и необходимым источником информации и никогда не станут пережитком прошлого.</w:t>
      </w:r>
      <w:r w:rsidR="0020249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BF7E27" w:rsidRPr="00D164AB" w:rsidRDefault="00912293" w:rsidP="00D164AB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</w:t>
      </w:r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едагогическая:</w:t>
      </w:r>
      <w:r w:rsidR="00BF7E27" w:rsidRPr="00D164AB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сформировать компетентность в сфере самостоятельной познавательной деятельности,  критического мышления; приобретения навыков работы в команде; работы с большими объемами информации; умения увидеть проблему, наметить пути ее решения; создания положительного имиджа школьной библиотеки.</w:t>
      </w:r>
    </w:p>
    <w:p w:rsidR="00BF7E27" w:rsidRPr="00D164AB" w:rsidRDefault="00756837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92E04" w:rsidRPr="00D164AB">
        <w:rPr>
          <w:rFonts w:ascii="Times New Roman" w:hAnsi="Times New Roman" w:cs="Times New Roman"/>
          <w:bCs/>
          <w:i/>
          <w:sz w:val="28"/>
          <w:szCs w:val="28"/>
        </w:rPr>
        <w:t>Задача проекта</w:t>
      </w:r>
      <w:r w:rsidR="00F10D70" w:rsidRPr="00D16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31ABF" w:rsidRPr="00D164AB">
        <w:rPr>
          <w:rFonts w:ascii="Times New Roman" w:hAnsi="Times New Roman" w:cs="Times New Roman"/>
          <w:sz w:val="28"/>
          <w:szCs w:val="28"/>
        </w:rPr>
        <w:t>«Освоить» и «научить». (</w:t>
      </w:r>
      <w:r w:rsidR="00F10D70" w:rsidRPr="00D164AB">
        <w:rPr>
          <w:rFonts w:ascii="Times New Roman" w:hAnsi="Times New Roman" w:cs="Times New Roman"/>
          <w:bCs/>
          <w:sz w:val="28"/>
          <w:szCs w:val="28"/>
        </w:rPr>
        <w:t>В</w:t>
      </w:r>
      <w:r w:rsidR="00BF7E27" w:rsidRPr="00D164AB">
        <w:rPr>
          <w:rFonts w:ascii="Times New Roman" w:hAnsi="Times New Roman" w:cs="Times New Roman"/>
          <w:bCs/>
          <w:sz w:val="28"/>
          <w:szCs w:val="28"/>
        </w:rPr>
        <w:t>ыбор путей и сре</w:t>
      </w:r>
      <w:proofErr w:type="gramStart"/>
      <w:r w:rsidR="00BF7E27" w:rsidRPr="00D164AB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="00BF7E27" w:rsidRPr="00D164AB">
        <w:rPr>
          <w:rFonts w:ascii="Times New Roman" w:hAnsi="Times New Roman" w:cs="Times New Roman"/>
          <w:bCs/>
          <w:sz w:val="28"/>
          <w:szCs w:val="28"/>
        </w:rPr>
        <w:t>я достижения цели в соответствии с выдвинутой гипотезой</w:t>
      </w:r>
      <w:r w:rsidR="00F31ABF" w:rsidRPr="00D164AB">
        <w:rPr>
          <w:rFonts w:ascii="Times New Roman" w:hAnsi="Times New Roman" w:cs="Times New Roman"/>
          <w:bCs/>
          <w:sz w:val="28"/>
          <w:szCs w:val="28"/>
        </w:rPr>
        <w:t>)</w:t>
      </w:r>
      <w:r w:rsidR="00BF7E27" w:rsidRPr="00D164AB">
        <w:rPr>
          <w:rFonts w:ascii="Times New Roman" w:hAnsi="Times New Roman" w:cs="Times New Roman"/>
          <w:bCs/>
          <w:sz w:val="28"/>
          <w:szCs w:val="28"/>
        </w:rPr>
        <w:t>.</w:t>
      </w:r>
      <w:r w:rsidR="00E92E04" w:rsidRPr="00D16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27" w:rsidRPr="00D164AB" w:rsidRDefault="004E47AF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F7E27" w:rsidRPr="00D164AB">
        <w:rPr>
          <w:rFonts w:ascii="Times New Roman" w:hAnsi="Times New Roman" w:cs="Times New Roman"/>
          <w:bCs/>
          <w:i/>
          <w:sz w:val="28"/>
          <w:szCs w:val="28"/>
        </w:rPr>
        <w:t>Основополагающий проблемный вопрос</w:t>
      </w:r>
      <w:r w:rsidR="000556FE" w:rsidRPr="00D16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7E27" w:rsidRPr="00D164AB">
        <w:rPr>
          <w:rFonts w:ascii="Times New Roman" w:hAnsi="Times New Roman" w:cs="Times New Roman"/>
          <w:bCs/>
          <w:iCs/>
          <w:sz w:val="28"/>
          <w:szCs w:val="28"/>
        </w:rPr>
        <w:t>Есть ли будущее у книги?</w:t>
      </w:r>
    </w:p>
    <w:p w:rsidR="00360828" w:rsidRPr="00D164AB" w:rsidRDefault="00360828" w:rsidP="00D164AB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4AB">
        <w:rPr>
          <w:rFonts w:ascii="Times New Roman" w:hAnsi="Times New Roman" w:cs="Times New Roman"/>
          <w:i/>
          <w:sz w:val="28"/>
          <w:szCs w:val="28"/>
        </w:rPr>
        <w:t>Планирование деятельности.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Ознакомление учащихся с историей возникновения книги и создания библиотек. Просмотр видеоматериалов.</w:t>
      </w:r>
    </w:p>
    <w:p w:rsidR="00360828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Анкетирование с целью изучения читательских интересов учащихся 4 - 5 классов.</w:t>
      </w:r>
      <w:r w:rsidRPr="00D16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828" w:rsidRPr="00D164AB">
        <w:rPr>
          <w:rFonts w:ascii="Times New Roman" w:hAnsi="Times New Roman" w:cs="Times New Roman"/>
          <w:bCs/>
          <w:sz w:val="28"/>
          <w:szCs w:val="28"/>
        </w:rPr>
        <w:t xml:space="preserve">Вопросы, на которые необходимо ответить участникам соцопроса в ходе выполнения проекта: 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Любите ли Вы читать?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Знаете ли Вы, как появилась книга?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Способен ли Интернет, электронная книга заменить книгу печатную?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Как часто Вы берете книги в библиотеке?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lastRenderedPageBreak/>
        <w:t>Читают ли книги в вашей семье?</w:t>
      </w:r>
    </w:p>
    <w:p w:rsidR="00360828" w:rsidRPr="00D164AB" w:rsidRDefault="00360828" w:rsidP="00D164A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Какие книги Вы любите читать?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Написание </w:t>
      </w:r>
      <w:proofErr w:type="gramStart"/>
      <w:r w:rsidRPr="00D164AB"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 w:rsidRPr="00D164AB">
        <w:rPr>
          <w:rFonts w:ascii="Times New Roman" w:hAnsi="Times New Roman" w:cs="Times New Roman"/>
          <w:sz w:val="28"/>
          <w:szCs w:val="28"/>
        </w:rPr>
        <w:t xml:space="preserve"> эссе </w:t>
      </w:r>
      <w:r w:rsidRPr="00D164A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D164AB">
        <w:rPr>
          <w:rFonts w:ascii="Times New Roman" w:hAnsi="Times New Roman" w:cs="Times New Roman"/>
          <w:i/>
          <w:iCs/>
          <w:sz w:val="28"/>
          <w:szCs w:val="28"/>
        </w:rPr>
        <w:t>Какой</w:t>
      </w:r>
      <w:proofErr w:type="gramEnd"/>
      <w:r w:rsidRPr="00D164AB">
        <w:rPr>
          <w:rFonts w:ascii="Times New Roman" w:hAnsi="Times New Roman" w:cs="Times New Roman"/>
          <w:i/>
          <w:iCs/>
          <w:sz w:val="28"/>
          <w:szCs w:val="28"/>
        </w:rPr>
        <w:t xml:space="preserve"> книге ты отдаёшь предпочтение (бумажной или электронной) и почему».</w:t>
      </w:r>
      <w:r w:rsidRPr="00D164AB">
        <w:rPr>
          <w:rFonts w:ascii="Times New Roman" w:hAnsi="Times New Roman" w:cs="Times New Roman"/>
          <w:sz w:val="28"/>
          <w:szCs w:val="28"/>
        </w:rPr>
        <w:t xml:space="preserve"> Анализ эссе.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B6B24" w:rsidRPr="00D164AB">
        <w:rPr>
          <w:rFonts w:ascii="Times New Roman" w:hAnsi="Times New Roman" w:cs="Times New Roman"/>
          <w:sz w:val="28"/>
          <w:szCs w:val="28"/>
        </w:rPr>
        <w:t>книжной выставки</w:t>
      </w:r>
      <w:r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="003B6B24" w:rsidRPr="00D164AB">
        <w:rPr>
          <w:rFonts w:ascii="Times New Roman" w:hAnsi="Times New Roman" w:cs="Times New Roman"/>
          <w:i/>
          <w:iCs/>
          <w:sz w:val="28"/>
          <w:szCs w:val="28"/>
        </w:rPr>
        <w:t>«Золотая полка</w:t>
      </w:r>
      <w:r w:rsidRPr="00D164AB">
        <w:rPr>
          <w:rFonts w:ascii="Times New Roman" w:hAnsi="Times New Roman" w:cs="Times New Roman"/>
          <w:i/>
          <w:iCs/>
          <w:sz w:val="28"/>
          <w:szCs w:val="28"/>
        </w:rPr>
        <w:t xml:space="preserve"> » </w:t>
      </w:r>
      <w:r w:rsidRPr="00D164AB">
        <w:rPr>
          <w:rFonts w:ascii="Times New Roman" w:hAnsi="Times New Roman" w:cs="Times New Roman"/>
          <w:sz w:val="28"/>
          <w:szCs w:val="28"/>
        </w:rPr>
        <w:t xml:space="preserve">на основе  проведённого исследования.  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Создание видеофильма </w:t>
      </w:r>
      <w:r w:rsidRPr="00D164AB">
        <w:rPr>
          <w:rFonts w:ascii="Times New Roman" w:hAnsi="Times New Roman" w:cs="Times New Roman"/>
          <w:i/>
          <w:iCs/>
          <w:sz w:val="28"/>
          <w:szCs w:val="28"/>
        </w:rPr>
        <w:t xml:space="preserve">«Пусть всегда будет книга!» 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Презентация продукта.</w:t>
      </w:r>
    </w:p>
    <w:p w:rsidR="004D5E64" w:rsidRPr="00D164AB" w:rsidRDefault="004D5E64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Работа над проектом требует от учащихся максимальной самодисциплины и самостоятельности. После каждого этапа работы ребята заполняют </w:t>
      </w:r>
      <w:r w:rsidR="00A320A8" w:rsidRPr="00D164AB">
        <w:rPr>
          <w:rFonts w:ascii="Times New Roman" w:hAnsi="Times New Roman" w:cs="Times New Roman"/>
          <w:sz w:val="28"/>
          <w:szCs w:val="28"/>
        </w:rPr>
        <w:t xml:space="preserve"> листы «С</w:t>
      </w:r>
      <w:r w:rsidRPr="00D164AB">
        <w:rPr>
          <w:rFonts w:ascii="Times New Roman" w:hAnsi="Times New Roman" w:cs="Times New Roman"/>
          <w:sz w:val="28"/>
          <w:szCs w:val="28"/>
        </w:rPr>
        <w:t xml:space="preserve">амооценки успешности своего участия в группе». </w:t>
      </w:r>
    </w:p>
    <w:p w:rsidR="00BF7E27" w:rsidRPr="00D164AB" w:rsidRDefault="00BF7E27" w:rsidP="00D164A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Подготовка</w:t>
      </w:r>
      <w:r w:rsidR="006423CB" w:rsidRPr="00D164AB">
        <w:rPr>
          <w:rFonts w:ascii="Times New Roman" w:hAnsi="Times New Roman" w:cs="Times New Roman"/>
          <w:bCs/>
          <w:sz w:val="28"/>
          <w:szCs w:val="28"/>
        </w:rPr>
        <w:t xml:space="preserve"> продукта включает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в себя</w:t>
      </w:r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с</w:t>
      </w:r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бор информации,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с</w:t>
      </w:r>
      <w:r w:rsidRPr="00D164AB">
        <w:rPr>
          <w:rFonts w:ascii="Times New Roman" w:hAnsi="Times New Roman" w:cs="Times New Roman"/>
          <w:bCs/>
          <w:sz w:val="28"/>
          <w:szCs w:val="28"/>
        </w:rPr>
        <w:t>труктурирование информации</w:t>
      </w:r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и</w:t>
      </w:r>
      <w:r w:rsidRPr="00D164AB">
        <w:rPr>
          <w:rFonts w:ascii="Times New Roman" w:hAnsi="Times New Roman" w:cs="Times New Roman"/>
          <w:bCs/>
          <w:sz w:val="28"/>
          <w:szCs w:val="28"/>
        </w:rPr>
        <w:t>зготовление продукта</w:t>
      </w:r>
      <w:proofErr w:type="gramStart"/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о</w:t>
      </w:r>
      <w:r w:rsidRPr="00D164AB">
        <w:rPr>
          <w:rFonts w:ascii="Times New Roman" w:hAnsi="Times New Roman" w:cs="Times New Roman"/>
          <w:bCs/>
          <w:sz w:val="28"/>
          <w:szCs w:val="28"/>
        </w:rPr>
        <w:t>формление продукта</w:t>
      </w:r>
      <w:r w:rsidR="008A4497" w:rsidRPr="00D16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57536A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На следующем этапе ребята вы</w:t>
      </w:r>
      <w:r w:rsidR="004727F6" w:rsidRPr="00D164AB">
        <w:rPr>
          <w:rFonts w:ascii="Times New Roman" w:hAnsi="Times New Roman" w:cs="Times New Roman"/>
          <w:bCs/>
          <w:sz w:val="28"/>
          <w:szCs w:val="28"/>
        </w:rPr>
        <w:t xml:space="preserve">бирают форму презентации - </w:t>
      </w:r>
      <w:r w:rsidRPr="00D164AB">
        <w:rPr>
          <w:rFonts w:ascii="Times New Roman" w:hAnsi="Times New Roman" w:cs="Times New Roman"/>
          <w:bCs/>
          <w:sz w:val="28"/>
          <w:szCs w:val="28"/>
        </w:rPr>
        <w:t>устная защита проекта с последующим показом фильма.</w:t>
      </w:r>
      <w:r w:rsidR="00FE0CA7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AB4" w:rsidRPr="00D164AB">
        <w:rPr>
          <w:rFonts w:ascii="Times New Roman" w:hAnsi="Times New Roman" w:cs="Times New Roman"/>
          <w:bCs/>
          <w:sz w:val="28"/>
          <w:szCs w:val="28"/>
        </w:rPr>
        <w:t>Параллельно учащимися осуществляется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подготовка презентации. </w:t>
      </w:r>
      <w:r w:rsidR="00883AB4" w:rsidRPr="00D164AB">
        <w:rPr>
          <w:rFonts w:ascii="Times New Roman" w:hAnsi="Times New Roman" w:cs="Times New Roman"/>
          <w:bCs/>
          <w:sz w:val="28"/>
          <w:szCs w:val="28"/>
        </w:rPr>
        <w:t>Заполняется «Лист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оценивания презентации»</w:t>
      </w:r>
      <w:r w:rsidR="00883AB4" w:rsidRPr="00D164AB">
        <w:rPr>
          <w:rFonts w:ascii="Times New Roman" w:hAnsi="Times New Roman" w:cs="Times New Roman"/>
          <w:bCs/>
          <w:sz w:val="28"/>
          <w:szCs w:val="28"/>
        </w:rPr>
        <w:t>.</w:t>
      </w:r>
      <w:r w:rsidR="00917F84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После окончания работ</w:t>
      </w:r>
      <w:r w:rsidR="00EA586C" w:rsidRPr="00D164AB">
        <w:rPr>
          <w:rFonts w:ascii="Times New Roman" w:hAnsi="Times New Roman" w:cs="Times New Roman"/>
          <w:bCs/>
          <w:sz w:val="28"/>
          <w:szCs w:val="28"/>
        </w:rPr>
        <w:t>ы над проектом ребята занимаются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самооценкой и самоанализом своей работы над проектом. </w:t>
      </w:r>
      <w:r w:rsidR="006A6275" w:rsidRPr="00D164AB">
        <w:rPr>
          <w:rFonts w:ascii="Times New Roman" w:hAnsi="Times New Roman" w:cs="Times New Roman"/>
          <w:bCs/>
          <w:sz w:val="28"/>
          <w:szCs w:val="28"/>
        </w:rPr>
        <w:t xml:space="preserve">На вопрос </w:t>
      </w:r>
      <w:r w:rsidR="006A6275" w:rsidRPr="00D164AB">
        <w:rPr>
          <w:rFonts w:ascii="Times New Roman" w:hAnsi="Times New Roman" w:cs="Times New Roman"/>
          <w:bCs/>
          <w:iCs/>
          <w:sz w:val="28"/>
          <w:szCs w:val="28"/>
        </w:rPr>
        <w:t>"Чему удалось научиться в ходе работы над проектом?"</w:t>
      </w:r>
      <w:r w:rsidR="006A6275" w:rsidRPr="00D164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B552D">
        <w:rPr>
          <w:rFonts w:ascii="Times New Roman" w:hAnsi="Times New Roman" w:cs="Times New Roman"/>
          <w:bCs/>
          <w:sz w:val="28"/>
          <w:szCs w:val="28"/>
        </w:rPr>
        <w:t>У</w:t>
      </w:r>
      <w:r w:rsidR="006A6275" w:rsidRPr="00D164AB">
        <w:rPr>
          <w:rFonts w:ascii="Times New Roman" w:hAnsi="Times New Roman" w:cs="Times New Roman"/>
          <w:bCs/>
          <w:sz w:val="28"/>
          <w:szCs w:val="28"/>
        </w:rPr>
        <w:t xml:space="preserve">чащиеся </w:t>
      </w:r>
      <w:r w:rsidR="00145F7E" w:rsidRPr="00D164AB">
        <w:rPr>
          <w:rFonts w:ascii="Times New Roman" w:hAnsi="Times New Roman" w:cs="Times New Roman"/>
          <w:bCs/>
          <w:sz w:val="28"/>
          <w:szCs w:val="28"/>
        </w:rPr>
        <w:t>дают ответ</w:t>
      </w:r>
      <w:proofErr w:type="gramStart"/>
      <w:r w:rsidR="006A6275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F7E" w:rsidRPr="00D164AB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145F7E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 xml:space="preserve">распределять правильно время; анализировать собственные действия; презентовать результаты своего труда; доделывать все до конца; достигать поставленной цели; рассматривать тему с разных точек зрения. </w:t>
      </w:r>
    </w:p>
    <w:p w:rsidR="00BF7E27" w:rsidRPr="00D164AB" w:rsidRDefault="00BF7E27" w:rsidP="00D164AB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  <w:r w:rsidRPr="00D164AB">
        <w:rPr>
          <w:sz w:val="28"/>
          <w:szCs w:val="28"/>
        </w:rPr>
        <w:t xml:space="preserve"> «Одна из самых важных проблем педагогики современной школы – дать ученику жизнь в мире книг. Я вижу воспитательную задачу исключительной важности в том, чтобы чтение стало самой сильной, неодолимой духовной страстью каждого ребенка, чтобы в книге человек на всю жизнь нашел </w:t>
      </w:r>
      <w:r w:rsidRPr="00D164AB">
        <w:rPr>
          <w:sz w:val="28"/>
          <w:szCs w:val="28"/>
        </w:rPr>
        <w:lastRenderedPageBreak/>
        <w:t>привлекательное и роскошное общение с мыслью, красотой, величием русского духа, неисчерпаемым источником знаний. Это одна из элементарных закономерностей воспитания: если человек не нашел в школе мира книг, если этот мир не открыл перед ним интеллектуальных радостей бытия, школа ничего ему не дала, и он ушел в жизнь с пустой душой. Этому надо учить, учить и учить – приобщению к радостям жизни в мире книг».</w:t>
      </w:r>
      <w:r w:rsidR="008B5736" w:rsidRPr="00D164AB">
        <w:rPr>
          <w:sz w:val="28"/>
          <w:szCs w:val="28"/>
        </w:rPr>
        <w:t xml:space="preserve"> </w:t>
      </w:r>
      <w:r w:rsidR="007E0078" w:rsidRPr="00D164AB">
        <w:rPr>
          <w:sz w:val="28"/>
          <w:szCs w:val="28"/>
        </w:rPr>
        <w:t>В.А. Сухомлинский</w:t>
      </w:r>
      <w:r w:rsidR="00C21B6B" w:rsidRPr="00D164AB">
        <w:rPr>
          <w:sz w:val="28"/>
          <w:szCs w:val="28"/>
        </w:rPr>
        <w:t>.</w:t>
      </w:r>
    </w:p>
    <w:p w:rsidR="00BF7E27" w:rsidRPr="00D164AB" w:rsidRDefault="00BF7E27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A4D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83A4D" w:rsidRPr="00D164AB" w:rsidSect="0003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79C"/>
    <w:multiLevelType w:val="hybridMultilevel"/>
    <w:tmpl w:val="C900A34A"/>
    <w:lvl w:ilvl="0" w:tplc="524E0D6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E302C2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2DE742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DC6F37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E4E10C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8DA6A2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BAF6FC7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68A41F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886E2D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70B6844"/>
    <w:multiLevelType w:val="hybridMultilevel"/>
    <w:tmpl w:val="1A42BE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627A94"/>
    <w:multiLevelType w:val="hybridMultilevel"/>
    <w:tmpl w:val="8EF260FA"/>
    <w:lvl w:ilvl="0" w:tplc="D6D2E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E83D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9433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DE27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D298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94D2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5E57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FE19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CCD7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B7B1BFB"/>
    <w:multiLevelType w:val="hybridMultilevel"/>
    <w:tmpl w:val="4D229230"/>
    <w:lvl w:ilvl="0" w:tplc="C5C82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6864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BA07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9A05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52DD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845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942B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92C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9CB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A7A702D"/>
    <w:multiLevelType w:val="hybridMultilevel"/>
    <w:tmpl w:val="8B52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74566"/>
    <w:multiLevelType w:val="hybridMultilevel"/>
    <w:tmpl w:val="5518CEB8"/>
    <w:lvl w:ilvl="0" w:tplc="FB0E16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B4F0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D2A4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64F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5A3A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34E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DE28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9802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869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530102"/>
    <w:multiLevelType w:val="hybridMultilevel"/>
    <w:tmpl w:val="B1A0D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272CE"/>
    <w:multiLevelType w:val="hybridMultilevel"/>
    <w:tmpl w:val="39BC7312"/>
    <w:lvl w:ilvl="0" w:tplc="EF74F9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7487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061F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20FE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820B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8486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58A6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000D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BEFE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F320A35"/>
    <w:multiLevelType w:val="hybridMultilevel"/>
    <w:tmpl w:val="A97A23B6"/>
    <w:lvl w:ilvl="0" w:tplc="4460AD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61F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E621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967A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AF8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568F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3E2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E07C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84D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08C2371"/>
    <w:multiLevelType w:val="hybridMultilevel"/>
    <w:tmpl w:val="AE428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84006B"/>
    <w:multiLevelType w:val="hybridMultilevel"/>
    <w:tmpl w:val="79669F20"/>
    <w:lvl w:ilvl="0" w:tplc="00CAA8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6A9F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4A0D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D450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F8A4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E614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683C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7CC4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BCA0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9B812BF"/>
    <w:multiLevelType w:val="hybridMultilevel"/>
    <w:tmpl w:val="CA34B188"/>
    <w:lvl w:ilvl="0" w:tplc="524E0D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D32F4"/>
    <w:multiLevelType w:val="hybridMultilevel"/>
    <w:tmpl w:val="EC68DF0C"/>
    <w:lvl w:ilvl="0" w:tplc="875668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98A2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AB1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865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5068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5E46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D857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C603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808E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92D75A5"/>
    <w:multiLevelType w:val="hybridMultilevel"/>
    <w:tmpl w:val="84868408"/>
    <w:lvl w:ilvl="0" w:tplc="0F1A93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7A64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661E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3044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625E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2896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3E52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B201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0F2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B274805"/>
    <w:multiLevelType w:val="hybridMultilevel"/>
    <w:tmpl w:val="4C00FE44"/>
    <w:lvl w:ilvl="0" w:tplc="21369C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30D4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9E0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AA27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A277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44B8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4A72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102C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12F7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F6D5CD5"/>
    <w:multiLevelType w:val="hybridMultilevel"/>
    <w:tmpl w:val="6492A2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A4D"/>
    <w:rsid w:val="00011095"/>
    <w:rsid w:val="000132BB"/>
    <w:rsid w:val="00015401"/>
    <w:rsid w:val="0002381B"/>
    <w:rsid w:val="000315DA"/>
    <w:rsid w:val="000348BD"/>
    <w:rsid w:val="00040C4F"/>
    <w:rsid w:val="000556FE"/>
    <w:rsid w:val="00090815"/>
    <w:rsid w:val="00092469"/>
    <w:rsid w:val="000D69E0"/>
    <w:rsid w:val="001113ED"/>
    <w:rsid w:val="00145F7E"/>
    <w:rsid w:val="0014664C"/>
    <w:rsid w:val="00175CA6"/>
    <w:rsid w:val="001850F1"/>
    <w:rsid w:val="00185152"/>
    <w:rsid w:val="00195870"/>
    <w:rsid w:val="001C2E48"/>
    <w:rsid w:val="001E5CA6"/>
    <w:rsid w:val="00202497"/>
    <w:rsid w:val="00222A9C"/>
    <w:rsid w:val="00256B40"/>
    <w:rsid w:val="002656B5"/>
    <w:rsid w:val="002B3077"/>
    <w:rsid w:val="002B46C3"/>
    <w:rsid w:val="002F2D55"/>
    <w:rsid w:val="00313199"/>
    <w:rsid w:val="00344C79"/>
    <w:rsid w:val="0035231F"/>
    <w:rsid w:val="00353EF7"/>
    <w:rsid w:val="00357CB7"/>
    <w:rsid w:val="00360828"/>
    <w:rsid w:val="00387A67"/>
    <w:rsid w:val="003A64D1"/>
    <w:rsid w:val="003B44D1"/>
    <w:rsid w:val="003B5022"/>
    <w:rsid w:val="003B6B24"/>
    <w:rsid w:val="003D0854"/>
    <w:rsid w:val="00403CFF"/>
    <w:rsid w:val="0041066B"/>
    <w:rsid w:val="00410D3B"/>
    <w:rsid w:val="00434867"/>
    <w:rsid w:val="00434F1E"/>
    <w:rsid w:val="00440F91"/>
    <w:rsid w:val="004413F8"/>
    <w:rsid w:val="00451626"/>
    <w:rsid w:val="004542AE"/>
    <w:rsid w:val="004727F6"/>
    <w:rsid w:val="00472852"/>
    <w:rsid w:val="00480FC6"/>
    <w:rsid w:val="00481D74"/>
    <w:rsid w:val="0048267E"/>
    <w:rsid w:val="004B2736"/>
    <w:rsid w:val="004D5E64"/>
    <w:rsid w:val="004E47AF"/>
    <w:rsid w:val="004E5B33"/>
    <w:rsid w:val="004E749F"/>
    <w:rsid w:val="00501615"/>
    <w:rsid w:val="0052604D"/>
    <w:rsid w:val="00527062"/>
    <w:rsid w:val="0055393D"/>
    <w:rsid w:val="0057536A"/>
    <w:rsid w:val="00582D29"/>
    <w:rsid w:val="00587F9B"/>
    <w:rsid w:val="005967E8"/>
    <w:rsid w:val="005A1E86"/>
    <w:rsid w:val="005D55DC"/>
    <w:rsid w:val="00612BF6"/>
    <w:rsid w:val="006423CB"/>
    <w:rsid w:val="00655180"/>
    <w:rsid w:val="00684664"/>
    <w:rsid w:val="006A58EE"/>
    <w:rsid w:val="006A6275"/>
    <w:rsid w:val="006B4889"/>
    <w:rsid w:val="006C112A"/>
    <w:rsid w:val="006F12EF"/>
    <w:rsid w:val="00733185"/>
    <w:rsid w:val="00751BA2"/>
    <w:rsid w:val="00756837"/>
    <w:rsid w:val="00772B72"/>
    <w:rsid w:val="007B214C"/>
    <w:rsid w:val="007B38F1"/>
    <w:rsid w:val="007B7F2A"/>
    <w:rsid w:val="007D3CC3"/>
    <w:rsid w:val="007E0078"/>
    <w:rsid w:val="007E1FFD"/>
    <w:rsid w:val="007F5644"/>
    <w:rsid w:val="008244E8"/>
    <w:rsid w:val="00831C36"/>
    <w:rsid w:val="00846731"/>
    <w:rsid w:val="00865FB0"/>
    <w:rsid w:val="00873347"/>
    <w:rsid w:val="008803AF"/>
    <w:rsid w:val="00883AB4"/>
    <w:rsid w:val="00885420"/>
    <w:rsid w:val="008865DD"/>
    <w:rsid w:val="00887786"/>
    <w:rsid w:val="008A4497"/>
    <w:rsid w:val="008A7FC3"/>
    <w:rsid w:val="008B5736"/>
    <w:rsid w:val="008F37D5"/>
    <w:rsid w:val="00912293"/>
    <w:rsid w:val="00917F84"/>
    <w:rsid w:val="0092237A"/>
    <w:rsid w:val="00931EE8"/>
    <w:rsid w:val="00973386"/>
    <w:rsid w:val="00973598"/>
    <w:rsid w:val="009A4EC6"/>
    <w:rsid w:val="00A071B9"/>
    <w:rsid w:val="00A15D73"/>
    <w:rsid w:val="00A163FE"/>
    <w:rsid w:val="00A234B2"/>
    <w:rsid w:val="00A320A8"/>
    <w:rsid w:val="00A556A1"/>
    <w:rsid w:val="00A63FED"/>
    <w:rsid w:val="00A64FA4"/>
    <w:rsid w:val="00AD5B7B"/>
    <w:rsid w:val="00AD7A39"/>
    <w:rsid w:val="00AE2205"/>
    <w:rsid w:val="00AE48D4"/>
    <w:rsid w:val="00AF3E62"/>
    <w:rsid w:val="00B219C7"/>
    <w:rsid w:val="00B31FC2"/>
    <w:rsid w:val="00B40794"/>
    <w:rsid w:val="00B71446"/>
    <w:rsid w:val="00B74720"/>
    <w:rsid w:val="00B76677"/>
    <w:rsid w:val="00B81B40"/>
    <w:rsid w:val="00BB2D4B"/>
    <w:rsid w:val="00BB7170"/>
    <w:rsid w:val="00BD1ED6"/>
    <w:rsid w:val="00BE263E"/>
    <w:rsid w:val="00BE3FE2"/>
    <w:rsid w:val="00BE5672"/>
    <w:rsid w:val="00BF5D2B"/>
    <w:rsid w:val="00BF7E27"/>
    <w:rsid w:val="00C21B6B"/>
    <w:rsid w:val="00C3032B"/>
    <w:rsid w:val="00C57688"/>
    <w:rsid w:val="00C65194"/>
    <w:rsid w:val="00C97104"/>
    <w:rsid w:val="00CB4F23"/>
    <w:rsid w:val="00CC63EC"/>
    <w:rsid w:val="00D113B1"/>
    <w:rsid w:val="00D164AB"/>
    <w:rsid w:val="00D459E5"/>
    <w:rsid w:val="00D551CD"/>
    <w:rsid w:val="00D62830"/>
    <w:rsid w:val="00D63919"/>
    <w:rsid w:val="00D800E2"/>
    <w:rsid w:val="00D814BD"/>
    <w:rsid w:val="00D95FD7"/>
    <w:rsid w:val="00DA372A"/>
    <w:rsid w:val="00DF4926"/>
    <w:rsid w:val="00E0041E"/>
    <w:rsid w:val="00E0531F"/>
    <w:rsid w:val="00E461F9"/>
    <w:rsid w:val="00E64704"/>
    <w:rsid w:val="00E92E04"/>
    <w:rsid w:val="00EA586C"/>
    <w:rsid w:val="00EA66E7"/>
    <w:rsid w:val="00EB1E66"/>
    <w:rsid w:val="00EB552D"/>
    <w:rsid w:val="00ED429E"/>
    <w:rsid w:val="00EF2D8C"/>
    <w:rsid w:val="00F10D70"/>
    <w:rsid w:val="00F317EA"/>
    <w:rsid w:val="00F31ABF"/>
    <w:rsid w:val="00F42B6F"/>
    <w:rsid w:val="00F563B2"/>
    <w:rsid w:val="00F83A4D"/>
    <w:rsid w:val="00FB36A6"/>
    <w:rsid w:val="00FC62D8"/>
    <w:rsid w:val="00FD624D"/>
    <w:rsid w:val="00FE0CA7"/>
    <w:rsid w:val="00FE28C3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83A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83A4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F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F7E27"/>
    <w:rPr>
      <w:i/>
      <w:iCs/>
    </w:rPr>
  </w:style>
  <w:style w:type="paragraph" w:customStyle="1" w:styleId="Default">
    <w:name w:val="Default"/>
    <w:rsid w:val="00BF7E2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501615"/>
    <w:pPr>
      <w:ind w:left="720"/>
      <w:contextualSpacing/>
    </w:pPr>
  </w:style>
  <w:style w:type="paragraph" w:customStyle="1" w:styleId="rvps3">
    <w:name w:val="rvps3"/>
    <w:basedOn w:val="a"/>
    <w:rsid w:val="00D1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D1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29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9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775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6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2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9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1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6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6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4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6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1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0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ECCB-9F98-41AE-901E-C72C0033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турковская</dc:creator>
  <cp:keywords/>
  <dc:description/>
  <cp:lastModifiedBy>amloer</cp:lastModifiedBy>
  <cp:revision>6</cp:revision>
  <cp:lastPrinted>2014-02-08T13:29:00Z</cp:lastPrinted>
  <dcterms:created xsi:type="dcterms:W3CDTF">2014-02-10T07:12:00Z</dcterms:created>
  <dcterms:modified xsi:type="dcterms:W3CDTF">2014-03-01T07:52:00Z</dcterms:modified>
</cp:coreProperties>
</file>