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745" w:rsidRDefault="00884BC7" w:rsidP="00884BC7">
      <w:pPr>
        <w:spacing w:after="0" w:line="360" w:lineRule="auto"/>
        <w:ind w:left="-567" w:right="424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Лобанова Надежда Викторовна</w:t>
      </w:r>
      <w:bookmarkStart w:id="0" w:name="_GoBack"/>
      <w:bookmarkEnd w:id="0"/>
    </w:p>
    <w:p w:rsidR="00850745" w:rsidRDefault="00B212FA" w:rsidP="00884BC7">
      <w:pPr>
        <w:spacing w:after="0" w:line="360" w:lineRule="auto"/>
        <w:ind w:left="-567" w:right="42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212FA">
        <w:rPr>
          <w:rFonts w:ascii="Times New Roman" w:hAnsi="Times New Roman" w:cs="Times New Roman"/>
          <w:sz w:val="28"/>
          <w:szCs w:val="28"/>
        </w:rPr>
        <w:t>МАОУ гимназии</w:t>
      </w:r>
      <w:r w:rsidR="00850745" w:rsidRPr="00B212FA">
        <w:rPr>
          <w:rFonts w:ascii="Times New Roman" w:hAnsi="Times New Roman" w:cs="Times New Roman"/>
          <w:sz w:val="28"/>
          <w:szCs w:val="28"/>
        </w:rPr>
        <w:t xml:space="preserve"> №29, г.Томска</w:t>
      </w:r>
    </w:p>
    <w:p w:rsidR="00884BC7" w:rsidRPr="00B212FA" w:rsidRDefault="00884BC7" w:rsidP="00884BC7">
      <w:pPr>
        <w:spacing w:after="0" w:line="360" w:lineRule="auto"/>
        <w:ind w:left="-567" w:right="424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читель английского языка</w:t>
      </w:r>
    </w:p>
    <w:p w:rsidR="000017A3" w:rsidRPr="000017A3" w:rsidRDefault="000017A3" w:rsidP="00884BC7">
      <w:pPr>
        <w:spacing w:after="0" w:line="360" w:lineRule="auto"/>
        <w:ind w:left="-567" w:right="42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7A3">
        <w:rPr>
          <w:rFonts w:ascii="Times New Roman" w:hAnsi="Times New Roman" w:cs="Times New Roman"/>
          <w:b/>
          <w:sz w:val="28"/>
          <w:szCs w:val="28"/>
        </w:rPr>
        <w:t xml:space="preserve">Экологическое воспитание </w:t>
      </w:r>
      <w:r w:rsidR="00157D88">
        <w:rPr>
          <w:rFonts w:ascii="Times New Roman" w:hAnsi="Times New Roman" w:cs="Times New Roman"/>
          <w:b/>
          <w:sz w:val="28"/>
          <w:szCs w:val="28"/>
        </w:rPr>
        <w:t xml:space="preserve">школьников </w:t>
      </w:r>
      <w:r w:rsidRPr="000017A3">
        <w:rPr>
          <w:rFonts w:ascii="Times New Roman" w:hAnsi="Times New Roman" w:cs="Times New Roman"/>
          <w:b/>
          <w:sz w:val="28"/>
          <w:szCs w:val="28"/>
        </w:rPr>
        <w:t>на уроках иностранного языка</w:t>
      </w:r>
    </w:p>
    <w:p w:rsidR="00164296" w:rsidRPr="000017A3" w:rsidRDefault="002828B4" w:rsidP="00884BC7">
      <w:pPr>
        <w:spacing w:after="0" w:line="360" w:lineRule="auto"/>
        <w:ind w:left="-567"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7A3">
        <w:rPr>
          <w:rFonts w:ascii="Times New Roman" w:hAnsi="Times New Roman" w:cs="Times New Roman"/>
          <w:sz w:val="28"/>
          <w:szCs w:val="28"/>
        </w:rPr>
        <w:t>Одной из важнейших задач, стоящих перед школой сегодня является значительное улучшение экологического воспитания учащихся. Необходимо развивать у школьников чувство прекрасного, формировать их экологическую культуру, умение ценить и понимать красоту и богатство природы, воспитывать бережное отношение к ней.</w:t>
      </w:r>
    </w:p>
    <w:p w:rsidR="000017A3" w:rsidRDefault="002828B4" w:rsidP="00850745">
      <w:pPr>
        <w:spacing w:line="360" w:lineRule="auto"/>
        <w:ind w:left="-567" w:right="42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 мая 2012 г. приказом Министерства образования и науки РФ утвержден Федеральный государственный образовательный стандарт среднего (полного) общего образования, который направлен на обеспечение развития системы образования в соответствии с реальными условиями. Одно из них – это создание условий «для развития и самореализации обучающихся, для формирования здорового, безопасного и экологически целесообразного образа жизни обучающихся».</w:t>
      </w:r>
    </w:p>
    <w:p w:rsidR="000017A3" w:rsidRDefault="002828B4" w:rsidP="00850745">
      <w:pPr>
        <w:spacing w:line="360" w:lineRule="auto"/>
        <w:ind w:left="-567" w:right="42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Экологическое воспитание учащихся становится сейчас одной из важнейших задач общества и образования</w:t>
      </w:r>
      <w:r w:rsidRPr="0000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Она вытекает из необходимости воспитывать экологическую культуру, основанную на неразрывной связи человека с природой. Одним из средств решения данной задачи становится экологическое воспитание, где под воспитанием в широком смысле слова понимается образование, развитие, воспитание и формирование активной жизненной позиции по вопросам охраны природы. Поэтому не только на уроках биологии, физики, химии, геогр</w:t>
      </w:r>
      <w:r w:rsidR="0000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афии, но и на уроках иностранного</w:t>
      </w:r>
      <w:r w:rsidRPr="0000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языка сообщаются знания в области экологии, формируется бережное отношение к природе в целом. Школа – идеальный цент</w:t>
      </w:r>
      <w:r w:rsidR="0000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 для воспитания и формирования </w:t>
      </w:r>
      <w:r w:rsidRPr="0000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</w:t>
      </w:r>
      <w:r w:rsidR="0000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гической</w:t>
      </w:r>
      <w:r w:rsidRPr="0000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культуры.</w:t>
      </w:r>
    </w:p>
    <w:p w:rsidR="000017A3" w:rsidRDefault="002828B4" w:rsidP="00850745">
      <w:pPr>
        <w:spacing w:line="360" w:lineRule="auto"/>
        <w:ind w:left="-567" w:right="42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Чтобы вызвать у ребёнка интерес к учебе необходимо использовать современные образовательные технологии: компьютерные презентации, диалоговые формы общения, проектная деятельность, исследовательские работы. </w:t>
      </w:r>
    </w:p>
    <w:p w:rsidR="0033086A" w:rsidRPr="000017A3" w:rsidRDefault="0033086A" w:rsidP="00850745">
      <w:pPr>
        <w:spacing w:line="360" w:lineRule="auto"/>
        <w:ind w:left="-567" w:right="424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0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МАОУ гимназии №29 города Томска, разрабатывается программа по внеурочной деятельности по иностранному языку 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«Воспитание экологического сознания школьника средствами контрастивного страноведения», </w:t>
      </w:r>
      <w:r w:rsidR="0085074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целью которой является</w:t>
      </w:r>
      <w:r w:rsidRPr="0000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воспитание экологической культуры школьников на иностранном языке через внеурочную деятельность. В разработке данной программы выявлены следующие задачи: в</w:t>
      </w:r>
      <w:r w:rsidR="000017A3"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оспитание ценностного отношения к природе и всем формам жизни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р</w:t>
      </w:r>
      <w:r w:rsidR="000017A3"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азвитие интереса к природе, природным явлениям и формам жизни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ф</w:t>
      </w:r>
      <w:r w:rsidR="000017A3"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ормирование понимания активной роли человека в природе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п</w:t>
      </w:r>
      <w:r w:rsidR="000017A3"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риобретение элементарного опыта природоохранительной деятельности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1F7E08" w:rsidRPr="000017A3" w:rsidRDefault="001F7E08" w:rsidP="00850745">
      <w:pPr>
        <w:spacing w:line="360" w:lineRule="auto"/>
        <w:ind w:left="-567" w:right="42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2828B4" w:rsidRPr="0000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абота с обучающимися построена таким образом, чтобы не только приобретать новые знания, но и принимать участие в преобразовании окружающей среды,</w:t>
      </w:r>
      <w:r w:rsidR="0000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28B4" w:rsidRPr="0000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иметь активную жизненную позицию, чувствовать себя сопричастным к международному экологическому движению, развивать навыки исследовательской деятельности, что отражено в ФГОС второго поколения. </w:t>
      </w:r>
    </w:p>
    <w:p w:rsidR="00536F31" w:rsidRPr="000017A3" w:rsidRDefault="001F7E08" w:rsidP="00850745">
      <w:pPr>
        <w:spacing w:line="360" w:lineRule="auto"/>
        <w:ind w:left="-567" w:right="42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данном образовательном учреждении в рамках программы экологического воспитания с учащимися проводятся следующие мероприятия:</w:t>
      </w:r>
      <w:r w:rsidR="00850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85074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роведение экологических акций (а</w:t>
      </w:r>
      <w:r w:rsidR="000017A3"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гитбригада, изготовление постеров)</w:t>
      </w:r>
      <w:r w:rsidR="0085074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="00850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0017A3"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раеведческая работа (Экология Томской области на иностранном языке)</w:t>
      </w:r>
      <w:r w:rsidR="0085074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с</w:t>
      </w:r>
      <w:r w:rsidR="000017A3"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оздание и реализация природоохранных проектов</w:t>
      </w:r>
      <w:r w:rsidR="00850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</w:t>
      </w:r>
      <w:r w:rsidR="000017A3"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ематические уроки</w:t>
      </w:r>
      <w:r w:rsidR="00850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</w:t>
      </w:r>
      <w:r w:rsidR="0085074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нтерактивные игры.</w:t>
      </w:r>
    </w:p>
    <w:p w:rsidR="001F7E08" w:rsidRPr="000017A3" w:rsidRDefault="001F7E08" w:rsidP="00850745">
      <w:pPr>
        <w:spacing w:line="360" w:lineRule="auto"/>
        <w:ind w:left="-567" w:right="42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данной статье я хочу остановить свое внимание на интерактивной игре, разработанной мною в рамках данной программы: экологический квест «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world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of future</w:t>
      </w:r>
      <w:r w:rsidRPr="0000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(«Мир будущего»).</w:t>
      </w:r>
    </w:p>
    <w:p w:rsidR="001F7E08" w:rsidRPr="000017A3" w:rsidRDefault="00E8453B" w:rsidP="00850745">
      <w:pPr>
        <w:spacing w:line="360" w:lineRule="auto"/>
        <w:ind w:left="-567"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7A3">
        <w:rPr>
          <w:rFonts w:ascii="Times New Roman" w:hAnsi="Times New Roman" w:cs="Times New Roman"/>
          <w:sz w:val="28"/>
          <w:szCs w:val="28"/>
        </w:rPr>
        <w:t xml:space="preserve">Целью данной игры является </w:t>
      </w:r>
      <w:r w:rsidR="001F7E08" w:rsidRPr="000017A3">
        <w:rPr>
          <w:rFonts w:ascii="Times New Roman" w:eastAsiaTheme="minorEastAsia" w:hAnsi="Times New Roman" w:cs="Times New Roman"/>
          <w:bCs/>
          <w:color w:val="000000" w:themeColor="text1"/>
          <w:kern w:val="24"/>
          <w:position w:val="1"/>
          <w:sz w:val="28"/>
          <w:szCs w:val="28"/>
        </w:rPr>
        <w:t>воспитание экологической культуры школьников на иностранном языке</w:t>
      </w:r>
      <w:r w:rsidRPr="000017A3">
        <w:rPr>
          <w:rFonts w:ascii="Times New Roman" w:eastAsiaTheme="minorEastAsia" w:hAnsi="Times New Roman" w:cs="Times New Roman"/>
          <w:bCs/>
          <w:color w:val="000000" w:themeColor="text1"/>
          <w:kern w:val="24"/>
          <w:position w:val="1"/>
          <w:sz w:val="28"/>
          <w:szCs w:val="28"/>
        </w:rPr>
        <w:t>.</w:t>
      </w:r>
    </w:p>
    <w:p w:rsidR="001F7E08" w:rsidRPr="000017A3" w:rsidRDefault="00E8453B" w:rsidP="00850745">
      <w:pPr>
        <w:spacing w:line="360" w:lineRule="auto"/>
        <w:ind w:left="-567"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7A3">
        <w:rPr>
          <w:rFonts w:ascii="Times New Roman" w:hAnsi="Times New Roman" w:cs="Times New Roman"/>
          <w:sz w:val="28"/>
          <w:szCs w:val="28"/>
        </w:rPr>
        <w:t>Задачи:</w:t>
      </w:r>
      <w:r w:rsidR="0085074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 в</w:t>
      </w:r>
      <w:r w:rsidR="001F7E08" w:rsidRPr="000017A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оспитать в подростке способности воспринимать чужую боль и желания откликнуться на нее.</w:t>
      </w:r>
      <w:r w:rsidRPr="000017A3">
        <w:rPr>
          <w:rFonts w:ascii="Times New Roman" w:hAnsi="Times New Roman" w:cs="Times New Roman"/>
          <w:sz w:val="28"/>
          <w:szCs w:val="28"/>
        </w:rPr>
        <w:t xml:space="preserve"> </w:t>
      </w:r>
      <w:r w:rsidR="001F7E08" w:rsidRPr="000017A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Воспитать заботу о природе и её обитателях. Закрепить знания и навыки поведения в природе. </w:t>
      </w:r>
      <w:r w:rsidRPr="000017A3">
        <w:rPr>
          <w:rFonts w:ascii="Times New Roman" w:hAnsi="Times New Roman" w:cs="Times New Roman"/>
          <w:sz w:val="28"/>
          <w:szCs w:val="28"/>
        </w:rPr>
        <w:t xml:space="preserve"> </w:t>
      </w:r>
      <w:r w:rsidR="001F7E08" w:rsidRPr="000017A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Помочь учащимся осознать свою моральную ответственность за судьбу родной земли.</w:t>
      </w:r>
      <w:r w:rsidRPr="000017A3">
        <w:rPr>
          <w:rFonts w:ascii="Times New Roman" w:hAnsi="Times New Roman" w:cs="Times New Roman"/>
          <w:sz w:val="28"/>
          <w:szCs w:val="28"/>
        </w:rPr>
        <w:t xml:space="preserve"> </w:t>
      </w:r>
      <w:r w:rsidR="001F7E08" w:rsidRPr="000017A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Развить умение применять знания иностранного языка по экологической теме</w:t>
      </w:r>
      <w:r w:rsidRPr="000017A3">
        <w:rPr>
          <w:rFonts w:ascii="Times New Roman" w:hAnsi="Times New Roman" w:cs="Times New Roman"/>
          <w:sz w:val="28"/>
          <w:szCs w:val="28"/>
        </w:rPr>
        <w:t xml:space="preserve">. </w:t>
      </w:r>
      <w:r w:rsidR="001F7E08" w:rsidRPr="000017A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Развивать наблюдательность, умения стратегически мыслить развивать навыки работы в команде.  Стимулировать познавательную активность учащихся. </w:t>
      </w:r>
    </w:p>
    <w:p w:rsidR="001F7E08" w:rsidRPr="000017A3" w:rsidRDefault="001F7E08" w:rsidP="00850745">
      <w:pPr>
        <w:spacing w:line="360" w:lineRule="auto"/>
        <w:ind w:left="-567" w:right="42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расчитана на учащихся 7-9 классов.</w:t>
      </w:r>
    </w:p>
    <w:p w:rsidR="001F7E08" w:rsidRPr="000017A3" w:rsidRDefault="001F7E08" w:rsidP="00850745">
      <w:pPr>
        <w:spacing w:line="360" w:lineRule="auto"/>
        <w:ind w:left="-567" w:right="424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017A3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Квест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— это увлекательная «живая» игра для команды из нескольких человек, в специально оборудованном для этого помещении. Участникам предлагается выполнить определенное задание, ограниченное по времени. В этом необычном и захватывающем приключении ученикам  не обойтись без смекалки, логического мышления, эрудиции, ловкости, координации и умения взаимодействовать с товарищами, а так же знания английского языка.</w:t>
      </w:r>
    </w:p>
    <w:p w:rsidR="00370863" w:rsidRPr="000017A3" w:rsidRDefault="001F7E08" w:rsidP="00850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right="424"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0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Какой мир ждет наших детей, если оставить без внимания вопрос экологии? Команда юных исследователей </w:t>
      </w:r>
      <w:r w:rsidR="00E8453B" w:rsidRPr="0000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получают письмо от</w:t>
      </w:r>
      <w:r w:rsidRPr="0000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посланников из будущего. В этом будущем земля превратилась в гигантскую свалку, источники света и энергии иссякли, а растения и животные почти исчезли с планеты, либо мутировали.</w:t>
      </w:r>
      <w:r w:rsidR="00370863" w:rsidRPr="0000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370863" w:rsidRPr="0000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«</w:t>
      </w:r>
      <w:r w:rsidR="00370863" w:rsidRPr="000017A3">
        <w:rPr>
          <w:rFonts w:ascii="Times New Roman" w:eastAsia="Times New Roman" w:hAnsi="Times New Roman" w:cs="Times New Roman"/>
          <w:color w:val="212121"/>
          <w:sz w:val="28"/>
          <w:szCs w:val="28"/>
          <w:lang w:val="en" w:eastAsia="ru-RU"/>
        </w:rPr>
        <w:t xml:space="preserve">There was an ecological catastrophe of a global scale in the aftermath of the development of civilization (pollution of the atmosphere, soil with radioactive waste at all points of the planet). First, a mutation began in those sectors that were most contaminated. Later, nature failed and the mutation began to grow. Our scientists have found a way to return to the past to </w:t>
      </w:r>
      <w:r w:rsidR="00370863" w:rsidRPr="000017A3">
        <w:rPr>
          <w:rFonts w:ascii="Times New Roman" w:eastAsia="Times New Roman" w:hAnsi="Times New Roman" w:cs="Times New Roman"/>
          <w:color w:val="212121"/>
          <w:sz w:val="28"/>
          <w:szCs w:val="28"/>
          <w:lang w:val="en" w:eastAsia="ru-RU"/>
        </w:rPr>
        <w:lastRenderedPageBreak/>
        <w:t>warn people about the impending catastrophe and change the sad future.Therefore, we appeal to you, asking for help. Do</w:t>
      </w:r>
      <w:r w:rsidR="00370863" w:rsidRPr="008507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370863" w:rsidRPr="000017A3">
        <w:rPr>
          <w:rFonts w:ascii="Times New Roman" w:eastAsia="Times New Roman" w:hAnsi="Times New Roman" w:cs="Times New Roman"/>
          <w:color w:val="212121"/>
          <w:sz w:val="28"/>
          <w:szCs w:val="28"/>
          <w:lang w:val="en" w:eastAsia="ru-RU"/>
        </w:rPr>
        <w:t>you</w:t>
      </w:r>
      <w:r w:rsidR="00370863" w:rsidRPr="008507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370863" w:rsidRPr="000017A3">
        <w:rPr>
          <w:rFonts w:ascii="Times New Roman" w:eastAsia="Times New Roman" w:hAnsi="Times New Roman" w:cs="Times New Roman"/>
          <w:color w:val="212121"/>
          <w:sz w:val="28"/>
          <w:szCs w:val="28"/>
          <w:lang w:val="en" w:eastAsia="ru-RU"/>
        </w:rPr>
        <w:t>agree</w:t>
      </w:r>
      <w:r w:rsidR="00370863" w:rsidRPr="008507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370863" w:rsidRPr="000017A3">
        <w:rPr>
          <w:rFonts w:ascii="Times New Roman" w:eastAsia="Times New Roman" w:hAnsi="Times New Roman" w:cs="Times New Roman"/>
          <w:color w:val="212121"/>
          <w:sz w:val="28"/>
          <w:szCs w:val="28"/>
          <w:lang w:val="en" w:eastAsia="ru-RU"/>
        </w:rPr>
        <w:t>to</w:t>
      </w:r>
      <w:r w:rsidR="00370863" w:rsidRPr="008507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370863" w:rsidRPr="000017A3">
        <w:rPr>
          <w:rFonts w:ascii="Times New Roman" w:eastAsia="Times New Roman" w:hAnsi="Times New Roman" w:cs="Times New Roman"/>
          <w:color w:val="212121"/>
          <w:sz w:val="28"/>
          <w:szCs w:val="28"/>
          <w:lang w:val="en" w:eastAsia="ru-RU"/>
        </w:rPr>
        <w:t>help</w:t>
      </w:r>
      <w:r w:rsidR="00370863" w:rsidRPr="008507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370863" w:rsidRPr="000017A3">
        <w:rPr>
          <w:rFonts w:ascii="Times New Roman" w:eastAsia="Times New Roman" w:hAnsi="Times New Roman" w:cs="Times New Roman"/>
          <w:color w:val="212121"/>
          <w:sz w:val="28"/>
          <w:szCs w:val="28"/>
          <w:lang w:val="en" w:eastAsia="ru-RU"/>
        </w:rPr>
        <w:t>us</w:t>
      </w:r>
      <w:r w:rsidR="00370863" w:rsidRPr="008507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? </w:t>
      </w:r>
      <w:r w:rsidR="00370863" w:rsidRPr="000017A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"</w:t>
      </w:r>
      <w:r w:rsidR="000017A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370863" w:rsidRPr="0000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(«Возникла экологическая катастрофа глобального масштаба в последствие развития цивилизации (загрязнение атмосферы, почвы радиоактивными отходами во всех точках планеты). Сначала, началась мутация в тех секторах, которые были загрязнены более всего. Позже природа дала сбой и мутация начала разрастаться. Наши учёные нашли способ вернуться в прошлое, чтобы предупредить людей о надвигающейся катастрофе и изменить печальное будущее. Поэтому, мы обращаемся к вам, с просьбой о помощи. Вы согласны нам помочь?»)</w:t>
      </w:r>
      <w:r w:rsidR="0000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36F31" w:rsidRPr="000017A3" w:rsidRDefault="00370863" w:rsidP="00850745">
      <w:pPr>
        <w:spacing w:line="360" w:lineRule="auto"/>
        <w:ind w:left="-567" w:right="42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 отправляются в путешествие в будущее, спасать нашу планету, для этого им нужно побывать в секторах, которые загрязнены больше всего. Каждая остановка – это сектор, в котором они должны выполнить определенные задания, чтобы очистить его (станции: </w:t>
      </w:r>
      <w:r w:rsidR="000017A3"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Air</w:t>
      </w:r>
      <w:r w:rsidR="000017A3"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0017A3"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Pollution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Water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Pollution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Soil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Pollution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Noise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Pollution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Radioactive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Pollution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Pr="000017A3">
        <w:rPr>
          <w:rFonts w:ascii="Times New Roman" w:eastAsiaTheme="majorEastAsia" w:hAnsi="Times New Roman" w:cs="Times New Roman"/>
          <w:bCs/>
          <w:caps/>
          <w:color w:val="000000" w:themeColor="text1"/>
          <w:spacing w:val="60"/>
          <w:kern w:val="24"/>
          <w:position w:val="1"/>
          <w:sz w:val="28"/>
          <w:szCs w:val="28"/>
        </w:rPr>
        <w:t xml:space="preserve"> 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Light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Pollution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  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Personal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Pollution</w:t>
      </w:r>
      <w:r w:rsidRPr="00001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</w:p>
    <w:p w:rsidR="00FB3A99" w:rsidRDefault="001F7E08" w:rsidP="00850745">
      <w:pPr>
        <w:spacing w:line="360" w:lineRule="auto"/>
        <w:ind w:left="-567" w:right="424" w:firstLine="709"/>
        <w:jc w:val="both"/>
      </w:pPr>
      <w:r w:rsidRPr="0000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 время путешествия ребята узнают много важного - а главное, как не допустить такого печального будущего. Юные исследователи научатся сортировать мусор и изготавливать из н</w:t>
      </w:r>
      <w:r w:rsidR="00E8453B" w:rsidRPr="0000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енужных вещей полезные, узнают, </w:t>
      </w:r>
      <w:r w:rsidRPr="0000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как сберечь нашу планету от вымирания!</w:t>
      </w:r>
      <w:r w:rsidR="00FB3A99" w:rsidRPr="00FB3A99">
        <w:t xml:space="preserve"> </w:t>
      </w:r>
      <w:r w:rsidR="00FB3A99">
        <w:rPr>
          <w:noProof/>
          <w:lang w:eastAsia="ru-RU"/>
        </w:rPr>
        <w:drawing>
          <wp:inline distT="0" distB="0" distL="0" distR="0">
            <wp:extent cx="3162300" cy="2333625"/>
            <wp:effectExtent l="0" t="0" r="0" b="9525"/>
            <wp:docPr id="1" name="Рисунок 1" descr="C:\Users\Acer\AppData\Local\Microsoft\Windows\INetCache\Content.Word\IMG_9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INetCache\Content.Word\IMG_91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611" cy="233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3A99" w:rsidRPr="00FB3A99">
        <w:t xml:space="preserve"> </w:t>
      </w:r>
    </w:p>
    <w:p w:rsidR="00E8453B" w:rsidRDefault="00FB3A99" w:rsidP="00850745">
      <w:pPr>
        <w:spacing w:line="360" w:lineRule="auto"/>
        <w:ind w:left="-567" w:right="42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67075" cy="2400300"/>
            <wp:effectExtent l="0" t="0" r="9525" b="0"/>
            <wp:docPr id="2" name="Рисунок 2" descr="C:\Users\Acer\AppData\Local\Microsoft\Windows\INetCache\Content.Word\IMG_9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AppData\Local\Microsoft\Windows\INetCache\Content.Word\IMG_91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330" cy="239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A99" w:rsidRDefault="00FB3A99" w:rsidP="00850745">
      <w:pPr>
        <w:spacing w:line="360" w:lineRule="auto"/>
        <w:ind w:left="-567" w:right="42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267075" cy="2466975"/>
            <wp:effectExtent l="0" t="0" r="9525" b="9525"/>
            <wp:docPr id="3" name="Рисунок 3" descr="C:\Users\Acer\AppData\Local\Microsoft\Windows\INetCache\Content.Word\IMG_9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AppData\Local\Microsoft\Windows\INetCache\Content.Word\IMG_91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330" cy="246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A99" w:rsidRDefault="00FB3A99" w:rsidP="00850745">
      <w:pPr>
        <w:spacing w:line="360" w:lineRule="auto"/>
        <w:ind w:left="-567" w:right="42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114675" cy="2543175"/>
            <wp:effectExtent l="0" t="0" r="0" b="9525"/>
            <wp:docPr id="4" name="Рисунок 4" descr="C:\Users\Acer\AppData\Local\Microsoft\Windows\INetCache\Content.Word\IMG_9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er\AppData\Local\Microsoft\Windows\INetCache\Content.Word\IMG_917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011" cy="2541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A99" w:rsidRPr="000017A3" w:rsidRDefault="00FB3A99" w:rsidP="00850745">
      <w:pPr>
        <w:spacing w:line="360" w:lineRule="auto"/>
        <w:ind w:left="-567" w:right="42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647950" cy="2466975"/>
            <wp:effectExtent l="0" t="0" r="0" b="9525"/>
            <wp:docPr id="5" name="Рисунок 5" descr="C:\Users\Acer\AppData\Local\Microsoft\Windows\INetCache\Content.Word\IMG_9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cer\AppData\Local\Microsoft\Windows\INetCache\Content.Word\IMG_917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536" cy="246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8B4" w:rsidRPr="000017A3" w:rsidRDefault="000017A3" w:rsidP="00850745">
      <w:pPr>
        <w:spacing w:line="360" w:lineRule="auto"/>
        <w:ind w:left="-567" w:right="424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0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2828B4" w:rsidRPr="0000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менно универсальные учебные действия, в соответствии с новыми стандартами, должны стать основой структурирования содержания образования, выбора приемов, методов, форм обучения, а также проектирования образовательно-воспитательного процесса.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28B4" w:rsidRPr="0000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Образовательные стандарты второго поколения нормативно закрепляют деятельностный подход в системе школьного образования, провоцирующий на активную самостоятельную работу ученика.</w:t>
      </w:r>
    </w:p>
    <w:sectPr w:rsidR="002828B4" w:rsidRPr="000017A3" w:rsidSect="00850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81ABE"/>
    <w:multiLevelType w:val="hybridMultilevel"/>
    <w:tmpl w:val="47DC404C"/>
    <w:lvl w:ilvl="0" w:tplc="37DC6B5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ECD6B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74C77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C86B2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86D13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96C1A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7C6D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AE956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6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0A4948"/>
    <w:multiLevelType w:val="hybridMultilevel"/>
    <w:tmpl w:val="2A7C479C"/>
    <w:lvl w:ilvl="0" w:tplc="B8A2B79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1ED71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86E25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F07CD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CB83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8A876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45BD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6ECB0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1C1BD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2C3BD1"/>
    <w:multiLevelType w:val="hybridMultilevel"/>
    <w:tmpl w:val="16A2917E"/>
    <w:lvl w:ilvl="0" w:tplc="1C9AA75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00348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66C5C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6283A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0890C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1CDEE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668B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A0A78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12B4A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6B60C6"/>
    <w:multiLevelType w:val="hybridMultilevel"/>
    <w:tmpl w:val="D3D64F2E"/>
    <w:lvl w:ilvl="0" w:tplc="1400C98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3249F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8279F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DE56A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346E1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1C5FE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67F3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88D61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D0B4B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01D"/>
    <w:rsid w:val="000017A3"/>
    <w:rsid w:val="00157D88"/>
    <w:rsid w:val="00164296"/>
    <w:rsid w:val="001F7E08"/>
    <w:rsid w:val="002828B4"/>
    <w:rsid w:val="0033086A"/>
    <w:rsid w:val="00370863"/>
    <w:rsid w:val="00536F31"/>
    <w:rsid w:val="0084501D"/>
    <w:rsid w:val="00850745"/>
    <w:rsid w:val="00884BC7"/>
    <w:rsid w:val="00B212FA"/>
    <w:rsid w:val="00C7078A"/>
    <w:rsid w:val="00E8453B"/>
    <w:rsid w:val="00FB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28B4"/>
    <w:rPr>
      <w:b/>
      <w:bCs/>
    </w:rPr>
  </w:style>
  <w:style w:type="paragraph" w:styleId="a4">
    <w:name w:val="List Paragraph"/>
    <w:basedOn w:val="a"/>
    <w:uiPriority w:val="34"/>
    <w:qFormat/>
    <w:rsid w:val="003308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7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A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28B4"/>
    <w:rPr>
      <w:b/>
      <w:bCs/>
    </w:rPr>
  </w:style>
  <w:style w:type="paragraph" w:styleId="a4">
    <w:name w:val="List Paragraph"/>
    <w:basedOn w:val="a"/>
    <w:uiPriority w:val="34"/>
    <w:qFormat/>
    <w:rsid w:val="003308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7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A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862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410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512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50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8627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8921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811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69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913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895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1</cp:lastModifiedBy>
  <cp:revision>8</cp:revision>
  <dcterms:created xsi:type="dcterms:W3CDTF">2017-09-04T04:21:00Z</dcterms:created>
  <dcterms:modified xsi:type="dcterms:W3CDTF">2017-09-04T15:24:00Z</dcterms:modified>
</cp:coreProperties>
</file>