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ABD" w:rsidRDefault="00FD3ABD" w:rsidP="007D42F5">
      <w:pPr>
        <w:spacing w:before="100" w:beforeAutospacing="1" w:after="100" w:afterAutospacing="1" w:line="360" w:lineRule="auto"/>
        <w:rPr>
          <w:rFonts w:ascii="Times New Roman" w:eastAsia="Times New Roman" w:hAnsi="Times New Roman" w:cs="Times New Roman"/>
          <w:i/>
          <w:iCs/>
          <w:sz w:val="28"/>
          <w:szCs w:val="28"/>
          <w:lang w:eastAsia="ru-RU"/>
        </w:rPr>
      </w:pPr>
    </w:p>
    <w:p w:rsidR="007D42F5" w:rsidRDefault="007D42F5" w:rsidP="00FD3ABD">
      <w:pPr>
        <w:spacing w:after="0" w:line="360" w:lineRule="auto"/>
        <w:jc w:val="right"/>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Ахонен</w:t>
      </w:r>
      <w:proofErr w:type="spellEnd"/>
      <w:r>
        <w:rPr>
          <w:rFonts w:ascii="Times New Roman" w:eastAsia="Times New Roman" w:hAnsi="Times New Roman" w:cs="Times New Roman"/>
          <w:iCs/>
          <w:sz w:val="28"/>
          <w:szCs w:val="28"/>
          <w:lang w:eastAsia="ru-RU"/>
        </w:rPr>
        <w:t xml:space="preserve"> Екатерина Петровна</w:t>
      </w:r>
    </w:p>
    <w:p w:rsidR="00FD3ABD" w:rsidRPr="00FD3ABD" w:rsidRDefault="00FD3ABD" w:rsidP="00FD3ABD">
      <w:pPr>
        <w:shd w:val="clear" w:color="auto" w:fill="FFFFFF"/>
        <w:spacing w:after="0" w:line="300" w:lineRule="atLeast"/>
        <w:jc w:val="right"/>
        <w:rPr>
          <w:rFonts w:ascii="Times New Roman" w:eastAsia="Times New Roman" w:hAnsi="Times New Roman" w:cs="Times New Roman"/>
          <w:sz w:val="28"/>
          <w:szCs w:val="28"/>
          <w:lang w:eastAsia="ru-RU"/>
        </w:rPr>
      </w:pPr>
      <w:r w:rsidRPr="00FD3ABD">
        <w:rPr>
          <w:rFonts w:ascii="Times New Roman" w:eastAsia="Times New Roman" w:hAnsi="Times New Roman" w:cs="Times New Roman"/>
          <w:sz w:val="28"/>
          <w:szCs w:val="28"/>
          <w:lang w:eastAsia="ru-RU"/>
        </w:rPr>
        <w:t>МБОУ гимназия № 12 города Липецка</w:t>
      </w:r>
    </w:p>
    <w:p w:rsidR="00FD3ABD" w:rsidRPr="00FD3ABD" w:rsidRDefault="00FD3ABD" w:rsidP="00FD3ABD">
      <w:pPr>
        <w:shd w:val="clear" w:color="auto" w:fill="FFFFFF"/>
        <w:spacing w:after="0" w:line="300" w:lineRule="atLeast"/>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FD3ABD">
        <w:rPr>
          <w:rFonts w:ascii="Times New Roman" w:eastAsia="Times New Roman" w:hAnsi="Times New Roman" w:cs="Times New Roman"/>
          <w:sz w:val="28"/>
          <w:szCs w:val="28"/>
          <w:lang w:eastAsia="ru-RU"/>
        </w:rPr>
        <w:t>читель физики и математики</w:t>
      </w:r>
    </w:p>
    <w:p w:rsidR="00FD3ABD" w:rsidRPr="00FD3ABD" w:rsidRDefault="00FD3ABD" w:rsidP="00FD3ABD">
      <w:pPr>
        <w:spacing w:before="100" w:beforeAutospacing="1" w:after="100" w:afterAutospacing="1" w:line="360" w:lineRule="auto"/>
        <w:jc w:val="center"/>
        <w:rPr>
          <w:rFonts w:ascii="Times New Roman" w:eastAsia="Times New Roman" w:hAnsi="Times New Roman" w:cs="Times New Roman"/>
          <w:b/>
          <w:iCs/>
          <w:sz w:val="28"/>
          <w:szCs w:val="28"/>
          <w:lang w:eastAsia="ru-RU"/>
        </w:rPr>
      </w:pPr>
      <w:r w:rsidRPr="00FD3ABD">
        <w:rPr>
          <w:rFonts w:ascii="Times New Roman" w:hAnsi="Times New Roman" w:cs="Times New Roman"/>
          <w:b/>
          <w:sz w:val="28"/>
          <w:szCs w:val="28"/>
        </w:rPr>
        <w:t>Применение подобия треугольников к решению практических задач</w:t>
      </w:r>
    </w:p>
    <w:p w:rsidR="007D42F5" w:rsidRDefault="007D42F5" w:rsidP="00FD3ABD">
      <w:pPr>
        <w:spacing w:after="0" w:line="360" w:lineRule="auto"/>
        <w:rPr>
          <w:rFonts w:ascii="Times New Roman" w:hAnsi="Times New Roman" w:cs="Times New Roman"/>
          <w:sz w:val="28"/>
          <w:szCs w:val="28"/>
        </w:rPr>
      </w:pPr>
      <w:r w:rsidRPr="00FD3ABD">
        <w:rPr>
          <w:rFonts w:ascii="Times New Roman" w:hAnsi="Times New Roman" w:cs="Times New Roman"/>
          <w:b/>
          <w:sz w:val="28"/>
          <w:szCs w:val="28"/>
        </w:rPr>
        <w:t>Тип урока</w:t>
      </w:r>
      <w:r w:rsidRPr="007D42F5">
        <w:rPr>
          <w:rFonts w:ascii="Times New Roman" w:hAnsi="Times New Roman" w:cs="Times New Roman"/>
          <w:i/>
          <w:sz w:val="28"/>
          <w:szCs w:val="28"/>
        </w:rPr>
        <w:t>:</w:t>
      </w:r>
      <w:r>
        <w:rPr>
          <w:rFonts w:ascii="Times New Roman" w:hAnsi="Times New Roman" w:cs="Times New Roman"/>
          <w:sz w:val="28"/>
          <w:szCs w:val="28"/>
        </w:rPr>
        <w:t xml:space="preserve"> изучение нового материала</w:t>
      </w:r>
      <w:r w:rsidR="00267EBD">
        <w:rPr>
          <w:rFonts w:ascii="Times New Roman" w:hAnsi="Times New Roman" w:cs="Times New Roman"/>
          <w:sz w:val="28"/>
          <w:szCs w:val="28"/>
        </w:rPr>
        <w:t xml:space="preserve"> (45 минут)</w:t>
      </w:r>
    </w:p>
    <w:p w:rsidR="007D42F5" w:rsidRPr="007D42F5" w:rsidRDefault="007D42F5" w:rsidP="00FD3ABD">
      <w:pPr>
        <w:spacing w:after="0" w:line="360" w:lineRule="auto"/>
        <w:rPr>
          <w:rFonts w:ascii="Times New Roman" w:eastAsia="Times New Roman" w:hAnsi="Times New Roman" w:cs="Times New Roman"/>
          <w:i/>
          <w:iCs/>
          <w:sz w:val="28"/>
          <w:szCs w:val="28"/>
          <w:lang w:eastAsia="ru-RU"/>
        </w:rPr>
      </w:pPr>
      <w:r w:rsidRPr="00FD3ABD">
        <w:rPr>
          <w:rFonts w:ascii="Times New Roman" w:hAnsi="Times New Roman" w:cs="Times New Roman"/>
          <w:b/>
          <w:sz w:val="28"/>
          <w:szCs w:val="28"/>
        </w:rPr>
        <w:t>Цели урока</w:t>
      </w:r>
      <w:r w:rsidRPr="007D42F5">
        <w:rPr>
          <w:rFonts w:ascii="Times New Roman" w:hAnsi="Times New Roman" w:cs="Times New Roman"/>
          <w:i/>
          <w:sz w:val="28"/>
          <w:szCs w:val="28"/>
        </w:rPr>
        <w:t xml:space="preserve">: </w:t>
      </w:r>
    </w:p>
    <w:p w:rsidR="007D42F5" w:rsidRPr="007D42F5" w:rsidRDefault="007D42F5" w:rsidP="00FD3ABD">
      <w:pPr>
        <w:spacing w:after="0" w:line="360" w:lineRule="auto"/>
        <w:rPr>
          <w:rFonts w:ascii="Times New Roman" w:eastAsia="Times New Roman" w:hAnsi="Times New Roman" w:cs="Times New Roman"/>
          <w:sz w:val="28"/>
          <w:szCs w:val="28"/>
          <w:lang w:eastAsia="ru-RU"/>
        </w:rPr>
      </w:pPr>
      <w:r w:rsidRPr="007D42F5">
        <w:rPr>
          <w:rFonts w:ascii="Times New Roman" w:eastAsia="Times New Roman" w:hAnsi="Times New Roman" w:cs="Times New Roman"/>
          <w:i/>
          <w:iCs/>
          <w:sz w:val="28"/>
          <w:szCs w:val="28"/>
          <w:lang w:eastAsia="ru-RU"/>
        </w:rPr>
        <w:t>Образовательные</w:t>
      </w:r>
      <w:r w:rsidRPr="007D4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определение  применения подобия треугольников при проведении измерительных работ на местности, взаимосвязи теории с практикой; ознакомление учащихся с различными способами определения высоты предмета и расстояния до недоступного объекта; формирование умени</w:t>
      </w:r>
      <w:r>
        <w:rPr>
          <w:rFonts w:ascii="Times New Roman" w:eastAsia="Times New Roman" w:hAnsi="Times New Roman" w:cs="Times New Roman"/>
          <w:sz w:val="28"/>
          <w:szCs w:val="28"/>
          <w:lang w:eastAsia="ru-RU"/>
        </w:rPr>
        <w:t>я</w:t>
      </w:r>
      <w:r w:rsidRPr="007D42F5">
        <w:rPr>
          <w:rFonts w:ascii="Times New Roman" w:eastAsia="Times New Roman" w:hAnsi="Times New Roman" w:cs="Times New Roman"/>
          <w:sz w:val="28"/>
          <w:szCs w:val="28"/>
          <w:lang w:eastAsia="ru-RU"/>
        </w:rPr>
        <w:t xml:space="preserve"> применять полученные знания при решении разнообразных задач данного вида.</w:t>
      </w:r>
    </w:p>
    <w:p w:rsidR="007D42F5" w:rsidRPr="007D42F5" w:rsidRDefault="007D42F5" w:rsidP="00FD3ABD">
      <w:pPr>
        <w:spacing w:after="0" w:line="360" w:lineRule="auto"/>
        <w:rPr>
          <w:rFonts w:ascii="Times New Roman" w:eastAsia="Times New Roman" w:hAnsi="Times New Roman" w:cs="Times New Roman"/>
          <w:sz w:val="28"/>
          <w:szCs w:val="28"/>
          <w:lang w:eastAsia="ru-RU"/>
        </w:rPr>
      </w:pPr>
      <w:r w:rsidRPr="007D42F5">
        <w:rPr>
          <w:rFonts w:ascii="Times New Roman" w:eastAsia="Times New Roman" w:hAnsi="Times New Roman" w:cs="Times New Roman"/>
          <w:i/>
          <w:iCs/>
          <w:sz w:val="28"/>
          <w:szCs w:val="28"/>
          <w:lang w:eastAsia="ru-RU"/>
        </w:rPr>
        <w:t>Развивающие</w:t>
      </w:r>
      <w:r w:rsidRPr="007D4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повышение  интереса учащихся к изучению геометрии;</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активизация познавательной деятельности учащихся;</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формирование качества мышления, характерные для математической деятельности и необходимые для продуктивной жизни в обществе.</w:t>
      </w:r>
    </w:p>
    <w:p w:rsidR="007D42F5" w:rsidRDefault="007D42F5" w:rsidP="00FD3ABD">
      <w:pPr>
        <w:spacing w:after="0" w:line="360" w:lineRule="auto"/>
        <w:rPr>
          <w:rFonts w:ascii="Times New Roman" w:eastAsia="Times New Roman" w:hAnsi="Times New Roman" w:cs="Times New Roman"/>
          <w:sz w:val="28"/>
          <w:szCs w:val="28"/>
          <w:lang w:eastAsia="ru-RU"/>
        </w:rPr>
      </w:pPr>
      <w:r w:rsidRPr="007D42F5">
        <w:rPr>
          <w:rFonts w:ascii="Times New Roman" w:eastAsia="Times New Roman" w:hAnsi="Times New Roman" w:cs="Times New Roman"/>
          <w:i/>
          <w:iCs/>
          <w:sz w:val="28"/>
          <w:szCs w:val="28"/>
          <w:lang w:eastAsia="ru-RU"/>
        </w:rPr>
        <w:t>Воспитательные</w:t>
      </w:r>
      <w:r w:rsidRPr="007D4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мотивирование интереса учащихся к предмету посредством включения их в решение практических задач.</w:t>
      </w:r>
    </w:p>
    <w:p w:rsidR="007D42F5" w:rsidRPr="007D42F5" w:rsidRDefault="007D42F5" w:rsidP="00FD3ABD">
      <w:pPr>
        <w:spacing w:after="0" w:line="360" w:lineRule="auto"/>
        <w:jc w:val="both"/>
        <w:rPr>
          <w:rFonts w:ascii="Times New Roman" w:eastAsia="Times New Roman" w:hAnsi="Times New Roman" w:cs="Times New Roman"/>
          <w:sz w:val="28"/>
          <w:szCs w:val="28"/>
          <w:lang w:eastAsia="ru-RU"/>
        </w:rPr>
      </w:pPr>
      <w:r w:rsidRPr="00FD3ABD">
        <w:rPr>
          <w:rFonts w:ascii="Times New Roman" w:eastAsia="Times New Roman" w:hAnsi="Times New Roman" w:cs="Times New Roman"/>
          <w:b/>
          <w:sz w:val="28"/>
          <w:szCs w:val="28"/>
          <w:lang w:eastAsia="ru-RU"/>
        </w:rPr>
        <w:t>Задачи урока:</w:t>
      </w:r>
      <w:r>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повторить признаки подобия треугольников,  рассмотреть их применение к решению задач; развивать умение работать в парах, группах; воспитывать бережное отношение к своему здоровью и здоровью окружающих.</w:t>
      </w:r>
    </w:p>
    <w:p w:rsidR="007D42F5" w:rsidRPr="00FD3ABD" w:rsidRDefault="007D42F5" w:rsidP="00FD3ABD">
      <w:pPr>
        <w:spacing w:after="0" w:line="360" w:lineRule="auto"/>
        <w:rPr>
          <w:rFonts w:ascii="Times New Roman" w:eastAsia="Times New Roman" w:hAnsi="Times New Roman" w:cs="Times New Roman"/>
          <w:b/>
          <w:sz w:val="28"/>
          <w:szCs w:val="28"/>
          <w:lang w:eastAsia="ru-RU"/>
        </w:rPr>
      </w:pPr>
      <w:r w:rsidRPr="00FD3ABD">
        <w:rPr>
          <w:rFonts w:ascii="Times New Roman" w:eastAsia="Times New Roman" w:hAnsi="Times New Roman" w:cs="Times New Roman"/>
          <w:b/>
          <w:bCs/>
          <w:sz w:val="28"/>
          <w:szCs w:val="28"/>
          <w:lang w:eastAsia="ru-RU"/>
        </w:rPr>
        <w:t>Оборудование:</w:t>
      </w:r>
      <w:r w:rsidRPr="007D42F5">
        <w:rPr>
          <w:rFonts w:ascii="Times New Roman" w:eastAsia="Times New Roman" w:hAnsi="Times New Roman" w:cs="Times New Roman"/>
          <w:i/>
          <w:sz w:val="28"/>
          <w:szCs w:val="28"/>
          <w:lang w:eastAsia="ru-RU"/>
        </w:rPr>
        <w:t xml:space="preserve"> </w:t>
      </w:r>
      <w:r w:rsidRPr="007D42F5">
        <w:rPr>
          <w:rFonts w:ascii="Times New Roman" w:eastAsia="Times New Roman" w:hAnsi="Times New Roman" w:cs="Times New Roman"/>
          <w:sz w:val="28"/>
          <w:szCs w:val="28"/>
          <w:lang w:eastAsia="ru-RU"/>
        </w:rPr>
        <w:t>проекто</w:t>
      </w:r>
      <w:r>
        <w:rPr>
          <w:rFonts w:ascii="Times New Roman" w:eastAsia="Times New Roman" w:hAnsi="Times New Roman" w:cs="Times New Roman"/>
          <w:sz w:val="28"/>
          <w:szCs w:val="28"/>
          <w:lang w:eastAsia="ru-RU"/>
        </w:rPr>
        <w:t xml:space="preserve">р, ноутбук, </w:t>
      </w:r>
      <w:r w:rsidRPr="007D42F5">
        <w:rPr>
          <w:rFonts w:ascii="Times New Roman" w:eastAsia="Times New Roman" w:hAnsi="Times New Roman" w:cs="Times New Roman"/>
          <w:sz w:val="28"/>
          <w:szCs w:val="28"/>
          <w:lang w:eastAsia="ru-RU"/>
        </w:rPr>
        <w:t>интерактив</w:t>
      </w:r>
      <w:r w:rsidR="00267EBD">
        <w:rPr>
          <w:rFonts w:ascii="Times New Roman" w:eastAsia="Times New Roman" w:hAnsi="Times New Roman" w:cs="Times New Roman"/>
          <w:sz w:val="28"/>
          <w:szCs w:val="28"/>
          <w:lang w:eastAsia="ru-RU"/>
        </w:rPr>
        <w:t>ная доска, раздаточный материал, презентация.</w:t>
      </w:r>
    </w:p>
    <w:p w:rsidR="007D42F5" w:rsidRPr="00FD3ABD" w:rsidRDefault="007D42F5" w:rsidP="007D42F5">
      <w:pPr>
        <w:spacing w:line="360" w:lineRule="auto"/>
        <w:jc w:val="center"/>
        <w:rPr>
          <w:rFonts w:ascii="Times New Roman" w:eastAsia="Calibri" w:hAnsi="Times New Roman" w:cs="Times New Roman"/>
          <w:b/>
          <w:sz w:val="28"/>
          <w:szCs w:val="28"/>
        </w:rPr>
      </w:pPr>
      <w:r w:rsidRPr="00FD3ABD">
        <w:rPr>
          <w:rFonts w:ascii="Times New Roman" w:eastAsia="Calibri" w:hAnsi="Times New Roman" w:cs="Times New Roman"/>
          <w:b/>
          <w:sz w:val="28"/>
          <w:szCs w:val="28"/>
        </w:rPr>
        <w:t>План урока</w:t>
      </w:r>
    </w:p>
    <w:p w:rsidR="007D42F5" w:rsidRPr="007D42F5" w:rsidRDefault="00767327" w:rsidP="007D42F5">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Организационный момент</w:t>
      </w:r>
    </w:p>
    <w:p w:rsidR="007D42F5" w:rsidRDefault="007D42F5" w:rsidP="007D42F5">
      <w:pPr>
        <w:numPr>
          <w:ilvl w:val="0"/>
          <w:numId w:val="7"/>
        </w:numPr>
        <w:spacing w:after="0" w:line="360" w:lineRule="auto"/>
        <w:rPr>
          <w:rFonts w:ascii="Times New Roman" w:eastAsia="Calibri" w:hAnsi="Times New Roman" w:cs="Times New Roman"/>
          <w:sz w:val="28"/>
          <w:szCs w:val="28"/>
        </w:rPr>
      </w:pPr>
      <w:r w:rsidRPr="007D42F5">
        <w:rPr>
          <w:rFonts w:ascii="Times New Roman" w:eastAsia="Calibri" w:hAnsi="Times New Roman" w:cs="Times New Roman"/>
          <w:sz w:val="28"/>
          <w:szCs w:val="28"/>
        </w:rPr>
        <w:t>Актуализация усвоенных УУД  знаний учащихся</w:t>
      </w:r>
    </w:p>
    <w:p w:rsidR="00767327" w:rsidRPr="007D42F5" w:rsidRDefault="00767327" w:rsidP="007D42F5">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Формулировка темы и целей урока</w:t>
      </w:r>
    </w:p>
    <w:p w:rsidR="007D42F5" w:rsidRPr="00D32A1E" w:rsidRDefault="007D42F5" w:rsidP="007D42F5">
      <w:pPr>
        <w:numPr>
          <w:ilvl w:val="0"/>
          <w:numId w:val="7"/>
        </w:numPr>
        <w:spacing w:after="0" w:line="360" w:lineRule="auto"/>
        <w:rPr>
          <w:rFonts w:ascii="Times New Roman" w:hAnsi="Times New Roman" w:cs="Times New Roman"/>
          <w:sz w:val="28"/>
          <w:szCs w:val="28"/>
        </w:rPr>
      </w:pPr>
      <w:r w:rsidRPr="007D42F5">
        <w:rPr>
          <w:rFonts w:ascii="Times New Roman" w:eastAsia="Calibri" w:hAnsi="Times New Roman" w:cs="Times New Roman"/>
          <w:sz w:val="28"/>
          <w:szCs w:val="28"/>
        </w:rPr>
        <w:t>Применение теоретических основ</w:t>
      </w:r>
      <w:r w:rsidR="00D32A1E">
        <w:rPr>
          <w:rFonts w:ascii="Times New Roman" w:eastAsia="Calibri" w:hAnsi="Times New Roman" w:cs="Times New Roman"/>
          <w:sz w:val="28"/>
          <w:szCs w:val="28"/>
        </w:rPr>
        <w:t xml:space="preserve"> при решении практических задач</w:t>
      </w:r>
    </w:p>
    <w:p w:rsidR="00D32A1E" w:rsidRPr="00D32A1E" w:rsidRDefault="00D32A1E" w:rsidP="007D42F5">
      <w:pPr>
        <w:numPr>
          <w:ilvl w:val="0"/>
          <w:numId w:val="7"/>
        </w:numPr>
        <w:spacing w:after="0" w:line="360" w:lineRule="auto"/>
        <w:rPr>
          <w:rFonts w:ascii="Times New Roman" w:hAnsi="Times New Roman" w:cs="Times New Roman"/>
          <w:sz w:val="28"/>
          <w:szCs w:val="28"/>
        </w:rPr>
      </w:pPr>
      <w:r>
        <w:rPr>
          <w:rFonts w:ascii="Times New Roman" w:eastAsia="Calibri" w:hAnsi="Times New Roman" w:cs="Times New Roman"/>
          <w:sz w:val="28"/>
          <w:szCs w:val="28"/>
        </w:rPr>
        <w:t xml:space="preserve">Физкультминутка </w:t>
      </w:r>
    </w:p>
    <w:p w:rsidR="00D32A1E" w:rsidRPr="00D32A1E" w:rsidRDefault="00D32A1E" w:rsidP="007D42F5">
      <w:pPr>
        <w:numPr>
          <w:ilvl w:val="0"/>
          <w:numId w:val="7"/>
        </w:numPr>
        <w:spacing w:after="0" w:line="360" w:lineRule="auto"/>
        <w:rPr>
          <w:rFonts w:ascii="Times New Roman" w:hAnsi="Times New Roman" w:cs="Times New Roman"/>
          <w:sz w:val="28"/>
          <w:szCs w:val="28"/>
        </w:rPr>
      </w:pPr>
      <w:r>
        <w:rPr>
          <w:rFonts w:ascii="Times New Roman" w:eastAsia="Calibri" w:hAnsi="Times New Roman" w:cs="Times New Roman"/>
          <w:sz w:val="28"/>
          <w:szCs w:val="28"/>
        </w:rPr>
        <w:t>Закрепление материала</w:t>
      </w:r>
    </w:p>
    <w:p w:rsidR="00D32A1E" w:rsidRDefault="00D32A1E" w:rsidP="007D42F5">
      <w:pPr>
        <w:numPr>
          <w:ilvl w:val="0"/>
          <w:numId w:val="7"/>
        </w:numPr>
        <w:spacing w:after="0" w:line="360" w:lineRule="auto"/>
        <w:rPr>
          <w:rFonts w:ascii="Times New Roman" w:hAnsi="Times New Roman" w:cs="Times New Roman"/>
          <w:sz w:val="28"/>
          <w:szCs w:val="28"/>
        </w:rPr>
      </w:pPr>
      <w:r>
        <w:rPr>
          <w:rFonts w:ascii="Times New Roman" w:eastAsia="Calibri" w:hAnsi="Times New Roman" w:cs="Times New Roman"/>
          <w:sz w:val="28"/>
          <w:szCs w:val="28"/>
        </w:rPr>
        <w:t xml:space="preserve">Применение теоретических основ при построении треугольника </w:t>
      </w:r>
      <w:proofErr w:type="spellStart"/>
      <w:r>
        <w:rPr>
          <w:rFonts w:ascii="Times New Roman" w:eastAsia="Calibri" w:hAnsi="Times New Roman" w:cs="Times New Roman"/>
          <w:sz w:val="28"/>
          <w:szCs w:val="28"/>
        </w:rPr>
        <w:t>Серпинского</w:t>
      </w:r>
      <w:proofErr w:type="spellEnd"/>
    </w:p>
    <w:p w:rsidR="007D42F5" w:rsidRPr="007D42F5" w:rsidRDefault="007D42F5" w:rsidP="007D42F5">
      <w:pPr>
        <w:numPr>
          <w:ilvl w:val="0"/>
          <w:numId w:val="7"/>
        </w:numPr>
        <w:spacing w:after="0" w:line="360" w:lineRule="auto"/>
        <w:rPr>
          <w:rFonts w:ascii="Times New Roman" w:eastAsia="Calibri" w:hAnsi="Times New Roman" w:cs="Times New Roman"/>
          <w:sz w:val="28"/>
          <w:szCs w:val="28"/>
        </w:rPr>
      </w:pPr>
      <w:r>
        <w:rPr>
          <w:rFonts w:ascii="Times New Roman" w:hAnsi="Times New Roman" w:cs="Times New Roman"/>
          <w:sz w:val="28"/>
          <w:szCs w:val="28"/>
        </w:rPr>
        <w:lastRenderedPageBreak/>
        <w:t>Сообщение учащихся</w:t>
      </w:r>
    </w:p>
    <w:p w:rsidR="007D42F5" w:rsidRPr="007D42F5" w:rsidRDefault="00D32A1E" w:rsidP="007D42F5">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Подведение итогов. Рефлексия</w:t>
      </w:r>
    </w:p>
    <w:p w:rsidR="00191466" w:rsidRPr="00FD3ABD" w:rsidRDefault="00191466" w:rsidP="007D42F5">
      <w:pPr>
        <w:spacing w:before="100" w:beforeAutospacing="1" w:after="100" w:afterAutospacing="1" w:line="360" w:lineRule="auto"/>
        <w:ind w:left="720"/>
        <w:jc w:val="center"/>
        <w:rPr>
          <w:rFonts w:ascii="Times New Roman" w:eastAsia="Times New Roman" w:hAnsi="Times New Roman" w:cs="Times New Roman"/>
          <w:b/>
          <w:sz w:val="28"/>
          <w:szCs w:val="28"/>
          <w:lang w:eastAsia="ru-RU"/>
        </w:rPr>
      </w:pPr>
      <w:r w:rsidRPr="00FD3ABD">
        <w:rPr>
          <w:rFonts w:ascii="Times New Roman" w:eastAsia="Times New Roman" w:hAnsi="Times New Roman" w:cs="Times New Roman"/>
          <w:b/>
          <w:sz w:val="28"/>
          <w:szCs w:val="28"/>
          <w:lang w:eastAsia="ru-RU"/>
        </w:rPr>
        <w:t>Ход урока.</w:t>
      </w:r>
    </w:p>
    <w:p w:rsidR="00767327" w:rsidRDefault="007D42F5" w:rsidP="007D42F5">
      <w:pPr>
        <w:spacing w:before="100" w:beforeAutospacing="1" w:after="100" w:afterAutospacing="1" w:line="360" w:lineRule="auto"/>
        <w:ind w:left="720"/>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Перед уроком </w:t>
      </w:r>
      <w:r w:rsidR="007B6D86">
        <w:rPr>
          <w:rFonts w:ascii="Times New Roman" w:eastAsia="Times New Roman" w:hAnsi="Times New Roman" w:cs="Times New Roman"/>
          <w:i/>
          <w:sz w:val="28"/>
          <w:szCs w:val="28"/>
          <w:lang w:eastAsia="ru-RU"/>
        </w:rPr>
        <w:t xml:space="preserve">на перемене </w:t>
      </w:r>
      <w:r>
        <w:rPr>
          <w:rFonts w:ascii="Times New Roman" w:eastAsia="Times New Roman" w:hAnsi="Times New Roman" w:cs="Times New Roman"/>
          <w:i/>
          <w:sz w:val="28"/>
          <w:szCs w:val="28"/>
          <w:lang w:eastAsia="ru-RU"/>
        </w:rPr>
        <w:t>воспроизводится видео «Ф</w:t>
      </w:r>
      <w:r w:rsidR="00E26FD8">
        <w:rPr>
          <w:rFonts w:ascii="Times New Roman" w:eastAsia="Times New Roman" w:hAnsi="Times New Roman" w:cs="Times New Roman"/>
          <w:i/>
          <w:sz w:val="28"/>
          <w:szCs w:val="28"/>
          <w:lang w:eastAsia="ru-RU"/>
        </w:rPr>
        <w:t>ракталы в природе» (приложение: фракталы</w:t>
      </w:r>
      <w:r>
        <w:rPr>
          <w:rFonts w:ascii="Times New Roman" w:eastAsia="Times New Roman" w:hAnsi="Times New Roman" w:cs="Times New Roman"/>
          <w:i/>
          <w:sz w:val="28"/>
          <w:szCs w:val="28"/>
          <w:lang w:eastAsia="ru-RU"/>
        </w:rPr>
        <w:t>)</w:t>
      </w:r>
      <w:r w:rsidR="00767327">
        <w:rPr>
          <w:rFonts w:ascii="Times New Roman" w:eastAsia="Times New Roman" w:hAnsi="Times New Roman" w:cs="Times New Roman"/>
          <w:i/>
          <w:sz w:val="28"/>
          <w:szCs w:val="28"/>
          <w:lang w:eastAsia="ru-RU"/>
        </w:rPr>
        <w:t xml:space="preserve"> </w:t>
      </w:r>
    </w:p>
    <w:p w:rsidR="00191466" w:rsidRPr="00767327" w:rsidRDefault="00191466" w:rsidP="00767327">
      <w:pPr>
        <w:pStyle w:val="a3"/>
        <w:numPr>
          <w:ilvl w:val="0"/>
          <w:numId w:val="8"/>
        </w:numPr>
        <w:spacing w:before="100" w:beforeAutospacing="1" w:after="100" w:afterAutospacing="1" w:line="360" w:lineRule="auto"/>
        <w:rPr>
          <w:rFonts w:ascii="Times New Roman" w:eastAsia="Times New Roman" w:hAnsi="Times New Roman" w:cs="Times New Roman"/>
          <w:b/>
          <w:sz w:val="28"/>
          <w:szCs w:val="28"/>
          <w:lang w:eastAsia="ru-RU"/>
        </w:rPr>
      </w:pPr>
      <w:r w:rsidRPr="00767327">
        <w:rPr>
          <w:rFonts w:ascii="Times New Roman" w:eastAsia="Times New Roman" w:hAnsi="Times New Roman" w:cs="Times New Roman"/>
          <w:b/>
          <w:sz w:val="28"/>
          <w:szCs w:val="28"/>
          <w:lang w:eastAsia="ru-RU"/>
        </w:rPr>
        <w:t>Организационный момент</w:t>
      </w:r>
      <w:r w:rsidR="00D961C6" w:rsidRPr="00767327">
        <w:rPr>
          <w:rFonts w:ascii="Times New Roman" w:eastAsia="Times New Roman" w:hAnsi="Times New Roman" w:cs="Times New Roman"/>
          <w:b/>
          <w:sz w:val="28"/>
          <w:szCs w:val="28"/>
          <w:lang w:eastAsia="ru-RU"/>
        </w:rPr>
        <w:t xml:space="preserve"> (3мин)</w:t>
      </w:r>
      <w:r w:rsidRPr="00767327">
        <w:rPr>
          <w:rFonts w:ascii="Times New Roman" w:eastAsia="Times New Roman" w:hAnsi="Times New Roman" w:cs="Times New Roman"/>
          <w:b/>
          <w:sz w:val="28"/>
          <w:szCs w:val="28"/>
          <w:lang w:eastAsia="ru-RU"/>
        </w:rPr>
        <w:t xml:space="preserve"> </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Позвольте начать урок со слов французского математика, философа, физика Р. Декарта: «Любопытный отыскивает радости только затем, чтобы им удивляться,</w:t>
      </w:r>
      <w:r w:rsidR="007D42F5">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sz w:val="28"/>
          <w:szCs w:val="28"/>
          <w:lang w:eastAsia="ru-RU"/>
        </w:rPr>
        <w:t xml:space="preserve">любознательный же затем, чтобы узнать их и перестать удивляться». Так давайте сегодня на уроке мы будем любознательными. </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 xml:space="preserve">Вспомните произведение Л. </w:t>
      </w:r>
      <w:proofErr w:type="spellStart"/>
      <w:r w:rsidRPr="007D42F5">
        <w:rPr>
          <w:rFonts w:ascii="Times New Roman" w:eastAsia="Times New Roman" w:hAnsi="Times New Roman" w:cs="Times New Roman"/>
          <w:sz w:val="28"/>
          <w:szCs w:val="28"/>
          <w:lang w:eastAsia="ru-RU"/>
        </w:rPr>
        <w:t>Керолла</w:t>
      </w:r>
      <w:proofErr w:type="spellEnd"/>
      <w:r w:rsidRPr="007D42F5">
        <w:rPr>
          <w:rFonts w:ascii="Times New Roman" w:eastAsia="Times New Roman" w:hAnsi="Times New Roman" w:cs="Times New Roman"/>
          <w:sz w:val="28"/>
          <w:szCs w:val="28"/>
          <w:lang w:eastAsia="ru-RU"/>
        </w:rPr>
        <w:t xml:space="preserve"> «Алиса в стране чудес». Какие изменения происходили с главной героиней: то она вырастала до нескольких футов, то уменьшалась до нескольких дюймов, всегда оставаясь, впрочем, сама собой. О каком преобразовании с точки зрения геометрии идет речь? </w:t>
      </w:r>
      <w:r w:rsidRPr="007D42F5">
        <w:rPr>
          <w:rFonts w:ascii="Times New Roman" w:eastAsia="Times New Roman" w:hAnsi="Times New Roman" w:cs="Times New Roman"/>
          <w:i/>
          <w:sz w:val="28"/>
          <w:szCs w:val="28"/>
          <w:lang w:eastAsia="ru-RU"/>
        </w:rPr>
        <w:t>(о преобразовании подобия).</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Что такое преобразование подобия? </w:t>
      </w:r>
      <w:r w:rsidRPr="007D42F5">
        <w:rPr>
          <w:rFonts w:ascii="Times New Roman" w:eastAsia="Times New Roman" w:hAnsi="Times New Roman" w:cs="Times New Roman"/>
          <w:i/>
          <w:sz w:val="28"/>
          <w:szCs w:val="28"/>
          <w:lang w:eastAsia="ru-RU"/>
        </w:rPr>
        <w:t xml:space="preserve">(это преобразование одной фигуры в другую, при котором расстояние между точками фигуры изменяется в </w:t>
      </w:r>
      <w:proofErr w:type="gramStart"/>
      <w:r w:rsidRPr="007D42F5">
        <w:rPr>
          <w:rFonts w:ascii="Times New Roman" w:eastAsia="Times New Roman" w:hAnsi="Times New Roman" w:cs="Times New Roman"/>
          <w:i/>
          <w:sz w:val="28"/>
          <w:szCs w:val="28"/>
          <w:lang w:eastAsia="ru-RU"/>
        </w:rPr>
        <w:t>одно и тоже</w:t>
      </w:r>
      <w:proofErr w:type="gramEnd"/>
      <w:r w:rsidRPr="007D42F5">
        <w:rPr>
          <w:rFonts w:ascii="Times New Roman" w:eastAsia="Times New Roman" w:hAnsi="Times New Roman" w:cs="Times New Roman"/>
          <w:i/>
          <w:sz w:val="28"/>
          <w:szCs w:val="28"/>
          <w:lang w:eastAsia="ru-RU"/>
        </w:rPr>
        <w:t xml:space="preserve"> число раз – коэффициент подобия).</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Какие фигуры называются подобными? </w:t>
      </w:r>
      <w:r w:rsidRPr="007D42F5">
        <w:rPr>
          <w:rFonts w:ascii="Times New Roman" w:eastAsia="Times New Roman" w:hAnsi="Times New Roman" w:cs="Times New Roman"/>
          <w:i/>
          <w:sz w:val="28"/>
          <w:szCs w:val="28"/>
          <w:lang w:eastAsia="ru-RU"/>
        </w:rPr>
        <w:t>(если они переводятся друг в друга преобразованием подобия).</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 xml:space="preserve">Признаки и </w:t>
      </w:r>
      <w:proofErr w:type="gramStart"/>
      <w:r w:rsidRPr="007D42F5">
        <w:rPr>
          <w:rFonts w:ascii="Times New Roman" w:eastAsia="Times New Roman" w:hAnsi="Times New Roman" w:cs="Times New Roman"/>
          <w:sz w:val="28"/>
          <w:szCs w:val="28"/>
          <w:lang w:eastAsia="ru-RU"/>
        </w:rPr>
        <w:t>свойства</w:t>
      </w:r>
      <w:proofErr w:type="gramEnd"/>
      <w:r w:rsidRPr="007D42F5">
        <w:rPr>
          <w:rFonts w:ascii="Times New Roman" w:eastAsia="Times New Roman" w:hAnsi="Times New Roman" w:cs="Times New Roman"/>
          <w:sz w:val="28"/>
          <w:szCs w:val="28"/>
          <w:lang w:eastAsia="ru-RU"/>
        </w:rPr>
        <w:t xml:space="preserve"> каких геометрических фигур мы с вами изучали? </w:t>
      </w:r>
      <w:r w:rsidRPr="007D42F5">
        <w:rPr>
          <w:rFonts w:ascii="Times New Roman" w:eastAsia="Times New Roman" w:hAnsi="Times New Roman" w:cs="Times New Roman"/>
          <w:i/>
          <w:sz w:val="28"/>
          <w:szCs w:val="28"/>
          <w:lang w:eastAsia="ru-RU"/>
        </w:rPr>
        <w:t>(треугольников).</w:t>
      </w:r>
    </w:p>
    <w:p w:rsidR="00191466" w:rsidRPr="007D42F5" w:rsidRDefault="00191466" w:rsidP="007D42F5">
      <w:pPr>
        <w:pStyle w:val="a3"/>
        <w:spacing w:before="100" w:beforeAutospacing="1" w:after="100" w:afterAutospacing="1" w:line="360" w:lineRule="auto"/>
        <w:ind w:left="0" w:firstLine="72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Назовите признаки подобия треугольников</w:t>
      </w:r>
      <w:r w:rsidR="00D961C6" w:rsidRPr="007D42F5">
        <w:rPr>
          <w:rFonts w:ascii="Times New Roman" w:eastAsia="Times New Roman" w:hAnsi="Times New Roman" w:cs="Times New Roman"/>
          <w:sz w:val="28"/>
          <w:szCs w:val="28"/>
          <w:lang w:eastAsia="ru-RU"/>
        </w:rPr>
        <w:t xml:space="preserve"> </w:t>
      </w:r>
      <w:r w:rsidR="00D961C6" w:rsidRPr="007D42F5">
        <w:rPr>
          <w:rFonts w:ascii="Times New Roman" w:eastAsia="Times New Roman" w:hAnsi="Times New Roman" w:cs="Times New Roman"/>
          <w:i/>
          <w:sz w:val="28"/>
          <w:szCs w:val="28"/>
          <w:lang w:eastAsia="ru-RU"/>
        </w:rPr>
        <w:t>(1,2,3).</w:t>
      </w:r>
    </w:p>
    <w:p w:rsidR="00D961C6" w:rsidRPr="007D42F5" w:rsidRDefault="00D961C6" w:rsidP="007D42F5">
      <w:pPr>
        <w:pStyle w:val="a3"/>
        <w:spacing w:before="100" w:beforeAutospacing="1" w:after="100" w:afterAutospacing="1" w:line="360" w:lineRule="auto"/>
        <w:ind w:left="0" w:firstLine="72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Назовите свойства подобных треугольников </w:t>
      </w:r>
      <w:r w:rsidRPr="007D42F5">
        <w:rPr>
          <w:rFonts w:ascii="Times New Roman" w:eastAsia="Times New Roman" w:hAnsi="Times New Roman" w:cs="Times New Roman"/>
          <w:i/>
          <w:sz w:val="28"/>
          <w:szCs w:val="28"/>
          <w:lang w:eastAsia="ru-RU"/>
        </w:rPr>
        <w:t>(отношение сторон, отношение периметров, свойство равнобедренных треугольников, свойство высоты равнобедренных треугольников, свойства медиан, биссектрис, высот в треугольниках).</w:t>
      </w:r>
    </w:p>
    <w:p w:rsidR="00D961C6" w:rsidRPr="007D42F5" w:rsidRDefault="00D961C6" w:rsidP="00767327">
      <w:pPr>
        <w:pStyle w:val="a3"/>
        <w:numPr>
          <w:ilvl w:val="0"/>
          <w:numId w:val="8"/>
        </w:numPr>
        <w:spacing w:before="100" w:beforeAutospacing="1" w:after="100" w:afterAutospacing="1" w:line="360" w:lineRule="auto"/>
        <w:jc w:val="both"/>
        <w:rPr>
          <w:rFonts w:ascii="Times New Roman" w:eastAsia="Times New Roman" w:hAnsi="Times New Roman" w:cs="Times New Roman"/>
          <w:b/>
          <w:sz w:val="28"/>
          <w:szCs w:val="28"/>
          <w:lang w:eastAsia="ru-RU"/>
        </w:rPr>
      </w:pPr>
      <w:r w:rsidRPr="007D42F5">
        <w:rPr>
          <w:rFonts w:ascii="Times New Roman" w:eastAsia="Times New Roman" w:hAnsi="Times New Roman" w:cs="Times New Roman"/>
          <w:b/>
          <w:sz w:val="28"/>
          <w:szCs w:val="28"/>
          <w:lang w:eastAsia="ru-RU"/>
        </w:rPr>
        <w:t>Актуализация знаний.</w:t>
      </w:r>
    </w:p>
    <w:p w:rsidR="00D21527" w:rsidRDefault="00D961C6" w:rsidP="00D21527">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Давайте с вами решим ряд задач по данному теоретическому материалу</w:t>
      </w:r>
      <w:r w:rsidR="00BC6F9F" w:rsidRPr="007D42F5">
        <w:rPr>
          <w:rFonts w:ascii="Times New Roman" w:eastAsia="Times New Roman" w:hAnsi="Times New Roman" w:cs="Times New Roman"/>
          <w:sz w:val="28"/>
          <w:szCs w:val="28"/>
          <w:lang w:eastAsia="ru-RU"/>
        </w:rPr>
        <w:t xml:space="preserve"> (3 человека у </w:t>
      </w:r>
      <w:r w:rsidR="00C4028D">
        <w:rPr>
          <w:rFonts w:ascii="Times New Roman" w:eastAsia="Times New Roman" w:hAnsi="Times New Roman" w:cs="Times New Roman"/>
          <w:sz w:val="28"/>
          <w:szCs w:val="28"/>
          <w:lang w:eastAsia="ru-RU"/>
        </w:rPr>
        <w:t>интерактивной доски</w:t>
      </w:r>
      <w:r w:rsidR="00BC6F9F" w:rsidRPr="007D42F5">
        <w:rPr>
          <w:rFonts w:ascii="Times New Roman" w:eastAsia="Times New Roman" w:hAnsi="Times New Roman" w:cs="Times New Roman"/>
          <w:sz w:val="28"/>
          <w:szCs w:val="28"/>
          <w:lang w:eastAsia="ru-RU"/>
        </w:rPr>
        <w:t>, остальные</w:t>
      </w:r>
      <w:r w:rsidR="00334E85">
        <w:rPr>
          <w:rFonts w:ascii="Times New Roman" w:eastAsia="Times New Roman" w:hAnsi="Times New Roman" w:cs="Times New Roman"/>
          <w:sz w:val="28"/>
          <w:szCs w:val="28"/>
          <w:lang w:eastAsia="ru-RU"/>
        </w:rPr>
        <w:t xml:space="preserve"> учащиеся выполняют задания</w:t>
      </w:r>
      <w:r w:rsidR="00BC6F9F" w:rsidRPr="007D42F5">
        <w:rPr>
          <w:rFonts w:ascii="Times New Roman" w:eastAsia="Times New Roman" w:hAnsi="Times New Roman" w:cs="Times New Roman"/>
          <w:sz w:val="28"/>
          <w:szCs w:val="28"/>
          <w:lang w:eastAsia="ru-RU"/>
        </w:rPr>
        <w:t xml:space="preserve"> в рабочих листах).</w:t>
      </w:r>
      <w:r w:rsidR="00D21527">
        <w:rPr>
          <w:rFonts w:ascii="Times New Roman" w:eastAsia="Times New Roman" w:hAnsi="Times New Roman" w:cs="Times New Roman"/>
          <w:sz w:val="28"/>
          <w:szCs w:val="28"/>
          <w:lang w:eastAsia="ru-RU"/>
        </w:rPr>
        <w:t xml:space="preserve"> </w:t>
      </w:r>
    </w:p>
    <w:p w:rsidR="00D21527" w:rsidRDefault="00D21527" w:rsidP="00D21527">
      <w:pPr>
        <w:pStyle w:val="a3"/>
        <w:spacing w:line="360" w:lineRule="auto"/>
        <w:ind w:left="0"/>
        <w:rPr>
          <w:rFonts w:ascii="Times New Roman" w:hAnsi="Times New Roman" w:cs="Times New Roman"/>
          <w:b/>
          <w:sz w:val="28"/>
          <w:szCs w:val="28"/>
        </w:rPr>
      </w:pPr>
    </w:p>
    <w:p w:rsidR="00D21527" w:rsidRDefault="00D21527" w:rsidP="00D21527">
      <w:pPr>
        <w:pStyle w:val="a3"/>
        <w:spacing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81200" cy="1494988"/>
            <wp:effectExtent l="1905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a:stretch>
                      <a:fillRect/>
                    </a:stretch>
                  </pic:blipFill>
                  <pic:spPr bwMode="auto">
                    <a:xfrm>
                      <a:off x="0" y="0"/>
                      <a:ext cx="1985408" cy="149816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38325" cy="1789948"/>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1838325" cy="17899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03701" cy="1981200"/>
            <wp:effectExtent l="19050" t="0" r="599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403701" cy="1981200"/>
                    </a:xfrm>
                    <a:prstGeom prst="rect">
                      <a:avLst/>
                    </a:prstGeom>
                    <a:noFill/>
                    <a:ln w="9525">
                      <a:noFill/>
                      <a:miter lim="800000"/>
                      <a:headEnd/>
                      <a:tailEnd/>
                    </a:ln>
                  </pic:spPr>
                </pic:pic>
              </a:graphicData>
            </a:graphic>
          </wp:inline>
        </w:drawing>
      </w:r>
    </w:p>
    <w:p w:rsidR="00D21527" w:rsidRPr="007D42F5" w:rsidRDefault="00D21527" w:rsidP="007D42F5">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 12                           Ответ: 40                                    Ответ: 2</w:t>
      </w:r>
    </w:p>
    <w:p w:rsidR="00BC6F9F" w:rsidRPr="007D42F5" w:rsidRDefault="00BC6F9F" w:rsidP="00767327">
      <w:pPr>
        <w:pStyle w:val="a3"/>
        <w:numPr>
          <w:ilvl w:val="0"/>
          <w:numId w:val="8"/>
        </w:numPr>
        <w:spacing w:before="100" w:beforeAutospacing="1" w:after="100" w:afterAutospacing="1" w:line="360" w:lineRule="auto"/>
        <w:jc w:val="both"/>
        <w:rPr>
          <w:rFonts w:ascii="Times New Roman" w:eastAsia="Times New Roman" w:hAnsi="Times New Roman" w:cs="Times New Roman"/>
          <w:b/>
          <w:sz w:val="28"/>
          <w:szCs w:val="28"/>
          <w:lang w:eastAsia="ru-RU"/>
        </w:rPr>
      </w:pPr>
      <w:r w:rsidRPr="007D42F5">
        <w:rPr>
          <w:rFonts w:ascii="Times New Roman" w:eastAsia="Times New Roman" w:hAnsi="Times New Roman" w:cs="Times New Roman"/>
          <w:b/>
          <w:sz w:val="28"/>
          <w:szCs w:val="28"/>
          <w:lang w:eastAsia="ru-RU"/>
        </w:rPr>
        <w:t>Формулировка темы  и целей урока.</w:t>
      </w:r>
    </w:p>
    <w:p w:rsidR="00BC6F9F" w:rsidRPr="007D42F5" w:rsidRDefault="00BC6F9F" w:rsidP="007D42F5">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Мы вспомнили свойства и признаки подобия треугольников. Как вы думаете,  где можно применить данные теоретические знания? </w:t>
      </w:r>
      <w:r w:rsidRPr="007D42F5">
        <w:rPr>
          <w:rFonts w:ascii="Times New Roman" w:eastAsia="Times New Roman" w:hAnsi="Times New Roman" w:cs="Times New Roman"/>
          <w:i/>
          <w:sz w:val="28"/>
          <w:szCs w:val="28"/>
          <w:lang w:eastAsia="ru-RU"/>
        </w:rPr>
        <w:t>(на практике).</w:t>
      </w:r>
    </w:p>
    <w:p w:rsidR="00BC6F9F" w:rsidRPr="007D42F5" w:rsidRDefault="00BC6F9F" w:rsidP="007D42F5">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Какова же тема урока? </w:t>
      </w:r>
      <w:r w:rsidRPr="007D42F5">
        <w:rPr>
          <w:rFonts w:ascii="Times New Roman" w:eastAsia="Times New Roman" w:hAnsi="Times New Roman" w:cs="Times New Roman"/>
          <w:i/>
          <w:sz w:val="28"/>
          <w:szCs w:val="28"/>
          <w:lang w:eastAsia="ru-RU"/>
        </w:rPr>
        <w:t>(практическое применение подобия треугольников).</w:t>
      </w:r>
    </w:p>
    <w:p w:rsidR="00BC6F9F" w:rsidRPr="007D42F5" w:rsidRDefault="00BC6F9F" w:rsidP="007D42F5">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Сформулируйте цели урока  </w:t>
      </w:r>
      <w:r w:rsidRPr="007D42F5">
        <w:rPr>
          <w:rFonts w:ascii="Times New Roman" w:eastAsia="Times New Roman" w:hAnsi="Times New Roman" w:cs="Times New Roman"/>
          <w:i/>
          <w:sz w:val="28"/>
          <w:szCs w:val="28"/>
          <w:lang w:eastAsia="ru-RU"/>
        </w:rPr>
        <w:t>(</w:t>
      </w:r>
      <w:r w:rsidRPr="007D42F5">
        <w:rPr>
          <w:rFonts w:eastAsia="Times New Roman"/>
          <w:i/>
          <w:sz w:val="28"/>
          <w:szCs w:val="28"/>
        </w:rPr>
        <w:t xml:space="preserve">рассмотреть случаи применения подобия </w:t>
      </w:r>
      <w:r w:rsidRPr="007D42F5">
        <w:rPr>
          <w:rFonts w:ascii="Times New Roman" w:eastAsia="Times New Roman" w:hAnsi="Times New Roman" w:cs="Times New Roman"/>
          <w:i/>
          <w:sz w:val="28"/>
          <w:szCs w:val="28"/>
          <w:lang w:eastAsia="ru-RU"/>
        </w:rPr>
        <w:t xml:space="preserve">          треугольников,  закрепить знания при решении задач).</w:t>
      </w:r>
    </w:p>
    <w:p w:rsidR="009A1DFC" w:rsidRPr="007D42F5" w:rsidRDefault="009A1DFC" w:rsidP="007D42F5">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Запишите тему урока в рабочих листах.</w:t>
      </w:r>
    </w:p>
    <w:p w:rsidR="00EA6C14" w:rsidRPr="007D42F5" w:rsidRDefault="009A1DFC" w:rsidP="00767327">
      <w:pPr>
        <w:pStyle w:val="a3"/>
        <w:numPr>
          <w:ilvl w:val="0"/>
          <w:numId w:val="8"/>
        </w:numPr>
        <w:spacing w:before="100" w:beforeAutospacing="1" w:after="100" w:afterAutospacing="1" w:line="360" w:lineRule="auto"/>
        <w:jc w:val="both"/>
        <w:rPr>
          <w:rFonts w:ascii="Times New Roman" w:eastAsia="Times New Roman" w:hAnsi="Times New Roman" w:cs="Times New Roman"/>
          <w:b/>
          <w:sz w:val="28"/>
          <w:szCs w:val="28"/>
          <w:lang w:eastAsia="ru-RU"/>
        </w:rPr>
      </w:pPr>
      <w:r w:rsidRPr="007D42F5">
        <w:rPr>
          <w:rFonts w:ascii="Times New Roman" w:eastAsia="Times New Roman" w:hAnsi="Times New Roman" w:cs="Times New Roman"/>
          <w:b/>
          <w:sz w:val="28"/>
          <w:szCs w:val="28"/>
          <w:lang w:eastAsia="ru-RU"/>
        </w:rPr>
        <w:t>Изучение нового материала.</w:t>
      </w:r>
    </w:p>
    <w:p w:rsidR="009A1DFC" w:rsidRPr="007D42F5" w:rsidRDefault="009A1DFC" w:rsidP="007D42F5">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 xml:space="preserve">Идея отношения и пропорции зародилась в глубокой древности. Одинаковые по форме, но различные по величине фигуры встречаются еще в 3-ем тысячелетии до нашей эры.  Об этом свидетельствуют древнегреческие храмы и знаменитые пирамиды в Гизе, вавилонские </w:t>
      </w:r>
      <w:proofErr w:type="spellStart"/>
      <w:r w:rsidRPr="007D42F5">
        <w:rPr>
          <w:rFonts w:ascii="Times New Roman" w:eastAsia="Times New Roman" w:hAnsi="Times New Roman" w:cs="Times New Roman"/>
          <w:sz w:val="28"/>
          <w:szCs w:val="28"/>
          <w:lang w:eastAsia="ru-RU"/>
        </w:rPr>
        <w:t>зиккураты</w:t>
      </w:r>
      <w:proofErr w:type="spellEnd"/>
      <w:r w:rsidRPr="007D42F5">
        <w:rPr>
          <w:rFonts w:ascii="Times New Roman" w:eastAsia="Times New Roman" w:hAnsi="Times New Roman" w:cs="Times New Roman"/>
          <w:sz w:val="28"/>
          <w:szCs w:val="28"/>
          <w:lang w:eastAsia="ru-RU"/>
        </w:rPr>
        <w:t xml:space="preserve"> (ступенчатые башни), дворцы и многие другие памятники древности.</w:t>
      </w:r>
    </w:p>
    <w:p w:rsidR="005018DB" w:rsidRPr="007D42F5" w:rsidRDefault="009A1DFC" w:rsidP="007D42F5">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Идея подобия развивалась в различных странах параллельно и возникла из потребности решения задач на определение размеров недоступных предметов</w:t>
      </w:r>
      <w:r w:rsidR="005018DB" w:rsidRPr="007D42F5">
        <w:rPr>
          <w:rFonts w:ascii="Times New Roman" w:eastAsia="Times New Roman" w:hAnsi="Times New Roman" w:cs="Times New Roman"/>
          <w:sz w:val="28"/>
          <w:szCs w:val="28"/>
          <w:lang w:eastAsia="ru-RU"/>
        </w:rPr>
        <w:t>.</w:t>
      </w:r>
    </w:p>
    <w:p w:rsidR="00E439E6" w:rsidRDefault="00992372" w:rsidP="007D42F5">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 xml:space="preserve">Первым, кто определил высоту недосягаемого </w:t>
      </w:r>
      <w:proofErr w:type="gramStart"/>
      <w:r w:rsidRPr="007D42F5">
        <w:rPr>
          <w:rFonts w:ascii="Times New Roman" w:eastAsia="Times New Roman" w:hAnsi="Times New Roman" w:cs="Times New Roman"/>
          <w:sz w:val="28"/>
          <w:szCs w:val="28"/>
          <w:lang w:eastAsia="ru-RU"/>
        </w:rPr>
        <w:t>тела</w:t>
      </w:r>
      <w:proofErr w:type="gramEnd"/>
      <w:r w:rsidRPr="007D42F5">
        <w:rPr>
          <w:rFonts w:ascii="Times New Roman" w:eastAsia="Times New Roman" w:hAnsi="Times New Roman" w:cs="Times New Roman"/>
          <w:sz w:val="28"/>
          <w:szCs w:val="28"/>
          <w:lang w:eastAsia="ru-RU"/>
        </w:rPr>
        <w:t xml:space="preserve"> был Фалес Милетский. Он определял высоту пирамиды по тени, отбрасываемую пирамидой. Как это возможно, и к</w:t>
      </w:r>
      <w:r w:rsidR="005018DB" w:rsidRPr="007D42F5">
        <w:rPr>
          <w:rFonts w:ascii="Times New Roman" w:eastAsia="Times New Roman" w:hAnsi="Times New Roman" w:cs="Times New Roman"/>
          <w:sz w:val="28"/>
          <w:szCs w:val="28"/>
          <w:lang w:eastAsia="ru-RU"/>
        </w:rPr>
        <w:t>акие способы определения размеров тел встречаются в истории? Сейчас мы поработаем в группах (1 ряд, 2 ряд, 3 ряд).</w:t>
      </w:r>
      <w:r w:rsidR="00BE18C6" w:rsidRPr="007D42F5">
        <w:rPr>
          <w:rFonts w:ascii="Times New Roman" w:eastAsia="Times New Roman" w:hAnsi="Times New Roman" w:cs="Times New Roman"/>
          <w:sz w:val="28"/>
          <w:szCs w:val="28"/>
          <w:lang w:eastAsia="ru-RU"/>
        </w:rPr>
        <w:t xml:space="preserve"> Вам необходимо ознакомится с некоторыми способами определения размеров тел</w:t>
      </w:r>
      <w:r w:rsidR="00E439E6">
        <w:rPr>
          <w:rFonts w:ascii="Times New Roman" w:eastAsia="Times New Roman" w:hAnsi="Times New Roman" w:cs="Times New Roman"/>
          <w:sz w:val="28"/>
          <w:szCs w:val="28"/>
          <w:lang w:eastAsia="ru-RU"/>
        </w:rPr>
        <w:t>.</w:t>
      </w:r>
    </w:p>
    <w:p w:rsidR="005018DB" w:rsidRPr="007D42F5" w:rsidRDefault="00BE18C6" w:rsidP="00E439E6">
      <w:pPr>
        <w:pStyle w:val="a3"/>
        <w:spacing w:before="100" w:beforeAutospacing="1" w:after="100" w:afterAutospacing="1" w:line="360" w:lineRule="auto"/>
        <w:ind w:left="0"/>
        <w:jc w:val="center"/>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i/>
          <w:sz w:val="28"/>
          <w:szCs w:val="28"/>
          <w:lang w:eastAsia="ru-RU"/>
        </w:rPr>
        <w:t>(дети знакомятся со способами, определяя геометрически размеры тел через подобные треугольники</w:t>
      </w:r>
      <w:r w:rsidR="0078477D" w:rsidRPr="007D42F5">
        <w:rPr>
          <w:rFonts w:ascii="Times New Roman" w:eastAsia="Times New Roman" w:hAnsi="Times New Roman" w:cs="Times New Roman"/>
          <w:i/>
          <w:sz w:val="28"/>
          <w:szCs w:val="28"/>
          <w:lang w:eastAsia="ru-RU"/>
        </w:rPr>
        <w:t xml:space="preserve"> – 3 минуты</w:t>
      </w:r>
      <w:r w:rsidR="00BB72FA" w:rsidRPr="007D42F5">
        <w:rPr>
          <w:rFonts w:ascii="Times New Roman" w:eastAsia="Times New Roman" w:hAnsi="Times New Roman" w:cs="Times New Roman"/>
          <w:i/>
          <w:sz w:val="28"/>
          <w:szCs w:val="28"/>
          <w:lang w:eastAsia="ru-RU"/>
        </w:rPr>
        <w:t>) – (приложение 2).</w:t>
      </w:r>
    </w:p>
    <w:p w:rsidR="00BC4B3F" w:rsidRDefault="00BC4B3F" w:rsidP="007D42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 группа</w:t>
      </w:r>
      <w:r w:rsidR="00BE18C6" w:rsidRPr="007D42F5">
        <w:rPr>
          <w:rFonts w:ascii="Times New Roman" w:hAnsi="Times New Roman" w:cs="Times New Roman"/>
          <w:b/>
          <w:sz w:val="28"/>
          <w:szCs w:val="28"/>
        </w:rPr>
        <w:t xml:space="preserve">. </w:t>
      </w:r>
    </w:p>
    <w:p w:rsidR="00BC4B3F" w:rsidRDefault="00BE18C6" w:rsidP="007D42F5">
      <w:pPr>
        <w:spacing w:line="360" w:lineRule="auto"/>
        <w:jc w:val="center"/>
        <w:rPr>
          <w:rFonts w:ascii="Times New Roman" w:hAnsi="Times New Roman" w:cs="Times New Roman"/>
          <w:b/>
          <w:sz w:val="28"/>
          <w:szCs w:val="28"/>
        </w:rPr>
      </w:pPr>
      <w:r w:rsidRPr="007D42F5">
        <w:rPr>
          <w:rFonts w:ascii="Times New Roman" w:hAnsi="Times New Roman" w:cs="Times New Roman"/>
          <w:b/>
          <w:sz w:val="28"/>
          <w:szCs w:val="28"/>
        </w:rPr>
        <w:lastRenderedPageBreak/>
        <w:t xml:space="preserve">Определение высоты тела по тени </w:t>
      </w:r>
    </w:p>
    <w:p w:rsidR="00BE18C6" w:rsidRPr="007D42F5" w:rsidRDefault="00BE18C6" w:rsidP="007D42F5">
      <w:pPr>
        <w:spacing w:line="360" w:lineRule="auto"/>
        <w:jc w:val="center"/>
        <w:rPr>
          <w:rFonts w:ascii="Times New Roman" w:hAnsi="Times New Roman" w:cs="Times New Roman"/>
          <w:b/>
          <w:sz w:val="28"/>
          <w:szCs w:val="28"/>
        </w:rPr>
      </w:pPr>
      <w:r w:rsidRPr="007D42F5">
        <w:rPr>
          <w:rFonts w:ascii="Times New Roman" w:hAnsi="Times New Roman" w:cs="Times New Roman"/>
          <w:b/>
          <w:sz w:val="28"/>
          <w:szCs w:val="28"/>
        </w:rPr>
        <w:t>(задание 2 в рабочих листах, столбец 1 в таблице)</w:t>
      </w:r>
    </w:p>
    <w:p w:rsidR="00BE18C6" w:rsidRPr="007D42F5" w:rsidRDefault="00BE18C6" w:rsidP="007D42F5">
      <w:pPr>
        <w:spacing w:line="360" w:lineRule="auto"/>
        <w:ind w:firstLine="709"/>
        <w:jc w:val="both"/>
        <w:rPr>
          <w:rFonts w:ascii="Times New Roman" w:hAnsi="Times New Roman" w:cs="Times New Roman"/>
          <w:sz w:val="28"/>
          <w:szCs w:val="28"/>
        </w:rPr>
      </w:pPr>
      <w:r w:rsidRPr="007D42F5">
        <w:rPr>
          <w:rFonts w:ascii="Times New Roman" w:hAnsi="Times New Roman" w:cs="Times New Roman"/>
          <w:sz w:val="28"/>
          <w:szCs w:val="28"/>
        </w:rPr>
        <w:t>В солнечный день не составляет труда измерение высоты предмета, предположим дерева, по его тени. Необходимо только, взять предмет (например, палку) известной длины и установить ее перпендикулярно поверхности. Тогда от предмета будет падать тень. Зная высоту  палки, длину тени от  палки, длину тени от предмета, высоту которого мы измеряем,  можно определить высоту предмета. Для этого нудно рассмотреть подобие двух треугольников. Помните: солнечные лучи падают параллельно друг другу.</w:t>
      </w:r>
    </w:p>
    <w:p w:rsidR="00BE18C6" w:rsidRDefault="00BE18C6" w:rsidP="007D42F5">
      <w:pPr>
        <w:spacing w:line="360" w:lineRule="auto"/>
        <w:ind w:firstLine="709"/>
        <w:jc w:val="center"/>
        <w:rPr>
          <w:rFonts w:ascii="Times New Roman" w:hAnsi="Times New Roman" w:cs="Times New Roman"/>
          <w:sz w:val="28"/>
          <w:szCs w:val="28"/>
        </w:rPr>
      </w:pPr>
      <w:r w:rsidRPr="007D42F5">
        <w:rPr>
          <w:rFonts w:ascii="Times New Roman" w:hAnsi="Times New Roman" w:cs="Times New Roman"/>
          <w:noProof/>
          <w:sz w:val="28"/>
          <w:szCs w:val="28"/>
          <w:lang w:eastAsia="ru-RU"/>
        </w:rPr>
        <w:drawing>
          <wp:inline distT="0" distB="0" distL="0" distR="0">
            <wp:extent cx="2162175" cy="1504950"/>
            <wp:effectExtent l="19050" t="19050" r="28575" b="19050"/>
            <wp:docPr id="14" name="Рисунок 10" descr="01609"/>
            <wp:cNvGraphicFramePr/>
            <a:graphic xmlns:a="http://schemas.openxmlformats.org/drawingml/2006/main">
              <a:graphicData uri="http://schemas.openxmlformats.org/drawingml/2006/picture">
                <pic:pic xmlns:pic="http://schemas.openxmlformats.org/drawingml/2006/picture">
                  <pic:nvPicPr>
                    <pic:cNvPr id="2" name="Picture 2" descr="01609"/>
                    <pic:cNvPicPr>
                      <a:picLocks noChangeAspect="1" noChangeArrowheads="1"/>
                    </pic:cNvPicPr>
                  </pic:nvPicPr>
                  <pic:blipFill>
                    <a:blip r:embed="rId8" cstate="print"/>
                    <a:srcRect r="46037"/>
                    <a:stretch>
                      <a:fillRect/>
                    </a:stretch>
                  </pic:blipFill>
                  <pic:spPr bwMode="auto">
                    <a:xfrm>
                      <a:off x="0" y="0"/>
                      <a:ext cx="2162006" cy="1504832"/>
                    </a:xfrm>
                    <a:prstGeom prst="rect">
                      <a:avLst/>
                    </a:prstGeom>
                    <a:noFill/>
                    <a:ln w="15875">
                      <a:solidFill>
                        <a:srgbClr val="333333"/>
                      </a:solidFill>
                      <a:miter lim="800000"/>
                      <a:headEnd/>
                      <a:tailEnd/>
                    </a:ln>
                  </pic:spPr>
                </pic:pic>
              </a:graphicData>
            </a:graphic>
          </wp:inline>
        </w:drawing>
      </w:r>
    </w:p>
    <w:p w:rsidR="00BC4B3F" w:rsidRPr="00BC4B3F" w:rsidRDefault="00BC4B3F" w:rsidP="007D42F5">
      <w:pPr>
        <w:spacing w:line="360" w:lineRule="auto"/>
        <w:ind w:firstLine="709"/>
        <w:jc w:val="center"/>
        <w:rPr>
          <w:rFonts w:ascii="Times New Roman" w:hAnsi="Times New Roman" w:cs="Times New Roman"/>
          <w:b/>
          <w:sz w:val="28"/>
          <w:szCs w:val="28"/>
        </w:rPr>
      </w:pPr>
      <w:r w:rsidRPr="00BC4B3F">
        <w:rPr>
          <w:rFonts w:ascii="Times New Roman" w:hAnsi="Times New Roman" w:cs="Times New Roman"/>
          <w:b/>
          <w:sz w:val="28"/>
          <w:szCs w:val="28"/>
        </w:rPr>
        <w:t>2 группа</w:t>
      </w:r>
    </w:p>
    <w:p w:rsidR="00BC4B3F" w:rsidRDefault="00BE18C6" w:rsidP="007D42F5">
      <w:pPr>
        <w:spacing w:line="360" w:lineRule="auto"/>
        <w:ind w:firstLine="709"/>
        <w:jc w:val="center"/>
        <w:rPr>
          <w:rFonts w:ascii="Times New Roman" w:hAnsi="Times New Roman" w:cs="Times New Roman"/>
          <w:b/>
          <w:sz w:val="28"/>
          <w:szCs w:val="28"/>
        </w:rPr>
      </w:pPr>
      <w:r w:rsidRPr="007D42F5">
        <w:rPr>
          <w:rFonts w:ascii="Times New Roman" w:hAnsi="Times New Roman" w:cs="Times New Roman"/>
          <w:b/>
          <w:sz w:val="28"/>
          <w:szCs w:val="28"/>
        </w:rPr>
        <w:t xml:space="preserve">Определение высоты тела по шесту </w:t>
      </w:r>
    </w:p>
    <w:p w:rsidR="00BE18C6" w:rsidRPr="007D42F5" w:rsidRDefault="00BE18C6" w:rsidP="007D42F5">
      <w:pPr>
        <w:spacing w:line="360" w:lineRule="auto"/>
        <w:ind w:firstLine="709"/>
        <w:jc w:val="center"/>
        <w:rPr>
          <w:rFonts w:ascii="Times New Roman" w:hAnsi="Times New Roman" w:cs="Times New Roman"/>
          <w:b/>
          <w:sz w:val="28"/>
          <w:szCs w:val="28"/>
        </w:rPr>
      </w:pPr>
      <w:r w:rsidRPr="007D42F5">
        <w:rPr>
          <w:rFonts w:ascii="Times New Roman" w:hAnsi="Times New Roman" w:cs="Times New Roman"/>
          <w:b/>
          <w:sz w:val="28"/>
          <w:szCs w:val="28"/>
        </w:rPr>
        <w:t>(задание 2, столбец 2 в таблице)</w:t>
      </w:r>
    </w:p>
    <w:p w:rsidR="00BE18C6" w:rsidRPr="007D42F5" w:rsidRDefault="00BE18C6" w:rsidP="007D42F5">
      <w:pPr>
        <w:spacing w:line="360" w:lineRule="auto"/>
        <w:ind w:firstLine="709"/>
        <w:jc w:val="both"/>
        <w:rPr>
          <w:rFonts w:ascii="Times New Roman" w:hAnsi="Times New Roman" w:cs="Times New Roman"/>
          <w:sz w:val="28"/>
          <w:szCs w:val="28"/>
        </w:rPr>
      </w:pPr>
      <w:r w:rsidRPr="007D42F5">
        <w:rPr>
          <w:rFonts w:ascii="Times New Roman" w:hAnsi="Times New Roman" w:cs="Times New Roman"/>
          <w:sz w:val="28"/>
          <w:szCs w:val="28"/>
        </w:rPr>
        <w:t xml:space="preserve">Этот способ был предметно описан у  </w:t>
      </w:r>
      <w:proofErr w:type="spellStart"/>
      <w:r w:rsidRPr="007D42F5">
        <w:rPr>
          <w:rFonts w:ascii="Times New Roman" w:hAnsi="Times New Roman" w:cs="Times New Roman"/>
          <w:sz w:val="28"/>
          <w:szCs w:val="28"/>
        </w:rPr>
        <w:t>Жюля</w:t>
      </w:r>
      <w:proofErr w:type="spellEnd"/>
      <w:r w:rsidRPr="007D42F5">
        <w:rPr>
          <w:rFonts w:ascii="Times New Roman" w:hAnsi="Times New Roman" w:cs="Times New Roman"/>
          <w:sz w:val="28"/>
          <w:szCs w:val="28"/>
        </w:rPr>
        <w:t xml:space="preserve"> </w:t>
      </w:r>
      <w:proofErr w:type="gramStart"/>
      <w:r w:rsidRPr="007D42F5">
        <w:rPr>
          <w:rFonts w:ascii="Times New Roman" w:hAnsi="Times New Roman" w:cs="Times New Roman"/>
          <w:sz w:val="28"/>
          <w:szCs w:val="28"/>
        </w:rPr>
        <w:t>Верна</w:t>
      </w:r>
      <w:proofErr w:type="gramEnd"/>
      <w:r w:rsidRPr="007D42F5">
        <w:rPr>
          <w:rFonts w:ascii="Times New Roman" w:hAnsi="Times New Roman" w:cs="Times New Roman"/>
          <w:sz w:val="28"/>
          <w:szCs w:val="28"/>
        </w:rPr>
        <w:t xml:space="preserve"> в романе «Таинственный Остров». Этот способ можно применять, когда нет солнца и не видно тени от предметов. Для измерения нужно взять шест, равный по длине вашему росту. Шест этот надо установить на таком расстоянии от предмета, чтобы лежа можно было видеть верхушку предмета на одной прямой линии с верхней точкой шеста. Тогда высот</w:t>
      </w:r>
      <w:r w:rsidR="00824972" w:rsidRPr="007D42F5">
        <w:rPr>
          <w:rFonts w:ascii="Times New Roman" w:hAnsi="Times New Roman" w:cs="Times New Roman"/>
          <w:sz w:val="28"/>
          <w:szCs w:val="28"/>
        </w:rPr>
        <w:t>у</w:t>
      </w:r>
      <w:r w:rsidRPr="007D42F5">
        <w:rPr>
          <w:rFonts w:ascii="Times New Roman" w:hAnsi="Times New Roman" w:cs="Times New Roman"/>
          <w:sz w:val="28"/>
          <w:szCs w:val="28"/>
        </w:rPr>
        <w:t xml:space="preserve"> предмета </w:t>
      </w:r>
      <w:r w:rsidR="0078477D" w:rsidRPr="007D42F5">
        <w:rPr>
          <w:rFonts w:ascii="Times New Roman" w:hAnsi="Times New Roman" w:cs="Times New Roman"/>
          <w:sz w:val="28"/>
          <w:szCs w:val="28"/>
        </w:rPr>
        <w:t>можно найти, зная длину линии</w:t>
      </w:r>
      <w:r w:rsidRPr="007D42F5">
        <w:rPr>
          <w:rFonts w:ascii="Times New Roman" w:hAnsi="Times New Roman" w:cs="Times New Roman"/>
          <w:sz w:val="28"/>
          <w:szCs w:val="28"/>
        </w:rPr>
        <w:t xml:space="preserve">, проведенной от вашей головы до основания </w:t>
      </w:r>
      <w:r w:rsidR="0078477D" w:rsidRPr="007D42F5">
        <w:rPr>
          <w:rFonts w:ascii="Times New Roman" w:hAnsi="Times New Roman" w:cs="Times New Roman"/>
          <w:sz w:val="28"/>
          <w:szCs w:val="28"/>
        </w:rPr>
        <w:t>предмета</w:t>
      </w:r>
      <w:r w:rsidRPr="007D42F5">
        <w:rPr>
          <w:rFonts w:ascii="Times New Roman" w:hAnsi="Times New Roman" w:cs="Times New Roman"/>
          <w:sz w:val="28"/>
          <w:szCs w:val="28"/>
        </w:rPr>
        <w:t>.</w:t>
      </w:r>
    </w:p>
    <w:p w:rsidR="00BE18C6" w:rsidRDefault="00BE18C6" w:rsidP="007D42F5">
      <w:pPr>
        <w:spacing w:line="360" w:lineRule="auto"/>
        <w:ind w:firstLine="709"/>
        <w:jc w:val="center"/>
        <w:rPr>
          <w:rFonts w:ascii="Times New Roman" w:hAnsi="Times New Roman" w:cs="Times New Roman"/>
          <w:b/>
          <w:sz w:val="28"/>
          <w:szCs w:val="28"/>
        </w:rPr>
      </w:pPr>
      <w:r w:rsidRPr="007D42F5">
        <w:rPr>
          <w:rFonts w:ascii="Times New Roman" w:hAnsi="Times New Roman" w:cs="Times New Roman"/>
          <w:b/>
          <w:noProof/>
          <w:sz w:val="28"/>
          <w:szCs w:val="28"/>
          <w:lang w:eastAsia="ru-RU"/>
        </w:rPr>
        <w:drawing>
          <wp:inline distT="0" distB="0" distL="0" distR="0">
            <wp:extent cx="2447925" cy="1333500"/>
            <wp:effectExtent l="19050" t="19050" r="28575" b="19050"/>
            <wp:docPr id="15" name="Рисунок 11" descr="Жюль Верн"/>
            <wp:cNvGraphicFramePr/>
            <a:graphic xmlns:a="http://schemas.openxmlformats.org/drawingml/2006/main">
              <a:graphicData uri="http://schemas.openxmlformats.org/drawingml/2006/picture">
                <pic:pic xmlns:pic="http://schemas.openxmlformats.org/drawingml/2006/picture">
                  <pic:nvPicPr>
                    <pic:cNvPr id="3" name="Picture 5" descr="Жюль Верн"/>
                    <pic:cNvPicPr>
                      <a:picLocks noChangeAspect="1" noChangeArrowheads="1"/>
                    </pic:cNvPicPr>
                  </pic:nvPicPr>
                  <pic:blipFill>
                    <a:blip r:embed="rId9" cstate="print"/>
                    <a:srcRect/>
                    <a:stretch>
                      <a:fillRect/>
                    </a:stretch>
                  </pic:blipFill>
                  <pic:spPr bwMode="auto">
                    <a:xfrm>
                      <a:off x="0" y="0"/>
                      <a:ext cx="2447670" cy="1333361"/>
                    </a:xfrm>
                    <a:prstGeom prst="rect">
                      <a:avLst/>
                    </a:prstGeom>
                    <a:noFill/>
                    <a:ln w="25400">
                      <a:solidFill>
                        <a:srgbClr val="333333"/>
                      </a:solidFill>
                      <a:miter lim="800000"/>
                      <a:headEnd/>
                      <a:tailEnd/>
                    </a:ln>
                  </pic:spPr>
                </pic:pic>
              </a:graphicData>
            </a:graphic>
          </wp:inline>
        </w:drawing>
      </w:r>
    </w:p>
    <w:p w:rsidR="00BC4B3F" w:rsidRPr="007D42F5" w:rsidRDefault="00BC4B3F" w:rsidP="007D42F5">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 группа</w:t>
      </w:r>
    </w:p>
    <w:p w:rsidR="00BC4B3F" w:rsidRDefault="00BE18C6" w:rsidP="007D42F5">
      <w:pPr>
        <w:spacing w:line="360" w:lineRule="auto"/>
        <w:ind w:firstLine="709"/>
        <w:jc w:val="center"/>
        <w:rPr>
          <w:rFonts w:ascii="Times New Roman" w:hAnsi="Times New Roman" w:cs="Times New Roman"/>
          <w:b/>
          <w:sz w:val="28"/>
          <w:szCs w:val="28"/>
        </w:rPr>
      </w:pPr>
      <w:r w:rsidRPr="007D42F5">
        <w:rPr>
          <w:rFonts w:ascii="Times New Roman" w:hAnsi="Times New Roman" w:cs="Times New Roman"/>
          <w:b/>
          <w:sz w:val="28"/>
          <w:szCs w:val="28"/>
        </w:rPr>
        <w:t xml:space="preserve">Определение высоты тела по зеркалу </w:t>
      </w:r>
    </w:p>
    <w:p w:rsidR="00BE18C6" w:rsidRPr="007D42F5" w:rsidRDefault="00BE18C6" w:rsidP="007D42F5">
      <w:pPr>
        <w:spacing w:line="360" w:lineRule="auto"/>
        <w:ind w:firstLine="709"/>
        <w:jc w:val="center"/>
        <w:rPr>
          <w:rFonts w:ascii="Times New Roman" w:hAnsi="Times New Roman" w:cs="Times New Roman"/>
          <w:b/>
          <w:sz w:val="28"/>
          <w:szCs w:val="28"/>
        </w:rPr>
      </w:pPr>
      <w:r w:rsidRPr="007D42F5">
        <w:rPr>
          <w:rFonts w:ascii="Times New Roman" w:hAnsi="Times New Roman" w:cs="Times New Roman"/>
          <w:b/>
          <w:sz w:val="28"/>
          <w:szCs w:val="28"/>
        </w:rPr>
        <w:t>(задание 2, столбец 3 в таблице)</w:t>
      </w:r>
    </w:p>
    <w:p w:rsidR="00BE18C6" w:rsidRPr="007D42F5" w:rsidRDefault="00BE18C6" w:rsidP="007D42F5">
      <w:pPr>
        <w:spacing w:line="360" w:lineRule="auto"/>
        <w:ind w:firstLine="709"/>
        <w:jc w:val="both"/>
        <w:rPr>
          <w:rFonts w:ascii="Times New Roman" w:hAnsi="Times New Roman" w:cs="Times New Roman"/>
          <w:sz w:val="28"/>
          <w:szCs w:val="28"/>
        </w:rPr>
      </w:pPr>
      <w:r w:rsidRPr="007D42F5">
        <w:rPr>
          <w:rFonts w:ascii="Times New Roman" w:hAnsi="Times New Roman" w:cs="Times New Roman"/>
          <w:sz w:val="28"/>
          <w:szCs w:val="28"/>
        </w:rPr>
        <w:t xml:space="preserve">Зеркало кладут </w:t>
      </w:r>
      <w:r w:rsidRPr="007D42F5">
        <w:rPr>
          <w:rFonts w:ascii="Times New Roman" w:hAnsi="Times New Roman" w:cs="Times New Roman"/>
          <w:color w:val="000000"/>
          <w:sz w:val="28"/>
          <w:szCs w:val="28"/>
        </w:rPr>
        <w:t xml:space="preserve">горизонтально и отходят от него назад в такую точку, стоя в которой, наблюдатель видит в зеркале верхушку дерева. Луч света </w:t>
      </w:r>
      <w:r w:rsidRPr="007D42F5">
        <w:rPr>
          <w:rFonts w:ascii="Times New Roman" w:hAnsi="Times New Roman" w:cs="Times New Roman"/>
          <w:color w:val="000000"/>
          <w:sz w:val="28"/>
          <w:szCs w:val="28"/>
          <w:lang w:val="en-US"/>
        </w:rPr>
        <w:t>FD</w:t>
      </w:r>
      <w:r w:rsidRPr="007D42F5">
        <w:rPr>
          <w:rFonts w:ascii="Times New Roman" w:hAnsi="Times New Roman" w:cs="Times New Roman"/>
          <w:color w:val="000000"/>
          <w:sz w:val="28"/>
          <w:szCs w:val="28"/>
        </w:rPr>
        <w:t xml:space="preserve">, отражаясь от зеркала в точке </w:t>
      </w:r>
      <w:r w:rsidRPr="007D42F5">
        <w:rPr>
          <w:rFonts w:ascii="Times New Roman" w:hAnsi="Times New Roman" w:cs="Times New Roman"/>
          <w:color w:val="000000"/>
          <w:sz w:val="28"/>
          <w:szCs w:val="28"/>
          <w:lang w:val="en-US"/>
        </w:rPr>
        <w:t>D</w:t>
      </w:r>
      <w:r w:rsidRPr="007D42F5">
        <w:rPr>
          <w:rFonts w:ascii="Times New Roman" w:hAnsi="Times New Roman" w:cs="Times New Roman"/>
          <w:color w:val="000000"/>
          <w:sz w:val="28"/>
          <w:szCs w:val="28"/>
        </w:rPr>
        <w:t xml:space="preserve">, попадает в глаз человека. </w:t>
      </w:r>
      <w:r w:rsidRPr="007D42F5">
        <w:rPr>
          <w:rFonts w:ascii="Times New Roman" w:hAnsi="Times New Roman" w:cs="Times New Roman"/>
          <w:sz w:val="28"/>
          <w:szCs w:val="28"/>
        </w:rPr>
        <w:t>Измеряемый предмет, например дерево, будет во столько раз выше вас, во сколько расстояние от него до зеркала больше, чем расстояние от зеркала до вас. Помните: угол падения равен углу отражения (закон отражения).</w:t>
      </w:r>
    </w:p>
    <w:p w:rsidR="00BE18C6" w:rsidRPr="007D42F5" w:rsidRDefault="00BE18C6" w:rsidP="007D42F5">
      <w:pPr>
        <w:spacing w:line="360" w:lineRule="auto"/>
        <w:ind w:firstLine="709"/>
        <w:jc w:val="center"/>
        <w:rPr>
          <w:rFonts w:ascii="Times New Roman" w:hAnsi="Times New Roman" w:cs="Times New Roman"/>
          <w:sz w:val="28"/>
          <w:szCs w:val="28"/>
        </w:rPr>
      </w:pPr>
      <w:r w:rsidRPr="007D42F5">
        <w:rPr>
          <w:rFonts w:ascii="Times New Roman" w:hAnsi="Times New Roman" w:cs="Times New Roman"/>
          <w:b/>
          <w:noProof/>
          <w:sz w:val="28"/>
          <w:szCs w:val="28"/>
          <w:lang w:eastAsia="ru-RU"/>
        </w:rPr>
        <w:drawing>
          <wp:inline distT="0" distB="0" distL="0" distR="0">
            <wp:extent cx="2486025" cy="1362075"/>
            <wp:effectExtent l="19050" t="19050" r="28575" b="28575"/>
            <wp:docPr id="16" name="Рисунок 13" descr="img021.jpg"/>
            <wp:cNvGraphicFramePr/>
            <a:graphic xmlns:a="http://schemas.openxmlformats.org/drawingml/2006/main">
              <a:graphicData uri="http://schemas.openxmlformats.org/drawingml/2006/picture">
                <pic:pic xmlns:pic="http://schemas.openxmlformats.org/drawingml/2006/picture">
                  <pic:nvPicPr>
                    <pic:cNvPr id="2" name="Содержимое 3" descr="img021.jpg"/>
                    <pic:cNvPicPr>
                      <a:picLocks noChangeAspect="1" noChangeArrowheads="1"/>
                    </pic:cNvPicPr>
                  </pic:nvPicPr>
                  <pic:blipFill>
                    <a:blip r:embed="rId10" cstate="print">
                      <a:lum bright="29000" contrast="1000"/>
                    </a:blip>
                    <a:srcRect/>
                    <a:stretch>
                      <a:fillRect/>
                    </a:stretch>
                  </pic:blipFill>
                  <pic:spPr bwMode="auto">
                    <a:xfrm>
                      <a:off x="0" y="0"/>
                      <a:ext cx="2485852" cy="1361980"/>
                    </a:xfrm>
                    <a:prstGeom prst="rect">
                      <a:avLst/>
                    </a:prstGeom>
                    <a:noFill/>
                    <a:ln w="9525">
                      <a:solidFill>
                        <a:srgbClr val="333333"/>
                      </a:solidFill>
                      <a:miter lim="800000"/>
                      <a:headEnd/>
                      <a:tailEnd/>
                    </a:ln>
                  </pic:spPr>
                </pic:pic>
              </a:graphicData>
            </a:graphic>
          </wp:inline>
        </w:drawing>
      </w:r>
    </w:p>
    <w:p w:rsidR="00BC4B3F" w:rsidRPr="007D42F5" w:rsidRDefault="0078477D" w:rsidP="007D42F5">
      <w:pPr>
        <w:spacing w:line="360" w:lineRule="auto"/>
        <w:jc w:val="both"/>
        <w:rPr>
          <w:rFonts w:ascii="Times New Roman" w:hAnsi="Times New Roman" w:cs="Times New Roman"/>
          <w:sz w:val="28"/>
          <w:szCs w:val="28"/>
        </w:rPr>
      </w:pPr>
      <w:r w:rsidRPr="007D42F5">
        <w:rPr>
          <w:rFonts w:ascii="Times New Roman" w:hAnsi="Times New Roman" w:cs="Times New Roman"/>
          <w:sz w:val="28"/>
          <w:szCs w:val="28"/>
        </w:rPr>
        <w:t>Давайте посмотрим, что у нас получилось? По одному человеку из группы выходят к доске и демонстрируют способы, все остальные фикс</w:t>
      </w:r>
      <w:r w:rsidR="0010622A" w:rsidRPr="007D42F5">
        <w:rPr>
          <w:rFonts w:ascii="Times New Roman" w:hAnsi="Times New Roman" w:cs="Times New Roman"/>
          <w:sz w:val="28"/>
          <w:szCs w:val="28"/>
        </w:rPr>
        <w:t>ируют материал в рабочих листах (приложение 1 – рабочий лист).</w:t>
      </w:r>
    </w:p>
    <w:p w:rsidR="007B15D7" w:rsidRPr="00767327" w:rsidRDefault="007B15D7" w:rsidP="00767327">
      <w:pPr>
        <w:pStyle w:val="a3"/>
        <w:numPr>
          <w:ilvl w:val="0"/>
          <w:numId w:val="8"/>
        </w:numPr>
        <w:shd w:val="clear" w:color="auto" w:fill="FFFFFF"/>
        <w:spacing w:line="360" w:lineRule="auto"/>
        <w:ind w:left="0" w:firstLine="0"/>
        <w:rPr>
          <w:rFonts w:ascii="Times New Roman" w:hAnsi="Times New Roman" w:cs="Times New Roman"/>
          <w:b/>
          <w:sz w:val="28"/>
          <w:szCs w:val="28"/>
        </w:rPr>
      </w:pPr>
      <w:r w:rsidRPr="00767327">
        <w:rPr>
          <w:rFonts w:ascii="Times New Roman" w:hAnsi="Times New Roman" w:cs="Times New Roman"/>
          <w:b/>
          <w:sz w:val="28"/>
          <w:szCs w:val="28"/>
        </w:rPr>
        <w:t>Физкультминутка для глаз:</w:t>
      </w:r>
      <w:r w:rsidR="0080091C" w:rsidRPr="00767327">
        <w:rPr>
          <w:rFonts w:ascii="Times New Roman" w:hAnsi="Times New Roman" w:cs="Times New Roman"/>
          <w:b/>
          <w:sz w:val="28"/>
          <w:szCs w:val="28"/>
        </w:rPr>
        <w:t xml:space="preserve"> (</w:t>
      </w:r>
      <w:r w:rsidR="00BB3BD5" w:rsidRPr="00767327">
        <w:rPr>
          <w:rFonts w:ascii="Times New Roman" w:hAnsi="Times New Roman" w:cs="Times New Roman"/>
          <w:b/>
          <w:sz w:val="28"/>
          <w:szCs w:val="28"/>
        </w:rPr>
        <w:t>видеоролик</w:t>
      </w:r>
      <w:r w:rsidR="0080091C" w:rsidRPr="00767327">
        <w:rPr>
          <w:rFonts w:ascii="Times New Roman" w:hAnsi="Times New Roman" w:cs="Times New Roman"/>
          <w:b/>
          <w:sz w:val="28"/>
          <w:szCs w:val="28"/>
        </w:rPr>
        <w:t>)</w:t>
      </w:r>
    </w:p>
    <w:p w:rsidR="0061655E" w:rsidRPr="007D42F5" w:rsidRDefault="0061655E" w:rsidP="00767327">
      <w:pPr>
        <w:pStyle w:val="a3"/>
        <w:numPr>
          <w:ilvl w:val="0"/>
          <w:numId w:val="8"/>
        </w:numPr>
        <w:spacing w:line="360" w:lineRule="auto"/>
        <w:ind w:left="0" w:firstLine="0"/>
        <w:jc w:val="both"/>
        <w:rPr>
          <w:rFonts w:ascii="Times New Roman" w:hAnsi="Times New Roman" w:cs="Times New Roman"/>
          <w:sz w:val="28"/>
          <w:szCs w:val="28"/>
        </w:rPr>
      </w:pPr>
      <w:r w:rsidRPr="00BB3BD5">
        <w:rPr>
          <w:rFonts w:ascii="Times New Roman" w:hAnsi="Times New Roman" w:cs="Times New Roman"/>
          <w:b/>
          <w:sz w:val="28"/>
          <w:szCs w:val="28"/>
        </w:rPr>
        <w:t>Закрепление материала</w:t>
      </w:r>
      <w:r w:rsidRPr="007D42F5">
        <w:rPr>
          <w:rFonts w:ascii="Times New Roman" w:hAnsi="Times New Roman" w:cs="Times New Roman"/>
          <w:sz w:val="28"/>
          <w:szCs w:val="28"/>
        </w:rPr>
        <w:t>. Решение задач (</w:t>
      </w:r>
      <w:r w:rsidR="0080091C" w:rsidRPr="007D42F5">
        <w:rPr>
          <w:rFonts w:ascii="Times New Roman" w:hAnsi="Times New Roman" w:cs="Times New Roman"/>
          <w:sz w:val="28"/>
          <w:szCs w:val="28"/>
        </w:rPr>
        <w:t>1человек</w:t>
      </w:r>
      <w:r w:rsidRPr="007D42F5">
        <w:rPr>
          <w:rFonts w:ascii="Times New Roman" w:hAnsi="Times New Roman" w:cs="Times New Roman"/>
          <w:sz w:val="28"/>
          <w:szCs w:val="28"/>
        </w:rPr>
        <w:t xml:space="preserve"> у доски, остальные в тетради).</w:t>
      </w:r>
    </w:p>
    <w:p w:rsidR="003C546E" w:rsidRDefault="004610CF" w:rsidP="007D42F5">
      <w:pPr>
        <w:pStyle w:val="a3"/>
        <w:spacing w:line="360" w:lineRule="auto"/>
        <w:ind w:left="0"/>
        <w:jc w:val="both"/>
        <w:rPr>
          <w:rFonts w:ascii="Times New Roman" w:hAnsi="Times New Roman" w:cs="Times New Roman"/>
          <w:sz w:val="28"/>
          <w:szCs w:val="28"/>
        </w:rPr>
      </w:pPr>
      <w:r w:rsidRPr="007D42F5">
        <w:rPr>
          <w:rFonts w:ascii="Times New Roman" w:hAnsi="Times New Roman" w:cs="Times New Roman"/>
          <w:sz w:val="28"/>
          <w:szCs w:val="28"/>
        </w:rPr>
        <w:t>№1. (</w:t>
      </w:r>
      <w:r w:rsidR="005A60E9" w:rsidRPr="007D42F5">
        <w:rPr>
          <w:rFonts w:ascii="Times New Roman" w:hAnsi="Times New Roman" w:cs="Times New Roman"/>
          <w:sz w:val="28"/>
          <w:szCs w:val="28"/>
        </w:rPr>
        <w:t xml:space="preserve">решаем вместе и </w:t>
      </w:r>
      <w:r w:rsidR="003C546E">
        <w:rPr>
          <w:rFonts w:ascii="Times New Roman" w:hAnsi="Times New Roman" w:cs="Times New Roman"/>
          <w:sz w:val="28"/>
          <w:szCs w:val="28"/>
        </w:rPr>
        <w:t xml:space="preserve">1 человек </w:t>
      </w:r>
      <w:r w:rsidR="005A60E9" w:rsidRPr="007D42F5">
        <w:rPr>
          <w:rFonts w:ascii="Times New Roman" w:hAnsi="Times New Roman" w:cs="Times New Roman"/>
          <w:sz w:val="28"/>
          <w:szCs w:val="28"/>
        </w:rPr>
        <w:t>у доски</w:t>
      </w:r>
      <w:r w:rsidR="003C546E">
        <w:rPr>
          <w:rFonts w:ascii="Times New Roman" w:hAnsi="Times New Roman" w:cs="Times New Roman"/>
          <w:sz w:val="28"/>
          <w:szCs w:val="28"/>
        </w:rPr>
        <w:t xml:space="preserve"> – решение нужно начать с чертежа</w:t>
      </w:r>
      <w:r w:rsidRPr="007D42F5">
        <w:rPr>
          <w:rFonts w:ascii="Times New Roman" w:hAnsi="Times New Roman" w:cs="Times New Roman"/>
          <w:sz w:val="28"/>
          <w:szCs w:val="28"/>
        </w:rPr>
        <w:t xml:space="preserve">). </w:t>
      </w:r>
    </w:p>
    <w:p w:rsidR="00E652C9" w:rsidRDefault="00E652C9" w:rsidP="007D42F5">
      <w:pPr>
        <w:pStyle w:val="a3"/>
        <w:spacing w:line="360" w:lineRule="auto"/>
        <w:ind w:left="0"/>
        <w:jc w:val="both"/>
        <w:rPr>
          <w:rFonts w:ascii="Times New Roman" w:hAnsi="Times New Roman" w:cs="Times New Roman"/>
          <w:sz w:val="28"/>
          <w:szCs w:val="28"/>
        </w:rPr>
      </w:pPr>
      <w:r w:rsidRPr="007D42F5">
        <w:rPr>
          <w:rFonts w:ascii="Times New Roman" w:hAnsi="Times New Roman" w:cs="Times New Roman"/>
          <w:sz w:val="28"/>
          <w:szCs w:val="28"/>
        </w:rPr>
        <w:t xml:space="preserve">Определите высоту дерева, если </w:t>
      </w:r>
      <w:r w:rsidR="00F7307A" w:rsidRPr="007D42F5">
        <w:rPr>
          <w:rFonts w:ascii="Times New Roman" w:hAnsi="Times New Roman" w:cs="Times New Roman"/>
          <w:sz w:val="28"/>
          <w:szCs w:val="28"/>
        </w:rPr>
        <w:t xml:space="preserve">для его измерения берется шест высотой </w:t>
      </w:r>
      <w:r w:rsidR="0027367C" w:rsidRPr="007D42F5">
        <w:rPr>
          <w:rFonts w:ascii="Times New Roman" w:hAnsi="Times New Roman" w:cs="Times New Roman"/>
          <w:sz w:val="28"/>
          <w:szCs w:val="28"/>
        </w:rPr>
        <w:t>38</w:t>
      </w:r>
      <w:r w:rsidR="00F7307A" w:rsidRPr="007D42F5">
        <w:rPr>
          <w:rFonts w:ascii="Times New Roman" w:hAnsi="Times New Roman" w:cs="Times New Roman"/>
          <w:sz w:val="28"/>
          <w:szCs w:val="28"/>
        </w:rPr>
        <w:t xml:space="preserve"> м, расстояние от дерева до шеста составляет </w:t>
      </w:r>
      <w:r w:rsidR="0027367C" w:rsidRPr="007D42F5">
        <w:rPr>
          <w:rFonts w:ascii="Times New Roman" w:hAnsi="Times New Roman" w:cs="Times New Roman"/>
          <w:sz w:val="28"/>
          <w:szCs w:val="28"/>
        </w:rPr>
        <w:t xml:space="preserve">40 </w:t>
      </w:r>
      <w:r w:rsidR="00F7307A" w:rsidRPr="007D42F5">
        <w:rPr>
          <w:rFonts w:ascii="Times New Roman" w:hAnsi="Times New Roman" w:cs="Times New Roman"/>
          <w:sz w:val="28"/>
          <w:szCs w:val="28"/>
        </w:rPr>
        <w:t xml:space="preserve">м, а расстояние от шеста до точки, из которой </w:t>
      </w:r>
      <w:proofErr w:type="gramStart"/>
      <w:r w:rsidR="00F7307A" w:rsidRPr="007D42F5">
        <w:rPr>
          <w:rFonts w:ascii="Times New Roman" w:hAnsi="Times New Roman" w:cs="Times New Roman"/>
          <w:sz w:val="28"/>
          <w:szCs w:val="28"/>
        </w:rPr>
        <w:t>видна верхушка дерева равна</w:t>
      </w:r>
      <w:proofErr w:type="gramEnd"/>
      <w:r w:rsidR="00F7307A" w:rsidRPr="007D42F5">
        <w:rPr>
          <w:rFonts w:ascii="Times New Roman" w:hAnsi="Times New Roman" w:cs="Times New Roman"/>
          <w:sz w:val="28"/>
          <w:szCs w:val="28"/>
        </w:rPr>
        <w:t xml:space="preserve"> </w:t>
      </w:r>
      <w:r w:rsidR="0027367C" w:rsidRPr="007D42F5">
        <w:rPr>
          <w:rFonts w:ascii="Times New Roman" w:hAnsi="Times New Roman" w:cs="Times New Roman"/>
          <w:sz w:val="28"/>
          <w:szCs w:val="28"/>
        </w:rPr>
        <w:t>20</w:t>
      </w:r>
      <w:r w:rsidR="00F7307A" w:rsidRPr="007D42F5">
        <w:rPr>
          <w:rFonts w:ascii="Times New Roman" w:hAnsi="Times New Roman" w:cs="Times New Roman"/>
          <w:sz w:val="28"/>
          <w:szCs w:val="28"/>
        </w:rPr>
        <w:t xml:space="preserve"> м.</w:t>
      </w:r>
    </w:p>
    <w:p w:rsidR="003C546E" w:rsidRDefault="003C546E" w:rsidP="003C546E">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9300" cy="171284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19300" cy="1712848"/>
                    </a:xfrm>
                    <a:prstGeom prst="rect">
                      <a:avLst/>
                    </a:prstGeom>
                    <a:noFill/>
                    <a:ln w="9525">
                      <a:noFill/>
                      <a:miter lim="800000"/>
                      <a:headEnd/>
                      <a:tailEnd/>
                    </a:ln>
                  </pic:spPr>
                </pic:pic>
              </a:graphicData>
            </a:graphic>
          </wp:inline>
        </w:drawing>
      </w:r>
    </w:p>
    <w:p w:rsidR="00D5050F" w:rsidRDefault="003C546E" w:rsidP="003C546E">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Рассмотрим подобные треугольники: </w:t>
      </w:r>
      <w:r w:rsidRPr="003C546E">
        <w:rPr>
          <w:rFonts w:ascii="Times New Roman" w:hAnsi="Times New Roman" w:cs="Times New Roman"/>
          <w:position w:val="-6"/>
          <w:sz w:val="28"/>
          <w:szCs w:val="28"/>
        </w:rPr>
        <w:object w:dxaOrig="6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12" o:title=""/>
          </v:shape>
          <o:OLEObject Type="Embed" ProgID="Equation.3" ShapeID="_x0000_i1025" DrawAspect="Content" ObjectID="_1485790094" r:id="rId13"/>
        </w:object>
      </w:r>
      <w:proofErr w:type="gramStart"/>
      <w:r>
        <w:rPr>
          <w:rFonts w:ascii="Times New Roman" w:hAnsi="Times New Roman" w:cs="Times New Roman"/>
          <w:sz w:val="28"/>
          <w:szCs w:val="28"/>
        </w:rPr>
        <w:t>подобен</w:t>
      </w:r>
      <w:proofErr w:type="gramEnd"/>
      <w:r>
        <w:rPr>
          <w:rFonts w:ascii="Times New Roman" w:hAnsi="Times New Roman" w:cs="Times New Roman"/>
          <w:sz w:val="28"/>
          <w:szCs w:val="28"/>
        </w:rPr>
        <w:t xml:space="preserve"> </w:t>
      </w:r>
      <w:r w:rsidRPr="003C546E">
        <w:rPr>
          <w:rFonts w:ascii="Times New Roman" w:hAnsi="Times New Roman" w:cs="Times New Roman"/>
          <w:position w:val="-10"/>
          <w:sz w:val="28"/>
          <w:szCs w:val="28"/>
        </w:rPr>
        <w:object w:dxaOrig="820" w:dyaOrig="340">
          <v:shape id="_x0000_i1026" type="#_x0000_t75" style="width:41.25pt;height:17.25pt" o:ole="">
            <v:imagedata r:id="rId14" o:title=""/>
          </v:shape>
          <o:OLEObject Type="Embed" ProgID="Equation.3" ShapeID="_x0000_i1026" DrawAspect="Content" ObjectID="_1485790095" r:id="rId15"/>
        </w:object>
      </w:r>
      <w:r>
        <w:rPr>
          <w:rFonts w:ascii="Times New Roman" w:hAnsi="Times New Roman" w:cs="Times New Roman"/>
          <w:sz w:val="28"/>
          <w:szCs w:val="28"/>
        </w:rPr>
        <w:t>(по двум углам), тогда можно составить пропорцию:</w:t>
      </w:r>
    </w:p>
    <w:p w:rsidR="003C546E" w:rsidRDefault="003C546E" w:rsidP="003C546E">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D5050F" w:rsidRPr="003C546E">
        <w:rPr>
          <w:rFonts w:ascii="Times New Roman" w:hAnsi="Times New Roman" w:cs="Times New Roman"/>
          <w:position w:val="-54"/>
          <w:sz w:val="28"/>
          <w:szCs w:val="28"/>
        </w:rPr>
        <w:object w:dxaOrig="1340" w:dyaOrig="1620">
          <v:shape id="_x0000_i1027" type="#_x0000_t75" style="width:66.75pt;height:81pt" o:ole="">
            <v:imagedata r:id="rId16" o:title=""/>
          </v:shape>
          <o:OLEObject Type="Embed" ProgID="Equation.3" ShapeID="_x0000_i1027" DrawAspect="Content" ObjectID="_1485790096" r:id="rId17"/>
        </w:object>
      </w:r>
    </w:p>
    <w:p w:rsidR="003C546E" w:rsidRDefault="003C546E" w:rsidP="003C546E">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Итак, высота дерева равна 114 м.</w:t>
      </w:r>
    </w:p>
    <w:p w:rsidR="003C546E" w:rsidRDefault="003C546E" w:rsidP="003C546E">
      <w:pPr>
        <w:pStyle w:val="a3"/>
        <w:tabs>
          <w:tab w:val="left" w:pos="1665"/>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Ответ:  114 м</w:t>
      </w:r>
    </w:p>
    <w:p w:rsidR="00E652C9" w:rsidRDefault="00BC4B3F" w:rsidP="007D42F5">
      <w:pPr>
        <w:pStyle w:val="a3"/>
        <w:spacing w:after="240" w:line="360" w:lineRule="auto"/>
        <w:ind w:left="0" w:right="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Конечно, вам кажется, что  высота дерева нереальна в ответе, но</w:t>
      </w:r>
      <w:r w:rsidR="00F7307A" w:rsidRPr="007D42F5">
        <w:rPr>
          <w:rFonts w:ascii="Times New Roman" w:eastAsia="Times New Roman" w:hAnsi="Times New Roman" w:cs="Times New Roman"/>
          <w:color w:val="000000"/>
          <w:sz w:val="28"/>
          <w:szCs w:val="28"/>
          <w:lang w:eastAsia="ru-RU"/>
        </w:rPr>
        <w:t xml:space="preserve"> известно ли вам, что самое высокое дерево </w:t>
      </w:r>
      <w:proofErr w:type="spellStart"/>
      <w:r w:rsidR="0027367C" w:rsidRPr="007D42F5">
        <w:rPr>
          <w:rFonts w:ascii="Times New Roman" w:eastAsia="Times New Roman" w:hAnsi="Times New Roman" w:cs="Times New Roman"/>
          <w:color w:val="000000"/>
          <w:sz w:val="28"/>
          <w:szCs w:val="28"/>
          <w:lang w:eastAsia="ru-RU"/>
        </w:rPr>
        <w:t>Гиперион</w:t>
      </w:r>
      <w:proofErr w:type="spellEnd"/>
      <w:r w:rsidR="0027367C" w:rsidRPr="007D42F5">
        <w:rPr>
          <w:rFonts w:ascii="Times New Roman" w:eastAsia="Times New Roman" w:hAnsi="Times New Roman" w:cs="Times New Roman"/>
          <w:color w:val="000000"/>
          <w:sz w:val="28"/>
          <w:szCs w:val="28"/>
          <w:lang w:eastAsia="ru-RU"/>
        </w:rPr>
        <w:t xml:space="preserve"> </w:t>
      </w:r>
      <w:r w:rsidR="00F7307A" w:rsidRPr="007D42F5">
        <w:rPr>
          <w:rFonts w:ascii="Times New Roman" w:eastAsia="Times New Roman" w:hAnsi="Times New Roman" w:cs="Times New Roman"/>
          <w:color w:val="000000"/>
          <w:sz w:val="28"/>
          <w:szCs w:val="28"/>
          <w:lang w:eastAsia="ru-RU"/>
        </w:rPr>
        <w:t xml:space="preserve">растет </w:t>
      </w:r>
      <w:r w:rsidR="003A1933" w:rsidRPr="007D42F5">
        <w:rPr>
          <w:rFonts w:ascii="Times New Roman" w:eastAsia="Times New Roman" w:hAnsi="Times New Roman" w:cs="Times New Roman"/>
          <w:color w:val="000000"/>
          <w:sz w:val="28"/>
          <w:szCs w:val="28"/>
          <w:lang w:eastAsia="ru-RU"/>
        </w:rPr>
        <w:t>в</w:t>
      </w:r>
      <w:r w:rsidR="00E652C9" w:rsidRPr="007D42F5">
        <w:rPr>
          <w:rFonts w:ascii="Times New Roman" w:eastAsia="Times New Roman" w:hAnsi="Times New Roman" w:cs="Times New Roman"/>
          <w:color w:val="000000"/>
          <w:sz w:val="28"/>
          <w:szCs w:val="28"/>
          <w:lang w:eastAsia="ru-RU"/>
        </w:rPr>
        <w:t xml:space="preserve"> калифорнийском национальн</w:t>
      </w:r>
      <w:r w:rsidR="0027367C" w:rsidRPr="007D42F5">
        <w:rPr>
          <w:rFonts w:ascii="Times New Roman" w:eastAsia="Times New Roman" w:hAnsi="Times New Roman" w:cs="Times New Roman"/>
          <w:color w:val="000000"/>
          <w:sz w:val="28"/>
          <w:szCs w:val="28"/>
          <w:lang w:eastAsia="ru-RU"/>
        </w:rPr>
        <w:t xml:space="preserve">ом  парке, на горе Сьерра-Невада. </w:t>
      </w:r>
      <w:r w:rsidR="00E652C9" w:rsidRPr="007D42F5">
        <w:rPr>
          <w:rFonts w:ascii="Times New Roman" w:eastAsia="Times New Roman" w:hAnsi="Times New Roman" w:cs="Times New Roman"/>
          <w:color w:val="000000"/>
          <w:sz w:val="28"/>
          <w:szCs w:val="28"/>
          <w:lang w:eastAsia="ru-RU"/>
        </w:rPr>
        <w:t xml:space="preserve"> Оно достигло высоты в 11</w:t>
      </w:r>
      <w:r w:rsidR="0027367C" w:rsidRPr="007D42F5">
        <w:rPr>
          <w:rFonts w:ascii="Times New Roman" w:eastAsia="Times New Roman" w:hAnsi="Times New Roman" w:cs="Times New Roman"/>
          <w:color w:val="000000"/>
          <w:sz w:val="28"/>
          <w:szCs w:val="28"/>
          <w:lang w:eastAsia="ru-RU"/>
        </w:rPr>
        <w:t>4</w:t>
      </w:r>
      <w:r w:rsidR="00E652C9" w:rsidRPr="007D42F5">
        <w:rPr>
          <w:rFonts w:ascii="Times New Roman" w:eastAsia="Times New Roman" w:hAnsi="Times New Roman" w:cs="Times New Roman"/>
          <w:color w:val="000000"/>
          <w:sz w:val="28"/>
          <w:szCs w:val="28"/>
          <w:lang w:eastAsia="ru-RU"/>
        </w:rPr>
        <w:t xml:space="preserve"> метров</w:t>
      </w:r>
      <w:r w:rsidR="0027367C" w:rsidRPr="007D42F5">
        <w:rPr>
          <w:rFonts w:ascii="Times New Roman" w:eastAsia="Times New Roman" w:hAnsi="Times New Roman" w:cs="Times New Roman"/>
          <w:color w:val="000000"/>
          <w:sz w:val="28"/>
          <w:szCs w:val="28"/>
          <w:lang w:eastAsia="ru-RU"/>
        </w:rPr>
        <w:t xml:space="preserve"> и </w:t>
      </w:r>
      <w:r w:rsidR="00E652C9" w:rsidRPr="007D42F5">
        <w:rPr>
          <w:rFonts w:ascii="Times New Roman" w:eastAsia="Times New Roman" w:hAnsi="Times New Roman" w:cs="Times New Roman"/>
          <w:color w:val="000000"/>
          <w:sz w:val="28"/>
          <w:szCs w:val="28"/>
          <w:lang w:eastAsia="ru-RU"/>
        </w:rPr>
        <w:t>встреча</w:t>
      </w:r>
      <w:r w:rsidR="0027367C" w:rsidRPr="007D42F5">
        <w:rPr>
          <w:rFonts w:ascii="Times New Roman" w:eastAsia="Times New Roman" w:hAnsi="Times New Roman" w:cs="Times New Roman"/>
          <w:color w:val="000000"/>
          <w:sz w:val="28"/>
          <w:szCs w:val="28"/>
          <w:lang w:eastAsia="ru-RU"/>
        </w:rPr>
        <w:t>е</w:t>
      </w:r>
      <w:r w:rsidR="00E652C9" w:rsidRPr="007D42F5">
        <w:rPr>
          <w:rFonts w:ascii="Times New Roman" w:eastAsia="Times New Roman" w:hAnsi="Times New Roman" w:cs="Times New Roman"/>
          <w:color w:val="000000"/>
          <w:sz w:val="28"/>
          <w:szCs w:val="28"/>
          <w:lang w:eastAsia="ru-RU"/>
        </w:rPr>
        <w:t xml:space="preserve">тся только на западном склоне на высоте 1500-2000 м. </w:t>
      </w:r>
    </w:p>
    <w:p w:rsidR="00D5050F" w:rsidRPr="007D42F5" w:rsidRDefault="00D5050F" w:rsidP="007D42F5">
      <w:pPr>
        <w:pStyle w:val="a3"/>
        <w:spacing w:after="240" w:line="360" w:lineRule="auto"/>
        <w:ind w:left="0" w:right="300"/>
        <w:jc w:val="both"/>
        <w:rPr>
          <w:rFonts w:ascii="Times New Roman" w:eastAsia="Times New Roman" w:hAnsi="Times New Roman" w:cs="Times New Roman"/>
          <w:color w:val="000000"/>
          <w:sz w:val="28"/>
          <w:szCs w:val="28"/>
          <w:lang w:eastAsia="ru-RU"/>
        </w:rPr>
      </w:pPr>
    </w:p>
    <w:p w:rsidR="004610CF" w:rsidRPr="007D42F5" w:rsidRDefault="004610CF" w:rsidP="007D42F5">
      <w:pPr>
        <w:pStyle w:val="a3"/>
        <w:spacing w:after="240" w:line="360" w:lineRule="auto"/>
        <w:ind w:left="0" w:right="300"/>
        <w:jc w:val="both"/>
        <w:rPr>
          <w:rFonts w:ascii="Times New Roman" w:eastAsia="Times New Roman" w:hAnsi="Times New Roman" w:cs="Times New Roman"/>
          <w:color w:val="000000"/>
          <w:sz w:val="28"/>
          <w:szCs w:val="28"/>
          <w:lang w:eastAsia="ru-RU"/>
        </w:rPr>
      </w:pPr>
      <w:r w:rsidRPr="007D42F5">
        <w:rPr>
          <w:rFonts w:ascii="Times New Roman" w:eastAsia="Times New Roman" w:hAnsi="Times New Roman" w:cs="Times New Roman"/>
          <w:color w:val="000000"/>
          <w:sz w:val="28"/>
          <w:szCs w:val="28"/>
          <w:lang w:eastAsia="ru-RU"/>
        </w:rPr>
        <w:t xml:space="preserve">№2. </w:t>
      </w:r>
      <w:r w:rsidR="003A1933" w:rsidRPr="007D42F5">
        <w:rPr>
          <w:rFonts w:ascii="Times New Roman" w:eastAsia="Times New Roman" w:hAnsi="Times New Roman" w:cs="Times New Roman"/>
          <w:color w:val="000000"/>
          <w:sz w:val="28"/>
          <w:szCs w:val="28"/>
          <w:lang w:eastAsia="ru-RU"/>
        </w:rPr>
        <w:t>2 задачи реш</w:t>
      </w:r>
      <w:r w:rsidR="00BC4B3F">
        <w:rPr>
          <w:rFonts w:ascii="Times New Roman" w:eastAsia="Times New Roman" w:hAnsi="Times New Roman" w:cs="Times New Roman"/>
          <w:color w:val="000000"/>
          <w:sz w:val="28"/>
          <w:szCs w:val="28"/>
          <w:lang w:eastAsia="ru-RU"/>
        </w:rPr>
        <w:t>ают самостоятельно по вариантам в рабочих тетрадях.</w:t>
      </w:r>
    </w:p>
    <w:tbl>
      <w:tblPr>
        <w:tblStyle w:val="a7"/>
        <w:tblW w:w="10207" w:type="dxa"/>
        <w:tblInd w:w="-176" w:type="dxa"/>
        <w:tblLook w:val="04A0"/>
      </w:tblPr>
      <w:tblGrid>
        <w:gridCol w:w="5246"/>
        <w:gridCol w:w="4961"/>
      </w:tblGrid>
      <w:tr w:rsidR="0096163B" w:rsidRPr="007D42F5" w:rsidTr="00FD3ABD">
        <w:tc>
          <w:tcPr>
            <w:tcW w:w="5246" w:type="dxa"/>
          </w:tcPr>
          <w:p w:rsidR="006F5146" w:rsidRPr="007D42F5" w:rsidRDefault="006F5146" w:rsidP="007D42F5">
            <w:pPr>
              <w:spacing w:line="360" w:lineRule="auto"/>
              <w:jc w:val="both"/>
              <w:rPr>
                <w:rFonts w:ascii="Times New Roman" w:hAnsi="Times New Roman" w:cs="Times New Roman"/>
                <w:sz w:val="28"/>
                <w:szCs w:val="28"/>
              </w:rPr>
            </w:pPr>
            <w:r w:rsidRPr="007D42F5">
              <w:rPr>
                <w:rFonts w:ascii="Times New Roman" w:hAnsi="Times New Roman" w:cs="Times New Roman"/>
                <w:sz w:val="28"/>
                <w:szCs w:val="28"/>
              </w:rPr>
              <w:t>Дерево высотой 1 м находится на расстоянии 8 шагов от фонарного столба и отбрасывает тень длиной 4 шага. Определите высоту фонарного столба</w:t>
            </w:r>
          </w:p>
          <w:p w:rsidR="0096163B" w:rsidRPr="007D42F5" w:rsidRDefault="006F5146" w:rsidP="007D42F5">
            <w:pPr>
              <w:pStyle w:val="a3"/>
              <w:spacing w:after="240" w:line="360" w:lineRule="auto"/>
              <w:ind w:left="0" w:right="300"/>
              <w:jc w:val="center"/>
              <w:rPr>
                <w:rFonts w:ascii="Times New Roman" w:eastAsia="Times New Roman" w:hAnsi="Times New Roman" w:cs="Times New Roman"/>
                <w:color w:val="000000"/>
                <w:sz w:val="28"/>
                <w:szCs w:val="28"/>
                <w:lang w:eastAsia="ru-RU"/>
              </w:rPr>
            </w:pPr>
            <w:r w:rsidRPr="007D42F5">
              <w:rPr>
                <w:rFonts w:ascii="Times New Roman" w:eastAsia="Times New Roman" w:hAnsi="Times New Roman" w:cs="Times New Roman"/>
                <w:noProof/>
                <w:color w:val="000000"/>
                <w:sz w:val="28"/>
                <w:szCs w:val="28"/>
                <w:lang w:eastAsia="ru-RU"/>
              </w:rPr>
              <w:drawing>
                <wp:inline distT="0" distB="0" distL="0" distR="0">
                  <wp:extent cx="1800225" cy="1600200"/>
                  <wp:effectExtent l="19050" t="0" r="9525" b="0"/>
                  <wp:docPr id="9" name="Рисунок 9"/>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8" cstate="print"/>
                          <a:srcRect/>
                          <a:stretch>
                            <a:fillRect/>
                          </a:stretch>
                        </pic:blipFill>
                        <pic:spPr bwMode="auto">
                          <a:xfrm>
                            <a:off x="0" y="0"/>
                            <a:ext cx="1800200" cy="1600178"/>
                          </a:xfrm>
                          <a:prstGeom prst="rect">
                            <a:avLst/>
                          </a:prstGeom>
                          <a:noFill/>
                          <a:ln w="9525">
                            <a:noFill/>
                            <a:miter lim="800000"/>
                            <a:headEnd/>
                            <a:tailEnd/>
                          </a:ln>
                        </pic:spPr>
                      </pic:pic>
                    </a:graphicData>
                  </a:graphic>
                </wp:inline>
              </w:drawing>
            </w:r>
          </w:p>
        </w:tc>
        <w:tc>
          <w:tcPr>
            <w:tcW w:w="4961" w:type="dxa"/>
          </w:tcPr>
          <w:p w:rsidR="006F5146" w:rsidRPr="007D42F5" w:rsidRDefault="006F5146" w:rsidP="007D42F5">
            <w:pPr>
              <w:spacing w:line="360" w:lineRule="auto"/>
              <w:jc w:val="both"/>
              <w:rPr>
                <w:rFonts w:ascii="Times New Roman" w:hAnsi="Times New Roman" w:cs="Times New Roman"/>
                <w:sz w:val="28"/>
                <w:szCs w:val="28"/>
              </w:rPr>
            </w:pPr>
            <w:r w:rsidRPr="007D42F5">
              <w:rPr>
                <w:rFonts w:ascii="Times New Roman" w:hAnsi="Times New Roman" w:cs="Times New Roman"/>
                <w:sz w:val="28"/>
                <w:szCs w:val="28"/>
              </w:rPr>
              <w:t>Фонарь находится на высоте 4 м, а на расстоянии 10 шагов от фонарного столба находится дерево, которое отбрасывает тень длиной 6 шагов. Определите высоту дерева.</w:t>
            </w:r>
          </w:p>
          <w:p w:rsidR="0096163B" w:rsidRPr="007D42F5" w:rsidRDefault="006F5146" w:rsidP="007D42F5">
            <w:pPr>
              <w:pStyle w:val="a3"/>
              <w:spacing w:after="240" w:line="360" w:lineRule="auto"/>
              <w:ind w:left="0"/>
              <w:jc w:val="both"/>
              <w:rPr>
                <w:rFonts w:ascii="Times New Roman" w:eastAsia="Times New Roman" w:hAnsi="Times New Roman" w:cs="Times New Roman"/>
                <w:color w:val="000000"/>
                <w:sz w:val="28"/>
                <w:szCs w:val="28"/>
                <w:lang w:eastAsia="ru-RU"/>
              </w:rPr>
            </w:pPr>
            <w:r w:rsidRPr="007D42F5">
              <w:rPr>
                <w:rFonts w:ascii="Times New Roman" w:eastAsia="Times New Roman" w:hAnsi="Times New Roman" w:cs="Times New Roman"/>
                <w:noProof/>
                <w:color w:val="000000"/>
                <w:sz w:val="28"/>
                <w:szCs w:val="28"/>
                <w:lang w:eastAsia="ru-RU"/>
              </w:rPr>
              <w:drawing>
                <wp:inline distT="0" distB="0" distL="0" distR="0">
                  <wp:extent cx="2105025" cy="1314450"/>
                  <wp:effectExtent l="19050" t="0" r="9525" b="0"/>
                  <wp:docPr id="10" name="Рисунок 10"/>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9" cstate="print"/>
                          <a:srcRect/>
                          <a:stretch>
                            <a:fillRect/>
                          </a:stretch>
                        </pic:blipFill>
                        <pic:spPr bwMode="auto">
                          <a:xfrm>
                            <a:off x="0" y="0"/>
                            <a:ext cx="2107053" cy="1315716"/>
                          </a:xfrm>
                          <a:prstGeom prst="rect">
                            <a:avLst/>
                          </a:prstGeom>
                          <a:noFill/>
                          <a:ln w="9525">
                            <a:noFill/>
                            <a:miter lim="800000"/>
                            <a:headEnd/>
                            <a:tailEnd/>
                          </a:ln>
                        </pic:spPr>
                      </pic:pic>
                    </a:graphicData>
                  </a:graphic>
                </wp:inline>
              </w:drawing>
            </w:r>
          </w:p>
        </w:tc>
      </w:tr>
      <w:tr w:rsidR="0096163B" w:rsidRPr="007D42F5" w:rsidTr="00FD3ABD">
        <w:tc>
          <w:tcPr>
            <w:tcW w:w="5246" w:type="dxa"/>
          </w:tcPr>
          <w:p w:rsidR="0096163B" w:rsidRPr="007D42F5" w:rsidRDefault="00A51E1D" w:rsidP="007D42F5">
            <w:pPr>
              <w:autoSpaceDE w:val="0"/>
              <w:autoSpaceDN w:val="0"/>
              <w:adjustRightInd w:val="0"/>
              <w:spacing w:line="360" w:lineRule="auto"/>
              <w:jc w:val="both"/>
              <w:rPr>
                <w:rFonts w:ascii="Times New Roman" w:hAnsi="Times New Roman" w:cs="Times New Roman"/>
                <w:sz w:val="28"/>
                <w:szCs w:val="28"/>
              </w:rPr>
            </w:pPr>
            <w:r w:rsidRPr="007D42F5">
              <w:rPr>
                <w:rFonts w:ascii="Times New Roman" w:eastAsia="Times New Roman" w:hAnsi="Times New Roman" w:cs="Times New Roman"/>
                <w:color w:val="000000"/>
                <w:sz w:val="28"/>
                <w:szCs w:val="28"/>
                <w:lang w:eastAsia="ru-RU"/>
              </w:rPr>
              <w:t xml:space="preserve">2. </w:t>
            </w:r>
            <w:r w:rsidRPr="007D42F5">
              <w:rPr>
                <w:rFonts w:ascii="Times New Roman" w:hAnsi="Times New Roman" w:cs="Times New Roman"/>
                <w:sz w:val="28"/>
                <w:szCs w:val="28"/>
              </w:rPr>
              <w:t>Длина тени фабричной трубы равна 36 м; в то же время вертикально воткнутый в землю кол высотой 2 м дает тень длиной 1,6 м. Найдите высоту трубы.</w:t>
            </w:r>
          </w:p>
        </w:tc>
        <w:tc>
          <w:tcPr>
            <w:tcW w:w="4961" w:type="dxa"/>
          </w:tcPr>
          <w:p w:rsidR="0096163B" w:rsidRPr="007D42F5" w:rsidRDefault="00A51E1D" w:rsidP="007D42F5">
            <w:pPr>
              <w:autoSpaceDE w:val="0"/>
              <w:autoSpaceDN w:val="0"/>
              <w:adjustRightInd w:val="0"/>
              <w:spacing w:line="360" w:lineRule="auto"/>
              <w:jc w:val="both"/>
              <w:rPr>
                <w:rFonts w:ascii="Times New Roman" w:hAnsi="Times New Roman" w:cs="Times New Roman"/>
                <w:sz w:val="28"/>
                <w:szCs w:val="28"/>
              </w:rPr>
            </w:pPr>
            <w:r w:rsidRPr="007D42F5">
              <w:rPr>
                <w:rFonts w:ascii="Times New Roman" w:eastAsia="Times New Roman" w:hAnsi="Times New Roman" w:cs="Times New Roman"/>
                <w:color w:val="000000"/>
                <w:sz w:val="28"/>
                <w:szCs w:val="28"/>
                <w:lang w:eastAsia="ru-RU"/>
              </w:rPr>
              <w:t xml:space="preserve">2. </w:t>
            </w:r>
            <w:r w:rsidRPr="007D42F5">
              <w:rPr>
                <w:rFonts w:ascii="Times New Roman" w:hAnsi="Times New Roman" w:cs="Times New Roman"/>
                <w:sz w:val="28"/>
                <w:szCs w:val="28"/>
              </w:rPr>
              <w:t>Длина тени фабричной трубы равна 45 м; в то же время вертикально воткнутый в землю кол высотой 2 м дает тень длиной 1,5 м. Найдите высоту трубы.</w:t>
            </w:r>
          </w:p>
        </w:tc>
      </w:tr>
    </w:tbl>
    <w:p w:rsidR="003A1933" w:rsidRDefault="003A1933" w:rsidP="007D42F5">
      <w:pPr>
        <w:pStyle w:val="a3"/>
        <w:spacing w:after="240" w:line="360" w:lineRule="auto"/>
        <w:ind w:left="0" w:right="300"/>
        <w:jc w:val="both"/>
        <w:rPr>
          <w:rFonts w:ascii="Times New Roman" w:eastAsia="Times New Roman" w:hAnsi="Times New Roman" w:cs="Times New Roman"/>
          <w:color w:val="000000"/>
          <w:sz w:val="28"/>
          <w:szCs w:val="28"/>
          <w:lang w:eastAsia="ru-RU"/>
        </w:rPr>
      </w:pPr>
      <w:r w:rsidRPr="007D42F5">
        <w:rPr>
          <w:rFonts w:ascii="Times New Roman" w:eastAsia="Times New Roman" w:hAnsi="Times New Roman" w:cs="Times New Roman"/>
          <w:color w:val="000000"/>
          <w:sz w:val="28"/>
          <w:szCs w:val="28"/>
          <w:lang w:eastAsia="ru-RU"/>
        </w:rPr>
        <w:t>Проверим ответы:</w:t>
      </w:r>
      <w:r w:rsidR="00B36624" w:rsidRPr="007D42F5">
        <w:rPr>
          <w:rFonts w:ascii="Times New Roman" w:eastAsia="Times New Roman" w:hAnsi="Times New Roman" w:cs="Times New Roman"/>
          <w:color w:val="000000"/>
          <w:sz w:val="28"/>
          <w:szCs w:val="28"/>
          <w:lang w:eastAsia="ru-RU"/>
        </w:rPr>
        <w:t xml:space="preserve"> 1 вариант (3м, 45 м); 2 вариант (3,75 м, 60м)</w:t>
      </w:r>
      <w:r w:rsidR="00D5050F">
        <w:rPr>
          <w:rFonts w:ascii="Times New Roman" w:eastAsia="Times New Roman" w:hAnsi="Times New Roman" w:cs="Times New Roman"/>
          <w:color w:val="000000"/>
          <w:sz w:val="28"/>
          <w:szCs w:val="28"/>
          <w:lang w:eastAsia="ru-RU"/>
        </w:rPr>
        <w:t>.</w:t>
      </w:r>
    </w:p>
    <w:p w:rsidR="00D5050F" w:rsidRPr="007D42F5" w:rsidRDefault="00D5050F" w:rsidP="007D42F5">
      <w:pPr>
        <w:pStyle w:val="a3"/>
        <w:spacing w:after="240" w:line="360" w:lineRule="auto"/>
        <w:ind w:left="0" w:right="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у вас все верно, то поставьте в рабочих листах «5», если есть ошибки, то «!».</w:t>
      </w:r>
    </w:p>
    <w:p w:rsidR="00767327" w:rsidRPr="00767327" w:rsidRDefault="00767327" w:rsidP="00767327">
      <w:pPr>
        <w:numPr>
          <w:ilvl w:val="0"/>
          <w:numId w:val="8"/>
        </w:numPr>
        <w:spacing w:after="0" w:line="360" w:lineRule="auto"/>
        <w:ind w:left="0" w:firstLine="0"/>
        <w:rPr>
          <w:rFonts w:ascii="Times New Roman" w:hAnsi="Times New Roman" w:cs="Times New Roman"/>
          <w:b/>
          <w:sz w:val="28"/>
          <w:szCs w:val="28"/>
        </w:rPr>
      </w:pPr>
      <w:r w:rsidRPr="00767327">
        <w:rPr>
          <w:rFonts w:ascii="Times New Roman" w:eastAsia="Calibri" w:hAnsi="Times New Roman" w:cs="Times New Roman"/>
          <w:b/>
          <w:sz w:val="28"/>
          <w:szCs w:val="28"/>
        </w:rPr>
        <w:lastRenderedPageBreak/>
        <w:t xml:space="preserve">Применение теоретических основ при построении треугольника </w:t>
      </w:r>
      <w:proofErr w:type="spellStart"/>
      <w:r w:rsidRPr="00767327">
        <w:rPr>
          <w:rFonts w:ascii="Times New Roman" w:eastAsia="Calibri" w:hAnsi="Times New Roman" w:cs="Times New Roman"/>
          <w:b/>
          <w:sz w:val="28"/>
          <w:szCs w:val="28"/>
        </w:rPr>
        <w:t>Серпинского</w:t>
      </w:r>
      <w:proofErr w:type="spellEnd"/>
      <w:r w:rsidRPr="00767327">
        <w:rPr>
          <w:rFonts w:ascii="Times New Roman" w:eastAsia="Calibri" w:hAnsi="Times New Roman" w:cs="Times New Roman"/>
          <w:b/>
          <w:sz w:val="28"/>
          <w:szCs w:val="28"/>
        </w:rPr>
        <w:t>.</w:t>
      </w:r>
    </w:p>
    <w:p w:rsidR="0065542C" w:rsidRDefault="009273F9" w:rsidP="00767327">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 xml:space="preserve">А теперь выполним задание в рабочих листах – треугольник </w:t>
      </w:r>
      <w:proofErr w:type="spellStart"/>
      <w:r w:rsidRPr="007D42F5">
        <w:rPr>
          <w:rFonts w:ascii="Times New Roman" w:eastAsia="Times New Roman" w:hAnsi="Times New Roman" w:cs="Times New Roman"/>
          <w:sz w:val="28"/>
          <w:szCs w:val="28"/>
          <w:lang w:eastAsia="ru-RU"/>
        </w:rPr>
        <w:t>Серпинского</w:t>
      </w:r>
      <w:proofErr w:type="spellEnd"/>
      <w:r w:rsidRPr="007D42F5">
        <w:rPr>
          <w:rFonts w:ascii="Times New Roman" w:eastAsia="Times New Roman" w:hAnsi="Times New Roman" w:cs="Times New Roman"/>
          <w:sz w:val="28"/>
          <w:szCs w:val="28"/>
          <w:lang w:eastAsia="ru-RU"/>
        </w:rPr>
        <w:t xml:space="preserve">. Для этого разделите равносторонний треугольник со </w:t>
      </w:r>
      <w:proofErr w:type="gramStart"/>
      <w:r w:rsidRPr="007D42F5">
        <w:rPr>
          <w:rFonts w:ascii="Times New Roman" w:eastAsia="Times New Roman" w:hAnsi="Times New Roman" w:cs="Times New Roman"/>
          <w:sz w:val="28"/>
          <w:szCs w:val="28"/>
          <w:lang w:eastAsia="ru-RU"/>
        </w:rPr>
        <w:t>стороной</w:t>
      </w:r>
      <w:proofErr w:type="gramEnd"/>
      <w:r w:rsidRPr="007D42F5">
        <w:rPr>
          <w:rFonts w:ascii="Times New Roman" w:eastAsia="Times New Roman" w:hAnsi="Times New Roman" w:cs="Times New Roman"/>
          <w:sz w:val="28"/>
          <w:szCs w:val="28"/>
          <w:lang w:eastAsia="ru-RU"/>
        </w:rPr>
        <w:t xml:space="preserve"> </w:t>
      </w:r>
      <w:r w:rsidRPr="007D42F5">
        <w:rPr>
          <w:rFonts w:ascii="Times New Roman" w:eastAsia="Times New Roman" w:hAnsi="Times New Roman" w:cs="Times New Roman"/>
          <w:b/>
          <w:sz w:val="28"/>
          <w:szCs w:val="28"/>
          <w:lang w:eastAsia="ru-RU"/>
        </w:rPr>
        <w:t>а</w:t>
      </w:r>
      <w:r w:rsidRPr="007D42F5">
        <w:rPr>
          <w:rFonts w:ascii="Times New Roman" w:eastAsia="Times New Roman" w:hAnsi="Times New Roman" w:cs="Times New Roman"/>
          <w:sz w:val="28"/>
          <w:szCs w:val="28"/>
          <w:lang w:eastAsia="ru-RU"/>
        </w:rPr>
        <w:t xml:space="preserve"> на 4 равных треугольника. Центральный раскрасьте в красный  цвет. Затем 3 треугольника еще раз разделите на 4 </w:t>
      </w:r>
      <w:proofErr w:type="gramStart"/>
      <w:r w:rsidRPr="007D42F5">
        <w:rPr>
          <w:rFonts w:ascii="Times New Roman" w:eastAsia="Times New Roman" w:hAnsi="Times New Roman" w:cs="Times New Roman"/>
          <w:sz w:val="28"/>
          <w:szCs w:val="28"/>
          <w:lang w:eastAsia="ru-RU"/>
        </w:rPr>
        <w:t>равных</w:t>
      </w:r>
      <w:proofErr w:type="gramEnd"/>
      <w:r w:rsidRPr="007D42F5">
        <w:rPr>
          <w:rFonts w:ascii="Times New Roman" w:eastAsia="Times New Roman" w:hAnsi="Times New Roman" w:cs="Times New Roman"/>
          <w:sz w:val="28"/>
          <w:szCs w:val="28"/>
          <w:lang w:eastAsia="ru-RU"/>
        </w:rPr>
        <w:t xml:space="preserve"> треугольника. Каждый центральный раскрасьте в синий цвет. Найдите по вариантам коэффициенты подобия треугольников (1 вариант самый большой к красному, 2 вариант красный  треугольник </w:t>
      </w:r>
      <w:proofErr w:type="gramStart"/>
      <w:r w:rsidRPr="007D42F5">
        <w:rPr>
          <w:rFonts w:ascii="Times New Roman" w:eastAsia="Times New Roman" w:hAnsi="Times New Roman" w:cs="Times New Roman"/>
          <w:sz w:val="28"/>
          <w:szCs w:val="28"/>
          <w:lang w:eastAsia="ru-RU"/>
        </w:rPr>
        <w:t>к</w:t>
      </w:r>
      <w:proofErr w:type="gramEnd"/>
      <w:r w:rsidRPr="007D42F5">
        <w:rPr>
          <w:rFonts w:ascii="Times New Roman" w:eastAsia="Times New Roman" w:hAnsi="Times New Roman" w:cs="Times New Roman"/>
          <w:sz w:val="28"/>
          <w:szCs w:val="28"/>
          <w:lang w:eastAsia="ru-RU"/>
        </w:rPr>
        <w:t xml:space="preserve"> синему).</w:t>
      </w:r>
      <w:r w:rsidR="00F63594" w:rsidRPr="007D42F5">
        <w:rPr>
          <w:rFonts w:ascii="Times New Roman" w:eastAsia="Times New Roman" w:hAnsi="Times New Roman" w:cs="Times New Roman"/>
          <w:sz w:val="28"/>
          <w:szCs w:val="28"/>
          <w:lang w:eastAsia="ru-RU"/>
        </w:rPr>
        <w:t xml:space="preserve"> </w:t>
      </w:r>
    </w:p>
    <w:p w:rsidR="002F2955" w:rsidRDefault="002F2955" w:rsidP="002F2955">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Рассмотрите треугольники:</w:t>
      </w:r>
    </w:p>
    <w:tbl>
      <w:tblPr>
        <w:tblStyle w:val="a7"/>
        <w:tblW w:w="0" w:type="auto"/>
        <w:tblInd w:w="720" w:type="dxa"/>
        <w:tblLook w:val="04A0"/>
      </w:tblPr>
      <w:tblGrid>
        <w:gridCol w:w="4689"/>
        <w:gridCol w:w="4729"/>
      </w:tblGrid>
      <w:tr w:rsidR="002F2955" w:rsidTr="002F2955">
        <w:tc>
          <w:tcPr>
            <w:tcW w:w="4972" w:type="dxa"/>
          </w:tcPr>
          <w:p w:rsidR="002F2955" w:rsidRDefault="002F2955" w:rsidP="00822A1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вариант: самый большой и красный треугольники (помните, что вы проводили средние линии).</w:t>
            </w:r>
          </w:p>
          <w:p w:rsidR="002F2955" w:rsidRDefault="002F2955" w:rsidP="00822A1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По какому признаку треугольники подобны? _____</w:t>
            </w:r>
          </w:p>
        </w:tc>
        <w:tc>
          <w:tcPr>
            <w:tcW w:w="5013" w:type="dxa"/>
          </w:tcPr>
          <w:p w:rsidR="002F2955" w:rsidRDefault="002F2955" w:rsidP="00822A1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вариант: красный и синий треугольники (помните, что вы проводили средние линии).</w:t>
            </w:r>
          </w:p>
          <w:p w:rsidR="002F2955" w:rsidRDefault="002F2955" w:rsidP="00822A1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По какому признаку треугольники подобны? _____</w:t>
            </w:r>
          </w:p>
        </w:tc>
      </w:tr>
      <w:tr w:rsidR="002F2955" w:rsidTr="002F2955">
        <w:tc>
          <w:tcPr>
            <w:tcW w:w="4972" w:type="dxa"/>
          </w:tcPr>
          <w:p w:rsidR="002F2955" w:rsidRDefault="002F2955" w:rsidP="00822A1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Коэффициент подобия большого треугольника и синего треугольника = ________</w:t>
            </w:r>
          </w:p>
        </w:tc>
        <w:tc>
          <w:tcPr>
            <w:tcW w:w="5013" w:type="dxa"/>
          </w:tcPr>
          <w:p w:rsidR="002F2955" w:rsidRDefault="002F2955" w:rsidP="00822A1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Коэффициент подобия синего треугольника и красного треугольника = ____________</w:t>
            </w:r>
          </w:p>
        </w:tc>
      </w:tr>
    </w:tbl>
    <w:p w:rsidR="002F2955" w:rsidRDefault="002F2955" w:rsidP="002F2955">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Итак, какие е вы получили значения для коэффициента подобия? </w:t>
      </w:r>
      <w:r w:rsidRPr="007D42F5">
        <w:rPr>
          <w:rFonts w:ascii="Times New Roman" w:eastAsia="Times New Roman" w:hAnsi="Times New Roman" w:cs="Times New Roman"/>
          <w:i/>
          <w:sz w:val="28"/>
          <w:szCs w:val="28"/>
          <w:lang w:eastAsia="ru-RU"/>
        </w:rPr>
        <w:t>(К=2).</w:t>
      </w:r>
    </w:p>
    <w:p w:rsidR="0065542C" w:rsidRPr="007D42F5" w:rsidRDefault="00E42602" w:rsidP="007D42F5">
      <w:pPr>
        <w:spacing w:after="0" w:line="360" w:lineRule="auto"/>
        <w:jc w:val="both"/>
        <w:rPr>
          <w:rFonts w:ascii="Times New Roman" w:hAnsi="Times New Roman"/>
          <w:sz w:val="28"/>
          <w:szCs w:val="28"/>
        </w:rPr>
      </w:pPr>
      <w:r w:rsidRPr="007D42F5">
        <w:rPr>
          <w:rFonts w:ascii="Times New Roman" w:eastAsia="Times New Roman" w:hAnsi="Times New Roman" w:cs="Times New Roman"/>
          <w:sz w:val="28"/>
          <w:szCs w:val="28"/>
          <w:lang w:eastAsia="ru-RU"/>
        </w:rPr>
        <w:t xml:space="preserve">Итак, мы получили очень интересную фигуру, которая называется </w:t>
      </w:r>
      <w:proofErr w:type="spellStart"/>
      <w:r w:rsidRPr="007D42F5">
        <w:rPr>
          <w:rFonts w:ascii="Times New Roman" w:eastAsia="Times New Roman" w:hAnsi="Times New Roman" w:cs="Times New Roman"/>
          <w:sz w:val="28"/>
          <w:szCs w:val="28"/>
          <w:lang w:eastAsia="ru-RU"/>
        </w:rPr>
        <w:t>самоподобной</w:t>
      </w:r>
      <w:proofErr w:type="spellEnd"/>
      <w:r w:rsidRPr="007D42F5">
        <w:rPr>
          <w:rFonts w:ascii="Times New Roman" w:eastAsia="Times New Roman" w:hAnsi="Times New Roman" w:cs="Times New Roman"/>
          <w:sz w:val="28"/>
          <w:szCs w:val="28"/>
          <w:lang w:eastAsia="ru-RU"/>
        </w:rPr>
        <w:t xml:space="preserve">. </w:t>
      </w:r>
      <w:r w:rsidR="0065542C" w:rsidRPr="007D42F5">
        <w:rPr>
          <w:rFonts w:ascii="Times New Roman" w:hAnsi="Times New Roman"/>
          <w:sz w:val="28"/>
          <w:szCs w:val="28"/>
        </w:rPr>
        <w:t>Фигуры, каждый элемент которой подобен себе, французский математик Мандельброт назвал фракталами. Существуют фракталы, созданные ученными и созданные природой.</w:t>
      </w:r>
    </w:p>
    <w:p w:rsidR="00BC6F9F" w:rsidRPr="00BB3BD5" w:rsidRDefault="0065542C" w:rsidP="007D42F5">
      <w:pPr>
        <w:pStyle w:val="a3"/>
        <w:spacing w:before="100" w:beforeAutospacing="1" w:after="100" w:afterAutospacing="1" w:line="360" w:lineRule="auto"/>
        <w:ind w:left="0"/>
        <w:jc w:val="both"/>
        <w:rPr>
          <w:rFonts w:ascii="Times New Roman" w:eastAsia="Times New Roman" w:hAnsi="Times New Roman" w:cs="Times New Roman"/>
          <w:i/>
          <w:sz w:val="28"/>
          <w:szCs w:val="28"/>
          <w:lang w:eastAsia="ru-RU"/>
        </w:rPr>
      </w:pPr>
      <w:r w:rsidRPr="007D42F5">
        <w:rPr>
          <w:rFonts w:ascii="Times New Roman" w:eastAsia="Times New Roman" w:hAnsi="Times New Roman" w:cs="Times New Roman"/>
          <w:sz w:val="28"/>
          <w:szCs w:val="28"/>
          <w:lang w:eastAsia="ru-RU"/>
        </w:rPr>
        <w:t>Какие они, фракталы</w:t>
      </w:r>
      <w:r w:rsidR="00E42602" w:rsidRPr="007D42F5">
        <w:rPr>
          <w:rFonts w:ascii="Times New Roman" w:eastAsia="Times New Roman" w:hAnsi="Times New Roman" w:cs="Times New Roman"/>
          <w:sz w:val="28"/>
          <w:szCs w:val="28"/>
          <w:lang w:eastAsia="ru-RU"/>
        </w:rPr>
        <w:t>? На этот вопрос ответит нам ученик</w:t>
      </w:r>
      <w:r w:rsidR="00BB3BD5">
        <w:rPr>
          <w:rFonts w:ascii="Times New Roman" w:eastAsia="Times New Roman" w:hAnsi="Times New Roman" w:cs="Times New Roman"/>
          <w:sz w:val="28"/>
          <w:szCs w:val="28"/>
          <w:lang w:eastAsia="ru-RU"/>
        </w:rPr>
        <w:t xml:space="preserve">, который готовил этот материал </w:t>
      </w:r>
      <w:r w:rsidR="00BB3BD5" w:rsidRPr="00BB3BD5">
        <w:rPr>
          <w:rFonts w:ascii="Times New Roman" w:eastAsia="Times New Roman" w:hAnsi="Times New Roman" w:cs="Times New Roman"/>
          <w:i/>
          <w:sz w:val="28"/>
          <w:szCs w:val="28"/>
          <w:lang w:eastAsia="ru-RU"/>
        </w:rPr>
        <w:t>(приложение</w:t>
      </w:r>
      <w:r w:rsidR="00BB3BD5">
        <w:rPr>
          <w:rFonts w:ascii="Times New Roman" w:eastAsia="Times New Roman" w:hAnsi="Times New Roman" w:cs="Times New Roman"/>
          <w:i/>
          <w:sz w:val="28"/>
          <w:szCs w:val="28"/>
          <w:lang w:eastAsia="ru-RU"/>
        </w:rPr>
        <w:t xml:space="preserve"> </w:t>
      </w:r>
      <w:r w:rsidR="0005343E">
        <w:rPr>
          <w:rFonts w:ascii="Times New Roman" w:eastAsia="Times New Roman" w:hAnsi="Times New Roman" w:cs="Times New Roman"/>
          <w:i/>
          <w:sz w:val="28"/>
          <w:szCs w:val="28"/>
          <w:lang w:eastAsia="ru-RU"/>
        </w:rPr>
        <w:t>3</w:t>
      </w:r>
      <w:r w:rsidR="00BB3BD5" w:rsidRPr="00BB3BD5">
        <w:rPr>
          <w:rFonts w:ascii="Times New Roman" w:eastAsia="Times New Roman" w:hAnsi="Times New Roman" w:cs="Times New Roman"/>
          <w:i/>
          <w:sz w:val="28"/>
          <w:szCs w:val="28"/>
          <w:lang w:eastAsia="ru-RU"/>
        </w:rPr>
        <w:t>)</w:t>
      </w:r>
    </w:p>
    <w:p w:rsidR="00D961C6" w:rsidRPr="007D42F5" w:rsidRDefault="00F2622F" w:rsidP="00767327">
      <w:pPr>
        <w:pStyle w:val="a3"/>
        <w:numPr>
          <w:ilvl w:val="0"/>
          <w:numId w:val="8"/>
        </w:numPr>
        <w:spacing w:before="100" w:beforeAutospacing="1" w:after="100" w:afterAutospacing="1" w:line="360" w:lineRule="auto"/>
        <w:ind w:left="0" w:firstLine="0"/>
        <w:jc w:val="both"/>
        <w:rPr>
          <w:rFonts w:ascii="Times New Roman" w:eastAsia="Times New Roman" w:hAnsi="Times New Roman" w:cs="Times New Roman"/>
          <w:b/>
          <w:sz w:val="28"/>
          <w:szCs w:val="28"/>
          <w:lang w:eastAsia="ru-RU"/>
        </w:rPr>
      </w:pPr>
      <w:r w:rsidRPr="007D42F5">
        <w:rPr>
          <w:rFonts w:ascii="Times New Roman" w:eastAsia="Times New Roman" w:hAnsi="Times New Roman" w:cs="Times New Roman"/>
          <w:b/>
          <w:sz w:val="28"/>
          <w:szCs w:val="28"/>
          <w:lang w:eastAsia="ru-RU"/>
        </w:rPr>
        <w:t xml:space="preserve">Итоги урока: </w:t>
      </w:r>
      <w:r w:rsidRPr="007D42F5">
        <w:rPr>
          <w:rFonts w:ascii="Times New Roman" w:eastAsia="Times New Roman" w:hAnsi="Times New Roman" w:cs="Times New Roman"/>
          <w:sz w:val="28"/>
          <w:szCs w:val="28"/>
          <w:lang w:eastAsia="ru-RU"/>
        </w:rPr>
        <w:t>а теперь скажите мне, каков багаж знаний вы приобрели на сегодняшнем уроке, что нового узнали? (дети отвечают).</w:t>
      </w:r>
      <w:r w:rsidR="003E358C">
        <w:rPr>
          <w:rFonts w:ascii="Times New Roman" w:eastAsia="Times New Roman" w:hAnsi="Times New Roman" w:cs="Times New Roman"/>
          <w:sz w:val="28"/>
          <w:szCs w:val="28"/>
          <w:lang w:eastAsia="ru-RU"/>
        </w:rPr>
        <w:t xml:space="preserve"> Если урок понравился и все понятно, то поставьте «+», если что-то осталось не понятным, то «!».</w:t>
      </w:r>
    </w:p>
    <w:p w:rsidR="00F2622F" w:rsidRPr="007D42F5" w:rsidRDefault="00F2622F" w:rsidP="007D42F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Да, действительно, зная законы геометрии, мы многое открыли для себя. И в заключении мне хотелось бы сказать:</w:t>
      </w:r>
    </w:p>
    <w:p w:rsidR="00767327" w:rsidRDefault="00F2622F" w:rsidP="007D42F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 xml:space="preserve">Геометрия – это наука, которая обладает всеми свойствами хрустального стекла, такая же прозрачная в рассуждениях, безупречная в доказательствах, ясная в </w:t>
      </w:r>
      <w:r w:rsidRPr="007D42F5">
        <w:rPr>
          <w:rFonts w:ascii="Times New Roman" w:eastAsia="Times New Roman" w:hAnsi="Times New Roman" w:cs="Times New Roman"/>
          <w:sz w:val="28"/>
          <w:szCs w:val="28"/>
          <w:lang w:eastAsia="ru-RU"/>
        </w:rPr>
        <w:lastRenderedPageBreak/>
        <w:t xml:space="preserve">ответах, гармонично сочетающая в себе прозрачность мысли и красоту человеческого разума. Геометрия до конца не изученная наука, и может быть, многие открытия ждут именно вас. </w:t>
      </w:r>
    </w:p>
    <w:p w:rsidR="00F2622F" w:rsidRPr="007D42F5" w:rsidRDefault="00F2622F" w:rsidP="007D42F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D42F5">
        <w:rPr>
          <w:rFonts w:ascii="Times New Roman" w:eastAsia="Times New Roman" w:hAnsi="Times New Roman" w:cs="Times New Roman"/>
          <w:sz w:val="28"/>
          <w:szCs w:val="28"/>
          <w:lang w:eastAsia="ru-RU"/>
        </w:rPr>
        <w:t>Желаю удачи в дальнейшем изучении науки.</w:t>
      </w:r>
    </w:p>
    <w:sectPr w:rsidR="00F2622F" w:rsidRPr="007D42F5" w:rsidSect="00FD3ABD">
      <w:pgSz w:w="11906" w:h="16838"/>
      <w:pgMar w:top="426" w:right="566" w:bottom="28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638A"/>
    <w:multiLevelType w:val="hybridMultilevel"/>
    <w:tmpl w:val="DE781B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9462DD"/>
    <w:multiLevelType w:val="hybridMultilevel"/>
    <w:tmpl w:val="A8D43B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BED7CA1"/>
    <w:multiLevelType w:val="multilevel"/>
    <w:tmpl w:val="DADE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403B08"/>
    <w:multiLevelType w:val="hybridMultilevel"/>
    <w:tmpl w:val="477A7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6941FC"/>
    <w:multiLevelType w:val="hybridMultilevel"/>
    <w:tmpl w:val="6736F046"/>
    <w:lvl w:ilvl="0" w:tplc="98D01260">
      <w:start w:val="1"/>
      <w:numFmt w:val="decimal"/>
      <w:lvlText w:val="%1."/>
      <w:lvlJc w:val="left"/>
      <w:pPr>
        <w:ind w:left="1080" w:hanging="360"/>
      </w:pPr>
      <w:rPr>
        <w:rFonts w:hint="default"/>
        <w:b w:val="0"/>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1CE2C37"/>
    <w:multiLevelType w:val="multilevel"/>
    <w:tmpl w:val="CFE4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225BA0"/>
    <w:multiLevelType w:val="multilevel"/>
    <w:tmpl w:val="68F4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25547F"/>
    <w:multiLevelType w:val="multilevel"/>
    <w:tmpl w:val="862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E378E6"/>
    <w:multiLevelType w:val="multilevel"/>
    <w:tmpl w:val="ABF8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7"/>
  </w:num>
  <w:num w:numId="5">
    <w:abstractNumId w:val="8"/>
  </w:num>
  <w:num w:numId="6">
    <w:abstractNumId w:val="5"/>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1466"/>
    <w:rsid w:val="0005343E"/>
    <w:rsid w:val="000E215A"/>
    <w:rsid w:val="0010622A"/>
    <w:rsid w:val="00181D50"/>
    <w:rsid w:val="00191466"/>
    <w:rsid w:val="00204E1A"/>
    <w:rsid w:val="00267EBD"/>
    <w:rsid w:val="0027367C"/>
    <w:rsid w:val="002F2955"/>
    <w:rsid w:val="0030361B"/>
    <w:rsid w:val="00334E85"/>
    <w:rsid w:val="003512D1"/>
    <w:rsid w:val="003A1933"/>
    <w:rsid w:val="003C546E"/>
    <w:rsid w:val="003E358C"/>
    <w:rsid w:val="004610CF"/>
    <w:rsid w:val="004E61D5"/>
    <w:rsid w:val="005018DB"/>
    <w:rsid w:val="00566EC3"/>
    <w:rsid w:val="005A60E9"/>
    <w:rsid w:val="005C03B9"/>
    <w:rsid w:val="0061655E"/>
    <w:rsid w:val="0065542C"/>
    <w:rsid w:val="006F5146"/>
    <w:rsid w:val="00767327"/>
    <w:rsid w:val="00775076"/>
    <w:rsid w:val="0078477D"/>
    <w:rsid w:val="007B15D7"/>
    <w:rsid w:val="007B6D86"/>
    <w:rsid w:val="007D42F5"/>
    <w:rsid w:val="007F2977"/>
    <w:rsid w:val="0080091C"/>
    <w:rsid w:val="00824972"/>
    <w:rsid w:val="00850D95"/>
    <w:rsid w:val="008A36CD"/>
    <w:rsid w:val="008E303A"/>
    <w:rsid w:val="00911CBE"/>
    <w:rsid w:val="009273F9"/>
    <w:rsid w:val="0096163B"/>
    <w:rsid w:val="00992372"/>
    <w:rsid w:val="009A1DFC"/>
    <w:rsid w:val="00A028CF"/>
    <w:rsid w:val="00A51E1D"/>
    <w:rsid w:val="00AB017F"/>
    <w:rsid w:val="00AD69DA"/>
    <w:rsid w:val="00B36624"/>
    <w:rsid w:val="00B768A3"/>
    <w:rsid w:val="00BB3BD5"/>
    <w:rsid w:val="00BB72FA"/>
    <w:rsid w:val="00BC4B3F"/>
    <w:rsid w:val="00BC6F9F"/>
    <w:rsid w:val="00BE18C6"/>
    <w:rsid w:val="00C4028D"/>
    <w:rsid w:val="00CC3AA0"/>
    <w:rsid w:val="00D21527"/>
    <w:rsid w:val="00D32A1E"/>
    <w:rsid w:val="00D5050F"/>
    <w:rsid w:val="00D961C6"/>
    <w:rsid w:val="00E26FD8"/>
    <w:rsid w:val="00E42602"/>
    <w:rsid w:val="00E439E6"/>
    <w:rsid w:val="00E652C9"/>
    <w:rsid w:val="00EA6C14"/>
    <w:rsid w:val="00F2622F"/>
    <w:rsid w:val="00F63594"/>
    <w:rsid w:val="00F7307A"/>
    <w:rsid w:val="00FD2848"/>
    <w:rsid w:val="00FD3A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E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1466"/>
    <w:pPr>
      <w:ind w:left="720"/>
      <w:contextualSpacing/>
    </w:pPr>
  </w:style>
  <w:style w:type="paragraph" w:styleId="a4">
    <w:name w:val="Normal (Web)"/>
    <w:basedOn w:val="a"/>
    <w:uiPriority w:val="99"/>
    <w:semiHidden/>
    <w:unhideWhenUsed/>
    <w:rsid w:val="00BC6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E18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18C6"/>
    <w:rPr>
      <w:rFonts w:ascii="Tahoma" w:hAnsi="Tahoma" w:cs="Tahoma"/>
      <w:sz w:val="16"/>
      <w:szCs w:val="16"/>
    </w:rPr>
  </w:style>
  <w:style w:type="table" w:styleId="a7">
    <w:name w:val="Table Grid"/>
    <w:basedOn w:val="a1"/>
    <w:uiPriority w:val="59"/>
    <w:rsid w:val="00961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7D42F5"/>
    <w:rPr>
      <w:b/>
      <w:bCs/>
    </w:rPr>
  </w:style>
</w:styles>
</file>

<file path=word/webSettings.xml><?xml version="1.0" encoding="utf-8"?>
<w:webSettings xmlns:r="http://schemas.openxmlformats.org/officeDocument/2006/relationships" xmlns:w="http://schemas.openxmlformats.org/wordprocessingml/2006/main">
  <w:divs>
    <w:div w:id="994652732">
      <w:bodyDiv w:val="1"/>
      <w:marLeft w:val="0"/>
      <w:marRight w:val="0"/>
      <w:marTop w:val="0"/>
      <w:marBottom w:val="0"/>
      <w:divBdr>
        <w:top w:val="none" w:sz="0" w:space="0" w:color="auto"/>
        <w:left w:val="none" w:sz="0" w:space="0" w:color="auto"/>
        <w:bottom w:val="none" w:sz="0" w:space="0" w:color="auto"/>
        <w:right w:val="none" w:sz="0" w:space="0" w:color="auto"/>
      </w:divBdr>
      <w:divsChild>
        <w:div w:id="1776288329">
          <w:marLeft w:val="960"/>
          <w:marRight w:val="300"/>
          <w:marTop w:val="0"/>
          <w:marBottom w:val="0"/>
          <w:divBdr>
            <w:top w:val="none" w:sz="0" w:space="0" w:color="auto"/>
            <w:left w:val="none" w:sz="0" w:space="0" w:color="auto"/>
            <w:bottom w:val="none" w:sz="0" w:space="0" w:color="auto"/>
            <w:right w:val="none" w:sz="0" w:space="0" w:color="auto"/>
          </w:divBdr>
          <w:divsChild>
            <w:div w:id="3798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1153">
      <w:bodyDiv w:val="1"/>
      <w:marLeft w:val="0"/>
      <w:marRight w:val="0"/>
      <w:marTop w:val="0"/>
      <w:marBottom w:val="0"/>
      <w:divBdr>
        <w:top w:val="none" w:sz="0" w:space="0" w:color="auto"/>
        <w:left w:val="none" w:sz="0" w:space="0" w:color="auto"/>
        <w:bottom w:val="none" w:sz="0" w:space="0" w:color="auto"/>
        <w:right w:val="none" w:sz="0" w:space="0" w:color="auto"/>
      </w:divBdr>
    </w:div>
    <w:div w:id="1428229301">
      <w:bodyDiv w:val="1"/>
      <w:marLeft w:val="0"/>
      <w:marRight w:val="0"/>
      <w:marTop w:val="0"/>
      <w:marBottom w:val="0"/>
      <w:divBdr>
        <w:top w:val="none" w:sz="0" w:space="0" w:color="auto"/>
        <w:left w:val="none" w:sz="0" w:space="0" w:color="auto"/>
        <w:bottom w:val="none" w:sz="0" w:space="0" w:color="auto"/>
        <w:right w:val="none" w:sz="0" w:space="0" w:color="auto"/>
      </w:divBdr>
    </w:div>
    <w:div w:id="20682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1513</Words>
  <Characters>8627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43</cp:revision>
  <dcterms:created xsi:type="dcterms:W3CDTF">2011-10-02T07:30:00Z</dcterms:created>
  <dcterms:modified xsi:type="dcterms:W3CDTF">2015-02-18T15:42:00Z</dcterms:modified>
</cp:coreProperties>
</file>