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3E99D" w14:textId="77777777" w:rsidR="00577345" w:rsidRDefault="00577345" w:rsidP="00577345">
      <w:pPr>
        <w:ind w:firstLine="708"/>
        <w:jc w:val="right"/>
        <w:rPr>
          <w:color w:val="1A1A1A"/>
          <w:shd w:val="clear" w:color="auto" w:fill="FFFFFF"/>
        </w:rPr>
      </w:pPr>
      <w:r w:rsidRPr="00577345">
        <w:rPr>
          <w:color w:val="1A1A1A"/>
          <w:shd w:val="clear" w:color="auto" w:fill="FFFFFF"/>
        </w:rPr>
        <w:t xml:space="preserve">Прудникова Юлия Петровна </w:t>
      </w:r>
    </w:p>
    <w:p w14:paraId="33338009" w14:textId="01313971" w:rsidR="00577345" w:rsidRDefault="00577345" w:rsidP="00577345">
      <w:pPr>
        <w:ind w:firstLine="708"/>
        <w:jc w:val="right"/>
        <w:rPr>
          <w:color w:val="1A1A1A"/>
          <w:shd w:val="clear" w:color="auto" w:fill="FFFFFF"/>
        </w:rPr>
      </w:pPr>
      <w:r w:rsidRPr="00577345">
        <w:rPr>
          <w:color w:val="1A1A1A"/>
          <w:shd w:val="clear" w:color="auto" w:fill="FFFFFF"/>
        </w:rPr>
        <w:t>ГБОУ ХО "</w:t>
      </w:r>
      <w:proofErr w:type="spellStart"/>
      <w:r w:rsidRPr="00577345">
        <w:rPr>
          <w:color w:val="1A1A1A"/>
          <w:shd w:val="clear" w:color="auto" w:fill="FFFFFF"/>
        </w:rPr>
        <w:t>Асканийская</w:t>
      </w:r>
      <w:proofErr w:type="spellEnd"/>
      <w:r w:rsidRPr="00577345">
        <w:rPr>
          <w:color w:val="1A1A1A"/>
          <w:shd w:val="clear" w:color="auto" w:fill="FFFFFF"/>
        </w:rPr>
        <w:t xml:space="preserve"> школа Чаплинского района"</w:t>
      </w:r>
    </w:p>
    <w:p w14:paraId="58754BC3" w14:textId="2DF023A3" w:rsidR="00577345" w:rsidRDefault="00577345" w:rsidP="00577345">
      <w:pPr>
        <w:ind w:firstLine="708"/>
        <w:jc w:val="right"/>
        <w:rPr>
          <w:color w:val="1A1A1A"/>
          <w:shd w:val="clear" w:color="auto" w:fill="FFFFFF"/>
        </w:rPr>
      </w:pPr>
      <w:r w:rsidRPr="00577345">
        <w:rPr>
          <w:color w:val="1A1A1A"/>
          <w:shd w:val="clear" w:color="auto" w:fill="FFFFFF"/>
        </w:rPr>
        <w:t>Учитель музыки</w:t>
      </w:r>
    </w:p>
    <w:p w14:paraId="7093F43C" w14:textId="770DA1B2" w:rsidR="00577345" w:rsidRDefault="00577345" w:rsidP="00577345">
      <w:pPr>
        <w:ind w:firstLine="708"/>
        <w:jc w:val="right"/>
        <w:rPr>
          <w:color w:val="1A1A1A"/>
          <w:shd w:val="clear" w:color="auto" w:fill="FFFFFF"/>
        </w:rPr>
      </w:pPr>
    </w:p>
    <w:p w14:paraId="61012C43" w14:textId="5F47274E" w:rsidR="00577345" w:rsidRPr="00577345" w:rsidRDefault="00577345" w:rsidP="00577345">
      <w:pPr>
        <w:ind w:firstLine="708"/>
        <w:jc w:val="center"/>
        <w:rPr>
          <w:b/>
          <w:bCs/>
        </w:rPr>
      </w:pPr>
      <w:r w:rsidRPr="00577345">
        <w:rPr>
          <w:b/>
          <w:bCs/>
        </w:rPr>
        <w:t>Развитие творческих способностей на уроках музыки в общеобразовательной школе</w:t>
      </w:r>
    </w:p>
    <w:p w14:paraId="42FD5361" w14:textId="77777777" w:rsidR="00577345" w:rsidRDefault="00577345" w:rsidP="00485728">
      <w:pPr>
        <w:ind w:firstLine="708"/>
        <w:jc w:val="both"/>
      </w:pPr>
    </w:p>
    <w:p w14:paraId="2BD37A9A" w14:textId="59C3AE29" w:rsidR="003366F8" w:rsidRDefault="003366F8" w:rsidP="00485728">
      <w:pPr>
        <w:ind w:firstLine="708"/>
        <w:jc w:val="both"/>
      </w:pPr>
      <w:r w:rsidRPr="003E4EC7">
        <w:t>На современном этапе в образовании стало важным творческое развит</w:t>
      </w:r>
      <w:r w:rsidR="00633B21">
        <w:t xml:space="preserve">ие детей для их самореализации. </w:t>
      </w:r>
      <w:r w:rsidR="00466883">
        <w:t>Важн</w:t>
      </w:r>
      <w:r w:rsidRPr="00E568DC">
        <w:t xml:space="preserve">ая задача эстетического воспитания в школе </w:t>
      </w:r>
      <w:r w:rsidR="00633B21">
        <w:t>–</w:t>
      </w:r>
      <w:r w:rsidRPr="00E568DC">
        <w:t xml:space="preserve"> </w:t>
      </w:r>
      <w:r w:rsidR="00633B21">
        <w:t xml:space="preserve">это </w:t>
      </w:r>
      <w:r w:rsidRPr="00E568DC">
        <w:t xml:space="preserve">развитие в </w:t>
      </w:r>
      <w:r w:rsidR="00633B21">
        <w:t>об</w:t>
      </w:r>
      <w:r w:rsidRPr="00E568DC">
        <w:t>уча</w:t>
      </w:r>
      <w:r w:rsidR="00633B21">
        <w:t>ю</w:t>
      </w:r>
      <w:r w:rsidRPr="00E568DC">
        <w:t>щихся творческого начала</w:t>
      </w:r>
      <w:r w:rsidR="00633B21">
        <w:t>.</w:t>
      </w:r>
    </w:p>
    <w:p w14:paraId="6B133BF7" w14:textId="77777777" w:rsidR="003366F8" w:rsidRPr="00A70273" w:rsidRDefault="003366F8" w:rsidP="00485728">
      <w:pPr>
        <w:jc w:val="both"/>
        <w:rPr>
          <w:rStyle w:val="fontstyle01"/>
          <w:sz w:val="10"/>
        </w:rPr>
      </w:pPr>
    </w:p>
    <w:p w14:paraId="5BF0514A" w14:textId="77777777" w:rsidR="00466883" w:rsidRDefault="005600B8" w:rsidP="0048572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66883">
        <w:rPr>
          <w:rFonts w:ascii="Times New Roman" w:hAnsi="Times New Roman"/>
          <w:sz w:val="28"/>
          <w:szCs w:val="28"/>
        </w:rPr>
        <w:t>Урок музыки</w:t>
      </w:r>
      <w:r w:rsidR="00466883">
        <w:rPr>
          <w:rFonts w:ascii="Times New Roman" w:hAnsi="Times New Roman"/>
          <w:sz w:val="28"/>
          <w:szCs w:val="28"/>
        </w:rPr>
        <w:t xml:space="preserve"> –</w:t>
      </w:r>
      <w:r w:rsidRPr="00466883">
        <w:rPr>
          <w:rFonts w:ascii="Times New Roman" w:hAnsi="Times New Roman"/>
          <w:sz w:val="28"/>
          <w:szCs w:val="28"/>
        </w:rPr>
        <w:t xml:space="preserve"> это</w:t>
      </w:r>
      <w:r w:rsidR="00466883">
        <w:rPr>
          <w:rFonts w:ascii="Times New Roman" w:hAnsi="Times New Roman"/>
          <w:sz w:val="28"/>
          <w:szCs w:val="28"/>
        </w:rPr>
        <w:t>, во многом,</w:t>
      </w:r>
      <w:r w:rsidRPr="00466883">
        <w:rPr>
          <w:rFonts w:ascii="Times New Roman" w:hAnsi="Times New Roman"/>
          <w:sz w:val="28"/>
          <w:szCs w:val="28"/>
        </w:rPr>
        <w:t xml:space="preserve"> урок творчества. Творчество – деятельность, </w:t>
      </w:r>
      <w:r w:rsidR="00466883">
        <w:rPr>
          <w:rFonts w:ascii="Times New Roman" w:hAnsi="Times New Roman"/>
          <w:sz w:val="28"/>
          <w:szCs w:val="28"/>
        </w:rPr>
        <w:t>вследствие которой, появляется что-то</w:t>
      </w:r>
      <w:r w:rsidRPr="00466883">
        <w:rPr>
          <w:rFonts w:ascii="Times New Roman" w:hAnsi="Times New Roman"/>
          <w:sz w:val="28"/>
          <w:szCs w:val="28"/>
        </w:rPr>
        <w:t xml:space="preserve"> новое.</w:t>
      </w:r>
      <w:r w:rsidR="00466883">
        <w:rPr>
          <w:rFonts w:ascii="Times New Roman" w:hAnsi="Times New Roman"/>
          <w:sz w:val="28"/>
          <w:szCs w:val="28"/>
        </w:rPr>
        <w:t xml:space="preserve"> Что такое</w:t>
      </w:r>
      <w:r w:rsidRPr="00466883">
        <w:rPr>
          <w:rFonts w:ascii="Times New Roman" w:hAnsi="Times New Roman"/>
          <w:sz w:val="28"/>
          <w:szCs w:val="28"/>
        </w:rPr>
        <w:t xml:space="preserve"> творческие способности? Это способности, которые позволяют ученику </w:t>
      </w:r>
      <w:r w:rsidR="00466883">
        <w:rPr>
          <w:rFonts w:ascii="Times New Roman" w:hAnsi="Times New Roman"/>
          <w:sz w:val="28"/>
          <w:szCs w:val="28"/>
        </w:rPr>
        <w:t xml:space="preserve">самостоятельно создавать что-то </w:t>
      </w:r>
      <w:r w:rsidRPr="00466883">
        <w:rPr>
          <w:rFonts w:ascii="Times New Roman" w:hAnsi="Times New Roman"/>
          <w:sz w:val="28"/>
          <w:szCs w:val="28"/>
        </w:rPr>
        <w:t>оригинальное</w:t>
      </w:r>
      <w:r w:rsidR="00466883">
        <w:rPr>
          <w:rFonts w:ascii="Times New Roman" w:hAnsi="Times New Roman"/>
          <w:sz w:val="28"/>
          <w:szCs w:val="28"/>
        </w:rPr>
        <w:t xml:space="preserve"> и уникальное</w:t>
      </w:r>
      <w:r w:rsidRPr="00466883">
        <w:rPr>
          <w:rFonts w:ascii="Times New Roman" w:hAnsi="Times New Roman"/>
          <w:sz w:val="28"/>
          <w:szCs w:val="28"/>
        </w:rPr>
        <w:t xml:space="preserve">. </w:t>
      </w:r>
    </w:p>
    <w:p w14:paraId="2D6B66B7" w14:textId="77777777" w:rsidR="00466883" w:rsidRPr="00A70273" w:rsidRDefault="00466883" w:rsidP="00485728">
      <w:pPr>
        <w:pStyle w:val="1"/>
        <w:widowControl w:val="0"/>
        <w:tabs>
          <w:tab w:val="left" w:pos="5940"/>
          <w:tab w:val="left" w:pos="6885"/>
        </w:tabs>
        <w:ind w:firstLine="709"/>
        <w:jc w:val="both"/>
        <w:rPr>
          <w:rFonts w:ascii="Times New Roman" w:hAnsi="Times New Roman"/>
          <w:sz w:val="10"/>
          <w:szCs w:val="28"/>
        </w:rPr>
      </w:pPr>
    </w:p>
    <w:p w14:paraId="0C50445D" w14:textId="77777777" w:rsidR="00466883" w:rsidRDefault="00466883" w:rsidP="0048572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568DC">
        <w:rPr>
          <w:rFonts w:ascii="Times New Roman" w:hAnsi="Times New Roman"/>
          <w:sz w:val="28"/>
          <w:szCs w:val="28"/>
        </w:rPr>
        <w:t>Уроки музыки могут способствовать развитию продуктивной тв</w:t>
      </w:r>
      <w:r>
        <w:rPr>
          <w:rFonts w:ascii="Times New Roman" w:hAnsi="Times New Roman"/>
          <w:sz w:val="28"/>
          <w:szCs w:val="28"/>
        </w:rPr>
        <w:t>орческой деятельности у детей</w:t>
      </w:r>
      <w:r w:rsidRPr="00E568DC">
        <w:rPr>
          <w:rFonts w:ascii="Times New Roman" w:hAnsi="Times New Roman"/>
          <w:sz w:val="28"/>
          <w:szCs w:val="28"/>
        </w:rPr>
        <w:t>, т.е. развитию творческих умений в восприятии, сочинении, исполнении, импровизации, размышлении о музы</w:t>
      </w:r>
      <w:r>
        <w:rPr>
          <w:rFonts w:ascii="Times New Roman" w:hAnsi="Times New Roman"/>
          <w:sz w:val="28"/>
          <w:szCs w:val="28"/>
        </w:rPr>
        <w:t>ке, а также в умении ритми</w:t>
      </w:r>
      <w:r w:rsidRPr="00E568DC">
        <w:rPr>
          <w:rFonts w:ascii="Times New Roman" w:hAnsi="Times New Roman"/>
          <w:sz w:val="28"/>
          <w:szCs w:val="28"/>
        </w:rPr>
        <w:t>ческого интонирования.</w:t>
      </w:r>
    </w:p>
    <w:p w14:paraId="7E5B5B01" w14:textId="77777777" w:rsidR="00466883" w:rsidRPr="00A70273" w:rsidRDefault="00466883" w:rsidP="00466883">
      <w:pPr>
        <w:pStyle w:val="a3"/>
        <w:ind w:firstLine="708"/>
        <w:rPr>
          <w:rFonts w:ascii="Times New Roman" w:hAnsi="Times New Roman"/>
          <w:sz w:val="10"/>
          <w:szCs w:val="28"/>
        </w:rPr>
      </w:pPr>
    </w:p>
    <w:p w14:paraId="11BF308C" w14:textId="1381734C" w:rsidR="00485728" w:rsidRDefault="00485728" w:rsidP="00485728">
      <w:pPr>
        <w:ind w:left="-426" w:firstLine="1134"/>
        <w:jc w:val="both"/>
      </w:pPr>
      <w:r>
        <w:t xml:space="preserve">Также перед учителем музыки стоят важные </w:t>
      </w:r>
      <w:proofErr w:type="gramStart"/>
      <w:r>
        <w:t xml:space="preserve">задачи </w:t>
      </w:r>
      <w:r w:rsidR="002D5222">
        <w:t>:</w:t>
      </w:r>
      <w:proofErr w:type="gramEnd"/>
    </w:p>
    <w:p w14:paraId="6EB63603" w14:textId="77777777" w:rsidR="00485728" w:rsidRDefault="00485728" w:rsidP="00485728">
      <w:pPr>
        <w:numPr>
          <w:ilvl w:val="0"/>
          <w:numId w:val="1"/>
        </w:numPr>
        <w:jc w:val="both"/>
      </w:pPr>
      <w:r>
        <w:t>формировать эмоционально - ценностное отношение обучающихся к музыкальному искусству на основе лучших образцов народного и профессионального музыкального творчества, которые раскрывают духовные ценности человечества;</w:t>
      </w:r>
    </w:p>
    <w:p w14:paraId="5F42F20C" w14:textId="77777777" w:rsidR="00485728" w:rsidRDefault="00485728" w:rsidP="00485728">
      <w:pPr>
        <w:numPr>
          <w:ilvl w:val="0"/>
          <w:numId w:val="1"/>
        </w:numPr>
        <w:jc w:val="both"/>
      </w:pPr>
      <w:r>
        <w:t>развивать музыкально-образное мышление учащихся, опираясь на природу музыки, на примерах музыкальных произведений разных жанров, форм, стилей;</w:t>
      </w:r>
    </w:p>
    <w:p w14:paraId="264C9200" w14:textId="77777777" w:rsidR="00485728" w:rsidRDefault="00485728" w:rsidP="00485728">
      <w:pPr>
        <w:numPr>
          <w:ilvl w:val="0"/>
          <w:numId w:val="1"/>
        </w:numPr>
        <w:jc w:val="both"/>
      </w:pPr>
      <w:r>
        <w:t xml:space="preserve"> формировать опыт музыкально-творческой деятельности учеников, как выражение отношения к окружающему миру с позиции триединства композитора-исполнителя-слушателя;</w:t>
      </w:r>
    </w:p>
    <w:p w14:paraId="6289C318" w14:textId="77777777" w:rsidR="00485728" w:rsidRDefault="00485728" w:rsidP="00485728">
      <w:pPr>
        <w:numPr>
          <w:ilvl w:val="0"/>
          <w:numId w:val="1"/>
        </w:numPr>
        <w:jc w:val="both"/>
      </w:pPr>
      <w:r>
        <w:t>формировать у детей потребности в музыкально - досуговой деятельности, которая обогащает личность.</w:t>
      </w:r>
    </w:p>
    <w:p w14:paraId="5A0E594B" w14:textId="77777777" w:rsidR="00466883" w:rsidRPr="00A70273" w:rsidRDefault="00466883" w:rsidP="00A70273">
      <w:pPr>
        <w:pStyle w:val="1"/>
        <w:widowControl w:val="0"/>
        <w:tabs>
          <w:tab w:val="left" w:pos="5940"/>
          <w:tab w:val="left" w:pos="6885"/>
        </w:tabs>
        <w:ind w:firstLine="709"/>
        <w:jc w:val="both"/>
        <w:rPr>
          <w:rFonts w:ascii="Times New Roman" w:hAnsi="Times New Roman"/>
          <w:sz w:val="10"/>
          <w:szCs w:val="26"/>
        </w:rPr>
      </w:pPr>
    </w:p>
    <w:p w14:paraId="73846976" w14:textId="682166A1" w:rsidR="00485728" w:rsidRPr="008A4459" w:rsidRDefault="00485728" w:rsidP="00A70273">
      <w:pPr>
        <w:ind w:left="-66" w:firstLine="774"/>
        <w:jc w:val="both"/>
        <w:rPr>
          <w:b/>
          <w:sz w:val="32"/>
          <w:szCs w:val="32"/>
        </w:rPr>
      </w:pPr>
      <w:r>
        <w:t>Одним из принципов уроков музыки должно стать «творческое действие</w:t>
      </w:r>
      <w:r w:rsidRPr="00D3324A">
        <w:t xml:space="preserve">», которое основывается на </w:t>
      </w:r>
      <w:r>
        <w:t xml:space="preserve">таких </w:t>
      </w:r>
      <w:r w:rsidRPr="00D3324A">
        <w:t xml:space="preserve">основных </w:t>
      </w:r>
      <w:proofErr w:type="gramStart"/>
      <w:r w:rsidRPr="00D3324A">
        <w:t>звеньях</w:t>
      </w:r>
      <w:r>
        <w:t xml:space="preserve"> </w:t>
      </w:r>
      <w:r w:rsidR="002D5222">
        <w:t>:</w:t>
      </w:r>
      <w:proofErr w:type="gramEnd"/>
    </w:p>
    <w:p w14:paraId="39CEBE31" w14:textId="77777777" w:rsidR="00485728" w:rsidRDefault="00485728" w:rsidP="00485728">
      <w:pPr>
        <w:ind w:left="-66"/>
        <w:jc w:val="both"/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E88A30" wp14:editId="770A2F72">
                <wp:simplePos x="0" y="0"/>
                <wp:positionH relativeFrom="column">
                  <wp:posOffset>4206240</wp:posOffset>
                </wp:positionH>
                <wp:positionV relativeFrom="paragraph">
                  <wp:posOffset>109855</wp:posOffset>
                </wp:positionV>
                <wp:extent cx="914400" cy="304800"/>
                <wp:effectExtent l="5715" t="5080" r="13335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DE723" w14:textId="77777777" w:rsidR="00485728" w:rsidRPr="00FE5998" w:rsidRDefault="00485728" w:rsidP="00485728">
                            <w:pPr>
                              <w:spacing w:line="276" w:lineRule="auto"/>
                              <w:ind w:left="-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действия</w:t>
                            </w:r>
                          </w:p>
                          <w:p w14:paraId="7FC90E0A" w14:textId="77777777" w:rsidR="00485728" w:rsidRDefault="00485728" w:rsidP="00485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88A30" id="Прямоугольник 5" o:spid="_x0000_s1026" style="position:absolute;left:0;text-align:left;margin-left:331.2pt;margin-top:8.65pt;width:1in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">
                <v:textbox>
                  <w:txbxContent>
                    <w:p w14:paraId="56EDE723" w14:textId="77777777" w:rsidR="00485728" w:rsidRPr="00FE5998" w:rsidRDefault="00485728" w:rsidP="00485728">
                      <w:pPr>
                        <w:spacing w:line="276" w:lineRule="auto"/>
                        <w:ind w:left="-42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 xml:space="preserve">     </w:t>
                      </w:r>
                      <w:r>
                        <w:rPr>
                          <w:b/>
                          <w:sz w:val="24"/>
                        </w:rPr>
                        <w:t>действия</w:t>
                      </w:r>
                    </w:p>
                    <w:p w14:paraId="7FC90E0A" w14:textId="77777777" w:rsidR="00485728" w:rsidRDefault="00485728" w:rsidP="00485728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B2AB7" wp14:editId="79328385">
                <wp:simplePos x="0" y="0"/>
                <wp:positionH relativeFrom="column">
                  <wp:posOffset>3082290</wp:posOffset>
                </wp:positionH>
                <wp:positionV relativeFrom="paragraph">
                  <wp:posOffset>109855</wp:posOffset>
                </wp:positionV>
                <wp:extent cx="914400" cy="304800"/>
                <wp:effectExtent l="5715" t="5080" r="13335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C1635" w14:textId="77777777" w:rsidR="00485728" w:rsidRPr="00FE5998" w:rsidRDefault="00485728" w:rsidP="00485728">
                            <w:pPr>
                              <w:spacing w:line="276" w:lineRule="auto"/>
                              <w:ind w:left="-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творчество</w:t>
                            </w:r>
                          </w:p>
                          <w:p w14:paraId="43ACD981" w14:textId="77777777" w:rsidR="00485728" w:rsidRDefault="00485728" w:rsidP="00485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B2AB7" id="Прямоугольник 4" o:spid="_x0000_s1027" style="position:absolute;left:0;text-align:left;margin-left:242.7pt;margin-top:8.65pt;width:1in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">
                <v:textbox>
                  <w:txbxContent>
                    <w:p w14:paraId="4DBC1635" w14:textId="77777777" w:rsidR="00485728" w:rsidRPr="00FE5998" w:rsidRDefault="00485728" w:rsidP="00485728">
                      <w:pPr>
                        <w:spacing w:line="276" w:lineRule="auto"/>
                        <w:ind w:left="-42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 xml:space="preserve">     </w:t>
                      </w:r>
                      <w:r>
                        <w:rPr>
                          <w:b/>
                          <w:sz w:val="24"/>
                        </w:rPr>
                        <w:t>творчество</w:t>
                      </w:r>
                    </w:p>
                    <w:p w14:paraId="43ACD981" w14:textId="77777777" w:rsidR="00485728" w:rsidRDefault="00485728" w:rsidP="00485728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C8BBD" wp14:editId="0AB9A668">
                <wp:simplePos x="0" y="0"/>
                <wp:positionH relativeFrom="column">
                  <wp:posOffset>2015490</wp:posOffset>
                </wp:positionH>
                <wp:positionV relativeFrom="paragraph">
                  <wp:posOffset>109855</wp:posOffset>
                </wp:positionV>
                <wp:extent cx="914400" cy="304800"/>
                <wp:effectExtent l="5715" t="5080" r="1333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9BEC5" w14:textId="77777777" w:rsidR="00485728" w:rsidRPr="00FE5998" w:rsidRDefault="00485728" w:rsidP="00485728">
                            <w:pPr>
                              <w:spacing w:line="276" w:lineRule="auto"/>
                              <w:ind w:left="-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чувства</w:t>
                            </w:r>
                          </w:p>
                          <w:p w14:paraId="56B88579" w14:textId="77777777" w:rsidR="00485728" w:rsidRDefault="00485728" w:rsidP="00485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C8BBD" id="Прямоугольник 3" o:spid="_x0000_s1028" style="position:absolute;left:0;text-align:left;margin-left:158.7pt;margin-top:8.65pt;width:1in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">
                <v:textbox>
                  <w:txbxContent>
                    <w:p w14:paraId="6019BEC5" w14:textId="77777777" w:rsidR="00485728" w:rsidRPr="00FE5998" w:rsidRDefault="00485728" w:rsidP="00485728">
                      <w:pPr>
                        <w:spacing w:line="276" w:lineRule="auto"/>
                        <w:ind w:left="-42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 xml:space="preserve">     </w:t>
                      </w:r>
                      <w:r>
                        <w:rPr>
                          <w:b/>
                          <w:sz w:val="24"/>
                        </w:rPr>
                        <w:t>чувства</w:t>
                      </w:r>
                    </w:p>
                    <w:p w14:paraId="56B88579" w14:textId="77777777" w:rsidR="00485728" w:rsidRDefault="00485728" w:rsidP="00485728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1A7F8" wp14:editId="7F0593CE">
                <wp:simplePos x="0" y="0"/>
                <wp:positionH relativeFrom="column">
                  <wp:posOffset>1005840</wp:posOffset>
                </wp:positionH>
                <wp:positionV relativeFrom="paragraph">
                  <wp:posOffset>109855</wp:posOffset>
                </wp:positionV>
                <wp:extent cx="914400" cy="304800"/>
                <wp:effectExtent l="5715" t="5080" r="13335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AFCBC" w14:textId="77777777" w:rsidR="00485728" w:rsidRPr="00FE5998" w:rsidRDefault="00485728" w:rsidP="00485728">
                            <w:pPr>
                              <w:spacing w:line="276" w:lineRule="auto"/>
                              <w:ind w:left="-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мысли</w:t>
                            </w:r>
                          </w:p>
                          <w:p w14:paraId="0F4E8D7E" w14:textId="77777777" w:rsidR="00485728" w:rsidRDefault="00485728" w:rsidP="00485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1A7F8" id="Прямоугольник 2" o:spid="_x0000_s1029" style="position:absolute;left:0;text-align:left;margin-left:79.2pt;margin-top:8.65pt;width:1in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">
                <v:textbox>
                  <w:txbxContent>
                    <w:p w14:paraId="1DCAFCBC" w14:textId="77777777" w:rsidR="00485728" w:rsidRPr="00FE5998" w:rsidRDefault="00485728" w:rsidP="00485728">
                      <w:pPr>
                        <w:spacing w:line="276" w:lineRule="auto"/>
                        <w:ind w:left="-42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 xml:space="preserve">     </w:t>
                      </w:r>
                      <w:r>
                        <w:rPr>
                          <w:b/>
                          <w:sz w:val="24"/>
                        </w:rPr>
                        <w:t>мысли</w:t>
                      </w:r>
                    </w:p>
                    <w:p w14:paraId="0F4E8D7E" w14:textId="77777777" w:rsidR="00485728" w:rsidRDefault="00485728" w:rsidP="00485728"/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44751" wp14:editId="03309D1C">
                <wp:simplePos x="0" y="0"/>
                <wp:positionH relativeFrom="column">
                  <wp:posOffset>-60960</wp:posOffset>
                </wp:positionH>
                <wp:positionV relativeFrom="paragraph">
                  <wp:posOffset>109855</wp:posOffset>
                </wp:positionV>
                <wp:extent cx="914400" cy="304800"/>
                <wp:effectExtent l="5715" t="5080" r="1333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87C22" w14:textId="77777777" w:rsidR="00485728" w:rsidRPr="00FE5998" w:rsidRDefault="00485728" w:rsidP="00485728">
                            <w:pPr>
                              <w:spacing w:line="276" w:lineRule="auto"/>
                              <w:ind w:left="-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    </w:t>
                            </w:r>
                            <w:r w:rsidRPr="00FE5998">
                              <w:rPr>
                                <w:b/>
                                <w:sz w:val="24"/>
                              </w:rPr>
                              <w:t>музыка</w:t>
                            </w:r>
                          </w:p>
                          <w:p w14:paraId="4F3F01B6" w14:textId="77777777" w:rsidR="00485728" w:rsidRDefault="00485728" w:rsidP="00485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44751" id="Прямоугольник 1" o:spid="_x0000_s1030" style="position:absolute;left:0;text-align:left;margin-left:-4.8pt;margin-top:8.65pt;width:1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">
                <v:textbox>
                  <w:txbxContent>
                    <w:p w14:paraId="5E787C22" w14:textId="77777777" w:rsidR="00485728" w:rsidRPr="00FE5998" w:rsidRDefault="00485728" w:rsidP="00485728">
                      <w:pPr>
                        <w:spacing w:line="276" w:lineRule="auto"/>
                        <w:ind w:left="-42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 xml:space="preserve">     </w:t>
                      </w:r>
                      <w:r w:rsidRPr="00FE5998">
                        <w:rPr>
                          <w:b/>
                          <w:sz w:val="24"/>
                        </w:rPr>
                        <w:t>музыка</w:t>
                      </w:r>
                    </w:p>
                    <w:p w14:paraId="4F3F01B6" w14:textId="77777777" w:rsidR="00485728" w:rsidRDefault="00485728" w:rsidP="00485728"/>
                  </w:txbxContent>
                </v:textbox>
              </v:rect>
            </w:pict>
          </mc:Fallback>
        </mc:AlternateContent>
      </w:r>
    </w:p>
    <w:p w14:paraId="4B632E0C" w14:textId="77777777" w:rsidR="00485728" w:rsidRDefault="00485728" w:rsidP="00485728">
      <w:pPr>
        <w:ind w:left="-426"/>
        <w:jc w:val="both"/>
      </w:pPr>
    </w:p>
    <w:p w14:paraId="36EA70CE" w14:textId="77777777" w:rsidR="00485728" w:rsidRPr="00A70273" w:rsidRDefault="00485728" w:rsidP="00485728">
      <w:pPr>
        <w:jc w:val="both"/>
        <w:rPr>
          <w:sz w:val="10"/>
        </w:rPr>
      </w:pPr>
    </w:p>
    <w:p w14:paraId="5AF65EA2" w14:textId="77777777" w:rsidR="00485728" w:rsidRDefault="00485728" w:rsidP="00485728">
      <w:pPr>
        <w:ind w:left="-426" w:firstLine="360"/>
        <w:jc w:val="both"/>
      </w:pPr>
      <w:r>
        <w:t xml:space="preserve">          В процессе такого построения формируется «проживание» себя в музыке и в искусстве, в общем. Погружение в художественный образ, его осмысление связано с умением пропускать «через себя», с ощущением интонаций музыкального произведения как своих собственных.</w:t>
      </w:r>
    </w:p>
    <w:p w14:paraId="389957DA" w14:textId="77777777" w:rsidR="00485728" w:rsidRPr="00A70273" w:rsidRDefault="00485728" w:rsidP="00485728">
      <w:pPr>
        <w:rPr>
          <w:rStyle w:val="fontstyle01"/>
          <w:sz w:val="10"/>
        </w:rPr>
      </w:pPr>
    </w:p>
    <w:p w14:paraId="6DCC085B" w14:textId="5EB5A675" w:rsidR="00485728" w:rsidRDefault="00485728" w:rsidP="00A70273">
      <w:pPr>
        <w:spacing w:line="276" w:lineRule="auto"/>
        <w:ind w:left="-284" w:firstLine="992"/>
        <w:jc w:val="both"/>
      </w:pPr>
      <w:r>
        <w:t>Что же происходит в процессе эмоционально – образного музыкального восприятия?</w:t>
      </w:r>
    </w:p>
    <w:p w14:paraId="476973CF" w14:textId="77777777" w:rsidR="00485728" w:rsidRDefault="00485728" w:rsidP="00485728">
      <w:pPr>
        <w:spacing w:line="276" w:lineRule="auto"/>
        <w:ind w:left="-426"/>
        <w:jc w:val="both"/>
      </w:pPr>
    </w:p>
    <w:p w14:paraId="338CA3A4" w14:textId="77777777" w:rsidR="00485728" w:rsidRDefault="00485728" w:rsidP="00A70273">
      <w:pPr>
        <w:spacing w:line="276" w:lineRule="auto"/>
        <w:ind w:left="-426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7B07F4DD" wp14:editId="7B49BD3E">
            <wp:extent cx="3772204" cy="21336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985" t="17093" r="22800" b="12822"/>
                    <a:stretch/>
                  </pic:blipFill>
                  <pic:spPr bwMode="auto">
                    <a:xfrm>
                      <a:off x="0" y="0"/>
                      <a:ext cx="3782989" cy="213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6EA372" w14:textId="77777777" w:rsidR="00466883" w:rsidRDefault="00485728" w:rsidP="00485728">
      <w:pPr>
        <w:pStyle w:val="a5"/>
        <w:spacing w:before="0" w:beforeAutospacing="0" w:after="0" w:afterAutospacing="0"/>
        <w:ind w:left="-426" w:firstLine="1134"/>
        <w:jc w:val="both"/>
        <w:rPr>
          <w:color w:val="000000"/>
          <w:sz w:val="28"/>
          <w:szCs w:val="28"/>
        </w:rPr>
      </w:pPr>
      <w:r w:rsidRPr="005B3038">
        <w:rPr>
          <w:color w:val="000000"/>
          <w:sz w:val="28"/>
          <w:szCs w:val="28"/>
        </w:rPr>
        <w:t xml:space="preserve">Привить </w:t>
      </w:r>
      <w:r>
        <w:rPr>
          <w:color w:val="000000"/>
          <w:sz w:val="28"/>
          <w:szCs w:val="28"/>
        </w:rPr>
        <w:t>об</w:t>
      </w:r>
      <w:r w:rsidRPr="005B3038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5B3038">
        <w:rPr>
          <w:color w:val="000000"/>
          <w:sz w:val="28"/>
          <w:szCs w:val="28"/>
        </w:rPr>
        <w:t>щимся любовь к музыке путём различных видов музыкальной деятельности, научить не только слушать, а слышать и воспринимать музыкальное произведение, проносить через сердце, душу и не боять</w:t>
      </w:r>
      <w:r>
        <w:rPr>
          <w:color w:val="000000"/>
          <w:sz w:val="28"/>
          <w:szCs w:val="28"/>
        </w:rPr>
        <w:t>ся высказывать своё мнение и</w:t>
      </w:r>
      <w:r w:rsidRPr="005B3038">
        <w:rPr>
          <w:color w:val="000000"/>
          <w:sz w:val="28"/>
          <w:szCs w:val="28"/>
        </w:rPr>
        <w:t xml:space="preserve"> ощущение</w:t>
      </w:r>
      <w:r>
        <w:rPr>
          <w:color w:val="000000"/>
          <w:sz w:val="28"/>
          <w:szCs w:val="28"/>
        </w:rPr>
        <w:t xml:space="preserve">, </w:t>
      </w:r>
      <w:r w:rsidRPr="005B303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, конечно,</w:t>
      </w:r>
      <w:r w:rsidRPr="005B3038">
        <w:rPr>
          <w:color w:val="000000"/>
          <w:sz w:val="28"/>
          <w:szCs w:val="28"/>
        </w:rPr>
        <w:t xml:space="preserve"> прислушиваться к м</w:t>
      </w:r>
      <w:r>
        <w:rPr>
          <w:color w:val="000000"/>
          <w:sz w:val="28"/>
          <w:szCs w:val="28"/>
        </w:rPr>
        <w:t>нению других – вот к чему стремится на уроках учитель музыки.</w:t>
      </w:r>
    </w:p>
    <w:p w14:paraId="70811039" w14:textId="77777777" w:rsidR="00485728" w:rsidRPr="00A70273" w:rsidRDefault="00485728" w:rsidP="00485728">
      <w:pPr>
        <w:pStyle w:val="a5"/>
        <w:spacing w:before="0" w:beforeAutospacing="0" w:after="0" w:afterAutospacing="0"/>
        <w:ind w:left="-426" w:firstLine="1134"/>
        <w:jc w:val="both"/>
        <w:rPr>
          <w:color w:val="000000"/>
          <w:sz w:val="10"/>
          <w:szCs w:val="28"/>
        </w:rPr>
      </w:pPr>
    </w:p>
    <w:p w14:paraId="2258434F" w14:textId="77777777" w:rsidR="00485728" w:rsidRPr="00E568DC" w:rsidRDefault="00485728" w:rsidP="00485728">
      <w:pPr>
        <w:pStyle w:val="a3"/>
        <w:ind w:left="-426" w:firstLine="1134"/>
        <w:jc w:val="both"/>
        <w:rPr>
          <w:rFonts w:ascii="Times New Roman" w:hAnsi="Times New Roman"/>
          <w:sz w:val="28"/>
          <w:szCs w:val="28"/>
        </w:rPr>
      </w:pPr>
      <w:r w:rsidRPr="00485728">
        <w:rPr>
          <w:rFonts w:ascii="Times New Roman" w:hAnsi="Times New Roman"/>
          <w:sz w:val="28"/>
          <w:szCs w:val="28"/>
        </w:rPr>
        <w:t>Творческие задания помогают в формировании музыкального мышления детей.</w:t>
      </w:r>
      <w:r w:rsidRPr="00E568DC">
        <w:rPr>
          <w:rFonts w:ascii="Times New Roman" w:hAnsi="Times New Roman"/>
          <w:sz w:val="28"/>
          <w:szCs w:val="28"/>
        </w:rPr>
        <w:t xml:space="preserve"> Исследования показали, что уже в младшем школьном возрасте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E568DC">
        <w:rPr>
          <w:rFonts w:ascii="Times New Roman" w:hAnsi="Times New Roman"/>
          <w:sz w:val="28"/>
          <w:szCs w:val="28"/>
        </w:rPr>
        <w:t>фо</w:t>
      </w:r>
      <w:r>
        <w:rPr>
          <w:rFonts w:ascii="Times New Roman" w:hAnsi="Times New Roman"/>
          <w:sz w:val="28"/>
          <w:szCs w:val="28"/>
        </w:rPr>
        <w:t>рмированию способствуют движения, помогающие</w:t>
      </w:r>
      <w:r w:rsidRPr="00E568DC">
        <w:rPr>
          <w:rFonts w:ascii="Times New Roman" w:hAnsi="Times New Roman"/>
          <w:sz w:val="28"/>
          <w:szCs w:val="28"/>
        </w:rPr>
        <w:t xml:space="preserve"> ощущать характер, смену настроения, динамики, фактуры. Зрительная наглядность в сочетании со слуховой, двигательной и тактильными ощущениями помогают детям получить представление об особенностях музыкального языка. При </w:t>
      </w:r>
      <w:proofErr w:type="gramStart"/>
      <w:r w:rsidRPr="00E568DC">
        <w:rPr>
          <w:rFonts w:ascii="Times New Roman" w:hAnsi="Times New Roman"/>
          <w:sz w:val="28"/>
          <w:szCs w:val="28"/>
        </w:rPr>
        <w:t>этом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68DC">
        <w:rPr>
          <w:rFonts w:ascii="Times New Roman" w:hAnsi="Times New Roman"/>
          <w:sz w:val="28"/>
          <w:szCs w:val="28"/>
        </w:rPr>
        <w:t xml:space="preserve"> развивается</w:t>
      </w:r>
      <w:proofErr w:type="gramEnd"/>
      <w:r w:rsidRPr="00E568DC">
        <w:rPr>
          <w:rFonts w:ascii="Times New Roman" w:hAnsi="Times New Roman"/>
          <w:sz w:val="28"/>
          <w:szCs w:val="28"/>
        </w:rPr>
        <w:t xml:space="preserve"> образная речь де</w:t>
      </w:r>
      <w:r>
        <w:rPr>
          <w:rFonts w:ascii="Times New Roman" w:hAnsi="Times New Roman"/>
          <w:sz w:val="28"/>
          <w:szCs w:val="28"/>
        </w:rPr>
        <w:t>тей, активизируется</w:t>
      </w:r>
      <w:r w:rsidRPr="00E568DC">
        <w:rPr>
          <w:rFonts w:ascii="Times New Roman" w:hAnsi="Times New Roman"/>
          <w:sz w:val="28"/>
          <w:szCs w:val="28"/>
        </w:rPr>
        <w:t xml:space="preserve"> воображение. </w:t>
      </w:r>
    </w:p>
    <w:p w14:paraId="2F1AF70E" w14:textId="77777777" w:rsidR="00485728" w:rsidRPr="00A70273" w:rsidRDefault="00485728" w:rsidP="00485728">
      <w:pPr>
        <w:pStyle w:val="1"/>
        <w:widowControl w:val="0"/>
        <w:tabs>
          <w:tab w:val="left" w:pos="5940"/>
          <w:tab w:val="left" w:pos="6885"/>
        </w:tabs>
        <w:ind w:left="-426" w:firstLine="709"/>
        <w:jc w:val="both"/>
        <w:rPr>
          <w:rFonts w:ascii="Times New Roman" w:hAnsi="Times New Roman"/>
          <w:sz w:val="10"/>
          <w:szCs w:val="26"/>
        </w:rPr>
      </w:pPr>
    </w:p>
    <w:p w14:paraId="3884A742" w14:textId="77777777" w:rsidR="00485728" w:rsidRDefault="00485728" w:rsidP="00485728">
      <w:pPr>
        <w:pStyle w:val="a3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485728">
        <w:rPr>
          <w:rFonts w:ascii="Times New Roman" w:hAnsi="Times New Roman"/>
          <w:sz w:val="28"/>
        </w:rPr>
        <w:t xml:space="preserve">Зная неразрывность музыкальной и пластической выразительности, учитель должен побуждать ребят воспринимать музыку не только слухом, но и с помощью </w:t>
      </w:r>
      <w:r w:rsidRPr="00485728">
        <w:rPr>
          <w:rFonts w:ascii="Times New Roman" w:hAnsi="Times New Roman"/>
          <w:b/>
          <w:sz w:val="28"/>
        </w:rPr>
        <w:t>музыкально-ритмического движения</w:t>
      </w:r>
      <w:r w:rsidRPr="00485728">
        <w:rPr>
          <w:rFonts w:ascii="Times New Roman" w:hAnsi="Times New Roman"/>
          <w:sz w:val="28"/>
        </w:rPr>
        <w:t>.</w:t>
      </w:r>
      <w:r w:rsidRPr="00485728">
        <w:rPr>
          <w:sz w:val="28"/>
        </w:rPr>
        <w:t xml:space="preserve"> </w:t>
      </w:r>
      <w:r w:rsidRPr="00485728">
        <w:rPr>
          <w:rFonts w:ascii="Times New Roman" w:hAnsi="Times New Roman"/>
          <w:sz w:val="28"/>
          <w:szCs w:val="28"/>
        </w:rPr>
        <w:t>Исполнение музыки движением дает учителю увидеть, как слышит музыку каждый ученик.</w:t>
      </w:r>
      <w:r>
        <w:rPr>
          <w:rFonts w:ascii="Times New Roman" w:hAnsi="Times New Roman"/>
          <w:sz w:val="28"/>
          <w:szCs w:val="28"/>
        </w:rPr>
        <w:t xml:space="preserve"> В то же время такое восприятие</w:t>
      </w:r>
      <w:r w:rsidRPr="00473866">
        <w:rPr>
          <w:rFonts w:ascii="Times New Roman" w:hAnsi="Times New Roman"/>
          <w:sz w:val="28"/>
          <w:szCs w:val="28"/>
        </w:rPr>
        <w:t xml:space="preserve"> раскрепощает ребят и заставляет их слушать произведение от </w:t>
      </w:r>
      <w:r>
        <w:rPr>
          <w:rFonts w:ascii="Times New Roman" w:hAnsi="Times New Roman"/>
          <w:sz w:val="28"/>
          <w:szCs w:val="28"/>
        </w:rPr>
        <w:t>начала до конца, не отвлекаясь</w:t>
      </w:r>
      <w:r w:rsidRPr="00473866">
        <w:rPr>
          <w:rFonts w:ascii="Times New Roman" w:hAnsi="Times New Roman"/>
          <w:sz w:val="28"/>
          <w:szCs w:val="28"/>
        </w:rPr>
        <w:t xml:space="preserve">. </w:t>
      </w:r>
    </w:p>
    <w:p w14:paraId="54115A47" w14:textId="77777777" w:rsidR="00485728" w:rsidRPr="00A70273" w:rsidRDefault="00485728" w:rsidP="00485728">
      <w:pPr>
        <w:pStyle w:val="a3"/>
        <w:ind w:left="-426" w:firstLine="709"/>
        <w:jc w:val="both"/>
        <w:rPr>
          <w:rFonts w:ascii="Times New Roman" w:hAnsi="Times New Roman"/>
          <w:sz w:val="10"/>
          <w:szCs w:val="28"/>
        </w:rPr>
      </w:pPr>
    </w:p>
    <w:p w14:paraId="38C144B0" w14:textId="77777777" w:rsidR="00485728" w:rsidRPr="00896B38" w:rsidRDefault="00485728" w:rsidP="00485728">
      <w:pPr>
        <w:pStyle w:val="a3"/>
        <w:ind w:left="-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Pr="00485728">
        <w:rPr>
          <w:rFonts w:ascii="Times New Roman" w:hAnsi="Times New Roman"/>
          <w:b/>
          <w:sz w:val="28"/>
          <w:szCs w:val="28"/>
        </w:rPr>
        <w:t>слушании музыки</w:t>
      </w:r>
      <w:r w:rsidRPr="00896B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 достаточно часто применяю следующий приём: не </w:t>
      </w:r>
      <w:proofErr w:type="gramStart"/>
      <w:r>
        <w:rPr>
          <w:rFonts w:ascii="Times New Roman" w:hAnsi="Times New Roman"/>
          <w:sz w:val="28"/>
          <w:szCs w:val="28"/>
        </w:rPr>
        <w:t>сообщаю  предварительно</w:t>
      </w:r>
      <w:proofErr w:type="gramEnd"/>
      <w:r>
        <w:rPr>
          <w:rFonts w:ascii="Times New Roman" w:hAnsi="Times New Roman"/>
          <w:sz w:val="28"/>
          <w:szCs w:val="28"/>
        </w:rPr>
        <w:t xml:space="preserve"> название музыкального произведения, для того,</w:t>
      </w:r>
      <w:r w:rsidRPr="00896B38">
        <w:rPr>
          <w:rFonts w:ascii="Times New Roman" w:hAnsi="Times New Roman"/>
          <w:sz w:val="28"/>
          <w:szCs w:val="28"/>
        </w:rPr>
        <w:t xml:space="preserve"> чтобы дети определили характер самой музыки, а уж потом попытались дать ей своё название, исходя из того, что ими было услышано, почувствовано и осмыслено. Таким образом, развивается творческое воображение</w:t>
      </w:r>
      <w:r>
        <w:rPr>
          <w:rFonts w:ascii="Times New Roman" w:hAnsi="Times New Roman"/>
          <w:sz w:val="28"/>
          <w:szCs w:val="28"/>
        </w:rPr>
        <w:t>. Такую форму работы можно применять во всех классах.</w:t>
      </w:r>
      <w:r w:rsidR="00A70273">
        <w:rPr>
          <w:rFonts w:ascii="Times New Roman" w:hAnsi="Times New Roman"/>
          <w:sz w:val="28"/>
          <w:szCs w:val="28"/>
        </w:rPr>
        <w:t xml:space="preserve"> В начальной школе – в устной форме, </w:t>
      </w:r>
      <w:r w:rsidR="00541649">
        <w:rPr>
          <w:rFonts w:ascii="Times New Roman" w:hAnsi="Times New Roman"/>
          <w:sz w:val="28"/>
          <w:szCs w:val="28"/>
        </w:rPr>
        <w:t xml:space="preserve">а </w:t>
      </w:r>
      <w:r w:rsidR="00541649" w:rsidRPr="00541649">
        <w:rPr>
          <w:rFonts w:ascii="Times New Roman" w:hAnsi="Times New Roman"/>
          <w:sz w:val="28"/>
          <w:szCs w:val="28"/>
        </w:rPr>
        <w:t>знакомясь с произведениями музык</w:t>
      </w:r>
      <w:r w:rsidR="00541649">
        <w:rPr>
          <w:rFonts w:ascii="Times New Roman" w:hAnsi="Times New Roman"/>
          <w:sz w:val="28"/>
          <w:szCs w:val="28"/>
        </w:rPr>
        <w:t>альной классики в среднем звене</w:t>
      </w:r>
      <w:r w:rsidR="00541649" w:rsidRPr="00541649">
        <w:rPr>
          <w:rFonts w:ascii="Times New Roman" w:hAnsi="Times New Roman"/>
          <w:sz w:val="28"/>
          <w:szCs w:val="28"/>
        </w:rPr>
        <w:t xml:space="preserve">, можно просить </w:t>
      </w:r>
      <w:r w:rsidR="00541649">
        <w:rPr>
          <w:rFonts w:ascii="Times New Roman" w:hAnsi="Times New Roman"/>
          <w:sz w:val="28"/>
          <w:szCs w:val="28"/>
        </w:rPr>
        <w:t>ребят изложить свои впечатления и</w:t>
      </w:r>
      <w:r w:rsidR="00541649" w:rsidRPr="00541649">
        <w:rPr>
          <w:rFonts w:ascii="Times New Roman" w:hAnsi="Times New Roman"/>
          <w:sz w:val="28"/>
          <w:szCs w:val="28"/>
        </w:rPr>
        <w:t xml:space="preserve"> размышления от прос</w:t>
      </w:r>
      <w:r w:rsidR="00541649">
        <w:rPr>
          <w:rFonts w:ascii="Times New Roman" w:hAnsi="Times New Roman"/>
          <w:sz w:val="28"/>
          <w:szCs w:val="28"/>
        </w:rPr>
        <w:t>лушанной музыки</w:t>
      </w:r>
      <w:r w:rsidR="00541649" w:rsidRPr="00541649">
        <w:rPr>
          <w:rFonts w:ascii="Times New Roman" w:hAnsi="Times New Roman"/>
          <w:sz w:val="28"/>
          <w:szCs w:val="28"/>
        </w:rPr>
        <w:t xml:space="preserve"> и </w:t>
      </w:r>
      <w:r w:rsidR="00541649">
        <w:rPr>
          <w:rFonts w:ascii="Times New Roman" w:hAnsi="Times New Roman"/>
          <w:sz w:val="28"/>
          <w:szCs w:val="28"/>
        </w:rPr>
        <w:t xml:space="preserve">в </w:t>
      </w:r>
      <w:r w:rsidR="00541649" w:rsidRPr="00541649">
        <w:rPr>
          <w:rFonts w:ascii="Times New Roman" w:hAnsi="Times New Roman"/>
          <w:sz w:val="28"/>
          <w:szCs w:val="28"/>
        </w:rPr>
        <w:t>письменной форме.</w:t>
      </w:r>
    </w:p>
    <w:p w14:paraId="6974E72E" w14:textId="77777777" w:rsidR="00485728" w:rsidRPr="00A70273" w:rsidRDefault="00485728" w:rsidP="00485728">
      <w:pPr>
        <w:pStyle w:val="a3"/>
        <w:rPr>
          <w:rFonts w:ascii="Times New Roman" w:hAnsi="Times New Roman"/>
          <w:b/>
          <w:sz w:val="10"/>
          <w:szCs w:val="28"/>
        </w:rPr>
      </w:pPr>
    </w:p>
    <w:p w14:paraId="44D5C858" w14:textId="77777777" w:rsidR="00485728" w:rsidRDefault="00485728" w:rsidP="00485728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96B38">
        <w:rPr>
          <w:rFonts w:ascii="Times New Roman" w:hAnsi="Times New Roman"/>
          <w:sz w:val="28"/>
          <w:szCs w:val="28"/>
        </w:rPr>
        <w:t xml:space="preserve">Использование </w:t>
      </w:r>
      <w:r w:rsidRPr="00485728">
        <w:rPr>
          <w:rFonts w:ascii="Times New Roman" w:hAnsi="Times New Roman"/>
          <w:b/>
          <w:sz w:val="28"/>
          <w:szCs w:val="28"/>
        </w:rPr>
        <w:t>игровой технологии</w:t>
      </w:r>
      <w:r w:rsidRPr="00896B38">
        <w:rPr>
          <w:rFonts w:ascii="Times New Roman" w:hAnsi="Times New Roman"/>
          <w:sz w:val="28"/>
          <w:szCs w:val="28"/>
        </w:rPr>
        <w:t xml:space="preserve"> является неотъемлемой частью методики преподавания музыки в начальных классах. Игра – это наиболее доступный вид деятельности ребенка младшего школьного возраста</w:t>
      </w:r>
      <w:r>
        <w:rPr>
          <w:rFonts w:ascii="Times New Roman" w:hAnsi="Times New Roman"/>
          <w:sz w:val="28"/>
          <w:szCs w:val="28"/>
        </w:rPr>
        <w:t>.</w:t>
      </w:r>
    </w:p>
    <w:p w14:paraId="5873C2BE" w14:textId="77777777" w:rsidR="00A70273" w:rsidRPr="00A70273" w:rsidRDefault="00A70273" w:rsidP="00485728">
      <w:pPr>
        <w:pStyle w:val="a3"/>
        <w:ind w:left="-426"/>
        <w:jc w:val="both"/>
        <w:rPr>
          <w:rFonts w:ascii="Times New Roman" w:hAnsi="Times New Roman"/>
          <w:sz w:val="10"/>
          <w:szCs w:val="28"/>
        </w:rPr>
      </w:pPr>
    </w:p>
    <w:p w14:paraId="6C02C6A4" w14:textId="79BFB56F" w:rsidR="00D74C67" w:rsidRDefault="00485728" w:rsidP="0079565A">
      <w:pPr>
        <w:pStyle w:val="a3"/>
        <w:ind w:left="-426" w:firstLine="1134"/>
        <w:jc w:val="both"/>
        <w:rPr>
          <w:rFonts w:ascii="Times New Roman" w:hAnsi="Times New Roman"/>
          <w:sz w:val="28"/>
          <w:szCs w:val="28"/>
        </w:rPr>
      </w:pPr>
      <w:r w:rsidRPr="00896B38">
        <w:rPr>
          <w:rFonts w:ascii="Times New Roman" w:hAnsi="Times New Roman"/>
          <w:sz w:val="28"/>
          <w:szCs w:val="28"/>
        </w:rPr>
        <w:t>В практике я использую</w:t>
      </w:r>
      <w:r>
        <w:rPr>
          <w:rFonts w:ascii="Times New Roman" w:hAnsi="Times New Roman"/>
          <w:sz w:val="28"/>
          <w:szCs w:val="28"/>
        </w:rPr>
        <w:t>тся</w:t>
      </w:r>
      <w:r w:rsidRPr="00896B38">
        <w:rPr>
          <w:rFonts w:ascii="Times New Roman" w:hAnsi="Times New Roman"/>
          <w:sz w:val="28"/>
          <w:szCs w:val="28"/>
        </w:rPr>
        <w:t xml:space="preserve"> следующие игровые приёмы: игры на развитие </w:t>
      </w:r>
      <w:r w:rsidRPr="00485728">
        <w:rPr>
          <w:rFonts w:ascii="Times New Roman" w:hAnsi="Times New Roman"/>
          <w:sz w:val="28"/>
          <w:szCs w:val="28"/>
        </w:rPr>
        <w:t xml:space="preserve">слухового внимания, динамического слуха, </w:t>
      </w:r>
      <w:r>
        <w:rPr>
          <w:rFonts w:ascii="Times New Roman" w:hAnsi="Times New Roman"/>
          <w:sz w:val="28"/>
          <w:szCs w:val="28"/>
        </w:rPr>
        <w:t xml:space="preserve">импровизацию, </w:t>
      </w:r>
      <w:r w:rsidRPr="00485728">
        <w:rPr>
          <w:rFonts w:ascii="Times New Roman" w:hAnsi="Times New Roman"/>
          <w:sz w:val="28"/>
          <w:szCs w:val="28"/>
        </w:rPr>
        <w:t>игры на развитие чувства ритма</w:t>
      </w:r>
      <w:r>
        <w:rPr>
          <w:rFonts w:ascii="Times New Roman" w:hAnsi="Times New Roman"/>
          <w:sz w:val="28"/>
          <w:szCs w:val="28"/>
        </w:rPr>
        <w:t>.</w:t>
      </w:r>
      <w:r w:rsidRPr="00896B38">
        <w:rPr>
          <w:rFonts w:ascii="Times New Roman" w:hAnsi="Times New Roman"/>
          <w:sz w:val="28"/>
          <w:szCs w:val="28"/>
        </w:rPr>
        <w:t xml:space="preserve"> </w:t>
      </w:r>
    </w:p>
    <w:p w14:paraId="418B76B1" w14:textId="77777777" w:rsidR="0079565A" w:rsidRPr="0079565A" w:rsidRDefault="0079565A" w:rsidP="0079565A">
      <w:pPr>
        <w:pStyle w:val="a3"/>
        <w:ind w:left="-426" w:firstLine="1134"/>
        <w:jc w:val="both"/>
        <w:rPr>
          <w:rFonts w:ascii="Times New Roman" w:hAnsi="Times New Roman"/>
          <w:sz w:val="10"/>
          <w:szCs w:val="28"/>
        </w:rPr>
      </w:pPr>
    </w:p>
    <w:p w14:paraId="45793FE3" w14:textId="77777777" w:rsidR="002E5CA1" w:rsidRDefault="002E5CA1" w:rsidP="00541649">
      <w:pPr>
        <w:pStyle w:val="1"/>
        <w:ind w:left="-426" w:firstLine="1134"/>
        <w:jc w:val="both"/>
        <w:rPr>
          <w:rFonts w:ascii="Times New Roman" w:hAnsi="Times New Roman"/>
          <w:bCs/>
          <w:sz w:val="28"/>
          <w:szCs w:val="26"/>
        </w:rPr>
      </w:pPr>
    </w:p>
    <w:p w14:paraId="1E553A8C" w14:textId="58B57C95" w:rsidR="0000479C" w:rsidRDefault="00485728" w:rsidP="00541649">
      <w:pPr>
        <w:pStyle w:val="1"/>
        <w:ind w:left="-426" w:firstLine="1134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bCs/>
          <w:sz w:val="28"/>
          <w:szCs w:val="26"/>
        </w:rPr>
        <w:t>Следующий вид</w:t>
      </w:r>
      <w:r w:rsidRPr="00485728">
        <w:rPr>
          <w:rFonts w:ascii="Times New Roman" w:hAnsi="Times New Roman"/>
          <w:bCs/>
          <w:sz w:val="28"/>
          <w:szCs w:val="26"/>
        </w:rPr>
        <w:t xml:space="preserve"> деятельности на уроках – это </w:t>
      </w:r>
      <w:r w:rsidRPr="00485728">
        <w:rPr>
          <w:rFonts w:ascii="Times New Roman" w:hAnsi="Times New Roman"/>
          <w:b/>
          <w:bCs/>
          <w:sz w:val="28"/>
          <w:szCs w:val="26"/>
        </w:rPr>
        <w:t>и</w:t>
      </w:r>
      <w:r>
        <w:rPr>
          <w:rFonts w:ascii="Times New Roman" w:hAnsi="Times New Roman"/>
          <w:b/>
          <w:bCs/>
          <w:sz w:val="28"/>
          <w:szCs w:val="26"/>
        </w:rPr>
        <w:t>гры-</w:t>
      </w:r>
      <w:r w:rsidRPr="00485728">
        <w:rPr>
          <w:rFonts w:ascii="Times New Roman" w:hAnsi="Times New Roman"/>
          <w:b/>
          <w:bCs/>
          <w:sz w:val="28"/>
          <w:szCs w:val="26"/>
        </w:rPr>
        <w:t>путешествия</w:t>
      </w:r>
      <w:r>
        <w:rPr>
          <w:rFonts w:ascii="Times New Roman" w:hAnsi="Times New Roman"/>
          <w:b/>
          <w:bCs/>
          <w:sz w:val="28"/>
          <w:szCs w:val="26"/>
        </w:rPr>
        <w:t xml:space="preserve">, </w:t>
      </w:r>
      <w:r w:rsidRPr="00485728">
        <w:rPr>
          <w:rFonts w:ascii="Times New Roman" w:hAnsi="Times New Roman"/>
          <w:bCs/>
          <w:sz w:val="28"/>
          <w:szCs w:val="26"/>
        </w:rPr>
        <w:t>которые</w:t>
      </w:r>
      <w:r w:rsidRPr="00485728">
        <w:rPr>
          <w:rFonts w:ascii="Times New Roman" w:hAnsi="Times New Roman"/>
          <w:sz w:val="28"/>
          <w:szCs w:val="26"/>
        </w:rPr>
        <w:t xml:space="preserve"> совершаются </w:t>
      </w:r>
      <w:r>
        <w:rPr>
          <w:rFonts w:ascii="Times New Roman" w:hAnsi="Times New Roman"/>
          <w:sz w:val="28"/>
          <w:szCs w:val="26"/>
        </w:rPr>
        <w:t>учащимися</w:t>
      </w:r>
      <w:r w:rsidRPr="00485728">
        <w:rPr>
          <w:rFonts w:ascii="Times New Roman" w:hAnsi="Times New Roman"/>
          <w:sz w:val="28"/>
          <w:szCs w:val="26"/>
        </w:rPr>
        <w:t xml:space="preserve"> в воображаемых условиях. </w:t>
      </w:r>
      <w:proofErr w:type="gramStart"/>
      <w:r w:rsidRPr="00485728">
        <w:rPr>
          <w:rFonts w:ascii="Times New Roman" w:hAnsi="Times New Roman"/>
          <w:sz w:val="28"/>
          <w:szCs w:val="26"/>
        </w:rPr>
        <w:t>Такие  игры</w:t>
      </w:r>
      <w:proofErr w:type="gramEnd"/>
      <w:r w:rsidRPr="00485728">
        <w:rPr>
          <w:rFonts w:ascii="Times New Roman" w:hAnsi="Times New Roman"/>
          <w:sz w:val="28"/>
          <w:szCs w:val="26"/>
        </w:rPr>
        <w:t xml:space="preserve">  </w:t>
      </w:r>
      <w:r w:rsidRPr="00485728">
        <w:rPr>
          <w:rFonts w:ascii="Times New Roman" w:hAnsi="Times New Roman"/>
          <w:sz w:val="28"/>
          <w:szCs w:val="26"/>
        </w:rPr>
        <w:lastRenderedPageBreak/>
        <w:t>применяются  при</w:t>
      </w:r>
      <w:r>
        <w:rPr>
          <w:rFonts w:ascii="Times New Roman" w:hAnsi="Times New Roman"/>
          <w:sz w:val="28"/>
          <w:szCs w:val="26"/>
        </w:rPr>
        <w:t xml:space="preserve"> изучении культуры разных стран или</w:t>
      </w:r>
      <w:r w:rsidRPr="00485728">
        <w:rPr>
          <w:rFonts w:ascii="Times New Roman" w:hAnsi="Times New Roman"/>
          <w:sz w:val="28"/>
          <w:szCs w:val="26"/>
        </w:rPr>
        <w:t xml:space="preserve"> творчества композиторов.</w:t>
      </w:r>
      <w:r>
        <w:rPr>
          <w:rFonts w:ascii="Times New Roman" w:hAnsi="Times New Roman"/>
          <w:sz w:val="28"/>
          <w:szCs w:val="26"/>
        </w:rPr>
        <w:t xml:space="preserve"> </w:t>
      </w:r>
      <w:r w:rsidRPr="00485728">
        <w:rPr>
          <w:rFonts w:ascii="Times New Roman" w:hAnsi="Times New Roman"/>
          <w:sz w:val="28"/>
          <w:szCs w:val="26"/>
        </w:rPr>
        <w:t>Отличительная черта этих игр – активность воображения</w:t>
      </w:r>
      <w:r>
        <w:rPr>
          <w:rFonts w:ascii="Times New Roman" w:hAnsi="Times New Roman"/>
          <w:sz w:val="28"/>
          <w:szCs w:val="26"/>
        </w:rPr>
        <w:t xml:space="preserve">. Так, например, в 1 классе была интересная тема – цикл пьес </w:t>
      </w:r>
      <w:proofErr w:type="spellStart"/>
      <w:r>
        <w:rPr>
          <w:rFonts w:ascii="Times New Roman" w:hAnsi="Times New Roman"/>
          <w:sz w:val="28"/>
          <w:szCs w:val="26"/>
        </w:rPr>
        <w:t>К.Сен</w:t>
      </w:r>
      <w:proofErr w:type="spellEnd"/>
      <w:r>
        <w:rPr>
          <w:rFonts w:ascii="Times New Roman" w:hAnsi="Times New Roman"/>
          <w:sz w:val="28"/>
          <w:szCs w:val="26"/>
        </w:rPr>
        <w:t>-Санса «Карнавал животных». И весь урок дети «передвигались» по аудитории на «музыкальном поезде» от одной музыкальной станции к другой, слушая фрагменты и выполняя тематические задания.</w:t>
      </w:r>
    </w:p>
    <w:p w14:paraId="46B3C2F5" w14:textId="77777777" w:rsidR="0000479C" w:rsidRPr="0000479C" w:rsidRDefault="0000479C" w:rsidP="00541649">
      <w:pPr>
        <w:pStyle w:val="1"/>
        <w:ind w:left="-426" w:firstLine="1134"/>
        <w:jc w:val="both"/>
        <w:rPr>
          <w:rFonts w:ascii="Times New Roman" w:hAnsi="Times New Roman"/>
          <w:sz w:val="10"/>
          <w:szCs w:val="26"/>
        </w:rPr>
      </w:pPr>
    </w:p>
    <w:p w14:paraId="794B1062" w14:textId="77777777" w:rsidR="0079565A" w:rsidRDefault="00541649" w:rsidP="00D74C67">
      <w:pPr>
        <w:pStyle w:val="1"/>
        <w:ind w:left="-426" w:firstLine="1134"/>
        <w:jc w:val="both"/>
        <w:rPr>
          <w:rFonts w:ascii="Times New Roman" w:hAnsi="Times New Roman"/>
          <w:sz w:val="28"/>
          <w:szCs w:val="26"/>
        </w:rPr>
      </w:pPr>
      <w:r w:rsidRPr="00541649">
        <w:rPr>
          <w:rFonts w:ascii="Times New Roman" w:hAnsi="Times New Roman"/>
          <w:sz w:val="28"/>
          <w:szCs w:val="26"/>
        </w:rPr>
        <w:t>Следующий вид игровой деятельности</w:t>
      </w:r>
      <w:r>
        <w:rPr>
          <w:rFonts w:ascii="Times New Roman" w:hAnsi="Times New Roman"/>
          <w:sz w:val="28"/>
          <w:szCs w:val="26"/>
        </w:rPr>
        <w:t xml:space="preserve"> – это </w:t>
      </w:r>
      <w:r w:rsidRPr="00541649">
        <w:rPr>
          <w:rFonts w:ascii="Times New Roman" w:hAnsi="Times New Roman"/>
          <w:b/>
          <w:bCs/>
          <w:sz w:val="28"/>
          <w:szCs w:val="26"/>
        </w:rPr>
        <w:t>интеллектуальные игры</w:t>
      </w:r>
      <w:r>
        <w:rPr>
          <w:rFonts w:ascii="Times New Roman" w:hAnsi="Times New Roman"/>
          <w:sz w:val="28"/>
          <w:szCs w:val="26"/>
        </w:rPr>
        <w:t xml:space="preserve"> - </w:t>
      </w:r>
      <w:r w:rsidRPr="00541649">
        <w:rPr>
          <w:rFonts w:ascii="Times New Roman" w:hAnsi="Times New Roman"/>
          <w:sz w:val="28"/>
          <w:szCs w:val="26"/>
        </w:rPr>
        <w:t xml:space="preserve">игры-упражнения, игры-тренинги, воздействующие на психическую сферу. </w:t>
      </w:r>
    </w:p>
    <w:p w14:paraId="4FC08892" w14:textId="77777777" w:rsidR="0079565A" w:rsidRDefault="0079565A" w:rsidP="00D74C67">
      <w:pPr>
        <w:pStyle w:val="1"/>
        <w:ind w:left="-426" w:firstLine="1134"/>
        <w:jc w:val="both"/>
        <w:rPr>
          <w:rFonts w:ascii="Times New Roman" w:hAnsi="Times New Roman"/>
          <w:sz w:val="28"/>
          <w:szCs w:val="26"/>
        </w:rPr>
      </w:pPr>
    </w:p>
    <w:p w14:paraId="28442461" w14:textId="774396F1" w:rsidR="00541649" w:rsidRPr="00541649" w:rsidRDefault="00541649" w:rsidP="00D74C67">
      <w:pPr>
        <w:pStyle w:val="1"/>
        <w:ind w:left="-426" w:firstLine="1134"/>
        <w:jc w:val="both"/>
        <w:rPr>
          <w:rFonts w:ascii="Times New Roman" w:hAnsi="Times New Roman"/>
          <w:sz w:val="28"/>
          <w:szCs w:val="26"/>
        </w:rPr>
      </w:pPr>
      <w:r w:rsidRPr="00541649">
        <w:rPr>
          <w:rFonts w:ascii="Times New Roman" w:hAnsi="Times New Roman"/>
          <w:sz w:val="28"/>
          <w:szCs w:val="26"/>
        </w:rPr>
        <w:t>Основанные на с</w:t>
      </w:r>
      <w:r>
        <w:rPr>
          <w:rFonts w:ascii="Times New Roman" w:hAnsi="Times New Roman"/>
          <w:sz w:val="28"/>
          <w:szCs w:val="26"/>
        </w:rPr>
        <w:t>оревновании, они</w:t>
      </w:r>
      <w:r w:rsidRPr="00541649">
        <w:rPr>
          <w:rFonts w:ascii="Times New Roman" w:hAnsi="Times New Roman"/>
          <w:sz w:val="28"/>
          <w:szCs w:val="26"/>
        </w:rPr>
        <w:t xml:space="preserve"> показывают</w:t>
      </w:r>
      <w:r>
        <w:rPr>
          <w:rFonts w:ascii="Times New Roman" w:hAnsi="Times New Roman"/>
          <w:sz w:val="28"/>
          <w:szCs w:val="26"/>
        </w:rPr>
        <w:t xml:space="preserve"> играющим школьникам уровень их подготовленности, тренированности, </w:t>
      </w:r>
      <w:r w:rsidRPr="00541649">
        <w:rPr>
          <w:rFonts w:ascii="Times New Roman" w:hAnsi="Times New Roman"/>
          <w:sz w:val="28"/>
          <w:szCs w:val="26"/>
        </w:rPr>
        <w:t>побуждают их познавательную активность.</w:t>
      </w:r>
      <w:r>
        <w:rPr>
          <w:rFonts w:ascii="Times New Roman" w:hAnsi="Times New Roman"/>
          <w:sz w:val="28"/>
          <w:szCs w:val="26"/>
        </w:rPr>
        <w:t xml:space="preserve"> Примеры таких игр: «Что? Где? </w:t>
      </w:r>
      <w:r w:rsidRPr="00541649">
        <w:rPr>
          <w:rFonts w:ascii="Times New Roman" w:hAnsi="Times New Roman"/>
          <w:sz w:val="28"/>
          <w:szCs w:val="26"/>
        </w:rPr>
        <w:t>Когда</w:t>
      </w:r>
      <w:r>
        <w:rPr>
          <w:rFonts w:ascii="Times New Roman" w:hAnsi="Times New Roman"/>
          <w:sz w:val="28"/>
          <w:szCs w:val="26"/>
        </w:rPr>
        <w:t xml:space="preserve">?», «Угадай мелодию», «Музыкальный </w:t>
      </w:r>
      <w:proofErr w:type="spellStart"/>
      <w:r>
        <w:rPr>
          <w:rFonts w:ascii="Times New Roman" w:hAnsi="Times New Roman"/>
          <w:sz w:val="28"/>
          <w:szCs w:val="26"/>
        </w:rPr>
        <w:t>брейн</w:t>
      </w:r>
      <w:proofErr w:type="spellEnd"/>
      <w:r>
        <w:rPr>
          <w:rFonts w:ascii="Times New Roman" w:hAnsi="Times New Roman"/>
          <w:sz w:val="28"/>
          <w:szCs w:val="26"/>
        </w:rPr>
        <w:t>-ринг</w:t>
      </w:r>
      <w:r w:rsidRPr="00541649">
        <w:rPr>
          <w:rFonts w:ascii="Times New Roman" w:hAnsi="Times New Roman"/>
          <w:sz w:val="28"/>
          <w:szCs w:val="26"/>
        </w:rPr>
        <w:t>»</w:t>
      </w:r>
      <w:r>
        <w:rPr>
          <w:rFonts w:ascii="Times New Roman" w:hAnsi="Times New Roman"/>
          <w:sz w:val="28"/>
          <w:szCs w:val="26"/>
        </w:rPr>
        <w:t xml:space="preserve">, </w:t>
      </w:r>
      <w:r w:rsidRPr="00541649">
        <w:rPr>
          <w:rFonts w:ascii="Times New Roman" w:hAnsi="Times New Roman"/>
          <w:sz w:val="28"/>
          <w:szCs w:val="26"/>
        </w:rPr>
        <w:t>«В м</w:t>
      </w:r>
      <w:r w:rsidR="007C3180">
        <w:rPr>
          <w:rFonts w:ascii="Times New Roman" w:hAnsi="Times New Roman"/>
          <w:sz w:val="28"/>
          <w:szCs w:val="26"/>
        </w:rPr>
        <w:t xml:space="preserve">ире музыкальных инструментов». </w:t>
      </w:r>
      <w:proofErr w:type="gramStart"/>
      <w:r w:rsidR="007C3180">
        <w:rPr>
          <w:rFonts w:ascii="Times New Roman" w:hAnsi="Times New Roman"/>
          <w:sz w:val="28"/>
          <w:szCs w:val="26"/>
        </w:rPr>
        <w:t>Подобные</w:t>
      </w:r>
      <w:r w:rsidRPr="00541649">
        <w:rPr>
          <w:rFonts w:ascii="Times New Roman" w:hAnsi="Times New Roman"/>
          <w:sz w:val="28"/>
          <w:szCs w:val="26"/>
        </w:rPr>
        <w:t xml:space="preserve">  игры</w:t>
      </w:r>
      <w:proofErr w:type="gramEnd"/>
      <w:r w:rsidRPr="00541649">
        <w:rPr>
          <w:rFonts w:ascii="Times New Roman" w:hAnsi="Times New Roman"/>
          <w:sz w:val="28"/>
          <w:szCs w:val="26"/>
        </w:rPr>
        <w:t xml:space="preserve">  расширяют  представления о музыкальных инструментах, их звучании, жанрах музыки, музыкальных</w:t>
      </w:r>
      <w:r w:rsidR="007C3180">
        <w:rPr>
          <w:rFonts w:ascii="Times New Roman" w:hAnsi="Times New Roman"/>
          <w:sz w:val="28"/>
          <w:szCs w:val="26"/>
        </w:rPr>
        <w:t xml:space="preserve">  стилях разных эпох  и т. д.  Обучающиеся также</w:t>
      </w:r>
      <w:r w:rsidRPr="00541649">
        <w:rPr>
          <w:rFonts w:ascii="Times New Roman" w:hAnsi="Times New Roman"/>
          <w:sz w:val="28"/>
          <w:szCs w:val="26"/>
        </w:rPr>
        <w:t xml:space="preserve"> </w:t>
      </w:r>
      <w:proofErr w:type="gramStart"/>
      <w:r w:rsidRPr="00541649">
        <w:rPr>
          <w:rFonts w:ascii="Times New Roman" w:hAnsi="Times New Roman"/>
          <w:sz w:val="28"/>
          <w:szCs w:val="26"/>
        </w:rPr>
        <w:t>при</w:t>
      </w:r>
      <w:r w:rsidR="007C3180">
        <w:rPr>
          <w:rFonts w:ascii="Times New Roman" w:hAnsi="Times New Roman"/>
          <w:sz w:val="28"/>
          <w:szCs w:val="26"/>
        </w:rPr>
        <w:t>обретают  опыт</w:t>
      </w:r>
      <w:proofErr w:type="gramEnd"/>
      <w:r w:rsidR="007C3180">
        <w:rPr>
          <w:rFonts w:ascii="Times New Roman" w:hAnsi="Times New Roman"/>
          <w:sz w:val="28"/>
          <w:szCs w:val="26"/>
        </w:rPr>
        <w:t xml:space="preserve"> работы в группах</w:t>
      </w:r>
      <w:r w:rsidRPr="00541649">
        <w:rPr>
          <w:rFonts w:ascii="Times New Roman" w:hAnsi="Times New Roman"/>
          <w:sz w:val="28"/>
          <w:szCs w:val="26"/>
        </w:rPr>
        <w:t>.</w:t>
      </w:r>
    </w:p>
    <w:p w14:paraId="593460D3" w14:textId="77777777" w:rsidR="00485728" w:rsidRPr="00AD32CD" w:rsidRDefault="00485728" w:rsidP="00485728">
      <w:pPr>
        <w:pStyle w:val="1"/>
        <w:widowControl w:val="0"/>
        <w:tabs>
          <w:tab w:val="left" w:pos="5940"/>
          <w:tab w:val="left" w:pos="6885"/>
        </w:tabs>
        <w:ind w:left="-426" w:firstLine="709"/>
        <w:jc w:val="both"/>
        <w:rPr>
          <w:rFonts w:ascii="Times New Roman" w:hAnsi="Times New Roman"/>
          <w:sz w:val="10"/>
          <w:szCs w:val="26"/>
        </w:rPr>
      </w:pPr>
    </w:p>
    <w:p w14:paraId="49735259" w14:textId="77777777" w:rsidR="00AD32CD" w:rsidRDefault="00315260" w:rsidP="00AD32CD">
      <w:pPr>
        <w:pStyle w:val="1"/>
        <w:ind w:left="-426" w:firstLine="1134"/>
        <w:jc w:val="both"/>
        <w:rPr>
          <w:rFonts w:ascii="Times New Roman" w:hAnsi="Times New Roman"/>
          <w:bCs/>
          <w:sz w:val="28"/>
          <w:szCs w:val="26"/>
        </w:rPr>
      </w:pPr>
      <w:r w:rsidRPr="00AD32CD">
        <w:rPr>
          <w:rFonts w:ascii="Times New Roman" w:hAnsi="Times New Roman"/>
          <w:b/>
          <w:bCs/>
          <w:sz w:val="28"/>
          <w:szCs w:val="26"/>
        </w:rPr>
        <w:t xml:space="preserve">Сюжетно-ролевые </w:t>
      </w:r>
      <w:proofErr w:type="gramStart"/>
      <w:r w:rsidRPr="00AD32CD">
        <w:rPr>
          <w:rFonts w:ascii="Times New Roman" w:hAnsi="Times New Roman"/>
          <w:b/>
          <w:bCs/>
          <w:sz w:val="28"/>
          <w:szCs w:val="26"/>
        </w:rPr>
        <w:t>игры</w:t>
      </w:r>
      <w:r w:rsidRPr="00AD32CD">
        <w:rPr>
          <w:rFonts w:ascii="Times New Roman" w:hAnsi="Times New Roman"/>
          <w:bCs/>
          <w:sz w:val="28"/>
          <w:szCs w:val="26"/>
        </w:rPr>
        <w:t xml:space="preserve">  также</w:t>
      </w:r>
      <w:proofErr w:type="gramEnd"/>
      <w:r w:rsidRPr="00AD32CD">
        <w:rPr>
          <w:rFonts w:ascii="Times New Roman" w:hAnsi="Times New Roman"/>
          <w:bCs/>
          <w:sz w:val="28"/>
          <w:szCs w:val="26"/>
        </w:rPr>
        <w:t xml:space="preserve"> развивают творческое мышление и познавательную активность </w:t>
      </w:r>
      <w:r w:rsidR="00AD32CD">
        <w:rPr>
          <w:rFonts w:ascii="Times New Roman" w:hAnsi="Times New Roman"/>
          <w:bCs/>
          <w:sz w:val="28"/>
          <w:szCs w:val="26"/>
        </w:rPr>
        <w:t>об</w:t>
      </w:r>
      <w:r w:rsidRPr="00AD32CD">
        <w:rPr>
          <w:rFonts w:ascii="Times New Roman" w:hAnsi="Times New Roman"/>
          <w:bCs/>
          <w:sz w:val="28"/>
          <w:szCs w:val="26"/>
        </w:rPr>
        <w:t>уча</w:t>
      </w:r>
      <w:r w:rsidR="00AD32CD">
        <w:rPr>
          <w:rFonts w:ascii="Times New Roman" w:hAnsi="Times New Roman"/>
          <w:bCs/>
          <w:sz w:val="28"/>
          <w:szCs w:val="26"/>
        </w:rPr>
        <w:t xml:space="preserve">ющихся. </w:t>
      </w:r>
      <w:r w:rsidRPr="00AD32CD">
        <w:rPr>
          <w:rFonts w:ascii="Times New Roman" w:hAnsi="Times New Roman"/>
          <w:bCs/>
          <w:sz w:val="28"/>
          <w:szCs w:val="26"/>
        </w:rPr>
        <w:t>Наиболее</w:t>
      </w:r>
      <w:r w:rsidR="00AD32CD">
        <w:rPr>
          <w:rFonts w:ascii="Times New Roman" w:hAnsi="Times New Roman"/>
          <w:bCs/>
          <w:sz w:val="28"/>
          <w:szCs w:val="26"/>
        </w:rPr>
        <w:t xml:space="preserve"> популярные – </w:t>
      </w:r>
    </w:p>
    <w:p w14:paraId="682AF60C" w14:textId="77777777" w:rsidR="00AD32CD" w:rsidRDefault="00AD32CD" w:rsidP="00AD32CD">
      <w:pPr>
        <w:pStyle w:val="1"/>
        <w:ind w:left="-426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Cs/>
          <w:sz w:val="28"/>
          <w:szCs w:val="26"/>
        </w:rPr>
        <w:t xml:space="preserve">«Я - композитор», </w:t>
      </w:r>
      <w:r w:rsidR="00315260" w:rsidRPr="00AD32CD">
        <w:rPr>
          <w:rFonts w:ascii="Times New Roman" w:hAnsi="Times New Roman"/>
          <w:bCs/>
          <w:sz w:val="28"/>
          <w:szCs w:val="26"/>
        </w:rPr>
        <w:t>«Я</w:t>
      </w:r>
      <w:r>
        <w:rPr>
          <w:rFonts w:ascii="Times New Roman" w:hAnsi="Times New Roman"/>
          <w:bCs/>
          <w:sz w:val="28"/>
          <w:szCs w:val="26"/>
        </w:rPr>
        <w:t xml:space="preserve"> </w:t>
      </w:r>
      <w:r w:rsidR="00315260" w:rsidRPr="00AD32CD">
        <w:rPr>
          <w:rFonts w:ascii="Times New Roman" w:hAnsi="Times New Roman"/>
          <w:bCs/>
          <w:sz w:val="28"/>
          <w:szCs w:val="26"/>
        </w:rPr>
        <w:t>-</w:t>
      </w:r>
      <w:r>
        <w:rPr>
          <w:rFonts w:ascii="Times New Roman" w:hAnsi="Times New Roman"/>
          <w:bCs/>
          <w:sz w:val="28"/>
          <w:szCs w:val="26"/>
        </w:rPr>
        <w:t xml:space="preserve"> дирижёр»</w:t>
      </w:r>
      <w:r w:rsidR="00315260" w:rsidRPr="00AD32CD">
        <w:rPr>
          <w:rFonts w:ascii="Times New Roman" w:hAnsi="Times New Roman"/>
          <w:bCs/>
          <w:sz w:val="28"/>
          <w:szCs w:val="26"/>
        </w:rPr>
        <w:t>. Это игры на знание средств музыкальной выразительности.</w:t>
      </w:r>
    </w:p>
    <w:p w14:paraId="532E22C5" w14:textId="77777777" w:rsidR="00AD32CD" w:rsidRPr="00AD32CD" w:rsidRDefault="00AD32CD" w:rsidP="00AD32CD">
      <w:pPr>
        <w:pStyle w:val="1"/>
        <w:ind w:left="-426"/>
        <w:jc w:val="both"/>
        <w:rPr>
          <w:rFonts w:ascii="Times New Roman" w:hAnsi="Times New Roman"/>
          <w:bCs/>
          <w:sz w:val="10"/>
          <w:szCs w:val="26"/>
        </w:rPr>
      </w:pPr>
    </w:p>
    <w:p w14:paraId="2BF8B570" w14:textId="5660F60E" w:rsidR="00AD32CD" w:rsidRPr="00473866" w:rsidRDefault="00AD32CD" w:rsidP="004612A2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6"/>
        </w:rPr>
        <w:tab/>
      </w:r>
      <w:r>
        <w:rPr>
          <w:rFonts w:ascii="Times New Roman" w:hAnsi="Times New Roman"/>
          <w:bCs/>
          <w:sz w:val="28"/>
          <w:szCs w:val="26"/>
        </w:rPr>
        <w:tab/>
      </w:r>
      <w:proofErr w:type="gramStart"/>
      <w:r w:rsidRPr="00613286">
        <w:rPr>
          <w:rFonts w:ascii="Times New Roman" w:hAnsi="Times New Roman"/>
          <w:b/>
          <w:sz w:val="28"/>
          <w:szCs w:val="28"/>
        </w:rPr>
        <w:t>Инструментальное  музицирование</w:t>
      </w:r>
      <w:proofErr w:type="gramEnd"/>
      <w:r w:rsidRPr="00E568DC">
        <w:rPr>
          <w:rFonts w:ascii="Times New Roman" w:hAnsi="Times New Roman"/>
          <w:sz w:val="28"/>
          <w:szCs w:val="28"/>
        </w:rPr>
        <w:t xml:space="preserve"> - это творческий процесс восприятия музыки</w:t>
      </w:r>
      <w:r>
        <w:rPr>
          <w:rFonts w:ascii="Times New Roman" w:hAnsi="Times New Roman"/>
          <w:sz w:val="28"/>
          <w:szCs w:val="28"/>
        </w:rPr>
        <w:t xml:space="preserve"> через игру на доступных детям</w:t>
      </w:r>
      <w:r w:rsidRPr="00E568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шумовых </w:t>
      </w:r>
      <w:r w:rsidRPr="00E568DC">
        <w:rPr>
          <w:rFonts w:ascii="Times New Roman" w:hAnsi="Times New Roman"/>
          <w:sz w:val="28"/>
          <w:szCs w:val="28"/>
        </w:rPr>
        <w:t>музыкальных инструментах.</w:t>
      </w:r>
      <w:r w:rsidR="00BF226E">
        <w:rPr>
          <w:rFonts w:ascii="Times New Roman" w:hAnsi="Times New Roman"/>
          <w:sz w:val="28"/>
          <w:szCs w:val="28"/>
        </w:rPr>
        <w:t xml:space="preserve"> </w:t>
      </w:r>
      <w:r w:rsidRPr="00473866">
        <w:rPr>
          <w:rFonts w:ascii="Times New Roman" w:hAnsi="Times New Roman"/>
          <w:sz w:val="28"/>
          <w:szCs w:val="28"/>
        </w:rPr>
        <w:t xml:space="preserve">Так, </w:t>
      </w:r>
      <w:r>
        <w:rPr>
          <w:rFonts w:ascii="Times New Roman" w:hAnsi="Times New Roman"/>
          <w:sz w:val="28"/>
          <w:szCs w:val="28"/>
        </w:rPr>
        <w:t>данная форма работы тесно связана</w:t>
      </w:r>
      <w:r w:rsidRPr="00473866">
        <w:rPr>
          <w:rFonts w:ascii="Times New Roman" w:hAnsi="Times New Roman"/>
          <w:sz w:val="28"/>
          <w:szCs w:val="28"/>
        </w:rPr>
        <w:t xml:space="preserve"> со слушанием музык</w:t>
      </w:r>
      <w:r>
        <w:rPr>
          <w:rFonts w:ascii="Times New Roman" w:hAnsi="Times New Roman"/>
          <w:sz w:val="28"/>
          <w:szCs w:val="28"/>
        </w:rPr>
        <w:t>и, вокально-хоровым исполнением и</w:t>
      </w:r>
      <w:r w:rsidRPr="00473866">
        <w:rPr>
          <w:rFonts w:ascii="Times New Roman" w:hAnsi="Times New Roman"/>
          <w:sz w:val="28"/>
          <w:szCs w:val="28"/>
        </w:rPr>
        <w:t xml:space="preserve"> импровизацией. </w:t>
      </w:r>
      <w:r>
        <w:rPr>
          <w:rFonts w:ascii="Times New Roman" w:hAnsi="Times New Roman"/>
          <w:sz w:val="28"/>
          <w:szCs w:val="28"/>
        </w:rPr>
        <w:t>Такие несложные музыкальные инструменты, как</w:t>
      </w:r>
      <w:r w:rsidR="00BF226E">
        <w:rPr>
          <w:rFonts w:ascii="Times New Roman" w:hAnsi="Times New Roman"/>
          <w:sz w:val="28"/>
          <w:szCs w:val="28"/>
        </w:rPr>
        <w:t xml:space="preserve"> ложки, </w:t>
      </w:r>
      <w:proofErr w:type="spellStart"/>
      <w:r w:rsidR="00BF226E">
        <w:rPr>
          <w:rFonts w:ascii="Times New Roman" w:hAnsi="Times New Roman"/>
          <w:sz w:val="28"/>
          <w:szCs w:val="28"/>
        </w:rPr>
        <w:t>трещётки</w:t>
      </w:r>
      <w:proofErr w:type="spellEnd"/>
      <w:r w:rsidR="00BF226E">
        <w:rPr>
          <w:rFonts w:ascii="Times New Roman" w:hAnsi="Times New Roman"/>
          <w:sz w:val="28"/>
          <w:szCs w:val="28"/>
        </w:rPr>
        <w:t xml:space="preserve">, колокольчики и бубны, маракасы и тамбурин нравятся обучающимся в любом возрасте. </w:t>
      </w:r>
      <w:r w:rsidRPr="00473866">
        <w:rPr>
          <w:rFonts w:ascii="Times New Roman" w:hAnsi="Times New Roman"/>
          <w:sz w:val="28"/>
          <w:szCs w:val="28"/>
        </w:rPr>
        <w:t xml:space="preserve">В процессе обучения игре на инструментах хорошо формируется слуховые представления, чувство ритма, тембра, динамики. Развивается самостоятельность в действиях ребенка, его внимание и организованность. </w:t>
      </w:r>
      <w:r>
        <w:rPr>
          <w:rFonts w:ascii="Times New Roman" w:hAnsi="Times New Roman"/>
          <w:sz w:val="28"/>
          <w:szCs w:val="28"/>
        </w:rPr>
        <w:t>И</w:t>
      </w:r>
      <w:r w:rsidRPr="00473866">
        <w:rPr>
          <w:rFonts w:ascii="Times New Roman" w:hAnsi="Times New Roman"/>
          <w:sz w:val="28"/>
          <w:szCs w:val="28"/>
        </w:rPr>
        <w:t>нструментальное</w:t>
      </w:r>
      <w:r>
        <w:rPr>
          <w:rFonts w:ascii="Times New Roman" w:hAnsi="Times New Roman"/>
          <w:sz w:val="28"/>
          <w:szCs w:val="28"/>
        </w:rPr>
        <w:t xml:space="preserve"> музицирование вызывает</w:t>
      </w:r>
      <w:r w:rsidRPr="00473866">
        <w:rPr>
          <w:rFonts w:ascii="Times New Roman" w:hAnsi="Times New Roman"/>
          <w:sz w:val="28"/>
          <w:szCs w:val="28"/>
        </w:rPr>
        <w:t xml:space="preserve"> радость у учеников, желание каждого попробовать свои силы, </w:t>
      </w:r>
      <w:r>
        <w:rPr>
          <w:rFonts w:ascii="Times New Roman" w:hAnsi="Times New Roman"/>
          <w:sz w:val="28"/>
          <w:szCs w:val="28"/>
        </w:rPr>
        <w:t>поэтому эта</w:t>
      </w:r>
      <w:r w:rsidRPr="00473866">
        <w:rPr>
          <w:rFonts w:ascii="Times New Roman" w:hAnsi="Times New Roman"/>
          <w:sz w:val="28"/>
          <w:szCs w:val="28"/>
        </w:rPr>
        <w:t xml:space="preserve"> деятельность </w:t>
      </w:r>
      <w:r>
        <w:rPr>
          <w:rFonts w:ascii="Times New Roman" w:hAnsi="Times New Roman"/>
          <w:sz w:val="28"/>
          <w:szCs w:val="28"/>
        </w:rPr>
        <w:t>используется</w:t>
      </w:r>
      <w:r w:rsidRPr="00473866">
        <w:rPr>
          <w:rFonts w:ascii="Times New Roman" w:hAnsi="Times New Roman"/>
          <w:sz w:val="28"/>
          <w:szCs w:val="28"/>
        </w:rPr>
        <w:t xml:space="preserve"> для общего музыкального и творческого развития.</w:t>
      </w:r>
    </w:p>
    <w:p w14:paraId="7F55434E" w14:textId="77777777" w:rsidR="00315260" w:rsidRPr="0000479C" w:rsidRDefault="00AD32CD" w:rsidP="004612A2">
      <w:pPr>
        <w:pStyle w:val="1"/>
        <w:ind w:left="-426"/>
        <w:jc w:val="both"/>
        <w:rPr>
          <w:rFonts w:ascii="Times New Roman" w:hAnsi="Times New Roman"/>
          <w:bCs/>
          <w:sz w:val="10"/>
          <w:szCs w:val="26"/>
        </w:rPr>
      </w:pPr>
      <w:r>
        <w:rPr>
          <w:rFonts w:ascii="Times New Roman" w:hAnsi="Times New Roman"/>
          <w:bCs/>
          <w:sz w:val="28"/>
          <w:szCs w:val="26"/>
        </w:rPr>
        <w:tab/>
      </w:r>
      <w:r w:rsidR="00315260" w:rsidRPr="00AD32CD">
        <w:rPr>
          <w:rFonts w:ascii="Times New Roman" w:hAnsi="Times New Roman"/>
          <w:bCs/>
          <w:sz w:val="28"/>
          <w:szCs w:val="26"/>
        </w:rPr>
        <w:t xml:space="preserve">    </w:t>
      </w:r>
      <w:r w:rsidR="00315260" w:rsidRPr="00AD32CD">
        <w:rPr>
          <w:rFonts w:ascii="Times New Roman" w:hAnsi="Times New Roman"/>
          <w:b/>
          <w:bCs/>
          <w:sz w:val="28"/>
          <w:szCs w:val="26"/>
        </w:rPr>
        <w:t xml:space="preserve">  </w:t>
      </w:r>
      <w:r w:rsidR="00315260">
        <w:rPr>
          <w:rFonts w:ascii="Times New Roman" w:hAnsi="Times New Roman"/>
          <w:b/>
          <w:bCs/>
          <w:sz w:val="26"/>
          <w:szCs w:val="26"/>
        </w:rPr>
        <w:t xml:space="preserve">      </w:t>
      </w:r>
    </w:p>
    <w:p w14:paraId="0503FB54" w14:textId="31F5605F" w:rsidR="00BF226E" w:rsidRPr="00613286" w:rsidRDefault="00BF226E" w:rsidP="004612A2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Одним</w:t>
      </w:r>
      <w:r w:rsidRPr="00613286">
        <w:rPr>
          <w:rFonts w:ascii="Times New Roman" w:hAnsi="Times New Roman"/>
          <w:sz w:val="28"/>
          <w:szCs w:val="28"/>
        </w:rPr>
        <w:t xml:space="preserve"> из основных </w:t>
      </w:r>
      <w:proofErr w:type="gramStart"/>
      <w:r w:rsidRPr="00613286">
        <w:rPr>
          <w:rFonts w:ascii="Times New Roman" w:hAnsi="Times New Roman"/>
          <w:sz w:val="28"/>
          <w:szCs w:val="28"/>
        </w:rPr>
        <w:t>видов  деятельности</w:t>
      </w:r>
      <w:proofErr w:type="gramEnd"/>
      <w:r w:rsidRPr="00613286">
        <w:rPr>
          <w:rFonts w:ascii="Times New Roman" w:hAnsi="Times New Roman"/>
          <w:sz w:val="28"/>
          <w:szCs w:val="28"/>
        </w:rPr>
        <w:t xml:space="preserve"> на уроке музыки является </w:t>
      </w:r>
      <w:r w:rsidRPr="00613286">
        <w:rPr>
          <w:rFonts w:ascii="Times New Roman" w:hAnsi="Times New Roman"/>
          <w:b/>
          <w:sz w:val="28"/>
          <w:szCs w:val="28"/>
        </w:rPr>
        <w:t>пение</w:t>
      </w:r>
      <w:r w:rsidRPr="00613286">
        <w:rPr>
          <w:rFonts w:ascii="Times New Roman" w:hAnsi="Times New Roman"/>
          <w:sz w:val="28"/>
          <w:szCs w:val="28"/>
        </w:rPr>
        <w:t xml:space="preserve"> и  задача </w:t>
      </w:r>
      <w:r>
        <w:rPr>
          <w:rFonts w:ascii="Times New Roman" w:hAnsi="Times New Roman"/>
          <w:sz w:val="28"/>
          <w:szCs w:val="28"/>
        </w:rPr>
        <w:t xml:space="preserve">учителя также </w:t>
      </w:r>
      <w:r w:rsidRPr="00613286">
        <w:rPr>
          <w:rFonts w:ascii="Times New Roman" w:hAnsi="Times New Roman"/>
          <w:sz w:val="28"/>
          <w:szCs w:val="28"/>
        </w:rPr>
        <w:t>заключается  в формировании и развитии певческих навыков.</w:t>
      </w:r>
    </w:p>
    <w:p w14:paraId="04CD7FE4" w14:textId="77777777" w:rsidR="00BF226E" w:rsidRPr="00613286" w:rsidRDefault="00BF226E" w:rsidP="004612A2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613286">
        <w:rPr>
          <w:rFonts w:ascii="Times New Roman" w:hAnsi="Times New Roman"/>
          <w:sz w:val="28"/>
          <w:szCs w:val="28"/>
        </w:rPr>
        <w:t xml:space="preserve">В обучении детей пению </w:t>
      </w:r>
      <w:r>
        <w:rPr>
          <w:rFonts w:ascii="Times New Roman" w:hAnsi="Times New Roman"/>
          <w:sz w:val="28"/>
          <w:szCs w:val="28"/>
        </w:rPr>
        <w:t xml:space="preserve">в начальных классах </w:t>
      </w:r>
      <w:r w:rsidRPr="00613286">
        <w:rPr>
          <w:rFonts w:ascii="Times New Roman" w:hAnsi="Times New Roman"/>
          <w:sz w:val="28"/>
          <w:szCs w:val="28"/>
        </w:rPr>
        <w:t>использую</w:t>
      </w:r>
      <w:r>
        <w:rPr>
          <w:rFonts w:ascii="Times New Roman" w:hAnsi="Times New Roman"/>
          <w:sz w:val="28"/>
          <w:szCs w:val="28"/>
        </w:rPr>
        <w:t>т и</w:t>
      </w:r>
      <w:r w:rsidRPr="00613286">
        <w:rPr>
          <w:rFonts w:ascii="Times New Roman" w:hAnsi="Times New Roman"/>
          <w:sz w:val="28"/>
          <w:szCs w:val="28"/>
        </w:rPr>
        <w:t xml:space="preserve">гровую методику. Это различные   упражнения, звукоподражание, речевые зарядки и </w:t>
      </w:r>
      <w:proofErr w:type="spellStart"/>
      <w:r w:rsidRPr="00613286">
        <w:rPr>
          <w:rFonts w:ascii="Times New Roman" w:hAnsi="Times New Roman"/>
          <w:sz w:val="28"/>
          <w:szCs w:val="28"/>
        </w:rPr>
        <w:t>ритмодекламации</w:t>
      </w:r>
      <w:proofErr w:type="spellEnd"/>
      <w:r w:rsidRPr="00613286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13286">
        <w:rPr>
          <w:rFonts w:ascii="Times New Roman" w:hAnsi="Times New Roman"/>
          <w:sz w:val="28"/>
          <w:szCs w:val="28"/>
        </w:rPr>
        <w:t>А в среднем звене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3286">
        <w:rPr>
          <w:rFonts w:ascii="Times New Roman" w:hAnsi="Times New Roman"/>
          <w:sz w:val="28"/>
          <w:szCs w:val="28"/>
        </w:rPr>
        <w:t xml:space="preserve">- это </w:t>
      </w:r>
      <w:r>
        <w:rPr>
          <w:rFonts w:ascii="Times New Roman" w:hAnsi="Times New Roman"/>
          <w:sz w:val="28"/>
          <w:szCs w:val="28"/>
        </w:rPr>
        <w:t>пение по фрагментам</w:t>
      </w:r>
      <w:r w:rsidRPr="004612A2">
        <w:rPr>
          <w:rFonts w:ascii="Times New Roman" w:hAnsi="Times New Roman"/>
          <w:sz w:val="28"/>
          <w:szCs w:val="28"/>
        </w:rPr>
        <w:t xml:space="preserve">, </w:t>
      </w:r>
      <w:r w:rsidR="004612A2">
        <w:rPr>
          <w:rFonts w:ascii="Times New Roman" w:hAnsi="Times New Roman"/>
          <w:sz w:val="28"/>
          <w:szCs w:val="28"/>
        </w:rPr>
        <w:t>пение по «цепочке»</w:t>
      </w:r>
      <w:r w:rsidRPr="004612A2">
        <w:rPr>
          <w:rFonts w:ascii="Times New Roman" w:hAnsi="Times New Roman"/>
          <w:sz w:val="28"/>
          <w:szCs w:val="28"/>
        </w:rPr>
        <w:t xml:space="preserve">, как </w:t>
      </w:r>
      <w:proofErr w:type="gramStart"/>
      <w:r w:rsidRPr="004612A2">
        <w:rPr>
          <w:rFonts w:ascii="Times New Roman" w:hAnsi="Times New Roman"/>
          <w:sz w:val="28"/>
          <w:szCs w:val="28"/>
        </w:rPr>
        <w:t>бы  п</w:t>
      </w:r>
      <w:r w:rsidR="004612A2">
        <w:rPr>
          <w:rFonts w:ascii="Times New Roman" w:hAnsi="Times New Roman"/>
          <w:sz w:val="28"/>
          <w:szCs w:val="28"/>
        </w:rPr>
        <w:t>ередавая</w:t>
      </w:r>
      <w:proofErr w:type="gramEnd"/>
      <w:r w:rsidR="004612A2">
        <w:rPr>
          <w:rFonts w:ascii="Times New Roman" w:hAnsi="Times New Roman"/>
          <w:sz w:val="28"/>
          <w:szCs w:val="28"/>
        </w:rPr>
        <w:t xml:space="preserve"> «эстафету» другому</w:t>
      </w:r>
      <w:r w:rsidRPr="004612A2">
        <w:rPr>
          <w:rFonts w:ascii="Times New Roman" w:hAnsi="Times New Roman"/>
          <w:sz w:val="28"/>
          <w:szCs w:val="28"/>
        </w:rPr>
        <w:t>,</w:t>
      </w:r>
      <w:r w:rsidRPr="00613286">
        <w:rPr>
          <w:rFonts w:ascii="Times New Roman" w:hAnsi="Times New Roman"/>
          <w:sz w:val="28"/>
          <w:szCs w:val="28"/>
        </w:rPr>
        <w:t xml:space="preserve"> </w:t>
      </w:r>
      <w:r w:rsidR="004612A2">
        <w:rPr>
          <w:rFonts w:ascii="Times New Roman" w:hAnsi="Times New Roman"/>
          <w:sz w:val="28"/>
          <w:szCs w:val="28"/>
        </w:rPr>
        <w:t xml:space="preserve">а также </w:t>
      </w:r>
      <w:r w:rsidRPr="00613286">
        <w:rPr>
          <w:rFonts w:ascii="Times New Roman" w:hAnsi="Times New Roman"/>
          <w:sz w:val="28"/>
          <w:szCs w:val="28"/>
        </w:rPr>
        <w:t>вокальная импровизация.</w:t>
      </w:r>
    </w:p>
    <w:p w14:paraId="5AAFEE0C" w14:textId="77777777" w:rsidR="00485728" w:rsidRPr="004612A2" w:rsidRDefault="00485728" w:rsidP="00485728">
      <w:pPr>
        <w:pStyle w:val="1"/>
        <w:widowControl w:val="0"/>
        <w:tabs>
          <w:tab w:val="left" w:pos="5940"/>
          <w:tab w:val="left" w:pos="6885"/>
        </w:tabs>
        <w:ind w:left="-426" w:firstLine="709"/>
        <w:jc w:val="both"/>
        <w:rPr>
          <w:rFonts w:ascii="Times New Roman" w:hAnsi="Times New Roman"/>
          <w:sz w:val="10"/>
          <w:szCs w:val="26"/>
        </w:rPr>
      </w:pPr>
    </w:p>
    <w:p w14:paraId="2A4C203F" w14:textId="4F7CB5A1" w:rsidR="004612A2" w:rsidRPr="00896B38" w:rsidRDefault="004612A2" w:rsidP="004612A2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96B38">
        <w:rPr>
          <w:rFonts w:ascii="Times New Roman" w:hAnsi="Times New Roman"/>
          <w:sz w:val="28"/>
          <w:szCs w:val="28"/>
        </w:rPr>
        <w:t xml:space="preserve">Большим потенциалом для развития творческих способностей обладают методы и приёмы </w:t>
      </w:r>
      <w:r w:rsidRPr="0000479C">
        <w:rPr>
          <w:rFonts w:ascii="Times New Roman" w:hAnsi="Times New Roman"/>
          <w:b/>
          <w:sz w:val="28"/>
          <w:szCs w:val="28"/>
        </w:rPr>
        <w:t>технологии развития критического мышления</w:t>
      </w:r>
      <w:r w:rsidRPr="00896B38">
        <w:rPr>
          <w:rFonts w:ascii="Times New Roman" w:hAnsi="Times New Roman"/>
          <w:sz w:val="28"/>
          <w:szCs w:val="28"/>
        </w:rPr>
        <w:t xml:space="preserve">. На уроках музыки, </w:t>
      </w:r>
      <w:r w:rsidR="0000479C">
        <w:rPr>
          <w:rFonts w:ascii="Times New Roman" w:hAnsi="Times New Roman"/>
          <w:sz w:val="28"/>
          <w:szCs w:val="28"/>
        </w:rPr>
        <w:t>уже в средних классах</w:t>
      </w:r>
      <w:r w:rsidRPr="00896B38">
        <w:rPr>
          <w:rFonts w:ascii="Times New Roman" w:hAnsi="Times New Roman"/>
          <w:sz w:val="28"/>
          <w:szCs w:val="28"/>
        </w:rPr>
        <w:t xml:space="preserve"> </w:t>
      </w:r>
      <w:r w:rsidR="0000479C">
        <w:rPr>
          <w:rFonts w:ascii="Times New Roman" w:hAnsi="Times New Roman"/>
          <w:sz w:val="28"/>
          <w:szCs w:val="28"/>
        </w:rPr>
        <w:t>можно 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00479C">
        <w:rPr>
          <w:rFonts w:ascii="Times New Roman" w:hAnsi="Times New Roman"/>
          <w:sz w:val="28"/>
          <w:szCs w:val="28"/>
        </w:rPr>
        <w:t>такие</w:t>
      </w:r>
      <w:r w:rsidRPr="00896B38">
        <w:rPr>
          <w:rFonts w:ascii="Times New Roman" w:hAnsi="Times New Roman"/>
          <w:sz w:val="28"/>
          <w:szCs w:val="28"/>
        </w:rPr>
        <w:t xml:space="preserve"> приёмы</w:t>
      </w:r>
      <w:r w:rsidR="0000479C">
        <w:rPr>
          <w:rFonts w:ascii="Times New Roman" w:hAnsi="Times New Roman"/>
          <w:sz w:val="28"/>
          <w:szCs w:val="28"/>
        </w:rPr>
        <w:t>, как «Верите ли вы? Почему?», «</w:t>
      </w:r>
      <w:proofErr w:type="spellStart"/>
      <w:r w:rsidR="0000479C">
        <w:rPr>
          <w:rFonts w:ascii="Times New Roman" w:hAnsi="Times New Roman"/>
          <w:sz w:val="28"/>
          <w:szCs w:val="28"/>
        </w:rPr>
        <w:t>Синквейн</w:t>
      </w:r>
      <w:proofErr w:type="spellEnd"/>
      <w:r w:rsidR="0000479C">
        <w:rPr>
          <w:rFonts w:ascii="Times New Roman" w:hAnsi="Times New Roman"/>
          <w:sz w:val="28"/>
          <w:szCs w:val="28"/>
        </w:rPr>
        <w:t>» или «Бином</w:t>
      </w:r>
      <w:r w:rsidR="008F53BC">
        <w:rPr>
          <w:rFonts w:ascii="Times New Roman" w:hAnsi="Times New Roman"/>
          <w:sz w:val="28"/>
          <w:szCs w:val="28"/>
        </w:rPr>
        <w:t xml:space="preserve"> фантазии</w:t>
      </w:r>
      <w:r w:rsidR="0000479C">
        <w:rPr>
          <w:rFonts w:ascii="Times New Roman" w:hAnsi="Times New Roman"/>
          <w:sz w:val="28"/>
          <w:szCs w:val="28"/>
        </w:rPr>
        <w:t>».</w:t>
      </w:r>
    </w:p>
    <w:p w14:paraId="457DDB37" w14:textId="77777777" w:rsidR="00D74C67" w:rsidRPr="0079565A" w:rsidRDefault="004612A2" w:rsidP="0079565A">
      <w:pPr>
        <w:ind w:left="-284" w:firstLine="283"/>
        <w:rPr>
          <w:sz w:val="10"/>
        </w:rPr>
      </w:pPr>
      <w:r>
        <w:t xml:space="preserve">    </w:t>
      </w:r>
      <w:r w:rsidR="0000479C">
        <w:tab/>
      </w:r>
    </w:p>
    <w:p w14:paraId="084FAE04" w14:textId="77777777" w:rsidR="0000479C" w:rsidRPr="00D74C67" w:rsidRDefault="0000479C" w:rsidP="00D74C67">
      <w:pPr>
        <w:ind w:left="-284" w:firstLine="283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При проведении уроков, о</w:t>
      </w:r>
      <w:r w:rsidR="008F53BC">
        <w:rPr>
          <w:rFonts w:ascii="TimesNewRoman" w:hAnsi="TimesNewRoman"/>
          <w:color w:val="000000"/>
        </w:rPr>
        <w:t xml:space="preserve">бычно на стадии рефлексии можно </w:t>
      </w:r>
      <w:r>
        <w:rPr>
          <w:rFonts w:ascii="TimesNewRoman" w:hAnsi="TimesNewRoman"/>
          <w:color w:val="000000"/>
        </w:rPr>
        <w:t>предложит</w:t>
      </w:r>
      <w:r w:rsidR="00D74C67">
        <w:rPr>
          <w:rFonts w:ascii="TimesNewRoman" w:hAnsi="TimesNewRoman"/>
          <w:color w:val="000000"/>
        </w:rPr>
        <w:t>ь выполнение таких заданий, ведь</w:t>
      </w:r>
      <w:r>
        <w:rPr>
          <w:rFonts w:ascii="TimesNewRoman" w:hAnsi="TimesNewRoman"/>
          <w:color w:val="000000"/>
        </w:rPr>
        <w:t xml:space="preserve"> они</w:t>
      </w:r>
      <w:r w:rsidRPr="00562F44">
        <w:rPr>
          <w:rFonts w:ascii="Times-Roman" w:hAnsi="Times-Roman"/>
          <w:color w:val="000000"/>
        </w:rPr>
        <w:t>:</w:t>
      </w:r>
      <w:r w:rsidRPr="00562F44">
        <w:rPr>
          <w:rFonts w:ascii="Times-Roman" w:hAnsi="Times-Roman"/>
          <w:color w:val="000000"/>
        </w:rPr>
        <w:br/>
      </w:r>
      <w:r w:rsidRPr="00562F44">
        <w:rPr>
          <w:rFonts w:ascii="Symbol" w:hAnsi="Symbol"/>
          <w:color w:val="000000"/>
          <w:sz w:val="20"/>
          <w:szCs w:val="20"/>
        </w:rPr>
        <w:t></w:t>
      </w:r>
      <w:r w:rsidRPr="00562F44">
        <w:rPr>
          <w:rFonts w:ascii="Symbol" w:hAnsi="Symbol"/>
          <w:color w:val="000000"/>
          <w:sz w:val="20"/>
          <w:szCs w:val="20"/>
        </w:rPr>
        <w:t></w:t>
      </w:r>
      <w:r>
        <w:rPr>
          <w:rFonts w:ascii="TimesNewRoman" w:hAnsi="TimesNewRoman"/>
          <w:color w:val="000000"/>
        </w:rPr>
        <w:t>обогащаю</w:t>
      </w:r>
      <w:r w:rsidRPr="00562F44">
        <w:rPr>
          <w:rFonts w:ascii="TimesNewRoman" w:hAnsi="TimesNewRoman"/>
          <w:color w:val="000000"/>
        </w:rPr>
        <w:t>т словарный запас</w:t>
      </w:r>
      <w:r w:rsidRPr="00562F44">
        <w:rPr>
          <w:rFonts w:ascii="Times-Roman" w:hAnsi="Times-Roman"/>
          <w:color w:val="000000"/>
        </w:rPr>
        <w:t>;</w:t>
      </w:r>
      <w:r w:rsidRPr="00562F44">
        <w:rPr>
          <w:rFonts w:ascii="Times-Roman" w:hAnsi="Times-Roman"/>
          <w:color w:val="000000"/>
        </w:rPr>
        <w:br/>
      </w:r>
      <w:r w:rsidRPr="00562F44">
        <w:rPr>
          <w:rFonts w:ascii="Symbol" w:hAnsi="Symbol"/>
          <w:color w:val="000000"/>
          <w:sz w:val="20"/>
          <w:szCs w:val="20"/>
        </w:rPr>
        <w:t></w:t>
      </w:r>
      <w:r w:rsidRPr="00562F44">
        <w:rPr>
          <w:rFonts w:ascii="Symbol" w:hAnsi="Symbol"/>
          <w:color w:val="000000"/>
          <w:sz w:val="20"/>
          <w:szCs w:val="20"/>
        </w:rPr>
        <w:t></w:t>
      </w:r>
      <w:r>
        <w:rPr>
          <w:rFonts w:ascii="TimesNewRoman" w:hAnsi="TimesNewRoman"/>
          <w:color w:val="000000"/>
        </w:rPr>
        <w:t>подготавливаю</w:t>
      </w:r>
      <w:r w:rsidRPr="00562F44">
        <w:rPr>
          <w:rFonts w:ascii="TimesNewRoman" w:hAnsi="TimesNewRoman"/>
          <w:color w:val="000000"/>
        </w:rPr>
        <w:t>т к краткому пересказу</w:t>
      </w:r>
      <w:r w:rsidRPr="00562F44">
        <w:rPr>
          <w:rFonts w:ascii="Times-Roman" w:hAnsi="Times-Roman"/>
          <w:color w:val="000000"/>
        </w:rPr>
        <w:t>;</w:t>
      </w:r>
      <w:r w:rsidRPr="00562F44">
        <w:rPr>
          <w:rFonts w:ascii="Times-Roman" w:hAnsi="Times-Roman"/>
          <w:color w:val="000000"/>
        </w:rPr>
        <w:br/>
      </w:r>
      <w:r w:rsidRPr="00562F44">
        <w:rPr>
          <w:rFonts w:ascii="Symbol" w:hAnsi="Symbol"/>
          <w:color w:val="000000"/>
          <w:sz w:val="20"/>
          <w:szCs w:val="20"/>
        </w:rPr>
        <w:lastRenderedPageBreak/>
        <w:t></w:t>
      </w:r>
      <w:r w:rsidRPr="00562F44">
        <w:rPr>
          <w:rFonts w:ascii="Symbol" w:hAnsi="Symbol"/>
          <w:color w:val="000000"/>
          <w:sz w:val="20"/>
          <w:szCs w:val="20"/>
        </w:rPr>
        <w:t></w:t>
      </w:r>
      <w:r>
        <w:rPr>
          <w:rFonts w:ascii="TimesNewRoman" w:hAnsi="TimesNewRoman"/>
          <w:color w:val="000000"/>
        </w:rPr>
        <w:t>уча</w:t>
      </w:r>
      <w:r w:rsidRPr="00562F44">
        <w:rPr>
          <w:rFonts w:ascii="TimesNewRoman" w:hAnsi="TimesNewRoman"/>
          <w:color w:val="000000"/>
        </w:rPr>
        <w:t xml:space="preserve">т формулировать идею </w:t>
      </w:r>
      <w:r w:rsidRPr="00562F44">
        <w:rPr>
          <w:rFonts w:ascii="Times-Roman" w:hAnsi="Times-Roman"/>
          <w:color w:val="000000"/>
        </w:rPr>
        <w:t>(</w:t>
      </w:r>
      <w:r w:rsidRPr="00562F44">
        <w:rPr>
          <w:rFonts w:ascii="TimesNewRoman" w:hAnsi="TimesNewRoman"/>
          <w:color w:val="000000"/>
        </w:rPr>
        <w:t>ключевую фразу</w:t>
      </w:r>
      <w:r w:rsidRPr="00562F44">
        <w:rPr>
          <w:rFonts w:ascii="Times-Roman" w:hAnsi="Times-Roman"/>
          <w:color w:val="000000"/>
        </w:rPr>
        <w:t>);</w:t>
      </w:r>
      <w:r w:rsidRPr="00562F44">
        <w:rPr>
          <w:rFonts w:ascii="Times-Roman" w:hAnsi="Times-Roman"/>
          <w:color w:val="000000"/>
        </w:rPr>
        <w:br/>
      </w:r>
      <w:r w:rsidRPr="00562F44">
        <w:rPr>
          <w:rFonts w:ascii="Symbol" w:hAnsi="Symbol"/>
          <w:color w:val="000000"/>
          <w:sz w:val="20"/>
          <w:szCs w:val="20"/>
        </w:rPr>
        <w:t></w:t>
      </w:r>
      <w:r w:rsidRPr="00562F44">
        <w:rPr>
          <w:rFonts w:ascii="Symbol" w:hAnsi="Symbol"/>
          <w:color w:val="000000"/>
          <w:sz w:val="20"/>
          <w:szCs w:val="20"/>
        </w:rPr>
        <w:t></w:t>
      </w:r>
      <w:r>
        <w:rPr>
          <w:rFonts w:ascii="TimesNewRoman" w:hAnsi="TimesNewRoman"/>
          <w:color w:val="000000"/>
        </w:rPr>
        <w:t>позволяю</w:t>
      </w:r>
      <w:r w:rsidRPr="00562F44">
        <w:rPr>
          <w:rFonts w:ascii="TimesNewRoman" w:hAnsi="TimesNewRoman"/>
          <w:color w:val="000000"/>
        </w:rPr>
        <w:t>т почувствовать себя хоть на мгновение творцом</w:t>
      </w:r>
      <w:r w:rsidRPr="00562F44">
        <w:rPr>
          <w:rFonts w:ascii="Times-Roman" w:hAnsi="Times-Roman"/>
          <w:color w:val="000000"/>
        </w:rPr>
        <w:t>;</w:t>
      </w:r>
      <w:r w:rsidRPr="00562F44">
        <w:rPr>
          <w:rFonts w:ascii="Times-Roman" w:hAnsi="Times-Roman"/>
          <w:color w:val="000000"/>
        </w:rPr>
        <w:br/>
      </w:r>
      <w:r w:rsidRPr="00562F44">
        <w:rPr>
          <w:rFonts w:ascii="Symbol" w:hAnsi="Symbol"/>
          <w:color w:val="000000"/>
          <w:sz w:val="20"/>
          <w:szCs w:val="20"/>
        </w:rPr>
        <w:t></w:t>
      </w:r>
      <w:r w:rsidRPr="00562F44">
        <w:rPr>
          <w:rFonts w:ascii="Symbol" w:hAnsi="Symbol"/>
          <w:color w:val="000000"/>
          <w:sz w:val="20"/>
          <w:szCs w:val="20"/>
        </w:rPr>
        <w:t></w:t>
      </w:r>
      <w:r w:rsidRPr="00562F44">
        <w:rPr>
          <w:rFonts w:ascii="TimesNewRoman" w:hAnsi="TimesNewRoman"/>
          <w:color w:val="000000"/>
        </w:rPr>
        <w:t>получается у всех</w:t>
      </w:r>
      <w:r w:rsidRPr="00562F44">
        <w:rPr>
          <w:rFonts w:ascii="Times-Roman" w:hAnsi="Times-Roman"/>
          <w:color w:val="000000"/>
        </w:rPr>
        <w:t>.</w:t>
      </w:r>
    </w:p>
    <w:p w14:paraId="73D38B8B" w14:textId="77777777" w:rsidR="008F53BC" w:rsidRPr="008F53BC" w:rsidRDefault="008F53BC" w:rsidP="008F53BC">
      <w:pPr>
        <w:pStyle w:val="a3"/>
        <w:rPr>
          <w:rFonts w:ascii="Times New Roman" w:hAnsi="Times New Roman"/>
          <w:b/>
          <w:sz w:val="10"/>
          <w:szCs w:val="28"/>
        </w:rPr>
      </w:pPr>
    </w:p>
    <w:p w14:paraId="159D4743" w14:textId="77777777" w:rsidR="008F53BC" w:rsidRDefault="008F53BC" w:rsidP="008F53BC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96B38">
        <w:rPr>
          <w:rFonts w:ascii="Times New Roman" w:hAnsi="Times New Roman"/>
          <w:sz w:val="28"/>
          <w:szCs w:val="28"/>
        </w:rPr>
        <w:t>Активизировать познавательную</w:t>
      </w:r>
      <w:r>
        <w:rPr>
          <w:rFonts w:ascii="Times New Roman" w:hAnsi="Times New Roman"/>
          <w:sz w:val="28"/>
          <w:szCs w:val="28"/>
        </w:rPr>
        <w:t xml:space="preserve"> деятельность обучающихся,</w:t>
      </w:r>
      <w:r w:rsidRPr="00896B38">
        <w:rPr>
          <w:rFonts w:ascii="Times New Roman" w:hAnsi="Times New Roman"/>
          <w:sz w:val="28"/>
          <w:szCs w:val="28"/>
        </w:rPr>
        <w:t xml:space="preserve"> помогает </w:t>
      </w:r>
      <w:r w:rsidRPr="008F53BC">
        <w:rPr>
          <w:rFonts w:ascii="Times New Roman" w:hAnsi="Times New Roman"/>
          <w:b/>
          <w:sz w:val="28"/>
          <w:szCs w:val="28"/>
        </w:rPr>
        <w:t>метод проектов</w:t>
      </w:r>
      <w:r>
        <w:rPr>
          <w:rFonts w:ascii="Times New Roman" w:hAnsi="Times New Roman"/>
          <w:sz w:val="28"/>
          <w:szCs w:val="28"/>
        </w:rPr>
        <w:t>. Он</w:t>
      </w:r>
      <w:r w:rsidRPr="00896B38">
        <w:rPr>
          <w:rFonts w:ascii="Times New Roman" w:hAnsi="Times New Roman"/>
          <w:sz w:val="28"/>
          <w:szCs w:val="28"/>
        </w:rPr>
        <w:t xml:space="preserve"> цене</w:t>
      </w:r>
      <w:r>
        <w:rPr>
          <w:rFonts w:ascii="Times New Roman" w:hAnsi="Times New Roman"/>
          <w:sz w:val="28"/>
          <w:szCs w:val="28"/>
        </w:rPr>
        <w:t>н</w:t>
      </w:r>
      <w:r w:rsidRPr="00896B38">
        <w:rPr>
          <w:rFonts w:ascii="Times New Roman" w:hAnsi="Times New Roman"/>
          <w:sz w:val="28"/>
          <w:szCs w:val="28"/>
        </w:rPr>
        <w:t xml:space="preserve"> тем, что </w:t>
      </w:r>
      <w:r>
        <w:rPr>
          <w:rFonts w:ascii="Times New Roman" w:hAnsi="Times New Roman"/>
          <w:sz w:val="28"/>
          <w:szCs w:val="28"/>
        </w:rPr>
        <w:t>в ходе его выполнения, ребята</w:t>
      </w:r>
      <w:r w:rsidRPr="00896B38">
        <w:rPr>
          <w:rFonts w:ascii="Times New Roman" w:hAnsi="Times New Roman"/>
          <w:sz w:val="28"/>
          <w:szCs w:val="28"/>
        </w:rPr>
        <w:t xml:space="preserve"> учатся самостоятельно приобретать знани</w:t>
      </w:r>
      <w:r>
        <w:rPr>
          <w:rFonts w:ascii="Times New Roman" w:hAnsi="Times New Roman"/>
          <w:sz w:val="28"/>
          <w:szCs w:val="28"/>
        </w:rPr>
        <w:t xml:space="preserve">я, получать опыт </w:t>
      </w:r>
      <w:r w:rsidRPr="00896B38">
        <w:rPr>
          <w:rFonts w:ascii="Times New Roman" w:hAnsi="Times New Roman"/>
          <w:sz w:val="28"/>
          <w:szCs w:val="28"/>
        </w:rPr>
        <w:t>исследовательской деятельно</w:t>
      </w:r>
      <w:r>
        <w:rPr>
          <w:rFonts w:ascii="Times New Roman" w:hAnsi="Times New Roman"/>
          <w:sz w:val="28"/>
          <w:szCs w:val="28"/>
        </w:rPr>
        <w:t>сти, учатся доносить своё мнение,</w:t>
      </w:r>
      <w:r w:rsidRPr="00896B38">
        <w:rPr>
          <w:rFonts w:ascii="Times New Roman" w:hAnsi="Times New Roman"/>
          <w:sz w:val="28"/>
          <w:szCs w:val="28"/>
        </w:rPr>
        <w:t xml:space="preserve"> активно включаются в работу и чувствуют личную ответственность за реализацию проекта. </w:t>
      </w:r>
      <w:r>
        <w:rPr>
          <w:rFonts w:ascii="Times New Roman" w:hAnsi="Times New Roman"/>
          <w:sz w:val="28"/>
          <w:szCs w:val="28"/>
        </w:rPr>
        <w:t>В этом учебном году такую работу я проводила с обучающимися 8 класса.</w:t>
      </w:r>
    </w:p>
    <w:p w14:paraId="4DC3A13E" w14:textId="77777777" w:rsidR="008F53BC" w:rsidRDefault="008F53BC" w:rsidP="00A8355B">
      <w:pPr>
        <w:ind w:left="-567"/>
        <w:jc w:val="both"/>
        <w:rPr>
          <w:rStyle w:val="fontstyle21"/>
        </w:rPr>
      </w:pPr>
      <w:r>
        <w:tab/>
      </w:r>
      <w:r>
        <w:tab/>
      </w:r>
      <w:r>
        <w:rPr>
          <w:rStyle w:val="fontstyle01"/>
        </w:rPr>
        <w:t xml:space="preserve">Примерно два раза в четверть в начале урока для детей всех классов я провожу </w:t>
      </w:r>
      <w:r w:rsidRPr="008F53BC">
        <w:rPr>
          <w:rStyle w:val="fontstyle01"/>
          <w:b/>
        </w:rPr>
        <w:t>музыкальную викторину</w:t>
      </w:r>
      <w:r>
        <w:rPr>
          <w:rStyle w:val="fontstyle01"/>
        </w:rPr>
        <w:t>. Она заключается в прослушивании</w:t>
      </w:r>
      <w:r w:rsidR="00BF5E3B">
        <w:rPr>
          <w:rStyle w:val="fontstyle01"/>
        </w:rPr>
        <w:t xml:space="preserve"> </w:t>
      </w:r>
      <w:r>
        <w:rPr>
          <w:rStyle w:val="fontstyle01"/>
        </w:rPr>
        <w:t>произведений</w:t>
      </w:r>
      <w:r>
        <w:rPr>
          <w:rStyle w:val="fontstyle21"/>
        </w:rPr>
        <w:t xml:space="preserve">, </w:t>
      </w:r>
      <w:r>
        <w:rPr>
          <w:rStyle w:val="fontstyle01"/>
        </w:rPr>
        <w:t xml:space="preserve">звучащих на предыдущих уроках </w:t>
      </w:r>
      <w:r>
        <w:rPr>
          <w:rStyle w:val="fontstyle21"/>
        </w:rPr>
        <w:t>(4-5</w:t>
      </w:r>
      <w:r w:rsidR="00BF5E3B">
        <w:rPr>
          <w:rStyle w:val="fontstyle21"/>
        </w:rPr>
        <w:t xml:space="preserve"> фрагментов</w:t>
      </w:r>
      <w:r>
        <w:rPr>
          <w:rStyle w:val="fontstyle21"/>
        </w:rPr>
        <w:t>).</w:t>
      </w:r>
      <w:r>
        <w:rPr>
          <w:rFonts w:ascii="Times-Roman" w:hAnsi="Times-Roman"/>
          <w:color w:val="000000"/>
        </w:rPr>
        <w:br/>
      </w:r>
      <w:r>
        <w:rPr>
          <w:rStyle w:val="fontstyle01"/>
        </w:rPr>
        <w:t xml:space="preserve">Задача </w:t>
      </w:r>
      <w:r w:rsidR="00BF5E3B">
        <w:rPr>
          <w:rStyle w:val="fontstyle01"/>
        </w:rPr>
        <w:t>об</w:t>
      </w:r>
      <w:r>
        <w:rPr>
          <w:rStyle w:val="fontstyle01"/>
        </w:rPr>
        <w:t>уча</w:t>
      </w:r>
      <w:r w:rsidR="00BF5E3B">
        <w:rPr>
          <w:rStyle w:val="fontstyle01"/>
        </w:rPr>
        <w:t>ю</w:t>
      </w:r>
      <w:r>
        <w:rPr>
          <w:rStyle w:val="fontstyle01"/>
        </w:rPr>
        <w:t xml:space="preserve">щихся </w:t>
      </w:r>
      <w:r>
        <w:rPr>
          <w:rStyle w:val="fontstyle21"/>
        </w:rPr>
        <w:t xml:space="preserve">– </w:t>
      </w:r>
      <w:r w:rsidR="00BF5E3B">
        <w:rPr>
          <w:rStyle w:val="fontstyle21"/>
        </w:rPr>
        <w:t xml:space="preserve">вспомнить и </w:t>
      </w:r>
      <w:r>
        <w:rPr>
          <w:rStyle w:val="fontstyle01"/>
        </w:rPr>
        <w:t>определить название</w:t>
      </w:r>
      <w:r w:rsidR="00BF5E3B">
        <w:rPr>
          <w:rStyle w:val="fontstyle01"/>
        </w:rPr>
        <w:t>,</w:t>
      </w:r>
      <w:r>
        <w:rPr>
          <w:rStyle w:val="fontstyle01"/>
        </w:rPr>
        <w:t xml:space="preserve"> и </w:t>
      </w:r>
      <w:r w:rsidR="00BF5E3B">
        <w:rPr>
          <w:rStyle w:val="fontstyle01"/>
        </w:rPr>
        <w:t>в идеале – а</w:t>
      </w:r>
      <w:r>
        <w:rPr>
          <w:rStyle w:val="fontstyle01"/>
        </w:rPr>
        <w:t>втора</w:t>
      </w:r>
      <w:r>
        <w:rPr>
          <w:rStyle w:val="fontstyle21"/>
        </w:rPr>
        <w:t>.</w:t>
      </w:r>
    </w:p>
    <w:p w14:paraId="650DA16F" w14:textId="77777777" w:rsidR="00BF5E3B" w:rsidRPr="00BF5E3B" w:rsidRDefault="00BF5E3B" w:rsidP="00A8355B">
      <w:pPr>
        <w:ind w:left="-567"/>
        <w:jc w:val="both"/>
        <w:rPr>
          <w:rStyle w:val="fontstyle21"/>
          <w:sz w:val="10"/>
        </w:rPr>
      </w:pPr>
    </w:p>
    <w:p w14:paraId="56F71E54" w14:textId="1A07016E" w:rsidR="00A8355B" w:rsidRDefault="00BF5E3B" w:rsidP="00A8355B">
      <w:pPr>
        <w:ind w:left="-567"/>
        <w:jc w:val="both"/>
        <w:rPr>
          <w:rFonts w:ascii="Times-Roman" w:hAnsi="Times-Roman"/>
          <w:color w:val="000000"/>
        </w:rPr>
      </w:pPr>
      <w:r>
        <w:rPr>
          <w:rStyle w:val="fontstyle21"/>
        </w:rPr>
        <w:tab/>
        <w:t>Один из приёмо</w:t>
      </w:r>
      <w:r w:rsidR="00A8355B">
        <w:rPr>
          <w:rStyle w:val="fontstyle21"/>
        </w:rPr>
        <w:t>в,</w:t>
      </w:r>
      <w:r>
        <w:rPr>
          <w:rStyle w:val="fontstyle21"/>
        </w:rPr>
        <w:t xml:space="preserve"> используемых на уроках музыки</w:t>
      </w:r>
      <w:r w:rsidR="00E377D2">
        <w:rPr>
          <w:rStyle w:val="fontstyle21"/>
        </w:rPr>
        <w:t xml:space="preserve"> </w:t>
      </w:r>
      <w:r>
        <w:rPr>
          <w:rStyle w:val="fontstyle21"/>
        </w:rPr>
        <w:t xml:space="preserve">– это </w:t>
      </w:r>
      <w:r w:rsidRPr="00BF5E3B">
        <w:rPr>
          <w:rStyle w:val="fontstyle21"/>
          <w:b/>
        </w:rPr>
        <w:t>рисование</w:t>
      </w:r>
      <w:r>
        <w:rPr>
          <w:rStyle w:val="fontstyle21"/>
        </w:rPr>
        <w:t xml:space="preserve">. Нравится данная форма работы ученикам 1-6 классов, в 7-8 </w:t>
      </w:r>
      <w:proofErr w:type="gramStart"/>
      <w:r>
        <w:rPr>
          <w:rStyle w:val="fontstyle21"/>
        </w:rPr>
        <w:t>классах</w:t>
      </w:r>
      <w:proofErr w:type="gramEnd"/>
      <w:r>
        <w:rPr>
          <w:rStyle w:val="fontstyle21"/>
        </w:rPr>
        <w:t xml:space="preserve"> уже меньше желающих рисовать. Можно предложить показать свои чувства на бумаге сразу во время звучания </w:t>
      </w:r>
      <w:r w:rsidRPr="00562F44">
        <w:rPr>
          <w:rFonts w:ascii="TimesNewRoman" w:hAnsi="TimesNewRoman"/>
          <w:color w:val="000000"/>
        </w:rPr>
        <w:t>музыкального произведени</w:t>
      </w:r>
      <w:r>
        <w:rPr>
          <w:rFonts w:ascii="TimesNewRoman" w:hAnsi="TimesNewRoman"/>
          <w:color w:val="000000"/>
        </w:rPr>
        <w:t>я. Это очень помогает глубже погрузиться в музыку</w:t>
      </w:r>
      <w:r>
        <w:rPr>
          <w:rFonts w:ascii="Times-Roman" w:hAnsi="Times-Roman"/>
          <w:color w:val="000000"/>
        </w:rPr>
        <w:t>.</w:t>
      </w:r>
      <w:r w:rsidR="00A8355B">
        <w:rPr>
          <w:rFonts w:ascii="Times-Roman" w:hAnsi="Times-Roman"/>
          <w:color w:val="000000"/>
        </w:rPr>
        <w:t xml:space="preserve"> </w:t>
      </w:r>
    </w:p>
    <w:p w14:paraId="615351C8" w14:textId="77777777" w:rsidR="00A8355B" w:rsidRDefault="00A8355B" w:rsidP="00A8355B">
      <w:pPr>
        <w:pStyle w:val="1"/>
        <w:widowControl w:val="0"/>
        <w:tabs>
          <w:tab w:val="left" w:pos="5940"/>
          <w:tab w:val="left" w:pos="6885"/>
        </w:tabs>
        <w:ind w:left="-426" w:firstLine="709"/>
        <w:jc w:val="both"/>
        <w:rPr>
          <w:rFonts w:ascii="Times-Roman" w:hAnsi="Times-Roman"/>
          <w:color w:val="000000"/>
          <w:sz w:val="28"/>
          <w:szCs w:val="28"/>
        </w:rPr>
      </w:pPr>
      <w:r w:rsidRPr="00A8355B">
        <w:rPr>
          <w:rFonts w:ascii="Times-Roman" w:hAnsi="Times-Roman"/>
          <w:color w:val="000000"/>
          <w:sz w:val="28"/>
          <w:szCs w:val="28"/>
        </w:rPr>
        <w:t xml:space="preserve">Для лучшего усвоения разности характеров в музыке рисование также отлично подходить. Так, например, в 3 классе при прохождении балета </w:t>
      </w:r>
      <w:proofErr w:type="spellStart"/>
      <w:r w:rsidRPr="00A8355B">
        <w:rPr>
          <w:rFonts w:ascii="Times-Roman" w:hAnsi="Times-Roman"/>
          <w:color w:val="000000"/>
          <w:sz w:val="28"/>
          <w:szCs w:val="28"/>
        </w:rPr>
        <w:t>П.Чайковского</w:t>
      </w:r>
      <w:proofErr w:type="spellEnd"/>
      <w:r w:rsidRPr="00A8355B">
        <w:rPr>
          <w:rFonts w:ascii="Times-Roman" w:hAnsi="Times-Roman"/>
          <w:color w:val="000000"/>
          <w:sz w:val="28"/>
          <w:szCs w:val="28"/>
        </w:rPr>
        <w:t xml:space="preserve"> «Спящая красавица» после прослушивания музыкальных характеристик феи Сирени и феи </w:t>
      </w:r>
      <w:proofErr w:type="spellStart"/>
      <w:r w:rsidRPr="00A8355B">
        <w:rPr>
          <w:rFonts w:ascii="Times-Roman" w:hAnsi="Times-Roman"/>
          <w:color w:val="000000"/>
          <w:sz w:val="28"/>
          <w:szCs w:val="28"/>
        </w:rPr>
        <w:t>Карабос</w:t>
      </w:r>
      <w:proofErr w:type="spellEnd"/>
      <w:r w:rsidRPr="00A8355B">
        <w:rPr>
          <w:rFonts w:ascii="Times-Roman" w:hAnsi="Times-Roman"/>
          <w:color w:val="000000"/>
          <w:sz w:val="28"/>
          <w:szCs w:val="28"/>
        </w:rPr>
        <w:t>, я предложила обучающимся шаблон «волшебниц» - два абсолютно одинаковых контура. Ребятам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proofErr w:type="gramStart"/>
      <w:r>
        <w:rPr>
          <w:rFonts w:ascii="Times-Roman" w:hAnsi="Times-Roman"/>
          <w:color w:val="000000"/>
          <w:sz w:val="28"/>
          <w:szCs w:val="28"/>
        </w:rPr>
        <w:t xml:space="preserve">предлагалось </w:t>
      </w:r>
      <w:r w:rsidRPr="00A8355B">
        <w:rPr>
          <w:rFonts w:ascii="Times-Roman" w:hAnsi="Times-Roman"/>
          <w:color w:val="000000"/>
          <w:sz w:val="28"/>
          <w:szCs w:val="28"/>
        </w:rPr>
        <w:t xml:space="preserve"> </w:t>
      </w:r>
      <w:r w:rsidRPr="00A8355B">
        <w:rPr>
          <w:rFonts w:ascii="TimesNewRoman" w:hAnsi="TimesNewRoman"/>
          <w:color w:val="000000"/>
          <w:sz w:val="28"/>
          <w:szCs w:val="28"/>
        </w:rPr>
        <w:t>дорисовать</w:t>
      </w:r>
      <w:proofErr w:type="gramEnd"/>
      <w:r w:rsidRPr="00A8355B">
        <w:rPr>
          <w:rFonts w:ascii="TimesNewRoman" w:hAnsi="TimesNewRoman"/>
          <w:color w:val="000000"/>
          <w:sz w:val="28"/>
          <w:szCs w:val="28"/>
        </w:rPr>
        <w:t xml:space="preserve"> эти фигуры</w:t>
      </w:r>
      <w:r w:rsidRPr="00A8355B">
        <w:rPr>
          <w:rFonts w:ascii="Times-Roman" w:hAnsi="Times-Roman"/>
          <w:color w:val="000000"/>
          <w:sz w:val="28"/>
          <w:szCs w:val="28"/>
        </w:rPr>
        <w:t xml:space="preserve">, </w:t>
      </w:r>
      <w:r w:rsidRPr="00A8355B">
        <w:rPr>
          <w:rFonts w:ascii="TimesNewRoman" w:hAnsi="TimesNewRoman"/>
          <w:color w:val="000000"/>
          <w:sz w:val="28"/>
          <w:szCs w:val="28"/>
        </w:rPr>
        <w:t xml:space="preserve">превратив одну в </w:t>
      </w:r>
      <w:r w:rsidRPr="00A8355B">
        <w:rPr>
          <w:rFonts w:ascii="Times-Roman" w:hAnsi="Times-Roman"/>
          <w:color w:val="000000"/>
          <w:sz w:val="28"/>
          <w:szCs w:val="28"/>
        </w:rPr>
        <w:t>«</w:t>
      </w:r>
      <w:r w:rsidRPr="00A8355B">
        <w:rPr>
          <w:rFonts w:ascii="TimesNewRoman" w:hAnsi="TimesNewRoman"/>
          <w:color w:val="000000"/>
          <w:sz w:val="28"/>
          <w:szCs w:val="28"/>
        </w:rPr>
        <w:t>добрую</w:t>
      </w:r>
      <w:r w:rsidRPr="00A8355B">
        <w:rPr>
          <w:rFonts w:ascii="Times-Roman" w:hAnsi="Times-Roman"/>
          <w:color w:val="000000"/>
          <w:sz w:val="28"/>
          <w:szCs w:val="28"/>
        </w:rPr>
        <w:t xml:space="preserve">», </w:t>
      </w:r>
      <w:r w:rsidRPr="00A8355B">
        <w:rPr>
          <w:rFonts w:ascii="TimesNewRoman" w:hAnsi="TimesNewRoman"/>
          <w:color w:val="000000"/>
          <w:sz w:val="28"/>
          <w:szCs w:val="28"/>
        </w:rPr>
        <w:t xml:space="preserve">а другую в </w:t>
      </w:r>
      <w:r w:rsidRPr="00A8355B">
        <w:rPr>
          <w:rFonts w:ascii="Times-Roman" w:hAnsi="Times-Roman"/>
          <w:color w:val="000000"/>
          <w:sz w:val="28"/>
          <w:szCs w:val="28"/>
        </w:rPr>
        <w:t>«</w:t>
      </w:r>
      <w:r w:rsidRPr="00A8355B">
        <w:rPr>
          <w:rFonts w:ascii="TimesNewRoman" w:hAnsi="TimesNewRoman"/>
          <w:color w:val="000000"/>
          <w:sz w:val="28"/>
          <w:szCs w:val="28"/>
        </w:rPr>
        <w:t>злую</w:t>
      </w:r>
      <w:r w:rsidRPr="00A8355B">
        <w:rPr>
          <w:rFonts w:ascii="Times-Roman" w:hAnsi="Times-Roman"/>
          <w:color w:val="000000"/>
          <w:sz w:val="28"/>
          <w:szCs w:val="28"/>
        </w:rPr>
        <w:t>»</w:t>
      </w:r>
      <w:r w:rsidRPr="00A8355B">
        <w:rPr>
          <w:rFonts w:ascii="Times-Roman" w:hAnsi="Times-Roman"/>
          <w:color w:val="000000"/>
          <w:sz w:val="28"/>
          <w:szCs w:val="28"/>
        </w:rPr>
        <w:br/>
      </w:r>
      <w:r w:rsidRPr="00A8355B">
        <w:rPr>
          <w:rFonts w:ascii="TimesNewRoman" w:hAnsi="TimesNewRoman"/>
          <w:color w:val="000000"/>
          <w:sz w:val="28"/>
          <w:szCs w:val="28"/>
        </w:rPr>
        <w:t>волшебниц</w:t>
      </w:r>
      <w:r>
        <w:rPr>
          <w:rFonts w:ascii="TimesNewRoman" w:hAnsi="TimesNewRoman"/>
          <w:color w:val="000000"/>
          <w:sz w:val="28"/>
          <w:szCs w:val="28"/>
        </w:rPr>
        <w:t>у</w:t>
      </w:r>
      <w:r w:rsidRPr="00A8355B">
        <w:rPr>
          <w:rFonts w:ascii="Times-Roman" w:hAnsi="Times-Roman"/>
          <w:color w:val="000000"/>
          <w:sz w:val="28"/>
          <w:szCs w:val="28"/>
        </w:rPr>
        <w:t xml:space="preserve">, </w:t>
      </w:r>
      <w:r w:rsidRPr="00A8355B">
        <w:rPr>
          <w:rFonts w:ascii="TimesNewRoman" w:hAnsi="TimesNewRoman"/>
          <w:color w:val="000000"/>
          <w:sz w:val="28"/>
          <w:szCs w:val="28"/>
        </w:rPr>
        <w:t>повторно прослушивая вышеназванные отрывки</w:t>
      </w:r>
      <w:r w:rsidRPr="00A8355B">
        <w:rPr>
          <w:rFonts w:ascii="Times-Roman" w:hAnsi="Times-Roman"/>
          <w:color w:val="000000"/>
          <w:sz w:val="28"/>
          <w:szCs w:val="28"/>
        </w:rPr>
        <w:t>.</w:t>
      </w:r>
    </w:p>
    <w:p w14:paraId="54755A9E" w14:textId="77777777" w:rsidR="00A8355B" w:rsidRPr="00A8355B" w:rsidRDefault="00A8355B" w:rsidP="00A8355B">
      <w:pPr>
        <w:pStyle w:val="1"/>
        <w:widowControl w:val="0"/>
        <w:tabs>
          <w:tab w:val="left" w:pos="5940"/>
          <w:tab w:val="left" w:pos="6885"/>
        </w:tabs>
        <w:ind w:left="-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-Roman" w:hAnsi="Times-Roman"/>
          <w:color w:val="000000"/>
          <w:sz w:val="28"/>
          <w:szCs w:val="28"/>
        </w:rPr>
        <w:t xml:space="preserve">Также </w:t>
      </w:r>
      <w:r w:rsidR="00E377D2">
        <w:rPr>
          <w:rFonts w:ascii="Times-Roman" w:hAnsi="Times-Roman"/>
          <w:color w:val="000000"/>
          <w:sz w:val="28"/>
          <w:szCs w:val="28"/>
        </w:rPr>
        <w:t xml:space="preserve">рисование часто используется, </w:t>
      </w:r>
      <w:r w:rsidR="00E377D2">
        <w:rPr>
          <w:rStyle w:val="fontstyle21"/>
        </w:rPr>
        <w:t>как форма домашнего задания для закрепления пройденного на уроке материала.</w:t>
      </w:r>
    </w:p>
    <w:p w14:paraId="35224DFE" w14:textId="77777777" w:rsidR="00485728" w:rsidRPr="00E377D2" w:rsidRDefault="00A8355B" w:rsidP="00A8355B">
      <w:pPr>
        <w:ind w:left="-567" w:firstLine="850"/>
        <w:jc w:val="both"/>
        <w:rPr>
          <w:sz w:val="10"/>
          <w:szCs w:val="26"/>
        </w:rPr>
      </w:pPr>
      <w:r>
        <w:rPr>
          <w:rFonts w:ascii="Times-Roman" w:hAnsi="Times-Roman"/>
          <w:color w:val="000000"/>
        </w:rPr>
        <w:t xml:space="preserve"> </w:t>
      </w:r>
    </w:p>
    <w:p w14:paraId="0016E703" w14:textId="37EC8302" w:rsidR="00E377D2" w:rsidRDefault="00E377D2" w:rsidP="00E377D2">
      <w:pPr>
        <w:ind w:left="-426" w:firstLine="709"/>
        <w:jc w:val="both"/>
        <w:rPr>
          <w:rFonts w:ascii="Times-Roman" w:hAnsi="Times-Roman"/>
          <w:b/>
          <w:color w:val="000000"/>
        </w:rPr>
      </w:pPr>
      <w:r>
        <w:rPr>
          <w:rFonts w:ascii="TimesNewRoman" w:hAnsi="TimesNewRoman"/>
          <w:color w:val="000000"/>
        </w:rPr>
        <w:t>У каждого ученика</w:t>
      </w:r>
      <w:r w:rsidRPr="00562F44">
        <w:rPr>
          <w:rFonts w:ascii="TimesNewRoman" w:hAnsi="TimesNewRoman"/>
          <w:color w:val="000000"/>
        </w:rPr>
        <w:t xml:space="preserve"> есть </w:t>
      </w:r>
      <w:r>
        <w:rPr>
          <w:rFonts w:ascii="TimesNewRoman" w:hAnsi="TimesNewRoman"/>
          <w:color w:val="000000"/>
        </w:rPr>
        <w:t xml:space="preserve">какие-то </w:t>
      </w:r>
      <w:r w:rsidRPr="00562F44">
        <w:rPr>
          <w:rFonts w:ascii="TimesNewRoman" w:hAnsi="TimesNewRoman"/>
          <w:color w:val="000000"/>
        </w:rPr>
        <w:t>способности и таланты</w:t>
      </w:r>
      <w:r w:rsidRPr="00562F44">
        <w:rPr>
          <w:rFonts w:ascii="Times-Roman" w:hAnsi="Times-Roman"/>
          <w:color w:val="000000"/>
        </w:rPr>
        <w:t xml:space="preserve">. </w:t>
      </w:r>
      <w:r w:rsidRPr="00562F44">
        <w:rPr>
          <w:rFonts w:ascii="TimesNewRoman" w:hAnsi="TimesNewRoman"/>
          <w:color w:val="000000"/>
        </w:rPr>
        <w:t>Дети от природы любознательны</w:t>
      </w:r>
      <w:r w:rsidRPr="00562F44">
        <w:rPr>
          <w:rFonts w:ascii="Times-Roman" w:hAnsi="Times-Roman"/>
          <w:color w:val="000000"/>
        </w:rPr>
        <w:t xml:space="preserve">. </w:t>
      </w:r>
      <w:r w:rsidRPr="00562F44">
        <w:rPr>
          <w:rFonts w:ascii="TimesNewRoman" w:hAnsi="TimesNewRoman"/>
          <w:color w:val="000000"/>
        </w:rPr>
        <w:t>Проявления творчества характерны для ребенка с самого</w:t>
      </w:r>
      <w:r w:rsidRPr="00562F44">
        <w:rPr>
          <w:rFonts w:ascii="TimesNewRoman" w:hAnsi="TimesNewRoman"/>
          <w:color w:val="000000"/>
        </w:rPr>
        <w:br/>
        <w:t>раннего возраста</w:t>
      </w:r>
      <w:r w:rsidRPr="00562F44">
        <w:rPr>
          <w:rFonts w:ascii="Times-Roman" w:hAnsi="Times-Roman"/>
          <w:color w:val="000000"/>
        </w:rPr>
        <w:t xml:space="preserve">, </w:t>
      </w:r>
      <w:r w:rsidRPr="00562F44">
        <w:rPr>
          <w:rFonts w:ascii="TimesNewRoman" w:hAnsi="TimesNewRoman"/>
          <w:color w:val="000000"/>
        </w:rPr>
        <w:t xml:space="preserve">так как творчество </w:t>
      </w:r>
      <w:r w:rsidRPr="00562F44">
        <w:rPr>
          <w:rFonts w:ascii="Times-Roman" w:hAnsi="Times-Roman"/>
          <w:color w:val="000000"/>
        </w:rPr>
        <w:t xml:space="preserve">– </w:t>
      </w:r>
      <w:r>
        <w:rPr>
          <w:rFonts w:ascii="Times-Roman" w:hAnsi="Times-Roman"/>
          <w:color w:val="000000"/>
        </w:rPr>
        <w:t xml:space="preserve">это </w:t>
      </w:r>
      <w:r w:rsidRPr="00562F44">
        <w:rPr>
          <w:rFonts w:ascii="TimesNewRoman" w:hAnsi="TimesNewRoman"/>
          <w:color w:val="000000"/>
        </w:rPr>
        <w:t>норма детского развития</w:t>
      </w:r>
      <w:r w:rsidR="002D5222">
        <w:rPr>
          <w:rFonts w:ascii="Times-Roman" w:hAnsi="Times-Roman"/>
          <w:color w:val="000000"/>
        </w:rPr>
        <w:t>.</w:t>
      </w:r>
      <w:r w:rsidRPr="00562F44">
        <w:rPr>
          <w:rFonts w:ascii="Times-Roman" w:hAnsi="Times-Roman"/>
          <w:color w:val="000000"/>
        </w:rPr>
        <w:br/>
      </w:r>
      <w:r w:rsidRPr="00E377D2">
        <w:rPr>
          <w:rFonts w:ascii="TimesNewRoman" w:hAnsi="TimesNewRoman"/>
          <w:b/>
          <w:color w:val="000000"/>
        </w:rPr>
        <w:t>Творческий процесс тренирует и развивает память</w:t>
      </w:r>
      <w:r w:rsidRPr="00E377D2">
        <w:rPr>
          <w:rFonts w:ascii="Times-Roman" w:hAnsi="Times-Roman"/>
          <w:b/>
          <w:color w:val="000000"/>
        </w:rPr>
        <w:t xml:space="preserve">, </w:t>
      </w:r>
      <w:r w:rsidRPr="00E377D2">
        <w:rPr>
          <w:rFonts w:ascii="TimesNewRoman" w:hAnsi="TimesNewRoman"/>
          <w:b/>
          <w:color w:val="000000"/>
        </w:rPr>
        <w:t>мышление</w:t>
      </w:r>
      <w:r w:rsidRPr="00E377D2">
        <w:rPr>
          <w:rFonts w:ascii="Times-Roman" w:hAnsi="Times-Roman"/>
          <w:b/>
          <w:color w:val="000000"/>
        </w:rPr>
        <w:t xml:space="preserve">, </w:t>
      </w:r>
      <w:r w:rsidRPr="00E377D2">
        <w:rPr>
          <w:rFonts w:ascii="TimesNewRoman" w:hAnsi="TimesNewRoman"/>
          <w:b/>
          <w:color w:val="000000"/>
        </w:rPr>
        <w:t>активность</w:t>
      </w:r>
      <w:r w:rsidRPr="00E377D2">
        <w:rPr>
          <w:rFonts w:ascii="Times-Roman" w:hAnsi="Times-Roman"/>
          <w:b/>
          <w:color w:val="000000"/>
        </w:rPr>
        <w:t>,</w:t>
      </w:r>
      <w:r w:rsidRPr="00E377D2">
        <w:rPr>
          <w:rFonts w:ascii="Times-Roman" w:hAnsi="Times-Roman"/>
          <w:b/>
          <w:color w:val="000000"/>
        </w:rPr>
        <w:br/>
      </w:r>
      <w:r w:rsidRPr="00E377D2">
        <w:rPr>
          <w:rFonts w:ascii="TimesNewRoman" w:hAnsi="TimesNewRoman"/>
          <w:b/>
          <w:color w:val="000000"/>
        </w:rPr>
        <w:t>наблюдательность</w:t>
      </w:r>
      <w:r w:rsidRPr="00E377D2">
        <w:rPr>
          <w:rFonts w:ascii="Times-Roman" w:hAnsi="Times-Roman"/>
          <w:b/>
          <w:color w:val="000000"/>
        </w:rPr>
        <w:t xml:space="preserve">, </w:t>
      </w:r>
      <w:r w:rsidRPr="00E377D2">
        <w:rPr>
          <w:rFonts w:ascii="TimesNewRoman" w:hAnsi="TimesNewRoman"/>
          <w:b/>
          <w:color w:val="000000"/>
        </w:rPr>
        <w:t>целеустремленность</w:t>
      </w:r>
      <w:r w:rsidRPr="00E377D2">
        <w:rPr>
          <w:rFonts w:ascii="Times-Roman" w:hAnsi="Times-Roman"/>
          <w:b/>
          <w:color w:val="000000"/>
        </w:rPr>
        <w:t xml:space="preserve">, </w:t>
      </w:r>
      <w:r w:rsidRPr="00E377D2">
        <w:rPr>
          <w:rFonts w:ascii="TimesNewRoman" w:hAnsi="TimesNewRoman"/>
          <w:b/>
          <w:color w:val="000000"/>
        </w:rPr>
        <w:t>логику</w:t>
      </w:r>
      <w:r w:rsidRPr="00E377D2">
        <w:rPr>
          <w:rFonts w:ascii="Times-Roman" w:hAnsi="Times-Roman"/>
          <w:b/>
          <w:color w:val="000000"/>
        </w:rPr>
        <w:t xml:space="preserve">, </w:t>
      </w:r>
      <w:r w:rsidRPr="00E377D2">
        <w:rPr>
          <w:rFonts w:ascii="TimesNewRoman" w:hAnsi="TimesNewRoman"/>
          <w:b/>
          <w:color w:val="000000"/>
        </w:rPr>
        <w:t>интуицию</w:t>
      </w:r>
      <w:r w:rsidRPr="00E377D2">
        <w:rPr>
          <w:rFonts w:ascii="Times-Roman" w:hAnsi="Times-Roman"/>
          <w:b/>
          <w:color w:val="000000"/>
        </w:rPr>
        <w:t>.</w:t>
      </w:r>
    </w:p>
    <w:p w14:paraId="09A91A7C" w14:textId="77777777" w:rsidR="00E377D2" w:rsidRDefault="00E377D2" w:rsidP="00E377D2">
      <w:pPr>
        <w:ind w:left="-426" w:firstLine="709"/>
        <w:jc w:val="both"/>
        <w:rPr>
          <w:rFonts w:ascii="Times-Roman" w:hAnsi="Times-Roman"/>
          <w:color w:val="000000"/>
        </w:rPr>
      </w:pPr>
    </w:p>
    <w:p w14:paraId="6D3C03F8" w14:textId="076ABE05" w:rsidR="00E377D2" w:rsidRDefault="00E377D2" w:rsidP="00E377D2">
      <w:pPr>
        <w:ind w:left="-426" w:firstLine="709"/>
        <w:jc w:val="both"/>
        <w:rPr>
          <w:rStyle w:val="fontstyle01"/>
        </w:rPr>
      </w:pPr>
    </w:p>
    <w:p w14:paraId="32714498" w14:textId="77777777" w:rsidR="00485728" w:rsidRDefault="00485728" w:rsidP="00485728">
      <w:pPr>
        <w:pStyle w:val="1"/>
        <w:widowControl w:val="0"/>
        <w:tabs>
          <w:tab w:val="left" w:pos="5940"/>
          <w:tab w:val="left" w:pos="6885"/>
        </w:tabs>
        <w:ind w:left="-426" w:firstLine="709"/>
        <w:jc w:val="both"/>
        <w:rPr>
          <w:rFonts w:ascii="Times New Roman" w:hAnsi="Times New Roman"/>
          <w:sz w:val="28"/>
          <w:szCs w:val="26"/>
        </w:rPr>
      </w:pPr>
    </w:p>
    <w:p w14:paraId="62058F9D" w14:textId="6AF5571D" w:rsidR="002E2897" w:rsidRPr="00D74C67" w:rsidRDefault="002E2897" w:rsidP="004A1C96">
      <w:pPr>
        <w:spacing w:line="276" w:lineRule="auto"/>
        <w:jc w:val="both"/>
        <w:rPr>
          <w:rStyle w:val="fontstyle01"/>
          <w:rFonts w:ascii="Times New Roman" w:hAnsi="Times New Roman"/>
          <w:color w:val="auto"/>
        </w:rPr>
      </w:pPr>
    </w:p>
    <w:sectPr w:rsidR="002E2897" w:rsidRPr="00D74C67" w:rsidSect="0048572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F31C9A"/>
    <w:multiLevelType w:val="hybridMultilevel"/>
    <w:tmpl w:val="FB3490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35C91"/>
    <w:multiLevelType w:val="hybridMultilevel"/>
    <w:tmpl w:val="E87A4D8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17"/>
    <w:rsid w:val="0000074B"/>
    <w:rsid w:val="0000479C"/>
    <w:rsid w:val="000467C0"/>
    <w:rsid w:val="00141B17"/>
    <w:rsid w:val="00290FDE"/>
    <w:rsid w:val="002B1E85"/>
    <w:rsid w:val="002D5222"/>
    <w:rsid w:val="002E2897"/>
    <w:rsid w:val="002E5CA1"/>
    <w:rsid w:val="00315260"/>
    <w:rsid w:val="003366F8"/>
    <w:rsid w:val="004612A2"/>
    <w:rsid w:val="00466883"/>
    <w:rsid w:val="00485728"/>
    <w:rsid w:val="004A1C96"/>
    <w:rsid w:val="004E7090"/>
    <w:rsid w:val="00541649"/>
    <w:rsid w:val="005600B8"/>
    <w:rsid w:val="00562F44"/>
    <w:rsid w:val="00577345"/>
    <w:rsid w:val="00633B21"/>
    <w:rsid w:val="00745B28"/>
    <w:rsid w:val="0079565A"/>
    <w:rsid w:val="007C0910"/>
    <w:rsid w:val="007C3180"/>
    <w:rsid w:val="008F53BC"/>
    <w:rsid w:val="009046BF"/>
    <w:rsid w:val="00A70273"/>
    <w:rsid w:val="00A76648"/>
    <w:rsid w:val="00A8355B"/>
    <w:rsid w:val="00AD32CD"/>
    <w:rsid w:val="00B10755"/>
    <w:rsid w:val="00BF226E"/>
    <w:rsid w:val="00BF5E3B"/>
    <w:rsid w:val="00CF6AD9"/>
    <w:rsid w:val="00D74C67"/>
    <w:rsid w:val="00DB2820"/>
    <w:rsid w:val="00DF1C78"/>
    <w:rsid w:val="00E3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160B"/>
  <w15:docId w15:val="{BF2B1E88-F652-492B-B571-07902010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C091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C091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B10755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3366F8"/>
    <w:rPr>
      <w:rFonts w:ascii="Calibri" w:eastAsia="Times New Roman" w:hAnsi="Calibri"/>
      <w:sz w:val="22"/>
      <w:szCs w:val="22"/>
      <w:lang w:eastAsia="ru-RU"/>
    </w:rPr>
  </w:style>
  <w:style w:type="paragraph" w:customStyle="1" w:styleId="1">
    <w:name w:val="Без интервала1"/>
    <w:rsid w:val="005600B8"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styleId="a4">
    <w:name w:val="Strong"/>
    <w:qFormat/>
    <w:rsid w:val="005600B8"/>
    <w:rPr>
      <w:b/>
      <w:bCs/>
    </w:rPr>
  </w:style>
  <w:style w:type="paragraph" w:styleId="a5">
    <w:name w:val="Normal (Web)"/>
    <w:basedOn w:val="a"/>
    <w:uiPriority w:val="99"/>
    <w:rsid w:val="00745B2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5B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5B28"/>
    <w:rPr>
      <w:rFonts w:ascii="Tahoma" w:hAnsi="Tahoma" w:cs="Tahoma"/>
      <w:sz w:val="16"/>
      <w:szCs w:val="16"/>
    </w:rPr>
  </w:style>
  <w:style w:type="character" w:customStyle="1" w:styleId="fontstyle41">
    <w:name w:val="fontstyle41"/>
    <w:basedOn w:val="a0"/>
    <w:rsid w:val="00562F44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562F44"/>
    <w:rPr>
      <w:rFonts w:ascii="Times-Bold" w:hAnsi="Times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2025-08-04T13:10:00Z</dcterms:created>
  <dcterms:modified xsi:type="dcterms:W3CDTF">2025-08-04T13:10:00Z</dcterms:modified>
</cp:coreProperties>
</file>