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3F" w:rsidRDefault="00D4393F" w:rsidP="00D4393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Лопухова</w:t>
      </w:r>
      <w:proofErr w:type="spellEnd"/>
      <w:r w:rsidRPr="00D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Надежда Петровна </w:t>
      </w:r>
    </w:p>
    <w:p w:rsidR="00D4393F" w:rsidRDefault="00D4393F" w:rsidP="00D4393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Митрофанова Нина Васильевна</w:t>
      </w:r>
    </w:p>
    <w:p w:rsidR="00D4393F" w:rsidRDefault="00D4393F" w:rsidP="00D4393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D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D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русского языка и литературы,</w:t>
      </w:r>
    </w:p>
    <w:p w:rsidR="00D4393F" w:rsidRPr="00D4393F" w:rsidRDefault="00D4393F" w:rsidP="00D439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 14, 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3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Мончегорск Мурманской области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393F" w:rsidRDefault="00D4393F" w:rsidP="00784E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93F" w:rsidRDefault="00784EA6" w:rsidP="00D43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«Математический взгляд на великий шедевр Рафаэля Санти» </w:t>
      </w:r>
    </w:p>
    <w:p w:rsidR="00784EA6" w:rsidRPr="003E72B4" w:rsidRDefault="00784EA6" w:rsidP="00D43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( интеграция гуманитарных наук (русский язык, литература, искусство)  и математики).</w:t>
      </w:r>
    </w:p>
    <w:p w:rsidR="00784EA6" w:rsidRPr="003E72B4" w:rsidRDefault="00784EA6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Pr="003E72B4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3E72B4">
        <w:rPr>
          <w:rFonts w:ascii="Times New Roman" w:hAnsi="Times New Roman" w:cs="Times New Roman"/>
          <w:sz w:val="24"/>
          <w:szCs w:val="24"/>
        </w:rPr>
        <w:t>:</w:t>
      </w:r>
    </w:p>
    <w:p w:rsidR="00E919EF" w:rsidRPr="003E72B4" w:rsidRDefault="00E919EF" w:rsidP="00D07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Обучающие: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познакомить учащихся с великим произведением эпохи Возрождения в необычном ракурсе: с точки зрения математической логики;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познакомить учащихся с азами понятий:  «золотое сечение», «числа Фибоначчи»;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научить воспринимать произведение живописи в единстве с другими жанрами искусства: музыкой, архитектурой, скульптурой;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отработать виды и типы чтения (ознакомительные, изучающие, поисковые);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продолжить работу над овладением основными стратегиями чтения: выбрать их в соответствии с учебной задачей.</w:t>
      </w:r>
    </w:p>
    <w:p w:rsidR="00E919EF" w:rsidRPr="003E72B4" w:rsidRDefault="00E919EF" w:rsidP="00D07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E919EF" w:rsidRPr="003E72B4" w:rsidRDefault="00E919EF" w:rsidP="00D074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создать условия для самостоятельного изучения темы в доступном для учащихся режиме;</w:t>
      </w:r>
    </w:p>
    <w:p w:rsidR="00E919EF" w:rsidRPr="003E72B4" w:rsidRDefault="00E919EF" w:rsidP="00D074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формировать умение работать самостоятельно;</w:t>
      </w:r>
    </w:p>
    <w:p w:rsidR="00E919EF" w:rsidRPr="003E72B4" w:rsidRDefault="00E919EF" w:rsidP="00D074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усовершенствовать технику чтения и приобретения навыков осмысленного чтения.</w:t>
      </w:r>
    </w:p>
    <w:p w:rsidR="00E919EF" w:rsidRPr="003E72B4" w:rsidRDefault="00E919EF" w:rsidP="00D07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E919EF" w:rsidRPr="003E72B4" w:rsidRDefault="00E919EF" w:rsidP="00D074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формировать такие качества личности, как работоспособность и способность действовать в самостоятельном режиме;</w:t>
      </w:r>
    </w:p>
    <w:p w:rsidR="00E919EF" w:rsidRPr="003E72B4" w:rsidRDefault="00E919EF" w:rsidP="00D074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формировать навык учебного сотрудничества, навык самодиагностики.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{ Главные, стержневые цели – обучающие и развивающие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 }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     Формируемые УУД:</w:t>
      </w:r>
    </w:p>
    <w:p w:rsidR="00E919EF" w:rsidRPr="003E72B4" w:rsidRDefault="00E919EF" w:rsidP="00D074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2B4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ставить и адекватно формулировать цель деятельности, планировать последовательность действий, осуществлять самоконтроль, самооценку,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>.</w:t>
      </w:r>
    </w:p>
    <w:p w:rsidR="00E919EF" w:rsidRPr="003E72B4" w:rsidRDefault="00E919EF" w:rsidP="00D074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2B4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строить логическую цепь рассуждения;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>извлекать необходимую информацию из различных источников;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определять основную и второстепенную информацию;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осмысливать цель чтения;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перерабатывать, систематизировать информацию и предъявлять её разными способами.</w:t>
      </w:r>
    </w:p>
    <w:p w:rsidR="00E919EF" w:rsidRPr="003E72B4" w:rsidRDefault="00E919EF" w:rsidP="00D074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2B4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владеть всеми видами речевой деятельности;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строить речевое взаимодействие со сверстниками;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адекватно воспринимать устную и письменную речь;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точно, правильно, логично и выразительно излагать свою точку зрения по поставленной проблеме;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соблюдать основные нормы устной и письменной речи и правила русского речевого этикета.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Pr="003E72B4">
        <w:rPr>
          <w:rFonts w:ascii="Times New Roman" w:hAnsi="Times New Roman" w:cs="Times New Roman"/>
          <w:b/>
          <w:sz w:val="24"/>
          <w:szCs w:val="24"/>
        </w:rPr>
        <w:t>Ситуации и цели чтения: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- </w:t>
      </w:r>
      <w:r w:rsidRPr="003E72B4">
        <w:rPr>
          <w:rFonts w:ascii="Times New Roman" w:hAnsi="Times New Roman" w:cs="Times New Roman"/>
          <w:b/>
          <w:i/>
          <w:sz w:val="24"/>
          <w:szCs w:val="24"/>
        </w:rPr>
        <w:t>личные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тексты несут информацию);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</w:t>
      </w:r>
      <w:r w:rsidRPr="003E72B4">
        <w:rPr>
          <w:rFonts w:ascii="Times New Roman" w:hAnsi="Times New Roman" w:cs="Times New Roman"/>
          <w:b/>
          <w:i/>
          <w:sz w:val="24"/>
          <w:szCs w:val="24"/>
        </w:rPr>
        <w:t xml:space="preserve">учебные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работа с текстами школьных учебников, словарей).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     Читательские умения: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извлечь информацию;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сформировать общее понимание текста, интегрировать и интерпретировать его;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осмыслить и оценить текстовое сообщение.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Pr="003E72B4">
        <w:rPr>
          <w:rFonts w:ascii="Times New Roman" w:hAnsi="Times New Roman" w:cs="Times New Roman"/>
          <w:b/>
          <w:sz w:val="24"/>
          <w:szCs w:val="24"/>
        </w:rPr>
        <w:t>Стратегия работы с текстом: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умение осмысливать и оценивать сообщение текста (</w:t>
      </w:r>
      <w:r w:rsidRPr="003E72B4">
        <w:rPr>
          <w:rFonts w:ascii="Times New Roman" w:hAnsi="Times New Roman" w:cs="Times New Roman"/>
          <w:i/>
          <w:sz w:val="24"/>
          <w:szCs w:val="24"/>
        </w:rPr>
        <w:t>Что этот текст изменяет в моей картине мира</w:t>
      </w:r>
      <w:proofErr w:type="gramStart"/>
      <w:r w:rsidRPr="003E72B4">
        <w:rPr>
          <w:rFonts w:ascii="Times New Roman" w:hAnsi="Times New Roman" w:cs="Times New Roman"/>
          <w:i/>
          <w:sz w:val="24"/>
          <w:szCs w:val="24"/>
        </w:rPr>
        <w:t xml:space="preserve"> ?</w:t>
      </w:r>
      <w:proofErr w:type="gramEnd"/>
      <w:r w:rsidRPr="003E72B4">
        <w:rPr>
          <w:rFonts w:ascii="Times New Roman" w:hAnsi="Times New Roman" w:cs="Times New Roman"/>
          <w:i/>
          <w:sz w:val="24"/>
          <w:szCs w:val="24"/>
        </w:rPr>
        <w:t>)</w:t>
      </w:r>
      <w:r w:rsidRPr="003E72B4">
        <w:rPr>
          <w:rFonts w:ascii="Times New Roman" w:hAnsi="Times New Roman" w:cs="Times New Roman"/>
          <w:sz w:val="24"/>
          <w:szCs w:val="24"/>
        </w:rPr>
        <w:t>;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- умение вычитывать сообщения текста </w:t>
      </w:r>
      <w:r w:rsidRPr="003E72B4">
        <w:rPr>
          <w:rFonts w:ascii="Times New Roman" w:hAnsi="Times New Roman" w:cs="Times New Roman"/>
          <w:i/>
          <w:sz w:val="24"/>
          <w:szCs w:val="24"/>
        </w:rPr>
        <w:t>(Как видит мир автор этого текста?)</w:t>
      </w:r>
      <w:r w:rsidR="00D07444" w:rsidRPr="003E72B4">
        <w:rPr>
          <w:rFonts w:ascii="Times New Roman" w:hAnsi="Times New Roman" w:cs="Times New Roman"/>
          <w:i/>
          <w:sz w:val="24"/>
          <w:szCs w:val="24"/>
        </w:rPr>
        <w:t>;</w:t>
      </w:r>
    </w:p>
    <w:p w:rsidR="00D07444" w:rsidRPr="003E72B4" w:rsidRDefault="00D07444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умение работать с текстом учебник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повторение пунктуации при прямой и косвенной речи).</w:t>
      </w:r>
    </w:p>
    <w:p w:rsidR="00E919EF" w:rsidRPr="003E72B4" w:rsidRDefault="00DC25A0" w:rsidP="00D43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П</w:t>
      </w:r>
      <w:r w:rsidR="00E919EF" w:rsidRPr="003E72B4">
        <w:rPr>
          <w:rFonts w:ascii="Times New Roman" w:hAnsi="Times New Roman" w:cs="Times New Roman"/>
          <w:b/>
          <w:sz w:val="24"/>
          <w:szCs w:val="24"/>
        </w:rPr>
        <w:t>лан урока:</w:t>
      </w:r>
    </w:p>
    <w:p w:rsidR="008743A8" w:rsidRPr="003E72B4" w:rsidRDefault="008743A8" w:rsidP="00D0744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D5D1F" w:rsidRPr="003E7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C04" w:rsidRPr="003E72B4">
        <w:rPr>
          <w:rFonts w:ascii="Times New Roman" w:hAnsi="Times New Roman" w:cs="Times New Roman"/>
          <w:b/>
          <w:sz w:val="24"/>
          <w:szCs w:val="24"/>
        </w:rPr>
        <w:t>Учитель музыки:</w:t>
      </w:r>
      <w:r w:rsidR="004D5D1F" w:rsidRPr="003E7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D1F" w:rsidRPr="00D439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4393F">
        <w:rPr>
          <w:rFonts w:ascii="Times New Roman" w:hAnsi="Times New Roman" w:cs="Times New Roman"/>
          <w:b/>
          <w:sz w:val="24"/>
          <w:szCs w:val="24"/>
        </w:rPr>
        <w:t>«Откровение вечной красоты»</w:t>
      </w:r>
      <w:r w:rsidRPr="003E72B4">
        <w:rPr>
          <w:rFonts w:ascii="Times New Roman" w:hAnsi="Times New Roman" w:cs="Times New Roman"/>
          <w:sz w:val="24"/>
          <w:szCs w:val="24"/>
        </w:rPr>
        <w:t xml:space="preserve"> (слайд 1)</w:t>
      </w:r>
    </w:p>
    <w:p w:rsidR="008743A8" w:rsidRPr="003E72B4" w:rsidRDefault="00CA75A3" w:rsidP="00D0744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Каждый из нас испытывал хоть раз в жизни чувство восторга, восхищения </w:t>
      </w:r>
      <w:proofErr w:type="gramStart"/>
      <w:r w:rsidR="008743A8" w:rsidRPr="003E72B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743A8" w:rsidRPr="003E72B4">
        <w:rPr>
          <w:rFonts w:ascii="Times New Roman" w:hAnsi="Times New Roman" w:cs="Times New Roman"/>
          <w:sz w:val="24"/>
          <w:szCs w:val="24"/>
        </w:rPr>
        <w:t xml:space="preserve"> увиденного. Любуясь шедевром Рафаэля «Сикстинская мадонна» (слайд 2), можно не задумываясь сказать: « Ах, как это красиво!!!» А, что за этим стоит? (слайд 3) Истина? Истина – удел математики! Доброта? Доброта – религия! Красота? Красота – искусство!!!  Но что такое красота, точно не ответит никто. Лишь только «время» даст ответ (слайд 4)             </w:t>
      </w:r>
    </w:p>
    <w:p w:rsidR="004A4756" w:rsidRPr="003E72B4" w:rsidRDefault="008743A8" w:rsidP="00D0744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 xml:space="preserve"> А есть ли у красоты свои законы?  </w:t>
      </w:r>
    </w:p>
    <w:p w:rsidR="004A4756" w:rsidRPr="003E72B4" w:rsidRDefault="004A4756" w:rsidP="00D07444">
      <w:pPr>
        <w:spacing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Ответы учащихся.</w:t>
      </w:r>
    </w:p>
    <w:p w:rsidR="008743A8" w:rsidRPr="003E72B4" w:rsidRDefault="004A4756" w:rsidP="00D0744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Они перед вами, самые главные (слайд 5).  Гармония и композиция! А, что такое гармония в семье? Это тёплые и добрые взаимоотношения. Гармония в искусстве – это скорее не внешнее, а внутреннее состояние. Так что же нам необходимо сделать, чтобы доподлинно ощутить эпоху, такую далёкую и такую прекрасную?   Необходимо совместить </w:t>
      </w:r>
      <w:proofErr w:type="gramStart"/>
      <w:r w:rsidR="008743A8" w:rsidRPr="003E72B4">
        <w:rPr>
          <w:rFonts w:ascii="Times New Roman" w:hAnsi="Times New Roman" w:cs="Times New Roman"/>
          <w:sz w:val="24"/>
          <w:szCs w:val="24"/>
        </w:rPr>
        <w:t>видимое</w:t>
      </w:r>
      <w:proofErr w:type="gramEnd"/>
      <w:r w:rsidR="008743A8" w:rsidRPr="003E72B4">
        <w:rPr>
          <w:rFonts w:ascii="Times New Roman" w:hAnsi="Times New Roman" w:cs="Times New Roman"/>
          <w:sz w:val="24"/>
          <w:szCs w:val="24"/>
        </w:rPr>
        <w:t xml:space="preserve"> и услышанное!!!!</w:t>
      </w:r>
    </w:p>
    <w:p w:rsidR="00F25157" w:rsidRPr="003E72B4" w:rsidRDefault="00B44C04" w:rsidP="00D0744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 Учитель: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8743A8" w:rsidRPr="003E72B4">
        <w:rPr>
          <w:rFonts w:ascii="Times New Roman" w:hAnsi="Times New Roman" w:cs="Times New Roman"/>
          <w:b/>
          <w:sz w:val="24"/>
          <w:szCs w:val="24"/>
        </w:rPr>
        <w:t>Какой инструмент был главным в 16 веке</w:t>
      </w:r>
      <w:r w:rsidR="008743A8" w:rsidRPr="003E72B4">
        <w:rPr>
          <w:rFonts w:ascii="Times New Roman" w:hAnsi="Times New Roman" w:cs="Times New Roman"/>
          <w:sz w:val="24"/>
          <w:szCs w:val="24"/>
        </w:rPr>
        <w:t>? «Он всегда с тобой и со мной…»</w:t>
      </w:r>
    </w:p>
    <w:p w:rsidR="008743A8" w:rsidRPr="003E72B4" w:rsidRDefault="00F25157" w:rsidP="00D0744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Ответы учащихся</w:t>
      </w:r>
      <w:r w:rsidRPr="003E72B4">
        <w:rPr>
          <w:rFonts w:ascii="Times New Roman" w:hAnsi="Times New Roman" w:cs="Times New Roman"/>
          <w:sz w:val="24"/>
          <w:szCs w:val="24"/>
        </w:rPr>
        <w:t>: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 Конечно, человеческий голос. </w:t>
      </w:r>
    </w:p>
    <w:p w:rsidR="008743A8" w:rsidRPr="003E72B4" w:rsidRDefault="00F25157" w:rsidP="00D0744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Только представьте!!!! До создания симфонического оркестра «Миру» надо было прожить ещё  </w:t>
      </w:r>
      <w:r w:rsidR="008743A8" w:rsidRPr="003E72B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8743A8" w:rsidRPr="003E72B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 половиной  века, до рождения шедевра Ф. Шуберта  «Аве Мария» - </w:t>
      </w:r>
      <w:r w:rsidR="008743A8" w:rsidRPr="003E72B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 века, до темперации клавира И.С. Бахом чуть более </w:t>
      </w:r>
      <w:r w:rsidR="008743A8" w:rsidRPr="003E72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 веков. Инструментальная музыка только - только рождалась. На пьедестале уверенно царил голос.        </w:t>
      </w:r>
    </w:p>
    <w:p w:rsidR="008743A8" w:rsidRPr="003E72B4" w:rsidRDefault="00165ABA" w:rsidP="00D0744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8743A8" w:rsidRPr="003E72B4">
        <w:rPr>
          <w:rFonts w:ascii="Times New Roman" w:hAnsi="Times New Roman" w:cs="Times New Roman"/>
          <w:b/>
          <w:sz w:val="24"/>
          <w:szCs w:val="24"/>
        </w:rPr>
        <w:t>Полифония?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 (слайд 6) вам знакомо это слово? Безусловно – да!!! Учителя музыки могут гордиться: на этот вопрос ответит даже первоклассник!!! А в музыке полифония (</w:t>
      </w:r>
      <w:proofErr w:type="spellStart"/>
      <w:r w:rsidR="008743A8" w:rsidRPr="003E72B4">
        <w:rPr>
          <w:rFonts w:ascii="Times New Roman" w:hAnsi="Times New Roman" w:cs="Times New Roman"/>
          <w:sz w:val="24"/>
          <w:szCs w:val="24"/>
        </w:rPr>
        <w:t>полифо́ния</w:t>
      </w:r>
      <w:proofErr w:type="spellEnd"/>
      <w:r w:rsidR="008743A8" w:rsidRPr="003E72B4">
        <w:rPr>
          <w:rFonts w:ascii="Times New Roman" w:hAnsi="Times New Roman" w:cs="Times New Roman"/>
          <w:sz w:val="24"/>
          <w:szCs w:val="24"/>
        </w:rPr>
        <w:t xml:space="preserve">,  </w:t>
      </w:r>
      <w:proofErr w:type="gramStart"/>
      <w:r w:rsidR="008743A8" w:rsidRPr="003E72B4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8743A8" w:rsidRPr="003E72B4">
        <w:rPr>
          <w:rFonts w:ascii="Times New Roman" w:hAnsi="Times New Roman" w:cs="Times New Roman"/>
          <w:sz w:val="24"/>
          <w:szCs w:val="24"/>
        </w:rPr>
        <w:t>клад многоголосной музыки, характеризуемый одновременным звучанием развитием и взаимодействием нескольких голосов) стиль, давший импульс развития инструментальной игре на ещё пока несовершенных инструментах.  Чтобы доподлинно ощутить «время» Рафаэля,  надо не только увидеть его шедевр, но и услышать. Услышать, как звучит  «время»– 16 век (слайд</w:t>
      </w:r>
      <w:proofErr w:type="gramStart"/>
      <w:r w:rsidR="008743A8" w:rsidRPr="003E72B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8743A8" w:rsidRPr="003E72B4">
        <w:rPr>
          <w:rFonts w:ascii="Times New Roman" w:hAnsi="Times New Roman" w:cs="Times New Roman"/>
          <w:sz w:val="24"/>
          <w:szCs w:val="24"/>
        </w:rPr>
        <w:t xml:space="preserve">). Звучит фрагмент произведения </w:t>
      </w:r>
      <w:proofErr w:type="spellStart"/>
      <w:r w:rsidR="008743A8" w:rsidRPr="003E72B4">
        <w:rPr>
          <w:rFonts w:ascii="Times New Roman" w:hAnsi="Times New Roman" w:cs="Times New Roman"/>
          <w:sz w:val="24"/>
          <w:szCs w:val="24"/>
        </w:rPr>
        <w:t>Гийома</w:t>
      </w:r>
      <w:proofErr w:type="spellEnd"/>
      <w:r w:rsidR="008743A8" w:rsidRPr="003E7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3A8" w:rsidRPr="003E72B4">
        <w:rPr>
          <w:rFonts w:ascii="Times New Roman" w:hAnsi="Times New Roman" w:cs="Times New Roman"/>
          <w:sz w:val="24"/>
          <w:szCs w:val="24"/>
        </w:rPr>
        <w:t>Дюфаи</w:t>
      </w:r>
      <w:proofErr w:type="spellEnd"/>
      <w:r w:rsidR="008743A8" w:rsidRPr="003E72B4">
        <w:rPr>
          <w:rFonts w:ascii="Times New Roman" w:hAnsi="Times New Roman" w:cs="Times New Roman"/>
          <w:sz w:val="24"/>
          <w:szCs w:val="24"/>
        </w:rPr>
        <w:t xml:space="preserve"> – </w:t>
      </w:r>
      <w:r w:rsidR="008743A8" w:rsidRPr="003E72B4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8743A8" w:rsidRPr="003E72B4">
        <w:rPr>
          <w:rFonts w:ascii="Times New Roman" w:hAnsi="Times New Roman" w:cs="Times New Roman"/>
          <w:sz w:val="24"/>
          <w:szCs w:val="24"/>
        </w:rPr>
        <w:t>-</w:t>
      </w:r>
      <w:r w:rsidR="008743A8" w:rsidRPr="003E72B4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8743A8" w:rsidRPr="003E72B4">
        <w:rPr>
          <w:rFonts w:ascii="Times New Roman" w:hAnsi="Times New Roman" w:cs="Times New Roman"/>
          <w:sz w:val="24"/>
          <w:szCs w:val="24"/>
        </w:rPr>
        <w:t xml:space="preserve"> в.в. (На каждый поставленный  вопрос – предполагается  ответ или рассуждение </w:t>
      </w:r>
      <w:proofErr w:type="gramStart"/>
      <w:r w:rsidR="008743A8" w:rsidRPr="003E72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743A8" w:rsidRPr="003E72B4">
        <w:rPr>
          <w:rFonts w:ascii="Times New Roman" w:hAnsi="Times New Roman" w:cs="Times New Roman"/>
          <w:sz w:val="24"/>
          <w:szCs w:val="24"/>
        </w:rPr>
        <w:t>)</w:t>
      </w:r>
    </w:p>
    <w:p w:rsidR="00E919EF" w:rsidRPr="00D4393F" w:rsidRDefault="00E919EF" w:rsidP="00D074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F">
        <w:rPr>
          <w:rFonts w:ascii="Times New Roman" w:hAnsi="Times New Roman" w:cs="Times New Roman"/>
          <w:b/>
          <w:sz w:val="24"/>
          <w:szCs w:val="24"/>
        </w:rPr>
        <w:lastRenderedPageBreak/>
        <w:t>История создания картины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(знакомство с текстом</w:t>
      </w:r>
      <w:r w:rsidR="00DC25A0" w:rsidRPr="003E72B4"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</w:t>
      </w:r>
      <w:r w:rsidR="00B44C04" w:rsidRPr="003E72B4">
        <w:rPr>
          <w:rFonts w:ascii="Times New Roman" w:hAnsi="Times New Roman" w:cs="Times New Roman"/>
          <w:sz w:val="24"/>
          <w:szCs w:val="24"/>
        </w:rPr>
        <w:t>, учащиеся</w:t>
      </w:r>
      <w:r w:rsidRPr="003E72B4">
        <w:rPr>
          <w:rFonts w:ascii="Times New Roman" w:hAnsi="Times New Roman" w:cs="Times New Roman"/>
          <w:sz w:val="24"/>
          <w:szCs w:val="24"/>
        </w:rPr>
        <w:t>)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="00165ABA" w:rsidRPr="003E72B4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165ABA"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Pr="003E72B4">
        <w:rPr>
          <w:rFonts w:ascii="Times New Roman" w:hAnsi="Times New Roman" w:cs="Times New Roman"/>
          <w:sz w:val="24"/>
          <w:szCs w:val="24"/>
        </w:rPr>
        <w:t xml:space="preserve">Огромное по размерам (256 / 196 см) полотно было создано Рафаэлем для алтаря церкви монастыря Святого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72B4">
        <w:rPr>
          <w:rFonts w:ascii="Times New Roman" w:hAnsi="Times New Roman" w:cs="Times New Roman"/>
          <w:sz w:val="24"/>
          <w:szCs w:val="24"/>
          <w:u w:val="single"/>
        </w:rPr>
        <w:t>Пьяченце</w:t>
      </w:r>
      <w:proofErr w:type="spellEnd"/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72B4">
        <w:rPr>
          <w:rFonts w:ascii="Times New Roman" w:hAnsi="Times New Roman" w:cs="Times New Roman"/>
          <w:sz w:val="24"/>
          <w:szCs w:val="24"/>
        </w:rPr>
        <w:t xml:space="preserve"> по заказу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папы Юлия </w:t>
      </w:r>
      <w:r w:rsidRPr="003E72B4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3E72B4">
        <w:rPr>
          <w:rFonts w:ascii="Times New Roman" w:hAnsi="Times New Roman" w:cs="Times New Roman"/>
          <w:sz w:val="24"/>
          <w:szCs w:val="24"/>
        </w:rPr>
        <w:t xml:space="preserve"> Существует гипотеза, что картина была написана в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1512 – 1513 годах</w:t>
      </w:r>
      <w:r w:rsidRPr="003E72B4">
        <w:rPr>
          <w:rFonts w:ascii="Times New Roman" w:hAnsi="Times New Roman" w:cs="Times New Roman"/>
          <w:sz w:val="24"/>
          <w:szCs w:val="24"/>
        </w:rPr>
        <w:t xml:space="preserve"> в честь победы над французами, вторгшимися в Ломбардию в ходе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Итальянских войн, </w:t>
      </w:r>
      <w:r w:rsidRPr="003E72B4">
        <w:rPr>
          <w:rFonts w:ascii="Times New Roman" w:hAnsi="Times New Roman" w:cs="Times New Roman"/>
          <w:sz w:val="24"/>
          <w:szCs w:val="24"/>
        </w:rPr>
        <w:t xml:space="preserve">и последующего включения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Пьяченцы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в состав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Папской области</w:t>
      </w:r>
      <w:r w:rsidRPr="003E72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="00165ABA" w:rsidRPr="003E72B4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165ABA"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Pr="003E72B4">
        <w:rPr>
          <w:rFonts w:ascii="Times New Roman" w:hAnsi="Times New Roman" w:cs="Times New Roman"/>
          <w:sz w:val="24"/>
          <w:szCs w:val="24"/>
        </w:rPr>
        <w:t>Что весьма необ</w:t>
      </w:r>
      <w:r w:rsidR="00165ABA" w:rsidRPr="003E72B4">
        <w:rPr>
          <w:rFonts w:ascii="Times New Roman" w:hAnsi="Times New Roman" w:cs="Times New Roman"/>
          <w:sz w:val="24"/>
          <w:szCs w:val="24"/>
        </w:rPr>
        <w:t>ы</w:t>
      </w:r>
      <w:r w:rsidRPr="003E72B4">
        <w:rPr>
          <w:rFonts w:ascii="Times New Roman" w:hAnsi="Times New Roman" w:cs="Times New Roman"/>
          <w:sz w:val="24"/>
          <w:szCs w:val="24"/>
        </w:rPr>
        <w:t xml:space="preserve">чно для начала </w:t>
      </w:r>
      <w:r w:rsidRPr="003E72B4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3E72B4">
        <w:rPr>
          <w:rFonts w:ascii="Times New Roman" w:hAnsi="Times New Roman" w:cs="Times New Roman"/>
          <w:sz w:val="24"/>
          <w:szCs w:val="24"/>
        </w:rPr>
        <w:t xml:space="preserve"> века, материалом служила не доска, а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холст.</w:t>
      </w:r>
      <w:r w:rsidRPr="003E72B4">
        <w:rPr>
          <w:rFonts w:ascii="Times New Roman" w:hAnsi="Times New Roman" w:cs="Times New Roman"/>
          <w:sz w:val="24"/>
          <w:szCs w:val="24"/>
        </w:rPr>
        <w:t xml:space="preserve"> В то же время на создание образа именно для церкви в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Пьяченце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указывает то, что её покровителями всегда считались святые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и Варвара, изображённые на этом полотне. Образ удачно вписался в  центральную часть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апсиды</w:t>
      </w:r>
      <w:r w:rsidRPr="003E72B4">
        <w:rPr>
          <w:rFonts w:ascii="Times New Roman" w:hAnsi="Times New Roman" w:cs="Times New Roman"/>
          <w:sz w:val="24"/>
          <w:szCs w:val="24"/>
        </w:rPr>
        <w:t xml:space="preserve"> церкви в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Пьяченце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>, где служил своеобразной заменой отсутствующего окна.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Заказ на Сикстинскую мадонну был получен в связи с установлением гроба для торжественного прощания с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папой </w:t>
      </w:r>
      <w:proofErr w:type="spellStart"/>
      <w:r w:rsidRPr="003E72B4">
        <w:rPr>
          <w:rFonts w:ascii="Times New Roman" w:hAnsi="Times New Roman" w:cs="Times New Roman"/>
          <w:sz w:val="24"/>
          <w:szCs w:val="24"/>
          <w:u w:val="single"/>
        </w:rPr>
        <w:t>Сикстом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. Тело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папы</w:t>
      </w:r>
      <w:r w:rsidRPr="003E72B4">
        <w:rPr>
          <w:rFonts w:ascii="Times New Roman" w:hAnsi="Times New Roman" w:cs="Times New Roman"/>
          <w:sz w:val="24"/>
          <w:szCs w:val="24"/>
        </w:rPr>
        <w:t xml:space="preserve"> выставлялось для прощания в боковом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приделе собора святого Петра</w:t>
      </w:r>
      <w:r w:rsidRPr="003E72B4">
        <w:rPr>
          <w:rFonts w:ascii="Times New Roman" w:hAnsi="Times New Roman" w:cs="Times New Roman"/>
          <w:sz w:val="24"/>
          <w:szCs w:val="24"/>
        </w:rPr>
        <w:t>. Картина Рафаэля была установлена на гробе в нише этого придела. Рафаэль изобразил, как из глубины этой обрамлённой зелёными портьерами ниши мадонна в облаках приближается к гробу папы.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</w:t>
      </w:r>
      <w:r w:rsidR="00F4686A" w:rsidRPr="003E72B4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F4686A"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Pr="003E72B4">
        <w:rPr>
          <w:rFonts w:ascii="Times New Roman" w:hAnsi="Times New Roman" w:cs="Times New Roman"/>
          <w:sz w:val="24"/>
          <w:szCs w:val="24"/>
        </w:rPr>
        <w:t xml:space="preserve"> Сейчас картина хранится в Германии в Дрездене. Во время </w:t>
      </w:r>
      <w:r w:rsidRPr="003E72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E72B4">
        <w:rPr>
          <w:rFonts w:ascii="Times New Roman" w:hAnsi="Times New Roman" w:cs="Times New Roman"/>
          <w:sz w:val="24"/>
          <w:szCs w:val="24"/>
        </w:rPr>
        <w:t xml:space="preserve"> Мировой войны она была спасена от уничтожения советскими солдатами, отреставрирована и возвращена на своё законное место в 1955 году.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Рафаэль Санти. Этот мастер, по словам Гоголя, - «миф высокого искусства». Художник, гений которого счастливо впитал в себя мудрость искусства Леонардо да Винчи и мощь творений Микеланджело. Изображает чудо. Видение. Им самим изобретённую легенду. И заставляет нас верить в это: так неотразимо проста, убедительна речь его пластики; невыразимо тонко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срежиссирована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психологическая ткань холста. И смущение Варвары, и ирония ангелов, и чудаковатая истовость папы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лишь оттеняют благородство и скорбь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Марии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и ужас, написанный в глазах младенца. 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686A" w:rsidRPr="003E72B4">
        <w:rPr>
          <w:rFonts w:ascii="Times New Roman" w:hAnsi="Times New Roman" w:cs="Times New Roman"/>
          <w:b/>
          <w:sz w:val="24"/>
          <w:szCs w:val="24"/>
        </w:rPr>
        <w:t>Учитель</w:t>
      </w:r>
      <w:r w:rsidR="00F4686A"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Pr="003E72B4">
        <w:rPr>
          <w:rFonts w:ascii="Times New Roman" w:hAnsi="Times New Roman" w:cs="Times New Roman"/>
          <w:sz w:val="24"/>
          <w:szCs w:val="24"/>
        </w:rPr>
        <w:t>Художник прожил короткую жизнь: в 37 лет скончался от лихорадки (горячки, как тогда говорили).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( Во время знакомства с текстом шедевр демонстрируется на экране).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(На столах перед учащимися лежат листы)</w:t>
      </w:r>
    </w:p>
    <w:p w:rsidR="00135B37" w:rsidRPr="003E72B4" w:rsidRDefault="00135B37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3E72B4">
        <w:rPr>
          <w:rFonts w:ascii="Times New Roman" w:hAnsi="Times New Roman" w:cs="Times New Roman"/>
          <w:sz w:val="24"/>
          <w:szCs w:val="24"/>
        </w:rPr>
        <w:t xml:space="preserve"> Возьмите в руки листы индивидуальных заданий: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Прочитайте внимательно текст и ответьте на вопросы: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-Как вы поняли содержание текста?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Определите, какие художественные средства использует автор и почему (роль средств)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>Для учителя: вопрос 1 вы</w:t>
      </w:r>
      <w:r w:rsidR="00B4436D" w:rsidRPr="003E72B4">
        <w:rPr>
          <w:rFonts w:ascii="Times New Roman" w:hAnsi="Times New Roman" w:cs="Times New Roman"/>
          <w:sz w:val="24"/>
          <w:szCs w:val="24"/>
        </w:rPr>
        <w:t>являет читательские умения; воп</w:t>
      </w:r>
      <w:r w:rsidRPr="003E72B4">
        <w:rPr>
          <w:rFonts w:ascii="Times New Roman" w:hAnsi="Times New Roman" w:cs="Times New Roman"/>
          <w:sz w:val="24"/>
          <w:szCs w:val="24"/>
        </w:rPr>
        <w:t xml:space="preserve">рос 2 – опора на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внетекстовые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Мир «Сикстинской мадонны» необъятно сложен.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На первый взгляд, ничего в картине не предвещает беды. И, однако, ощущение надвигающейся трагедии неотступно преследует, настигает нас, чем больше мы вглядываемся в полотно.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Поёт, поёт сладкоголосый хор ангелов, заполнивших фон холста – небо. Он славит мадонну.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Коленопреклоненный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покорный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Сикст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не отрывает восторженного взора от богоматери. Смиренно опустила очи Варвара. Кажется, что ничто не угрожает покою Мар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сыну.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 Но бегут, бегут тревожные тени по складкам одежд и драпировок. Клубятся облака под ногами мадонны. Само сияние, окружающее Марию и её сына, обещает бурю.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Удавалось ли вам видеть предгрозовое свечение, когда вокруг клубящихся облаков вдруг появляется мерцающее сияние, трепетный тёплый свет?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Вглядитесь в полотно Рафаэля. Теснятся белоснежные облака. Их гонит ветер. Весь холст полон внутреннего движения, озарён трепетным, всё обволакивающим светом, создающим и придающим необычайную жизненность творению мастера. Не голубое безоблачное небо, не простой дневной свет сопровождают явление Марии. Странное, таинственное свечение излучает сам холст картины.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Для учителя: Ощущение – олицетворение; преследует, настигает нас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преследование преступника, убийцы) – метафора; бегут тени-олицетворение; сияние обещает бурю – олицетворение; трепетный, тёплый – эпитет; теснятся облака, гонит ветер – олицетворение; таинственное свечение излучает сам холст (свечение – нимб Святых – свечение холста) – метафора.   Работа с текстом проходит на фоне демонстрации слайдов с отдельными деталями картины.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Приложение № 2.</w:t>
      </w:r>
    </w:p>
    <w:tbl>
      <w:tblPr>
        <w:tblStyle w:val="a4"/>
        <w:tblW w:w="0" w:type="auto"/>
        <w:tblLook w:val="04A0"/>
      </w:tblPr>
      <w:tblGrid>
        <w:gridCol w:w="9571"/>
      </w:tblGrid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Картина изображает как бы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мимолётное сверхъестественное видение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: занавес отдёрнут и зритель видит Богоматерь, шествующую по облакам в сопровождении Святой Варвары и Папы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Сикста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На чём покоится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 воздействия этой картины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? Несомненно, на изумительно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лёгкой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поступи Мадонны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, на чудесном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впечатлении её полёта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в безграничном пространстве. Чистый ясный силуэт Богоматери слева очерчен непрерывным контуром, а справа – тремя взлётами – изгибами плаща. Маленькие босые её ноги невесомо касаются облаков. Ноги мадонны находятся в тени, тогда как несущее её облако пронизано светом, подчёркивая мягкость поступи. 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Контраст фигуры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Девы Марии с другими двумя ещё более создаёт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впечатление полёта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. И Святая Варвара, и Папа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Сикст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не стоят на облаках, а как бы проваливаются в их мягкой воздушности, отчего образ Мадонны  кажется ещё выше, ещё мягче, ещё невесомей.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Это впечатление усиливается благодаря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двум Ангелочкам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у нижней рамы. Мы не видим их тел, но догадываемся, что они висят в воздухе, и их взгляды, направленные кверху, невольно поднимают Мадонну. Интересно, что у левого Ангелочка только одно крыло: Рафаэль хотел избежать малейшей тяжести в нижней части картины.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Богоматерь легка и чудесна, но она выступает как опора, как носительница. Бог – это дитя на Её руках. Его несут не потому, что он не может ходить, а именно потому, что он – Высшее Существо. И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пропорциях тела Младенца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, и в Его позе, Рафаэль подчёркивает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героическое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Его волосы, как у Пророка, подняты и спутаны. Его взгляд не по-детски твёрд и суров 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D4393F" w:rsidRDefault="00E919EF" w:rsidP="000D162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F">
        <w:rPr>
          <w:rFonts w:ascii="Times New Roman" w:hAnsi="Times New Roman" w:cs="Times New Roman"/>
          <w:b/>
          <w:sz w:val="24"/>
          <w:szCs w:val="24"/>
        </w:rPr>
        <w:t>Русские поэты о Рафаэле и его картине.</w:t>
      </w:r>
    </w:p>
    <w:p w:rsidR="000D1626" w:rsidRPr="003E72B4" w:rsidRDefault="000D1626" w:rsidP="000D1626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( учитель русского языка и литературы)</w:t>
      </w:r>
    </w:p>
    <w:p w:rsidR="00105C9D" w:rsidRPr="003E72B4" w:rsidRDefault="00105C9D" w:rsidP="00A20758">
      <w:pPr>
        <w:pStyle w:val="3"/>
        <w:rPr>
          <w:i w:val="0"/>
          <w:szCs w:val="24"/>
          <w:u w:val="none"/>
        </w:rPr>
      </w:pPr>
      <w:r w:rsidRPr="003E72B4">
        <w:rPr>
          <w:b/>
          <w:i w:val="0"/>
          <w:szCs w:val="24"/>
          <w:u w:val="none"/>
        </w:rPr>
        <w:t>Учитель:</w:t>
      </w:r>
      <w:r w:rsidRPr="003E72B4">
        <w:rPr>
          <w:i w:val="0"/>
          <w:szCs w:val="24"/>
          <w:u w:val="none"/>
        </w:rPr>
        <w:t xml:space="preserve"> О бессмертном шедевре Рафаэля сказано и написано очень много. Давайте обратимся к высказываниям и творениям великих русских поэтов и писателей об этом полотне. </w:t>
      </w:r>
      <w:r w:rsidR="008A7700" w:rsidRPr="003E72B4">
        <w:rPr>
          <w:i w:val="0"/>
          <w:szCs w:val="24"/>
          <w:u w:val="none"/>
        </w:rPr>
        <w:t>Некоторые из них оформлены при помощи прямой речи: повторим знаки препинания при оформлении цитаты, увидим богатство и разнообразие русской лексики.</w:t>
      </w:r>
    </w:p>
    <w:p w:rsidR="00ED4202" w:rsidRPr="003E72B4" w:rsidRDefault="00ED4202" w:rsidP="00A20758">
      <w:pPr>
        <w:pStyle w:val="3"/>
        <w:rPr>
          <w:i w:val="0"/>
          <w:szCs w:val="24"/>
          <w:u w:val="none"/>
        </w:rPr>
      </w:pPr>
      <w:r w:rsidRPr="003E72B4">
        <w:rPr>
          <w:i w:val="0"/>
          <w:szCs w:val="24"/>
          <w:u w:val="none"/>
        </w:rPr>
        <w:t>Обратимся к приложению № 3.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 3.</w:t>
      </w:r>
    </w:p>
    <w:tbl>
      <w:tblPr>
        <w:tblStyle w:val="a4"/>
        <w:tblW w:w="0" w:type="auto"/>
        <w:tblLook w:val="04A0"/>
      </w:tblPr>
      <w:tblGrid>
        <w:gridCol w:w="9571"/>
      </w:tblGrid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В.А. Жуковский писал: «… Рафаэль, натянув полотно своё для этой картины, долго не знал, что на нём будет: вдохновение не приходило. Однажды он заснул с мыслью о Мадонне, и, верно, какой-нибудь  Ангел разбудил его. Он вскочил. «Она здесь! – закричал он, указав на полотно, и начертил первый рисунок. И в самом деле, это не картина, а видение: чем дольше глядишь, тем живее уверяешься, что перед тобою что-то неестественное происходит. «Гений чистой красоты» был с нею».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D17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="001E4D46"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1E4D46" w:rsidRPr="003E72B4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1E4D46"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Pr="003E72B4">
        <w:rPr>
          <w:rFonts w:ascii="Times New Roman" w:hAnsi="Times New Roman" w:cs="Times New Roman"/>
          <w:sz w:val="24"/>
          <w:szCs w:val="24"/>
        </w:rPr>
        <w:t>Под впечатление</w:t>
      </w:r>
      <w:r w:rsidR="00B4436D" w:rsidRPr="003E72B4">
        <w:rPr>
          <w:rFonts w:ascii="Times New Roman" w:hAnsi="Times New Roman" w:cs="Times New Roman"/>
          <w:sz w:val="24"/>
          <w:szCs w:val="24"/>
        </w:rPr>
        <w:t>м</w:t>
      </w:r>
      <w:r w:rsidRPr="003E72B4">
        <w:rPr>
          <w:rFonts w:ascii="Times New Roman" w:hAnsi="Times New Roman" w:cs="Times New Roman"/>
          <w:sz w:val="24"/>
          <w:szCs w:val="24"/>
        </w:rPr>
        <w:t xml:space="preserve"> увиденного полотна Рафаэля  В.А. Жуковский создал стихотворение «Он лишь в чистые мгновенья…». Чуть позже другой русский поэт А.А.Фет напишет стихотворение «К Сикстинской Мадонне».</w:t>
      </w:r>
    </w:p>
    <w:p w:rsidR="00E919EF" w:rsidRPr="003E72B4" w:rsidRDefault="005B3D17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Давайте сравним их.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 4.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В.Жуковский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Он лишь в чистые мгновенья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Бытия слетает к нам,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И приносит откровенья,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Благодатные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сердцам.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Чтоб о небе сердце знало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 тёмной области земной,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Нам туда сквозь покрывало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Он даёт взглянуть порой;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А когда нас покидает,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В дар любви, у нас в виду, 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 нашем небе зажигает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Он прощальную звезду</w:t>
            </w: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Вот Сын Её, - Он, тайна Иеговы,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Лелеем Девы чистыми руками.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У ног Её – земля под облаками,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На воздухе – нетленные покровы.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преклонясь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, с Варварою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Молиться Ей мы на коленях сами,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Или, как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Сикст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, блаженными очами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Встречать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ого, Кто рабства сверг оковы.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Как ангелов, младенцев окрыленных,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Узришь и нас, о, Дева, не смущенных: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Здесь угасает пред Тобой тревога.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Такой Тебе, Рафаэль, вестник Бога,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Тебе и нам явил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вой сон чудесный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Царицу жен – Царицею Небесной!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831E64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3E72B4">
        <w:rPr>
          <w:rFonts w:ascii="Times New Roman" w:hAnsi="Times New Roman" w:cs="Times New Roman"/>
          <w:sz w:val="24"/>
          <w:szCs w:val="24"/>
        </w:rPr>
        <w:t xml:space="preserve">  З</w:t>
      </w:r>
      <w:r w:rsidR="00E919EF" w:rsidRPr="003E72B4">
        <w:rPr>
          <w:rFonts w:ascii="Times New Roman" w:hAnsi="Times New Roman" w:cs="Times New Roman"/>
          <w:sz w:val="24"/>
          <w:szCs w:val="24"/>
        </w:rPr>
        <w:t>аполните таблицу сравнения стихотворений</w:t>
      </w:r>
      <w:r w:rsidR="00F40E93" w:rsidRPr="003E72B4">
        <w:rPr>
          <w:rFonts w:ascii="Times New Roman" w:hAnsi="Times New Roman" w:cs="Times New Roman"/>
          <w:sz w:val="24"/>
          <w:szCs w:val="24"/>
        </w:rPr>
        <w:t>; обратите внимание на использованную автором лексику</w:t>
      </w:r>
      <w:r w:rsidR="00E919EF" w:rsidRPr="003E72B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</w:t>
            </w: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</w:p>
        </w:tc>
      </w:tr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Для учителя: общее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стиль; худ.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Средства, общая точка зрения – восхищение полотном, общий вывод о значимости полотна и образа на нём); разные аргументы.</w:t>
      </w:r>
      <w:proofErr w:type="gramEnd"/>
    </w:p>
    <w:p w:rsidR="00E919EF" w:rsidRPr="00D4393F" w:rsidRDefault="00E919EF" w:rsidP="007F6B2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F">
        <w:rPr>
          <w:rFonts w:ascii="Times New Roman" w:hAnsi="Times New Roman" w:cs="Times New Roman"/>
          <w:b/>
          <w:sz w:val="24"/>
          <w:szCs w:val="24"/>
        </w:rPr>
        <w:t>Философский смысл полотна.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</w:t>
      </w:r>
      <w:r w:rsidR="007F6B27" w:rsidRPr="003E72B4">
        <w:rPr>
          <w:rFonts w:ascii="Times New Roman" w:hAnsi="Times New Roman" w:cs="Times New Roman"/>
          <w:b/>
          <w:sz w:val="24"/>
          <w:szCs w:val="24"/>
        </w:rPr>
        <w:t>Учащийся:</w:t>
      </w:r>
      <w:r w:rsidR="007F6B27"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Эта картина родилась в минуту чуда</w:t>
      </w:r>
      <w:r w:rsidRPr="003E72B4">
        <w:rPr>
          <w:rFonts w:ascii="Times New Roman" w:hAnsi="Times New Roman" w:cs="Times New Roman"/>
          <w:sz w:val="24"/>
          <w:szCs w:val="24"/>
        </w:rPr>
        <w:t>: занавес раздёрнулся, и тайна неба открылась глазам человека. Всё происходит на небе: оно кажется пустым и как будто туманным, но это не пустота и не туман, а какой-то тихий, неестественный свет, полный Ангелами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сё, и самый воздух обращается в чистого Ангела в присутствии этой небесной, мимоидущей Девы. В Богоматери, идущей по небесам, неприметно никакого движения; но чем более смотришь на неё, тем более кажется, что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она приближается</w:t>
      </w:r>
      <w:r w:rsidRPr="003E72B4">
        <w:rPr>
          <w:rFonts w:ascii="Times New Roman" w:hAnsi="Times New Roman" w:cs="Times New Roman"/>
          <w:sz w:val="24"/>
          <w:szCs w:val="24"/>
        </w:rPr>
        <w:t xml:space="preserve">. В её лице находишь всё, в каком-то таинственном соединении: спокойствие, чистоту, величие и даже чувство, уже переходящее за границу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земного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.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В глазах её</w:t>
      </w:r>
      <w:r w:rsidRPr="003E72B4">
        <w:rPr>
          <w:rFonts w:ascii="Times New Roman" w:hAnsi="Times New Roman" w:cs="Times New Roman"/>
          <w:sz w:val="24"/>
          <w:szCs w:val="24"/>
        </w:rPr>
        <w:t xml:space="preserve"> нет блистания, но в них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есть какая-то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глубокая, чудесная темнота</w:t>
      </w:r>
      <w:r w:rsidRPr="003E72B4">
        <w:rPr>
          <w:rFonts w:ascii="Times New Roman" w:hAnsi="Times New Roman" w:cs="Times New Roman"/>
          <w:sz w:val="24"/>
          <w:szCs w:val="24"/>
        </w:rPr>
        <w:t xml:space="preserve">; в них есть какой-то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взор</w:t>
      </w:r>
      <w:r w:rsidRPr="003E72B4">
        <w:rPr>
          <w:rFonts w:ascii="Times New Roman" w:hAnsi="Times New Roman" w:cs="Times New Roman"/>
          <w:sz w:val="24"/>
          <w:szCs w:val="24"/>
        </w:rPr>
        <w:t xml:space="preserve">, никуда особенно не устремлённый, но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как будто видящий необъятное</w:t>
      </w:r>
      <w:r w:rsidRPr="003E72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Она не поддерживает младенца, но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руки её</w:t>
      </w:r>
      <w:r w:rsidRPr="003E72B4">
        <w:rPr>
          <w:rFonts w:ascii="Times New Roman" w:hAnsi="Times New Roman" w:cs="Times New Roman"/>
          <w:sz w:val="24"/>
          <w:szCs w:val="24"/>
        </w:rPr>
        <w:t xml:space="preserve"> смиренно и свободно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служат ему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престолом</w:t>
      </w:r>
      <w:r w:rsidRPr="003E72B4">
        <w:rPr>
          <w:rFonts w:ascii="Times New Roman" w:hAnsi="Times New Roman" w:cs="Times New Roman"/>
          <w:sz w:val="24"/>
          <w:szCs w:val="24"/>
        </w:rPr>
        <w:t>. И он, как царь земли и неба, сидит на этом престоле. И в его глазах есть тот же никуда не устремлённый взор, но эти глаза блистают, как молнии. Одна рука младенца с могуществом вседержителя оперлась на колено, другая как будто готова подняться и простереться над небом и землёю.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="007F6B27" w:rsidRPr="003E72B4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7F6B27"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Pr="003E72B4">
        <w:rPr>
          <w:rFonts w:ascii="Times New Roman" w:hAnsi="Times New Roman" w:cs="Times New Roman"/>
          <w:sz w:val="24"/>
          <w:szCs w:val="24"/>
        </w:rPr>
        <w:t xml:space="preserve">Святой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полон обожания, мирного и счастливого, как святость. Святая Варвара очаровательна своею красотою: великость того явления, которого она свидетель, дала и её стану какое-то разительное величие; но красота лица её человеческая;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оня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в глубоком размышлении глядит на одного из Ангелов, с которым как будто делится таинством мысли.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="007F6B27" w:rsidRPr="003E72B4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7F6B27"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Чувства героев картины</w:t>
      </w:r>
      <w:r w:rsidRPr="003E72B4">
        <w:rPr>
          <w:rFonts w:ascii="Times New Roman" w:hAnsi="Times New Roman" w:cs="Times New Roman"/>
          <w:sz w:val="24"/>
          <w:szCs w:val="24"/>
        </w:rPr>
        <w:t xml:space="preserve">. В лице Марии сквозь сдержанное величие её осанки проглядывают и нежность, и робость, и испуг, и тревога. В фигуре Старца помимо удивления есть и растроганность, и чистосердечие. В фигуре Варвары помимо целомудрия и скромности – изящество и женское очарование. В Ангелочках у ног Марии через их ребяческое простодушие сквозят безотчётная задумчивость и серьёзность. Дева Мария изображена не как Царица Небесная: на голове её не мерцает корона, на ней нет золотого одеяния из парчи, она одета в простую одежду, ноги её босы. И Младенца она держит, как обычно держат своих детей крестьянки. Но эту босоногую женщину встречают как Царицу: Папа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снял тиару и поставил её в углу. Седенький лысый старичок дрожит от волнения.</w:t>
      </w:r>
    </w:p>
    <w:p w:rsidR="00E919EF" w:rsidRPr="003E72B4" w:rsidRDefault="007F6B27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3E72B4">
        <w:rPr>
          <w:rFonts w:ascii="Times New Roman" w:hAnsi="Times New Roman" w:cs="Times New Roman"/>
          <w:sz w:val="24"/>
          <w:szCs w:val="24"/>
        </w:rPr>
        <w:t>: приступим к выполнению заданий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по текстам, предназначенным для трёх групп учащихся:</w:t>
      </w:r>
    </w:p>
    <w:p w:rsidR="00E919EF" w:rsidRPr="003E72B4" w:rsidRDefault="003A1DA1" w:rsidP="00D0744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>1 группа -  п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рочтите текст, сделайте вывод. Как вы считаете, подходят ли строки сонета </w:t>
      </w:r>
      <w:r w:rsidR="00E919EF" w:rsidRPr="003E72B4">
        <w:rPr>
          <w:rFonts w:ascii="Times New Roman" w:hAnsi="Times New Roman" w:cs="Times New Roman"/>
          <w:sz w:val="24"/>
          <w:szCs w:val="24"/>
          <w:lang w:val="en-US"/>
        </w:rPr>
        <w:t>Vita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  <w:lang w:val="en-US"/>
        </w:rPr>
        <w:t>Nuova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для эпиграфа урока, отражают ли его основную мысль?</w:t>
      </w:r>
    </w:p>
    <w:p w:rsidR="00E919EF" w:rsidRPr="003E72B4" w:rsidRDefault="003A1DA1" w:rsidP="00D0744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2 группа - п</w:t>
      </w:r>
      <w:r w:rsidR="00E919EF" w:rsidRPr="003E72B4">
        <w:rPr>
          <w:rFonts w:ascii="Times New Roman" w:hAnsi="Times New Roman" w:cs="Times New Roman"/>
          <w:sz w:val="24"/>
          <w:szCs w:val="24"/>
        </w:rPr>
        <w:t>рочтите текст о младенце, осмыслите и оцените его (проверяются читательские умения).</w:t>
      </w:r>
    </w:p>
    <w:p w:rsidR="00E919EF" w:rsidRPr="003E72B4" w:rsidRDefault="003A1DA1" w:rsidP="00D0744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3 группа - п</w:t>
      </w:r>
      <w:r w:rsidR="00E919EF" w:rsidRPr="003E72B4">
        <w:rPr>
          <w:rFonts w:ascii="Times New Roman" w:hAnsi="Times New Roman" w:cs="Times New Roman"/>
          <w:sz w:val="24"/>
          <w:szCs w:val="24"/>
        </w:rPr>
        <w:t>рочтите строки В.Г.Белинского о младенце Христе: подчеркните грамматические основы; замените словосочетания, построенные на связи согласование</w:t>
      </w:r>
      <w:proofErr w:type="gramStart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на управление; обратите внимание на оформление цитаты.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3A1DA1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3E72B4">
        <w:rPr>
          <w:rFonts w:ascii="Times New Roman" w:hAnsi="Times New Roman" w:cs="Times New Roman"/>
          <w:sz w:val="24"/>
          <w:szCs w:val="24"/>
        </w:rPr>
        <w:t>: Обратите внимание на то, что д</w:t>
      </w:r>
      <w:r w:rsidR="00E919EF" w:rsidRPr="003E72B4">
        <w:rPr>
          <w:rFonts w:ascii="Times New Roman" w:hAnsi="Times New Roman" w:cs="Times New Roman"/>
          <w:sz w:val="24"/>
          <w:szCs w:val="24"/>
        </w:rPr>
        <w:t>анные вид</w:t>
      </w:r>
      <w:r w:rsidRPr="003E72B4">
        <w:rPr>
          <w:rFonts w:ascii="Times New Roman" w:hAnsi="Times New Roman" w:cs="Times New Roman"/>
          <w:sz w:val="24"/>
          <w:szCs w:val="24"/>
        </w:rPr>
        <w:t xml:space="preserve">ы заданий представляют собой инструкции. 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 5.</w:t>
      </w:r>
    </w:p>
    <w:tbl>
      <w:tblPr>
        <w:tblStyle w:val="a4"/>
        <w:tblW w:w="0" w:type="auto"/>
        <w:tblLook w:val="04A0"/>
      </w:tblPr>
      <w:tblGrid>
        <w:gridCol w:w="9571"/>
      </w:tblGrid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Сикстинская Мадонна несёт на себе печать глубоких раздумий художника над судьбами человечества. Распахнулись зелёные драпировки, и зрителю явилась Мадонна, держащая на руках младенца Христа. Лёгкой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поступью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идя по облакам, она несёт людям своего сына. У неё чистое, девически-наивное лицо. Широко раскрыты тёмные глаза в них и печаль, и тревога, и покорность своей судьбе, и беспредельная мягкость, и доброта. Она предвидит трагическую судьбу своего ребёнка и всё же несёт его людям. Она прижимает его к себе, в её раскрытых глазах тревога, но она всё же идёт вперёд, исполненная кротости.</w:t>
            </w:r>
          </w:p>
        </w:tc>
      </w:tr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Лицо младенца Христа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недетски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серьёзно: в его расширенных, обращённых вдаль, горящих, как у пророка, глазах видно предчувствие грядущих страданий. Оно лишь оттеняет</w:t>
            </w:r>
            <w:r w:rsidRPr="003E72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удивительную душевную мягкость Марии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красоту её духовного мира. Перед лицом грядущих испытаний Мария не теряет спокойствия, гордая сознанием материнства, счастливая от близости младенца. Она пришла на землю не для того, чтобы призывать людей к покорности и самоотречению, но чтобы служить примером человеческого достоинства. И хотя люди падают перед ней на колени, но уже одно то, что они удостоены видеть её в такой непосредственной близости, такую обаятельную и человечную, - всё это поднимает человека, вселяет в него светлую надежду. Вот почему, как ни много скорби таится в лице Сикстинской Мадонны, вся она звучит радостным гимном во славу человека.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Эпиграф урока: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идёт, хвале внимая,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Благим </w:t>
            </w:r>
            <w:proofErr w:type="gramStart"/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покрытая</w:t>
            </w:r>
            <w:proofErr w:type="gramEnd"/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смиреньем,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бы небесное виденье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Собою на земле являя.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Vita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Nuova</w:t>
            </w:r>
            <w:proofErr w:type="spellEnd"/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сонет 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XV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3 группа: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В.Г.Белинский писал о младенце Христе: «…в расширенных зрачках глаз его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видны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гнев и угроза, а в приподнятой нижней губе его горделивое презрение. Это не бог прощения и милости, не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искусительный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Агнец за грехи мира, это бог судящий и карающий».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D4393F" w:rsidRDefault="00160826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D4393F">
        <w:rPr>
          <w:rFonts w:ascii="Times New Roman" w:hAnsi="Times New Roman" w:cs="Times New Roman"/>
          <w:b/>
          <w:sz w:val="24"/>
          <w:szCs w:val="24"/>
        </w:rPr>
        <w:t>5</w:t>
      </w:r>
      <w:r w:rsidR="00E919EF" w:rsidRPr="00D4393F">
        <w:rPr>
          <w:rFonts w:ascii="Times New Roman" w:hAnsi="Times New Roman" w:cs="Times New Roman"/>
          <w:b/>
          <w:sz w:val="24"/>
          <w:szCs w:val="24"/>
        </w:rPr>
        <w:t>. Скульптурная лепка фигур, цветовое решение, музыка</w:t>
      </w:r>
      <w:r w:rsidR="00E919EF" w:rsidRPr="00D4393F">
        <w:rPr>
          <w:rFonts w:ascii="Times New Roman" w:hAnsi="Times New Roman" w:cs="Times New Roman"/>
          <w:sz w:val="24"/>
          <w:szCs w:val="24"/>
        </w:rPr>
        <w:t>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2479D" w:rsidRPr="003E72B4">
        <w:rPr>
          <w:rFonts w:ascii="Times New Roman" w:hAnsi="Times New Roman" w:cs="Times New Roman"/>
          <w:b/>
          <w:sz w:val="24"/>
          <w:szCs w:val="24"/>
        </w:rPr>
        <w:t>Учитель искусства</w:t>
      </w:r>
      <w:r w:rsidR="0082479D"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Pr="003E72B4">
        <w:rPr>
          <w:rFonts w:ascii="Times New Roman" w:hAnsi="Times New Roman" w:cs="Times New Roman"/>
          <w:sz w:val="24"/>
          <w:szCs w:val="24"/>
        </w:rPr>
        <w:t>На уроках искусства вы рассматривали скульптурную лепку фигур картины, цветовое решение шедевра, музыку эпохи Возрождения. Давайте сделаем выводы по этим вопросам.</w:t>
      </w:r>
    </w:p>
    <w:p w:rsidR="0082479D" w:rsidRPr="003E72B4" w:rsidRDefault="0082479D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Учащийся: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Скульптурная лепка фигур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 чувствуется в изображении всех героев шедевра. Сквозь тяжёлую ткань плаща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выпукло выступает колено и бедро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Девы Марии. Она несёт не по летам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грузное тело младенца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, и  кажется, складки её одежды выявляют силу его объятий. Сквозь шарфы и платки Варвары выступает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 xml:space="preserve">полнота 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её тела,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округлость форм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, и это ещё более подчёркивают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туго натянутые складки о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дежды. </w:t>
      </w:r>
    </w:p>
    <w:p w:rsidR="00E919EF" w:rsidRPr="003E72B4" w:rsidRDefault="0082479D" w:rsidP="00D074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Учащийся</w:t>
      </w:r>
      <w:r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Обнажённые тела Ангелов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вылеплены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 художником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выпукло и мягко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. И только Папа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</w:rPr>
        <w:t>Сикст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в своей парчовой мантии выглядит худощавым сутулым старичком.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Скульптурность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9EF" w:rsidRPr="003E72B4">
        <w:rPr>
          <w:rFonts w:ascii="Times New Roman" w:hAnsi="Times New Roman" w:cs="Times New Roman"/>
          <w:sz w:val="24"/>
          <w:szCs w:val="24"/>
        </w:rPr>
        <w:t>подчёркнута</w:t>
      </w:r>
      <w:proofErr w:type="gram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 xml:space="preserve">складками 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  <w:u w:val="single"/>
        </w:rPr>
        <w:t>одежды</w:t>
      </w:r>
      <w:r w:rsidRPr="003E72B4">
        <w:rPr>
          <w:rFonts w:ascii="Times New Roman" w:hAnsi="Times New Roman" w:cs="Times New Roman"/>
          <w:sz w:val="24"/>
          <w:szCs w:val="24"/>
        </w:rPr>
        <w:t xml:space="preserve">. Движение фигуры Мадонны усиливают откинутый у ног плащ и вздувшееся над головой покрывало. Оно, словно кокон, обволакивает Мать и Дитя. Эти две фигуры очерчены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овалом,</w:t>
      </w:r>
      <w:r w:rsidRPr="003E72B4">
        <w:rPr>
          <w:rFonts w:ascii="Times New Roman" w:hAnsi="Times New Roman" w:cs="Times New Roman"/>
          <w:sz w:val="24"/>
          <w:szCs w:val="24"/>
        </w:rPr>
        <w:t xml:space="preserve"> напоминающим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яйцо</w:t>
      </w:r>
      <w:r w:rsidRPr="003E72B4">
        <w:rPr>
          <w:rFonts w:ascii="Times New Roman" w:hAnsi="Times New Roman" w:cs="Times New Roman"/>
          <w:sz w:val="24"/>
          <w:szCs w:val="24"/>
        </w:rPr>
        <w:t xml:space="preserve">, являющееся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символом зарождения жизни</w:t>
      </w:r>
      <w:r w:rsidRPr="003E72B4">
        <w:rPr>
          <w:rFonts w:ascii="Times New Roman" w:hAnsi="Times New Roman" w:cs="Times New Roman"/>
          <w:sz w:val="24"/>
          <w:szCs w:val="24"/>
        </w:rPr>
        <w:t xml:space="preserve">. С 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движением плаща Мадонны согласован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изогнутый край папского облачения</w:t>
      </w:r>
      <w:r w:rsidRPr="003E72B4">
        <w:rPr>
          <w:rFonts w:ascii="Times New Roman" w:hAnsi="Times New Roman" w:cs="Times New Roman"/>
          <w:sz w:val="24"/>
          <w:szCs w:val="24"/>
        </w:rPr>
        <w:t xml:space="preserve">. Движение складок её плаща подхватывается движением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складок одежды Варвары</w:t>
      </w:r>
      <w:r w:rsidRPr="003E72B4">
        <w:rPr>
          <w:rFonts w:ascii="Times New Roman" w:hAnsi="Times New Roman" w:cs="Times New Roman"/>
          <w:sz w:val="24"/>
          <w:szCs w:val="24"/>
        </w:rPr>
        <w:t xml:space="preserve"> и звучит отголоском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в краях откинутого занавеса</w:t>
      </w:r>
      <w:r w:rsidRPr="003E72B4">
        <w:rPr>
          <w:rFonts w:ascii="Times New Roman" w:hAnsi="Times New Roman" w:cs="Times New Roman"/>
          <w:sz w:val="24"/>
          <w:szCs w:val="24"/>
        </w:rPr>
        <w:t>.</w:t>
      </w:r>
    </w:p>
    <w:p w:rsidR="00BD4582" w:rsidRPr="003E72B4" w:rsidRDefault="00BD4582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582" w:rsidRPr="003E72B4" w:rsidRDefault="00BD4582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D4393F" w:rsidRDefault="00E919EF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F">
        <w:rPr>
          <w:rFonts w:ascii="Times New Roman" w:hAnsi="Times New Roman" w:cs="Times New Roman"/>
          <w:sz w:val="24"/>
          <w:szCs w:val="24"/>
        </w:rPr>
        <w:t xml:space="preserve">    </w:t>
      </w:r>
      <w:r w:rsidR="00617857" w:rsidRPr="00D4393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4393F">
        <w:rPr>
          <w:rFonts w:ascii="Times New Roman" w:hAnsi="Times New Roman" w:cs="Times New Roman"/>
          <w:b/>
          <w:sz w:val="24"/>
          <w:szCs w:val="24"/>
        </w:rPr>
        <w:t xml:space="preserve"> Цветовое решение шедевра.</w:t>
      </w:r>
    </w:p>
    <w:p w:rsidR="00E919EF" w:rsidRPr="003E72B4" w:rsidRDefault="0082479D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 русского языка: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Цветовое решение шедевра символично. Безупречная гармония произведения достигается красками. Мария написана на фоне голубого неба в синем плаще, золотистой шали и красном платье. У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– золотое облачение, белый шарф, красный отворот накидки. Занавес тёмно-зелёного цвета. В наряде Варвары будто перекликаются друг с другом все краски картины: и зелёный, и голубой, и золотисто-жёлтый, и красный. Помимо основных цветов в характеристике каждой фигуры участвуют ещё и второстепенные цвета, и они связывают фигуры и предметы друг с другом. Алый отворот папского облачения тождествен по цвету с выглядывающей из-под голубого плаща алой одеждой Мадонны. Зелёный шарф Варвары близок по цвету к зелёным занавесам, её голубой рукав – к плащу Марии. Хотя в картине царит ровное рассеянное освещение, и потому большинство цветовых пятен звучит в одну силу, в пределах каждого цвета, даже в пределах белого, тонко выделены оттенки. Самое светлое пятно в картине – белоснежный шарф на шее Папы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>, облака несколько темнее его, в тенях они приближаются к тону голубого плаща в свету. Градация оттенков имеется и в пределах зелёного. Светлый фон воспринимается как почти бесцветная пустота, на которой выделяются фигуры. Пустое поле между краями занавеса образуют подобие балдахина.</w:t>
      </w:r>
    </w:p>
    <w:p w:rsidR="00E919EF" w:rsidRPr="00D4393F" w:rsidRDefault="00E919EF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F">
        <w:rPr>
          <w:rFonts w:ascii="Times New Roman" w:hAnsi="Times New Roman" w:cs="Times New Roman"/>
          <w:sz w:val="24"/>
          <w:szCs w:val="24"/>
        </w:rPr>
        <w:t xml:space="preserve">     </w:t>
      </w:r>
      <w:r w:rsidRPr="00D4393F">
        <w:rPr>
          <w:rFonts w:ascii="Times New Roman" w:hAnsi="Times New Roman" w:cs="Times New Roman"/>
          <w:b/>
          <w:sz w:val="24"/>
          <w:szCs w:val="24"/>
        </w:rPr>
        <w:t>Музыка.</w:t>
      </w:r>
    </w:p>
    <w:p w:rsidR="00E919EF" w:rsidRPr="003E72B4" w:rsidRDefault="00B05A84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lastRenderedPageBreak/>
        <w:t>Учитель музыки и искусства</w:t>
      </w:r>
      <w:r w:rsidRPr="003E72B4">
        <w:rPr>
          <w:rFonts w:ascii="Times New Roman" w:hAnsi="Times New Roman" w:cs="Times New Roman"/>
          <w:sz w:val="24"/>
          <w:szCs w:val="24"/>
        </w:rPr>
        <w:t>: Обратите внимание на то, что н</w:t>
      </w:r>
      <w:r w:rsidR="00E919EF" w:rsidRPr="003E72B4">
        <w:rPr>
          <w:rFonts w:ascii="Times New Roman" w:hAnsi="Times New Roman" w:cs="Times New Roman"/>
          <w:sz w:val="24"/>
          <w:szCs w:val="24"/>
        </w:rPr>
        <w:t>а бесцветном фоне неба едва угадываются головки Херувимов, словно рождающиеся из клубящихся облаков. Херувимы исполняют гимны во славу Царицы Небесной. Когда смотришь на полотно, чётко слышишь звуки органа и церковное песнопение.</w:t>
      </w:r>
      <w:r w:rsidRPr="003E72B4">
        <w:rPr>
          <w:rFonts w:ascii="Times New Roman" w:hAnsi="Times New Roman" w:cs="Times New Roman"/>
          <w:sz w:val="24"/>
          <w:szCs w:val="24"/>
        </w:rPr>
        <w:t xml:space="preserve"> Прослушайте фрагмент органной музыки.</w:t>
      </w:r>
    </w:p>
    <w:p w:rsidR="00E919EF" w:rsidRPr="00D4393F" w:rsidRDefault="00617857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F">
        <w:rPr>
          <w:rFonts w:ascii="Times New Roman" w:hAnsi="Times New Roman" w:cs="Times New Roman"/>
          <w:b/>
          <w:sz w:val="24"/>
          <w:szCs w:val="24"/>
        </w:rPr>
        <w:t>7</w:t>
      </w:r>
      <w:r w:rsidR="00E919EF" w:rsidRPr="00D4393F">
        <w:rPr>
          <w:rFonts w:ascii="Times New Roman" w:hAnsi="Times New Roman" w:cs="Times New Roman"/>
          <w:b/>
          <w:sz w:val="24"/>
          <w:szCs w:val="24"/>
        </w:rPr>
        <w:t>. Математика.</w:t>
      </w:r>
    </w:p>
    <w:p w:rsidR="00B44C04" w:rsidRPr="003E72B4" w:rsidRDefault="00B44C04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Учитель русского языка: </w:t>
      </w:r>
    </w:p>
    <w:p w:rsidR="00B44C04" w:rsidRPr="003E72B4" w:rsidRDefault="00B44C04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Теперь попробуем новым, непривычным взглядом окинуть картину. Посмотрим на неё глазами математика и архитектора. Бросается в глаза пирамидальная композиция картины.</w:t>
      </w:r>
    </w:p>
    <w:p w:rsidR="00E919EF" w:rsidRPr="003E72B4" w:rsidRDefault="00B44C04" w:rsidP="00D074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Учащийся: </w:t>
      </w:r>
      <w:r w:rsidR="00E919EF" w:rsidRPr="003E72B4">
        <w:rPr>
          <w:rFonts w:ascii="Times New Roman" w:hAnsi="Times New Roman" w:cs="Times New Roman"/>
          <w:b/>
          <w:sz w:val="24"/>
          <w:szCs w:val="24"/>
        </w:rPr>
        <w:t>Композиция картины удивительна п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о музыкальной слаженности и ритму.  Взгляд зрителя, обежав всю группу, затем фигуру Мадонны, неизбежно будет прикован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круговым движением ритма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к лицам матери и ребёнка. Цепь движений помогает нашему взгляду уловить круговой ритм. Папа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</w:rPr>
        <w:t>Сикст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правой рукой указывает на людей, к которым идёт Мария. Этот жест и глаза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, поднятые к Марии, словно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помогают зрителю «войти в картину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». Вслед за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</w:rPr>
        <w:t>Сикстом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мы обращаем свой взор к Марии. Далее взгляд спускается по покрывалу на её голове к лицу Варвары и затем к Ангелочкам, а их задумчиво поднятые к небу глаза возвращают нас обратно к Марии.</w:t>
      </w:r>
    </w:p>
    <w:p w:rsidR="00E919EF" w:rsidRPr="003E72B4" w:rsidRDefault="00B44C04" w:rsidP="00D074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Учащийся: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композиция картины пирамидальна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. Фигура Марии расположена в центре полотна. Её голова венчает пирамиду. Боковые грани пирамиды можно провести по линиям, где расположены фигуры </w:t>
      </w:r>
      <w:proofErr w:type="spellStart"/>
      <w:r w:rsidR="00E919EF"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="00E919EF" w:rsidRPr="003E72B4">
        <w:rPr>
          <w:rFonts w:ascii="Times New Roman" w:hAnsi="Times New Roman" w:cs="Times New Roman"/>
          <w:sz w:val="24"/>
          <w:szCs w:val="24"/>
        </w:rPr>
        <w:t xml:space="preserve"> и Варвары, а основанием служит нижний край холста, на котором изображены парапет и Ангелочки.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1943100"/>
            <wp:effectExtent l="19050" t="0" r="0" b="0"/>
            <wp:docPr id="1" name="Рисунок 1" descr="C:\Users\1\Desktop\к Сикстинской\0025-040-Dano-a8-v4-n47-L5-Najti-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 Сикстинской\0025-040-Dano-a8-v4-n47-L5-Najti-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усечённая пирамида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1866900"/>
            <wp:effectExtent l="19050" t="0" r="9525" b="0"/>
            <wp:docPr id="2" name="Рисунок 2" descr="C:\Users\1\Desktop\к Сикстинской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 Сикстинской\images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72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933450"/>
            <wp:effectExtent l="19050" t="0" r="0" b="0"/>
            <wp:docPr id="3" name="Рисунок 3" descr="C:\Users\1\Desktop\к Сикстинской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 Сикстинской\images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72B4">
        <w:rPr>
          <w:rFonts w:ascii="Times New Roman" w:hAnsi="Times New Roman" w:cs="Times New Roman"/>
          <w:sz w:val="24"/>
          <w:szCs w:val="24"/>
        </w:rPr>
        <w:t>Пирамида Хеопса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пирамидальная композиция картины близка, с точки зрения геометрии и стереометрии, к усечённой пирамиде, ступенчатой пирамиде и пирамиде Хеопса. Если провести векторы, отражающие взгляды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и Варвары, мы получим два взаимно исключающих друг друга вектора. Лёгкость и Божественность центральной группы уравновешиваются статичными реалиями: перекладиной с занавесом, тиарой Папы на перилах в углу картины. Духовное излучение картины приглушено контрастом взглядов Папы и Святой Варвары: он смотрит вверх. В небеса, а она – вниз и вперёд. Взгляды этих двух героев направлены противоположно друг другу, то есть, как сказали бы математики, векторы взаимно уничтожаются.</w:t>
      </w:r>
    </w:p>
    <w:p w:rsidR="00E919EF" w:rsidRPr="003E72B4" w:rsidRDefault="00B44C04" w:rsidP="00D074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Учитель русского языка</w:t>
      </w:r>
      <w:r w:rsidRPr="003E72B4">
        <w:rPr>
          <w:rFonts w:ascii="Times New Roman" w:hAnsi="Times New Roman" w:cs="Times New Roman"/>
          <w:sz w:val="24"/>
          <w:szCs w:val="24"/>
        </w:rPr>
        <w:t xml:space="preserve">: </w:t>
      </w:r>
      <w:r w:rsidR="00E919EF" w:rsidRPr="003E72B4">
        <w:rPr>
          <w:rFonts w:ascii="Times New Roman" w:hAnsi="Times New Roman" w:cs="Times New Roman"/>
          <w:sz w:val="24"/>
          <w:szCs w:val="24"/>
        </w:rPr>
        <w:t xml:space="preserve">Мысленно поделим полотно по горизонтали в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золотой пропорции: 1:2.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1/3 часть высоты картины приходится на горизонтальную черту поверх </w:t>
      </w:r>
      <w:proofErr w:type="spellStart"/>
      <w:proofErr w:type="gramStart"/>
      <w:r w:rsidRPr="003E72B4">
        <w:rPr>
          <w:rFonts w:ascii="Times New Roman" w:hAnsi="Times New Roman" w:cs="Times New Roman"/>
          <w:sz w:val="24"/>
          <w:szCs w:val="24"/>
        </w:rPr>
        <w:t>поверх</w:t>
      </w:r>
      <w:proofErr w:type="spellEnd"/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голов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и Варвары, отсекая Марию с Христом. Эта верхняя часть представляет собой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геометрическую фигуру – усечённую пирамиду</w:t>
      </w:r>
      <w:r w:rsidRPr="003E72B4">
        <w:rPr>
          <w:rFonts w:ascii="Times New Roman" w:hAnsi="Times New Roman" w:cs="Times New Roman"/>
          <w:sz w:val="24"/>
          <w:szCs w:val="24"/>
        </w:rPr>
        <w:t xml:space="preserve"> с плавными вогнутыми гранями по линиям свисающего веса. Данная усечённая пирамида представляет собой </w:t>
      </w:r>
      <w:proofErr w:type="spellStart"/>
      <w:r w:rsidRPr="003E72B4">
        <w:rPr>
          <w:rFonts w:ascii="Times New Roman" w:hAnsi="Times New Roman" w:cs="Times New Roman"/>
          <w:sz w:val="24"/>
          <w:szCs w:val="24"/>
          <w:u w:val="single"/>
        </w:rPr>
        <w:t>зиккурат</w:t>
      </w:r>
      <w:proofErr w:type="spellEnd"/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 – погребальный мавзолей </w:t>
      </w:r>
      <w:r w:rsidRPr="003E72B4">
        <w:rPr>
          <w:rFonts w:ascii="Times New Roman" w:hAnsi="Times New Roman" w:cs="Times New Roman"/>
          <w:sz w:val="24"/>
          <w:szCs w:val="24"/>
        </w:rPr>
        <w:t>для Мадонны и Божественного младенца.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  <w:u w:val="single"/>
        </w:rPr>
        <w:t>Нижняя часть полотна</w:t>
      </w:r>
      <w:r w:rsidRPr="003E72B4">
        <w:rPr>
          <w:rFonts w:ascii="Times New Roman" w:hAnsi="Times New Roman" w:cs="Times New Roman"/>
          <w:sz w:val="24"/>
          <w:szCs w:val="24"/>
        </w:rPr>
        <w:t xml:space="preserve"> (2/3 части) – это почти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правильный прямоугольник</w:t>
      </w:r>
      <w:r w:rsidRPr="003E72B4">
        <w:rPr>
          <w:rFonts w:ascii="Times New Roman" w:hAnsi="Times New Roman" w:cs="Times New Roman"/>
          <w:sz w:val="24"/>
          <w:szCs w:val="24"/>
        </w:rPr>
        <w:t xml:space="preserve"> –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квадрат.</w:t>
      </w:r>
      <w:r w:rsidRPr="003E72B4">
        <w:rPr>
          <w:rFonts w:ascii="Times New Roman" w:hAnsi="Times New Roman" w:cs="Times New Roman"/>
          <w:sz w:val="24"/>
          <w:szCs w:val="24"/>
        </w:rPr>
        <w:t xml:space="preserve"> Четыре стороны квадрата – 4 фигуры: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>, Варвара, 2 Ангела.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  <w:u w:val="single"/>
        </w:rPr>
        <w:t>Куб</w:t>
      </w:r>
      <w:r w:rsidRPr="003E72B4">
        <w:rPr>
          <w:rFonts w:ascii="Times New Roman" w:hAnsi="Times New Roman" w:cs="Times New Roman"/>
          <w:sz w:val="24"/>
          <w:szCs w:val="24"/>
        </w:rPr>
        <w:t xml:space="preserve"> – самая устойчивая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фигура, символизирующая земную твердь</w:t>
      </w:r>
      <w:r w:rsidRPr="003E72B4">
        <w:rPr>
          <w:rFonts w:ascii="Times New Roman" w:hAnsi="Times New Roman" w:cs="Times New Roman"/>
          <w:sz w:val="24"/>
          <w:szCs w:val="24"/>
        </w:rPr>
        <w:t xml:space="preserve">. В этом чётко очерчено квадрате облачение Папы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Сикста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ломается резкими углами</w:t>
      </w:r>
      <w:r w:rsidRPr="003E72B4">
        <w:rPr>
          <w:rFonts w:ascii="Times New Roman" w:hAnsi="Times New Roman" w:cs="Times New Roman"/>
          <w:sz w:val="24"/>
          <w:szCs w:val="24"/>
        </w:rPr>
        <w:t xml:space="preserve">, а его край отвесно падает вниз, усиливая устойчивость его фигуры. 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Три крыла </w:t>
      </w:r>
      <w:r w:rsidRPr="003E72B4">
        <w:rPr>
          <w:rFonts w:ascii="Times New Roman" w:hAnsi="Times New Roman" w:cs="Times New Roman"/>
          <w:sz w:val="24"/>
          <w:szCs w:val="24"/>
        </w:rPr>
        <w:t xml:space="preserve">Ангелов имеют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треугольную форму</w:t>
      </w:r>
      <w:r w:rsidRPr="003E72B4">
        <w:rPr>
          <w:rFonts w:ascii="Times New Roman" w:hAnsi="Times New Roman" w:cs="Times New Roman"/>
          <w:sz w:val="24"/>
          <w:szCs w:val="24"/>
        </w:rPr>
        <w:t xml:space="preserve">.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Треугольная композиция</w:t>
      </w:r>
      <w:r w:rsidRPr="003E72B4">
        <w:rPr>
          <w:rFonts w:ascii="Times New Roman" w:hAnsi="Times New Roman" w:cs="Times New Roman"/>
          <w:sz w:val="24"/>
          <w:szCs w:val="24"/>
        </w:rPr>
        <w:t xml:space="preserve"> прослеживается в картине, если мысленно соединить три головы взрослых персонажей. Получается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правильный треугольник</w:t>
      </w:r>
      <w:r w:rsidRPr="003E72B4">
        <w:rPr>
          <w:rFonts w:ascii="Times New Roman" w:hAnsi="Times New Roman" w:cs="Times New Roman"/>
          <w:sz w:val="24"/>
          <w:szCs w:val="24"/>
        </w:rPr>
        <w:t>.</w:t>
      </w:r>
    </w:p>
    <w:p w:rsidR="00E919EF" w:rsidRPr="003E72B4" w:rsidRDefault="00B44C04" w:rsidP="00D074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Учитель русского языка: </w:t>
      </w:r>
      <w:r w:rsidRPr="003E72B4">
        <w:rPr>
          <w:rFonts w:ascii="Times New Roman" w:hAnsi="Times New Roman" w:cs="Times New Roman"/>
          <w:sz w:val="24"/>
          <w:szCs w:val="24"/>
        </w:rPr>
        <w:t>Итак, мы подошли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 к 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>Принцип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E919EF" w:rsidRPr="003E72B4">
        <w:rPr>
          <w:rFonts w:ascii="Times New Roman" w:hAnsi="Times New Roman" w:cs="Times New Roman"/>
          <w:sz w:val="24"/>
          <w:szCs w:val="24"/>
          <w:u w:val="single"/>
        </w:rPr>
        <w:t xml:space="preserve"> Золотого Сечения.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Размер картины 256 * 196 не случаен. Высота картины (256) больше её ширины (196) в 1,3 раза. Это показатель числа ФИ (число Фибоначчи).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Последовательность </w:t>
      </w:r>
      <w:r w:rsidRPr="003E72B4">
        <w:rPr>
          <w:rFonts w:ascii="Times New Roman" w:hAnsi="Times New Roman" w:cs="Times New Roman"/>
          <w:sz w:val="24"/>
          <w:szCs w:val="24"/>
        </w:rPr>
        <w:t xml:space="preserve">условно поделённых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частей</w:t>
      </w:r>
      <w:r w:rsidRPr="003E72B4">
        <w:rPr>
          <w:rFonts w:ascii="Times New Roman" w:hAnsi="Times New Roman" w:cs="Times New Roman"/>
          <w:sz w:val="24"/>
          <w:szCs w:val="24"/>
        </w:rPr>
        <w:t xml:space="preserve"> полотна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равняется числам Фибоначчи</w:t>
      </w:r>
      <w:r w:rsidRPr="003E72B4">
        <w:rPr>
          <w:rFonts w:ascii="Times New Roman" w:hAnsi="Times New Roman" w:cs="Times New Roman"/>
          <w:sz w:val="24"/>
          <w:szCs w:val="24"/>
        </w:rPr>
        <w:t>: 1, 2, 3, 5, 8 … Соразмерность всех частей картины математически строго выверена.</w:t>
      </w:r>
    </w:p>
    <w:p w:rsidR="00E919EF" w:rsidRPr="003E72B4" w:rsidRDefault="00E919EF" w:rsidP="00D074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1:2 – верхняя часть – Мадонна и Дитя; нижняя – квадрат.</w:t>
      </w:r>
    </w:p>
    <w:p w:rsidR="00E919EF" w:rsidRPr="003E72B4" w:rsidRDefault="00E919EF" w:rsidP="00D074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Style w:val="30"/>
          <w:rFonts w:eastAsiaTheme="minorHAnsi"/>
          <w:szCs w:val="24"/>
        </w:rPr>
        <w:t xml:space="preserve">1: 1: 1 – вертикальное разделение : слева – </w:t>
      </w:r>
      <w:proofErr w:type="spellStart"/>
      <w:r w:rsidRPr="003E72B4">
        <w:rPr>
          <w:rStyle w:val="30"/>
          <w:rFonts w:eastAsiaTheme="minorHAnsi"/>
          <w:szCs w:val="24"/>
        </w:rPr>
        <w:t>Сикст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>, справа – Варвара, в центре – Дева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права – Варвара</w:t>
      </w:r>
    </w:p>
    <w:p w:rsidR="00E919EF" w:rsidRPr="003E72B4" w:rsidRDefault="00E919EF" w:rsidP="00D074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1:5 – нижняя часть – Ангелы (линия над головой левого Ангела).</w:t>
      </w:r>
    </w:p>
    <w:p w:rsidR="00E919EF" w:rsidRPr="003E72B4" w:rsidRDefault="00E919EF" w:rsidP="00D074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Начертим  все предыдущие линии, закрасим прямоугольники слева направо </w:t>
      </w:r>
    </w:p>
    <w:p w:rsidR="00E919EF" w:rsidRPr="003E72B4" w:rsidRDefault="00E919EF" w:rsidP="00D074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в шахматном порядке. Получатся изображения всех основных фигур полотна.</w:t>
      </w:r>
    </w:p>
    <w:p w:rsidR="00E919EF" w:rsidRPr="00D4393F" w:rsidRDefault="00E919EF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F">
        <w:rPr>
          <w:rFonts w:ascii="Times New Roman" w:hAnsi="Times New Roman" w:cs="Times New Roman"/>
          <w:b/>
          <w:sz w:val="24"/>
          <w:szCs w:val="24"/>
        </w:rPr>
        <w:t>8. Под</w:t>
      </w:r>
      <w:r w:rsidR="00160826" w:rsidRPr="00D4393F">
        <w:rPr>
          <w:rFonts w:ascii="Times New Roman" w:hAnsi="Times New Roman" w:cs="Times New Roman"/>
          <w:b/>
          <w:sz w:val="24"/>
          <w:szCs w:val="24"/>
        </w:rPr>
        <w:t xml:space="preserve">ведение итогов урока. Рефлексия – написание </w:t>
      </w:r>
      <w:proofErr w:type="spellStart"/>
      <w:r w:rsidR="00160826" w:rsidRPr="00D4393F"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 w:rsidR="00160826" w:rsidRPr="00D4393F">
        <w:rPr>
          <w:rFonts w:ascii="Times New Roman" w:hAnsi="Times New Roman" w:cs="Times New Roman"/>
          <w:b/>
          <w:sz w:val="24"/>
          <w:szCs w:val="24"/>
        </w:rPr>
        <w:t>.</w:t>
      </w:r>
    </w:p>
    <w:p w:rsidR="00617857" w:rsidRPr="003E72B4" w:rsidRDefault="00B44C04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Pr="003E72B4">
        <w:rPr>
          <w:rFonts w:ascii="Times New Roman" w:hAnsi="Times New Roman" w:cs="Times New Roman"/>
          <w:sz w:val="24"/>
          <w:szCs w:val="24"/>
        </w:rPr>
        <w:t xml:space="preserve">Произведите самопроверку выполнения вами заданий урока, напишите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>.</w:t>
      </w:r>
    </w:p>
    <w:p w:rsidR="00C77162" w:rsidRPr="003E72B4" w:rsidRDefault="00C77162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162" w:rsidRPr="003E72B4" w:rsidRDefault="00C77162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</w:p>
    <w:p w:rsidR="00C77162" w:rsidRPr="003E72B4" w:rsidRDefault="00C77162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Завершая сегодняшний урок, давайте обратимся к строчкам  И.Бунина, которые, на наш взгляд, подводят итог нашей работе. В них заключена мысль о развитии человеческой цивилизации через язык:</w:t>
      </w:r>
    </w:p>
    <w:p w:rsidR="00C77162" w:rsidRPr="003E72B4" w:rsidRDefault="00C77162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162" w:rsidRPr="003E72B4" w:rsidRDefault="00C77162" w:rsidP="00C77162">
      <w:pPr>
        <w:pStyle w:val="3"/>
        <w:rPr>
          <w:i w:val="0"/>
          <w:szCs w:val="24"/>
          <w:u w:val="none"/>
        </w:rPr>
      </w:pPr>
      <w:r w:rsidRPr="003E72B4">
        <w:rPr>
          <w:i w:val="0"/>
          <w:szCs w:val="24"/>
          <w:u w:val="none"/>
        </w:rPr>
        <w:t>Молчат гробницы, мумии и кости,—</w:t>
      </w:r>
      <w:r w:rsidRPr="003E72B4">
        <w:rPr>
          <w:i w:val="0"/>
          <w:szCs w:val="24"/>
          <w:u w:val="none"/>
        </w:rPr>
        <w:br/>
        <w:t>Лишь слову жизнь дана:</w:t>
      </w:r>
      <w:r w:rsidRPr="003E72B4">
        <w:rPr>
          <w:i w:val="0"/>
          <w:szCs w:val="24"/>
          <w:u w:val="none"/>
        </w:rPr>
        <w:br/>
        <w:t>Из древней тьмы, на мировом погосте,</w:t>
      </w:r>
      <w:r w:rsidRPr="003E72B4">
        <w:rPr>
          <w:i w:val="0"/>
          <w:szCs w:val="24"/>
          <w:u w:val="none"/>
        </w:rPr>
        <w:br/>
        <w:t>Звучат лишь Письмена.</w:t>
      </w:r>
    </w:p>
    <w:p w:rsidR="00C77162" w:rsidRPr="003E72B4" w:rsidRDefault="00C77162" w:rsidP="00C77162">
      <w:pPr>
        <w:pStyle w:val="3"/>
        <w:rPr>
          <w:i w:val="0"/>
          <w:szCs w:val="24"/>
          <w:u w:val="none"/>
        </w:rPr>
      </w:pPr>
      <w:r w:rsidRPr="003E72B4">
        <w:rPr>
          <w:i w:val="0"/>
          <w:szCs w:val="24"/>
          <w:u w:val="none"/>
        </w:rPr>
        <w:t>И нет у нас иного достоянья!</w:t>
      </w:r>
      <w:r w:rsidRPr="003E72B4">
        <w:rPr>
          <w:i w:val="0"/>
          <w:szCs w:val="24"/>
          <w:u w:val="none"/>
        </w:rPr>
        <w:br/>
        <w:t>Умейте же беречь</w:t>
      </w:r>
      <w:proofErr w:type="gramStart"/>
      <w:r w:rsidRPr="003E72B4">
        <w:rPr>
          <w:i w:val="0"/>
          <w:szCs w:val="24"/>
          <w:u w:val="none"/>
        </w:rPr>
        <w:br/>
        <w:t>Х</w:t>
      </w:r>
      <w:proofErr w:type="gramEnd"/>
      <w:r w:rsidRPr="003E72B4">
        <w:rPr>
          <w:i w:val="0"/>
          <w:szCs w:val="24"/>
          <w:u w:val="none"/>
        </w:rPr>
        <w:t>оть в меру сил, в дни злобы и страданья,</w:t>
      </w:r>
      <w:r w:rsidRPr="003E72B4">
        <w:rPr>
          <w:i w:val="0"/>
          <w:szCs w:val="24"/>
          <w:u w:val="none"/>
        </w:rPr>
        <w:br/>
        <w:t>Наш дар бессмертный — речь.</w:t>
      </w:r>
    </w:p>
    <w:p w:rsidR="00C77162" w:rsidRPr="003E72B4" w:rsidRDefault="00C77162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</w:t>
      </w:r>
      <w:r w:rsidR="00C77162" w:rsidRPr="003E72B4">
        <w:rPr>
          <w:rFonts w:ascii="Times New Roman" w:hAnsi="Times New Roman" w:cs="Times New Roman"/>
          <w:b/>
          <w:sz w:val="24"/>
          <w:szCs w:val="24"/>
        </w:rPr>
        <w:t>Выводы по уроку:</w:t>
      </w:r>
      <w:r w:rsidRPr="003E72B4">
        <w:rPr>
          <w:rFonts w:ascii="Times New Roman" w:hAnsi="Times New Roman" w:cs="Times New Roman"/>
          <w:sz w:val="24"/>
          <w:szCs w:val="24"/>
        </w:rPr>
        <w:t xml:space="preserve"> Таким образом, при проведении таких уроков, мы увидели, формирование читательской грамотности, как одной из составляющих коммуникативной компетенции, подтверждает её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характер. В ходе работы подтвердились следующие выводы:</w:t>
      </w:r>
    </w:p>
    <w:p w:rsidR="00E919EF" w:rsidRPr="003E72B4" w:rsidRDefault="00E919EF" w:rsidP="00D0744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для того, чтобы совершенствовать обучение грамотности чтения, прежде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необходимо согласиться с широким пониманием этого понятия, т.е. понять важность использования прочитанного в различных жизненных ситуациях;</w:t>
      </w:r>
    </w:p>
    <w:p w:rsidR="00E919EF" w:rsidRPr="003E72B4" w:rsidRDefault="00E919EF" w:rsidP="00D0744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сегодня мы понимаем, что необходимо расширить диапазон текстов и заданий к ним на уроках по гуманитарным и естественнонаучным дисциплинам, необходимо вводить различные формы текста, которые требуют интерпретации, рефлексии и оценки;</w:t>
      </w:r>
    </w:p>
    <w:p w:rsidR="00E919EF" w:rsidRPr="003E72B4" w:rsidRDefault="00E919EF" w:rsidP="00D0744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сейчас мы особенно чётко видим зависимость результатов ГИА и ЕГЭ от степени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у учащихся коммуникативной компетенции, что подтверждает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характер этой компетенции;</w:t>
      </w:r>
    </w:p>
    <w:p w:rsidR="00E919EF" w:rsidRPr="003E72B4" w:rsidRDefault="00E919EF" w:rsidP="00D0744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необходимо считать одним из важных аспектов подготовки учащихся развитие умения целенаправленного и внимательного чтения текстов как источников информации;</w:t>
      </w:r>
    </w:p>
    <w:p w:rsidR="00E919EF" w:rsidRPr="003E72B4" w:rsidRDefault="00E919EF" w:rsidP="00D0744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характера на уроках развития речи в совокупности с уроками математики, искусства необходимо использовать символический, графический, вербальный языки.</w:t>
      </w:r>
    </w:p>
    <w:p w:rsidR="00E919EF" w:rsidRPr="003E72B4" w:rsidRDefault="00E919EF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Default="00E919EF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192C" w:rsidRPr="003E72B4" w:rsidRDefault="0052192C" w:rsidP="00D0744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591520" w:rsidP="00D07444">
      <w:pPr>
        <w:pStyle w:val="3"/>
        <w:jc w:val="both"/>
        <w:rPr>
          <w:szCs w:val="24"/>
        </w:rPr>
      </w:pPr>
      <w:r w:rsidRPr="003E72B4">
        <w:rPr>
          <w:szCs w:val="24"/>
        </w:rPr>
        <w:t>П</w:t>
      </w:r>
      <w:r w:rsidR="00E919EF" w:rsidRPr="003E72B4">
        <w:rPr>
          <w:szCs w:val="24"/>
        </w:rPr>
        <w:t>риложение к уроку: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sz w:val="24"/>
          <w:szCs w:val="24"/>
        </w:rPr>
        <w:t>Индивидуальный лист учащегося.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Фамилия, имя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Прочитайте внимательно текст и ответьте на вопросы: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-Как вы поняли содержание текста?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Определите, какие художественные средства использует автор и почему (роль средств)</w:t>
      </w:r>
    </w:p>
    <w:tbl>
      <w:tblPr>
        <w:tblStyle w:val="a4"/>
        <w:tblW w:w="0" w:type="auto"/>
        <w:tblLook w:val="04A0"/>
      </w:tblPr>
      <w:tblGrid>
        <w:gridCol w:w="9571"/>
      </w:tblGrid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Мир «Сикстинской мадонны» необъятно сложен.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На первый взгляд, ничего в картине не предвещает беды. И, однако, ощущение надвигающейся трагедии неотступно преследует, настигает нас, чем больше мы вглядываемся в полотно.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Поёт, поёт сладкоголосый хор ангелов, заполнивших фон холста – небо. Он славит мадонну.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Коленопреклоненный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покорный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Сикст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не отрывает восторженного взора от богоматери. Смиренно опустила очи Варвара. Кажется, что ничто не угрожает покою Мар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сыну.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 Но бегут, бегут тревожные тени по складкам одежд и драпировок. Клубятся облака под ногами мадонны. Само сияние, окружающее Марию и её сына, обещает бурю.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Удавалось ли вам видеть предгрозовое свечение, когда вокруг клубящихся облаков вдруг появляется мерцающее сияние, трепетный тёплый свет?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Вглядитесь в полотно Рафаэля. Теснятся белоснежные облака. Их гонит ветер. Весь холст полон внутреннего движения, озарён трепетным, всё обволакивающим светом, создающим и придающим необычайную жизненность творению мастера. Не голубое безоблачное небо, не простой дневной свет сопровождают явление Марии. Странное, таинственное свечение излучает сам холст картины.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 2.</w:t>
      </w:r>
    </w:p>
    <w:tbl>
      <w:tblPr>
        <w:tblStyle w:val="a4"/>
        <w:tblW w:w="0" w:type="auto"/>
        <w:tblLook w:val="04A0"/>
      </w:tblPr>
      <w:tblGrid>
        <w:gridCol w:w="9571"/>
      </w:tblGrid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Картина изображает как бы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мимолётное сверхъестественное видение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: занавес отдёрнут и зритель видит Богоматерь, шествующую по облакам в сопровождении Святой Варвары и Папы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Сикста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На чём покоится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 воздействия этой картины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? Несомненно, на изумительно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лёгкой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поступи Мадонны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, на чудесном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впечатлении её полёта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в безграничном пространстве. Чистый ясный силуэт Богоматери слева очерчен непрерывным контуром, а справа – тремя взлётами – изгибами плаща. Маленькие босые её ноги невесомо касаются облаков. Ноги мадонны находятся в тени, тогда как несущее её облако пронизано светом, подчёркивая мягкость поступи. 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Контраст фигуры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Девы Марии с другими двумя ещё более создаёт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впечатление полёта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. И Святая Варвара, и Папа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Сикст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не стоят на облаках, а как бы проваливаются в их мягкой воздушности, отчего образ Мадонны  кажется ещё выше, ещё мягче, ещё невесомей.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Это впечатление усиливается благодаря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двум Ангелочкам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у нижней рамы. Мы не видим их тел, но догадываемся, что они висят в воздухе, и их взгляды, направленные кверху, невольно поднимают Мадонну. Интересно, что у левого Ангелочка только одно крыло: Рафаэль хотел избежать малейшей тяжести в нижней части картины.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Богоматерь легка и чудесна, но она выступает как опора, как носительница. Бог – это дитя на Её руках. Его несут не потому, что он не может ходить, а именно потому, что он – Высшее Существо. И </w:t>
            </w:r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пропорциях тела Младенца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, и в Его позе, Рафаэль подчёркивает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героическое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Его волосы, как у Пророка, подняты и спутаны. Его взгляд не по-детски твёрд и суров 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 3.</w:t>
      </w:r>
    </w:p>
    <w:tbl>
      <w:tblPr>
        <w:tblStyle w:val="a4"/>
        <w:tblW w:w="0" w:type="auto"/>
        <w:tblLook w:val="04A0"/>
      </w:tblPr>
      <w:tblGrid>
        <w:gridCol w:w="9571"/>
      </w:tblGrid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    В.А. Жуковский писал: «… Рафаэль, натянув полотно своё для этой картины, долго не знал, что на нём будет: вдохновение не приходило. Однажды он заснул с мыслью о Мадонне, и, верно, какой-нибудь  Ангел разбудил его. Он вскочил. «Она здесь! – закричал он, указав на полотно, и начертил первый рисунок. И в самом деле, это не картина, а видение: чем дольше глядишь, тем живее уверяешься, что перед тобою что-то неестественное происходит. «Гений чистой красоты» был с нею».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 4.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В.Жуковский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Он лишь в чистые мгновенья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Бытия слетает к нам,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И приносит откровенья,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Благодатные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сердцам.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Чтоб о небе сердце знало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 тёмной области земной,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Нам туда сквозь покрывало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Он даёт взглянуть порой;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А когда нас покидает,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В дар любви, у нас в виду, 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 нашем небе зажигает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Он прощальную звезду</w:t>
            </w: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Вот Сын Её, - Он, тайна Иеговы,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Лелеем Девы чистыми руками.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У ног Её – земля под облаками,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На воздухе – нетленные покровы.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преклонясь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, с Варварою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Молиться Ей мы на коленях сами,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Или, как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Сикст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, блаженными очами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Встречать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ого, Кто рабства сверг оковы.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Как ангелов, младенцев окрыленных,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Узришь и нас, о, Дева, не смущенных: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Здесь угасает пред Тобой тревога.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Такой Тебе, Рафаэль, вестник Бога,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Тебе и нам явил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вой сон чудесный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Царицу жен – Царицею Небесной!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>Задание: заполните таблицу сравнения стихотворений</w:t>
      </w:r>
      <w:r w:rsidR="00F81A89" w:rsidRPr="003E72B4">
        <w:rPr>
          <w:rFonts w:ascii="Times New Roman" w:hAnsi="Times New Roman" w:cs="Times New Roman"/>
          <w:sz w:val="24"/>
          <w:szCs w:val="24"/>
        </w:rPr>
        <w:t xml:space="preserve">; выпишите </w:t>
      </w:r>
      <w:r w:rsidR="00721FEA" w:rsidRPr="003E72B4">
        <w:rPr>
          <w:rFonts w:ascii="Times New Roman" w:hAnsi="Times New Roman" w:cs="Times New Roman"/>
          <w:sz w:val="24"/>
          <w:szCs w:val="24"/>
        </w:rPr>
        <w:t>слова разных стилей</w:t>
      </w:r>
      <w:r w:rsidRPr="003E72B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</w:p>
        </w:tc>
      </w:tr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EF" w:rsidRPr="003E72B4" w:rsidTr="0022299E">
        <w:tc>
          <w:tcPr>
            <w:tcW w:w="4785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Приложение № 5.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Задание по текстам, предназначенным для трёх групп учащихся:</w:t>
      </w:r>
    </w:p>
    <w:p w:rsidR="00E919EF" w:rsidRPr="003E72B4" w:rsidRDefault="00E919EF" w:rsidP="00D0744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Прочтите текст, сделайте вывод. Как вы считаете, подходят ли строки сонета </w:t>
      </w:r>
      <w:r w:rsidRPr="003E72B4">
        <w:rPr>
          <w:rFonts w:ascii="Times New Roman" w:hAnsi="Times New Roman" w:cs="Times New Roman"/>
          <w:sz w:val="24"/>
          <w:szCs w:val="24"/>
          <w:lang w:val="en-US"/>
        </w:rPr>
        <w:t>Vita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4">
        <w:rPr>
          <w:rFonts w:ascii="Times New Roman" w:hAnsi="Times New Roman" w:cs="Times New Roman"/>
          <w:sz w:val="24"/>
          <w:szCs w:val="24"/>
          <w:lang w:val="en-US"/>
        </w:rPr>
        <w:t>Nuova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для эпиграфа урока, отражают ли его основную мысль?</w:t>
      </w:r>
    </w:p>
    <w:p w:rsidR="00E919EF" w:rsidRPr="003E72B4" w:rsidRDefault="00E919EF" w:rsidP="00D0744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Прочтите текст о младенце, осмыслите и оцените его (проверяются читательские умения).</w:t>
      </w:r>
    </w:p>
    <w:p w:rsidR="00E919EF" w:rsidRPr="003E72B4" w:rsidRDefault="00E919EF" w:rsidP="00D0744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Прочтите строки В.Г.Белинского о младенце Христе: подчеркните грамматические основы; замените словосочетания, построенные на связи согласование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на управление; обратите внимание на оформление цитаты</w:t>
      </w:r>
      <w:r w:rsidR="00B10010" w:rsidRPr="003E72B4">
        <w:rPr>
          <w:rFonts w:ascii="Times New Roman" w:hAnsi="Times New Roman" w:cs="Times New Roman"/>
          <w:sz w:val="24"/>
          <w:szCs w:val="24"/>
        </w:rPr>
        <w:t>(переделайте прямую речь в косвенную)</w:t>
      </w:r>
      <w:r w:rsidRPr="003E72B4">
        <w:rPr>
          <w:rFonts w:ascii="Times New Roman" w:hAnsi="Times New Roman" w:cs="Times New Roman"/>
          <w:sz w:val="24"/>
          <w:szCs w:val="24"/>
        </w:rPr>
        <w:t>.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Сикстинская Мадонна несёт на себе печать глубоких раздумий художника над судьбами человечества. Распахнулись зелёные драпировки, и зрителю явилась Мадонна, держащая на руках младенца Христа. Лёгкой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поступью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идя по облакам, она несёт людям своего сына. У неё чистое, девически-наивное лицо. Широко раскрыты тёмные глаза в них и печаль, и тревога, и покорность своей судьбе, и беспредельная мягкость, и доброта. Она предвидит трагическую судьбу своего ребёнка и всё же несёт его людям. Она прижимает его к себе, в её раскрытых глазах тревога, но она всё же идёт вперёд, исполненная кротости.</w:t>
            </w:r>
          </w:p>
        </w:tc>
      </w:tr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Лицо младенца Христа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недетски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серьёзно: в его расширенных, обращённых вдаль, горящих, как у пророка, глазах видно предчувствие грядущих страданий. Оно лишь оттеняет</w:t>
            </w:r>
            <w:r w:rsidRPr="003E72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удивительную душевную мягкость Марии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красоту её духовного мира. Перед лицом грядущих испытаний Мария не теряет спокойствия, гордая сознанием материнства, счастливая от близости младенца. Она пришла на землю не для того, чтобы призывать людей к покорности и самоотречению, но чтобы служить примером человеческого достоинства. И хотя люди падают перед ней на колени, но уже одно то, что они удостоены видеть её в такой непосредственной близости, такую обаятельную и человечную, - всё это поднимает человека, вселяет в него светлую надежду. Вот почему, как ни много скорби таится в лице Сикстинской Мадонны, вся она звучит радостным гимном во славу человека.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Эпиграф урока: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идёт, хвале внимая,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Благим </w:t>
            </w:r>
            <w:proofErr w:type="gramStart"/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покрытая</w:t>
            </w:r>
            <w:proofErr w:type="gramEnd"/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смиреньем,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бы небесное виденье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Собою на земле являя.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Vita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Nuova</w:t>
            </w:r>
            <w:proofErr w:type="spellEnd"/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сонет 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XV</w:t>
            </w:r>
            <w:r w:rsidRPr="003E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19EF" w:rsidRPr="003E72B4" w:rsidTr="0022299E">
        <w:tc>
          <w:tcPr>
            <w:tcW w:w="9571" w:type="dxa"/>
          </w:tcPr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3 группа:</w:t>
            </w:r>
          </w:p>
          <w:p w:rsidR="00E919EF" w:rsidRPr="003E72B4" w:rsidRDefault="00E919EF" w:rsidP="00D0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В.Г.Белинский писал о младенце Христе: «…в расширенных зрачках глаз его </w:t>
            </w:r>
            <w:proofErr w:type="gram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видны</w:t>
            </w:r>
            <w:proofErr w:type="gram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гнев и угроза, а в приподнятой нижней губе его горделивое презрение. Это не бог прощения и милости, не </w:t>
            </w:r>
            <w:proofErr w:type="spellStart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>искусительный</w:t>
            </w:r>
            <w:proofErr w:type="spellEnd"/>
            <w:r w:rsidRPr="003E72B4">
              <w:rPr>
                <w:rFonts w:ascii="Times New Roman" w:hAnsi="Times New Roman" w:cs="Times New Roman"/>
                <w:sz w:val="24"/>
                <w:szCs w:val="24"/>
              </w:rPr>
              <w:t xml:space="preserve"> Агнец за грехи мира, это бог судящий и карающий».</w:t>
            </w:r>
          </w:p>
        </w:tc>
      </w:tr>
    </w:tbl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1943100"/>
            <wp:effectExtent l="19050" t="0" r="0" b="0"/>
            <wp:docPr id="4" name="Рисунок 4" descr="C:\Users\1\Desktop\к Сикстинской\0025-040-Dano-a8-v4-n47-L5-Najti-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 Сикстинской\0025-040-Dano-a8-v4-n47-L5-Najti-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72B4">
        <w:rPr>
          <w:rFonts w:ascii="Times New Roman" w:hAnsi="Times New Roman" w:cs="Times New Roman"/>
          <w:sz w:val="24"/>
          <w:szCs w:val="24"/>
        </w:rPr>
        <w:t>усечённая пирамида</w:t>
      </w:r>
      <w:r w:rsidRPr="003E72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1866900"/>
            <wp:effectExtent l="19050" t="0" r="9525" b="0"/>
            <wp:docPr id="5" name="Рисунок 5" descr="C:\Users\1\Desktop\к Сикстинской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 Сикстинской\images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72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933450"/>
            <wp:effectExtent l="19050" t="0" r="0" b="0"/>
            <wp:docPr id="6" name="Рисунок 6" descr="C:\Users\1\Desktop\к Сикстинской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 Сикстинской\images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пирамида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Хеопса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72B4">
        <w:rPr>
          <w:rFonts w:ascii="Times New Roman" w:hAnsi="Times New Roman" w:cs="Times New Roman"/>
          <w:sz w:val="24"/>
          <w:szCs w:val="24"/>
          <w:u w:val="single"/>
        </w:rPr>
        <w:t>Принцип Золотого Сечения.</w:t>
      </w:r>
    </w:p>
    <w:p w:rsidR="00E919EF" w:rsidRPr="003E72B4" w:rsidRDefault="00E919EF" w:rsidP="00D07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Размер картины 256 * 196 не случаен. Высота картины (256) больше её ширины (196) в 1,3 раза. Это показатель числа ФИ (число Фибоначчи).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 xml:space="preserve">Последовательность </w:t>
      </w:r>
      <w:r w:rsidRPr="003E72B4">
        <w:rPr>
          <w:rFonts w:ascii="Times New Roman" w:hAnsi="Times New Roman" w:cs="Times New Roman"/>
          <w:sz w:val="24"/>
          <w:szCs w:val="24"/>
        </w:rPr>
        <w:t xml:space="preserve">условно поделённых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частей</w:t>
      </w:r>
      <w:r w:rsidRPr="003E72B4">
        <w:rPr>
          <w:rFonts w:ascii="Times New Roman" w:hAnsi="Times New Roman" w:cs="Times New Roman"/>
          <w:sz w:val="24"/>
          <w:szCs w:val="24"/>
        </w:rPr>
        <w:t xml:space="preserve"> полотна </w:t>
      </w:r>
      <w:r w:rsidRPr="003E72B4">
        <w:rPr>
          <w:rFonts w:ascii="Times New Roman" w:hAnsi="Times New Roman" w:cs="Times New Roman"/>
          <w:sz w:val="24"/>
          <w:szCs w:val="24"/>
          <w:u w:val="single"/>
        </w:rPr>
        <w:t>равняется числам Фибоначчи</w:t>
      </w:r>
      <w:r w:rsidRPr="003E72B4">
        <w:rPr>
          <w:rFonts w:ascii="Times New Roman" w:hAnsi="Times New Roman" w:cs="Times New Roman"/>
          <w:sz w:val="24"/>
          <w:szCs w:val="24"/>
        </w:rPr>
        <w:t>: 1, 2, 3, 5, 8 … Соразмерность всех частей картины математически строго выверена.</w:t>
      </w:r>
    </w:p>
    <w:p w:rsidR="00E919EF" w:rsidRPr="003E72B4" w:rsidRDefault="00E919EF" w:rsidP="00D074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1:2 – верхняя часть – Мадонна и Дитя; нижняя – квадрат.</w:t>
      </w:r>
    </w:p>
    <w:p w:rsidR="00E919EF" w:rsidRPr="003E72B4" w:rsidRDefault="00E919EF" w:rsidP="00D074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1: 1: 1 – вертикальное разделение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слева –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Сикст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>, справа – Варвара, в центре – Дева.</w:t>
      </w:r>
    </w:p>
    <w:p w:rsidR="00E919EF" w:rsidRPr="003E72B4" w:rsidRDefault="00E919EF" w:rsidP="00D074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1:5 – нижняя часть – Ангелы (линия над головой левого Ангела).</w:t>
      </w:r>
    </w:p>
    <w:p w:rsidR="00E919EF" w:rsidRPr="003E72B4" w:rsidRDefault="00E919EF" w:rsidP="00D074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Начертим  все предыдущие линии, закрасим прямоугольники слева направо </w:t>
      </w:r>
    </w:p>
    <w:p w:rsidR="00E919EF" w:rsidRPr="003E72B4" w:rsidRDefault="00E919EF" w:rsidP="00D074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19EF" w:rsidRPr="003E72B4" w:rsidRDefault="00E919EF" w:rsidP="00D0744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в шахматном порядке. Получатся изображения всех основных фигур полотна.</w:t>
      </w:r>
    </w:p>
    <w:p w:rsidR="00E919EF" w:rsidRPr="003E72B4" w:rsidRDefault="00E919EF" w:rsidP="00D07444">
      <w:pPr>
        <w:shd w:val="clear" w:color="auto" w:fill="FFFFFF"/>
        <w:spacing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  <w:u w:val="single"/>
        </w:rPr>
        <w:t>Результаты  самопроверки, проведенной учащимися:</w:t>
      </w:r>
    </w:p>
    <w:p w:rsidR="00D52683" w:rsidRPr="003E72B4" w:rsidRDefault="00D52683" w:rsidP="00D52683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Рефлексия:</w:t>
      </w:r>
    </w:p>
    <w:p w:rsidR="00E919EF" w:rsidRPr="003E72B4" w:rsidRDefault="00E919EF" w:rsidP="00D0744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E72B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Лопухова</w:t>
      </w:r>
      <w:proofErr w:type="spellEnd"/>
      <w:r w:rsidRPr="003E7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Н.П., Митрофанова Н.В.</w:t>
      </w:r>
      <w:r w:rsidR="00FB0822" w:rsidRPr="003E7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:rsidR="00E919EF" w:rsidRPr="003E72B4" w:rsidRDefault="00E919EF" w:rsidP="00D0744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Самоанализ </w:t>
      </w:r>
      <w:proofErr w:type="spellStart"/>
      <w:r w:rsidRPr="003E7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3E7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уроков  русского языка, математики, искусства </w:t>
      </w:r>
    </w:p>
    <w:p w:rsidR="00E919EF" w:rsidRPr="003E72B4" w:rsidRDefault="00E919EF" w:rsidP="00D0744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элементами адаптивной технологии  в 9 классе</w:t>
      </w:r>
    </w:p>
    <w:p w:rsidR="00E919EF" w:rsidRPr="003E72B4" w:rsidRDefault="00E919EF" w:rsidP="00D074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sz w:val="24"/>
          <w:szCs w:val="24"/>
        </w:rPr>
        <w:t>Тема урока: «</w:t>
      </w:r>
      <w:proofErr w:type="spellStart"/>
      <w:r w:rsidRPr="003E72B4">
        <w:rPr>
          <w:rFonts w:ascii="Times New Roman" w:hAnsi="Times New Roman" w:cs="Times New Roman"/>
          <w:b/>
          <w:bCs/>
          <w:sz w:val="24"/>
          <w:szCs w:val="24"/>
        </w:rPr>
        <w:t>Метематический</w:t>
      </w:r>
      <w:proofErr w:type="spellEnd"/>
      <w:r w:rsidRPr="003E72B4">
        <w:rPr>
          <w:rFonts w:ascii="Times New Roman" w:hAnsi="Times New Roman" w:cs="Times New Roman"/>
          <w:b/>
          <w:bCs/>
          <w:sz w:val="24"/>
          <w:szCs w:val="24"/>
        </w:rPr>
        <w:t xml:space="preserve"> взгляд на великий шедевр Рафаэля Санти» </w:t>
      </w:r>
    </w:p>
    <w:p w:rsidR="00E919EF" w:rsidRPr="003E72B4" w:rsidRDefault="00E919EF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Один из  уроков</w:t>
      </w:r>
      <w:r w:rsidR="00EF3E17" w:rsidRPr="003E72B4">
        <w:rPr>
          <w:rFonts w:ascii="Times New Roman" w:hAnsi="Times New Roman" w:cs="Times New Roman"/>
          <w:sz w:val="24"/>
          <w:szCs w:val="24"/>
        </w:rPr>
        <w:t xml:space="preserve"> </w:t>
      </w:r>
      <w:r w:rsidRPr="003E72B4">
        <w:rPr>
          <w:rFonts w:ascii="Times New Roman" w:hAnsi="Times New Roman" w:cs="Times New Roman"/>
          <w:sz w:val="24"/>
          <w:szCs w:val="24"/>
        </w:rPr>
        <w:t>по развитию речи в разделе «Сложное предложение»; «Текст как продукт речевой деятельности» по формированию коммуникативной компетенции. Данным урокам предшествовала работа по описанию картин в 7-8 классах.</w:t>
      </w:r>
      <w:r w:rsidR="00EF3E17" w:rsidRPr="003E72B4">
        <w:rPr>
          <w:rFonts w:ascii="Times New Roman" w:hAnsi="Times New Roman" w:cs="Times New Roman"/>
          <w:sz w:val="24"/>
          <w:szCs w:val="24"/>
        </w:rPr>
        <w:t xml:space="preserve"> Урок бинарный, </w:t>
      </w:r>
      <w:proofErr w:type="spellStart"/>
      <w:r w:rsidR="00EF3E17" w:rsidRPr="003E72B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="00EF3E17" w:rsidRPr="003E72B4">
        <w:rPr>
          <w:rFonts w:ascii="Times New Roman" w:hAnsi="Times New Roman" w:cs="Times New Roman"/>
          <w:sz w:val="24"/>
          <w:szCs w:val="24"/>
        </w:rPr>
        <w:t>.</w:t>
      </w:r>
    </w:p>
    <w:p w:rsidR="00160826" w:rsidRPr="003E72B4" w:rsidRDefault="00160826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Бинарный урок стал средством формирования практической значимости русского языка у учащихся профильной школы. Бинарная форма позволила обеспечить не только целостную связь теории с практикой, но и  объединить темы опорных знаний. Эффективность бинарного урока:</w:t>
      </w:r>
    </w:p>
    <w:p w:rsidR="00160826" w:rsidRPr="003E72B4" w:rsidRDefault="00160826" w:rsidP="00D0744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соединяются усилия двух педагогов, что позволяет на высоком уровне вести обучение, т.к. достоинства одного педагога дополняются достоинствами другого;</w:t>
      </w:r>
    </w:p>
    <w:p w:rsidR="00160826" w:rsidRPr="003E72B4" w:rsidRDefault="00160826" w:rsidP="00D0744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объединение усилий двух педагогов способствует усилению управления процессом познавательной и практической деятельности класса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педагоги располагают временем, необходимым для изучения результатов своей деятельности в прошедшем шаге);</w:t>
      </w:r>
    </w:p>
    <w:p w:rsidR="00160826" w:rsidRPr="003E72B4" w:rsidRDefault="00160826" w:rsidP="00D0744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усиливается индивидуальность обучения</w:t>
      </w:r>
      <w:r w:rsidR="000F0456" w:rsidRPr="003E72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0456"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F0456" w:rsidRPr="003E72B4">
        <w:rPr>
          <w:rFonts w:ascii="Times New Roman" w:hAnsi="Times New Roman" w:cs="Times New Roman"/>
          <w:sz w:val="24"/>
          <w:szCs w:val="24"/>
        </w:rPr>
        <w:t>регулярная смена учебных шагов позволяет выявить тех учащихся, которые нуждаются в особом внимании);</w:t>
      </w:r>
    </w:p>
    <w:p w:rsidR="000F0456" w:rsidRPr="003E72B4" w:rsidRDefault="000F0456" w:rsidP="00D07444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       повышается квалификация самих педагогов, их профессиональная направленность.</w:t>
      </w:r>
    </w:p>
    <w:p w:rsidR="00E919EF" w:rsidRPr="003E72B4" w:rsidRDefault="00E919EF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При подготовке урока учитывались реальные учебные возможности класса: довольно высокий уровень учебной мотивации, умение работать самостоятельно и в группах, высокий темп чтения и выполнения учащимися  письменных заданий (у большинства учащихся), склонность к выполнению заданий творческого характера и заданий по карточкам, а не по учебнику. Предварительная диагностика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умений не проводилась.</w:t>
      </w:r>
    </w:p>
    <w:p w:rsidR="00E919EF" w:rsidRPr="003E72B4" w:rsidRDefault="00E919EF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Учитывая эти особенности класса, попытались  использовать элементы технологии АСО (адаптивной), разработанной А.С.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Границкой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. Урок, построенный согласно этой технологии, имеет особую структуру, учебная деятельность на нем организована несколько иначе, особенно на этапе закрепления, отработки знаний. На данном уроке это  осуществлено  через задания трех уровней с адаптацией в режиме самостоятельной работы,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 xml:space="preserve"> результатами отработки осуществлялся самими учащимися по «ключам». На таких уроках работают все. Технология  А.С.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Границкой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воспитывает в учениках высокую работоспособность, способность действовать в самостоятельном режиме.</w:t>
      </w:r>
    </w:p>
    <w:p w:rsidR="00E919EF" w:rsidRPr="003E72B4" w:rsidRDefault="00E919EF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 xml:space="preserve">На уроке формировалась лингвистическая компетенция, осуществлялся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подход, формировались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, познавательные, коммуникативные УУД.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  <w:rPr>
          <w:b/>
          <w:bCs/>
        </w:rPr>
      </w:pPr>
      <w:r w:rsidRPr="003E72B4">
        <w:rPr>
          <w:b/>
          <w:bCs/>
        </w:rPr>
        <w:t xml:space="preserve">Цели урока: </w:t>
      </w:r>
    </w:p>
    <w:p w:rsidR="00E919EF" w:rsidRPr="003E72B4" w:rsidRDefault="00E919EF" w:rsidP="00D07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Обучающие: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познакомить учащихся с великим произведением эпохи Возрождения в необычном ракурсе: с точки зрения математической логики;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познакомить учащихся с азами понятий:  «золотое сечение», «числа Фибоначчи»;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научить воспринимать произведение живописи в единстве с другими жанрами искусства: музыкой, архитектурой, скульптурой;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отработать виды и типы чтения (ознакомительные, изучающие, поисковые);</w:t>
      </w:r>
    </w:p>
    <w:p w:rsidR="00E919EF" w:rsidRPr="003E72B4" w:rsidRDefault="00E919EF" w:rsidP="00D07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продолжить работу над овладением основными стратегиями чтения: выбрать их в соответствии с учебной задачей.</w:t>
      </w:r>
    </w:p>
    <w:p w:rsidR="00E919EF" w:rsidRPr="003E72B4" w:rsidRDefault="00E919EF" w:rsidP="00D07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E919EF" w:rsidRPr="003E72B4" w:rsidRDefault="00E919EF" w:rsidP="00D074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создать условия для самостоятельного изучения темы в доступном для учащихся режиме;</w:t>
      </w:r>
    </w:p>
    <w:p w:rsidR="00E919EF" w:rsidRPr="003E72B4" w:rsidRDefault="00E919EF" w:rsidP="00D074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формировать умение работать самостоятельно;</w:t>
      </w:r>
    </w:p>
    <w:p w:rsidR="00E919EF" w:rsidRPr="003E72B4" w:rsidRDefault="00E919EF" w:rsidP="00D074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усовершенствовать технику чтения и приобретения навыков осмысленного чтения.</w:t>
      </w:r>
    </w:p>
    <w:p w:rsidR="00E919EF" w:rsidRPr="003E72B4" w:rsidRDefault="00E919EF" w:rsidP="00D07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E919EF" w:rsidRPr="003E72B4" w:rsidRDefault="00E919EF" w:rsidP="00D074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формировать такие качества личности, как работоспособность и способность действовать в самостоятельном режиме;</w:t>
      </w:r>
    </w:p>
    <w:p w:rsidR="00E919EF" w:rsidRPr="003E72B4" w:rsidRDefault="00E919EF" w:rsidP="00D074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формировать навык учебного сотрудничества, навык самодиагностики.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{ Главные, стержневые цели – обучающие и развивающие </w:t>
      </w:r>
      <w:proofErr w:type="gramEnd"/>
    </w:p>
    <w:p w:rsidR="00E919EF" w:rsidRPr="003E72B4" w:rsidRDefault="00E919EF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>Формируемые УУД:</w:t>
      </w:r>
    </w:p>
    <w:p w:rsidR="00E919EF" w:rsidRPr="003E72B4" w:rsidRDefault="00E919EF" w:rsidP="00D074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2B4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ставить и адекватно формулировать цель деятельности, планировать последовательность действий, осуществлять самоконтроль, самооценку,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>.</w:t>
      </w:r>
    </w:p>
    <w:p w:rsidR="00E919EF" w:rsidRPr="003E72B4" w:rsidRDefault="00E919EF" w:rsidP="00D074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2B4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строить логическую цепь рассуждения;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источников;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определять основную и второстепенную информацию;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осмысливать цель чтения;</w:t>
      </w:r>
    </w:p>
    <w:p w:rsidR="00E919EF" w:rsidRPr="003E72B4" w:rsidRDefault="00E919EF" w:rsidP="00D074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перерабатывать, систематизировать информацию и предъявлять её разными способами.</w:t>
      </w:r>
    </w:p>
    <w:p w:rsidR="00E919EF" w:rsidRPr="003E72B4" w:rsidRDefault="00E919EF" w:rsidP="00D074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2B4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владеть всеми видами речевой деятельности;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строить речевое взаимодействие со сверстниками;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адекватно воспринимать устную и письменную речь;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>точно, правильно, логично и выразительно излагать свою точку зрения по поставленной проблеме;</w:t>
      </w:r>
    </w:p>
    <w:p w:rsidR="00E919EF" w:rsidRPr="003E72B4" w:rsidRDefault="00E919EF" w:rsidP="00D074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соблюдать основные нормы устной и письменной речи и правила русского речевого этикета.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Pr="003E72B4">
        <w:rPr>
          <w:rFonts w:ascii="Times New Roman" w:hAnsi="Times New Roman" w:cs="Times New Roman"/>
          <w:b/>
          <w:sz w:val="24"/>
          <w:szCs w:val="24"/>
        </w:rPr>
        <w:t>Ситуации и цели чтения: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- </w:t>
      </w:r>
      <w:r w:rsidRPr="003E72B4">
        <w:rPr>
          <w:rFonts w:ascii="Times New Roman" w:hAnsi="Times New Roman" w:cs="Times New Roman"/>
          <w:b/>
          <w:i/>
          <w:sz w:val="24"/>
          <w:szCs w:val="24"/>
        </w:rPr>
        <w:t>личные</w:t>
      </w:r>
      <w:r w:rsidRPr="003E72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тексты несут информацию);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</w:t>
      </w:r>
      <w:r w:rsidRPr="003E72B4">
        <w:rPr>
          <w:rFonts w:ascii="Times New Roman" w:hAnsi="Times New Roman" w:cs="Times New Roman"/>
          <w:b/>
          <w:i/>
          <w:sz w:val="24"/>
          <w:szCs w:val="24"/>
        </w:rPr>
        <w:t xml:space="preserve">учебные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работа с текстами школьных учебников, словарей).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b/>
          <w:sz w:val="24"/>
          <w:szCs w:val="24"/>
        </w:rPr>
        <w:t xml:space="preserve">     Читательские умения: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извлечь информацию;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сформировать общее понимание текста, интегрировать и интерпретировать его;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осмыслить и оценить текстовое сообщение.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Pr="003E72B4">
        <w:rPr>
          <w:rFonts w:ascii="Times New Roman" w:hAnsi="Times New Roman" w:cs="Times New Roman"/>
          <w:b/>
          <w:sz w:val="24"/>
          <w:szCs w:val="24"/>
        </w:rPr>
        <w:t>Стратегия работы с текстом: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- умение осмысливать и оценивать сообщение текста (</w:t>
      </w:r>
      <w:r w:rsidRPr="003E72B4">
        <w:rPr>
          <w:rFonts w:ascii="Times New Roman" w:hAnsi="Times New Roman" w:cs="Times New Roman"/>
          <w:i/>
          <w:sz w:val="24"/>
          <w:szCs w:val="24"/>
        </w:rPr>
        <w:t>Что этот текст изменяет в моей картине мира</w:t>
      </w:r>
      <w:proofErr w:type="gramStart"/>
      <w:r w:rsidRPr="003E72B4">
        <w:rPr>
          <w:rFonts w:ascii="Times New Roman" w:hAnsi="Times New Roman" w:cs="Times New Roman"/>
          <w:i/>
          <w:sz w:val="24"/>
          <w:szCs w:val="24"/>
        </w:rPr>
        <w:t xml:space="preserve"> ?</w:t>
      </w:r>
      <w:proofErr w:type="gramEnd"/>
      <w:r w:rsidRPr="003E72B4">
        <w:rPr>
          <w:rFonts w:ascii="Times New Roman" w:hAnsi="Times New Roman" w:cs="Times New Roman"/>
          <w:i/>
          <w:sz w:val="24"/>
          <w:szCs w:val="24"/>
        </w:rPr>
        <w:t>)</w:t>
      </w:r>
      <w:r w:rsidRPr="003E72B4">
        <w:rPr>
          <w:rFonts w:ascii="Times New Roman" w:hAnsi="Times New Roman" w:cs="Times New Roman"/>
          <w:sz w:val="24"/>
          <w:szCs w:val="24"/>
        </w:rPr>
        <w:t>;</w:t>
      </w:r>
    </w:p>
    <w:p w:rsidR="00E919EF" w:rsidRPr="003E72B4" w:rsidRDefault="00E919EF" w:rsidP="00D074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- умение вычитывать сообщения текста </w:t>
      </w:r>
      <w:r w:rsidRPr="003E72B4">
        <w:rPr>
          <w:rFonts w:ascii="Times New Roman" w:hAnsi="Times New Roman" w:cs="Times New Roman"/>
          <w:i/>
          <w:sz w:val="24"/>
          <w:szCs w:val="24"/>
        </w:rPr>
        <w:t>(Как видит мир автор этого текста?)</w:t>
      </w:r>
    </w:p>
    <w:p w:rsidR="007514C7" w:rsidRPr="003E72B4" w:rsidRDefault="007514C7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Pr="003E72B4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7514C7" w:rsidRPr="003E72B4" w:rsidRDefault="007514C7" w:rsidP="00D0744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метод контроля (устный опрос);</w:t>
      </w:r>
    </w:p>
    <w:p w:rsidR="007514C7" w:rsidRPr="003E72B4" w:rsidRDefault="007514C7" w:rsidP="00D0744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показательный;</w:t>
      </w:r>
    </w:p>
    <w:p w:rsidR="007514C7" w:rsidRPr="003E72B4" w:rsidRDefault="007514C7" w:rsidP="00D0744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диалогический;</w:t>
      </w:r>
    </w:p>
    <w:p w:rsidR="007514C7" w:rsidRPr="003E72B4" w:rsidRDefault="007514C7" w:rsidP="00D0744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алгоритмический;</w:t>
      </w:r>
    </w:p>
    <w:p w:rsidR="007514C7" w:rsidRPr="003E72B4" w:rsidRDefault="007514C7" w:rsidP="00D0744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частично-поисковый, исследовательский;</w:t>
      </w:r>
    </w:p>
    <w:p w:rsidR="007514C7" w:rsidRPr="003E72B4" w:rsidRDefault="007514C7" w:rsidP="00D0744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аналитический.</w:t>
      </w:r>
    </w:p>
    <w:p w:rsidR="007514C7" w:rsidRPr="003E72B4" w:rsidRDefault="007514C7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r w:rsidRPr="003E72B4">
        <w:rPr>
          <w:rFonts w:ascii="Times New Roman" w:hAnsi="Times New Roman" w:cs="Times New Roman"/>
          <w:b/>
          <w:sz w:val="24"/>
          <w:szCs w:val="24"/>
        </w:rPr>
        <w:t>Бинарное обучение дало:</w:t>
      </w:r>
    </w:p>
    <w:p w:rsidR="007514C7" w:rsidRPr="003E72B4" w:rsidRDefault="007514C7" w:rsidP="00D074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повышение качества знаний и формирование УУД;</w:t>
      </w:r>
    </w:p>
    <w:p w:rsidR="007514C7" w:rsidRPr="003E72B4" w:rsidRDefault="007514C7" w:rsidP="00D074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повышение познавательной и практической активности учащихся;</w:t>
      </w:r>
    </w:p>
    <w:p w:rsidR="007514C7" w:rsidRPr="003E72B4" w:rsidRDefault="007514C7" w:rsidP="00D074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снижение числа случаев механического заучивания материала;</w:t>
      </w:r>
    </w:p>
    <w:p w:rsidR="007514C7" w:rsidRPr="003E72B4" w:rsidRDefault="007514C7" w:rsidP="00D074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уменьшение у учащихся потребности в консультации педагогов;</w:t>
      </w:r>
    </w:p>
    <w:p w:rsidR="007514C7" w:rsidRPr="003E72B4" w:rsidRDefault="007514C7" w:rsidP="00D074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усиление самоконтроля учащихся в процессе выполнения работы; способности учащихся работать по алгоритму;</w:t>
      </w:r>
    </w:p>
    <w:p w:rsidR="007514C7" w:rsidRPr="003E72B4" w:rsidRDefault="007514C7" w:rsidP="00D074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повышение творческой активности учащихся.</w:t>
      </w:r>
    </w:p>
    <w:p w:rsidR="008C2271" w:rsidRPr="003E72B4" w:rsidRDefault="008C2271" w:rsidP="00D07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E72B4">
        <w:rPr>
          <w:rFonts w:ascii="Times New Roman" w:hAnsi="Times New Roman" w:cs="Times New Roman"/>
          <w:b/>
          <w:sz w:val="24"/>
          <w:szCs w:val="24"/>
        </w:rPr>
        <w:t>Метапредметный</w:t>
      </w:r>
      <w:proofErr w:type="spellEnd"/>
      <w:r w:rsidRPr="003E72B4">
        <w:rPr>
          <w:rFonts w:ascii="Times New Roman" w:hAnsi="Times New Roman" w:cs="Times New Roman"/>
          <w:b/>
          <w:sz w:val="24"/>
          <w:szCs w:val="24"/>
        </w:rPr>
        <w:t xml:space="preserve"> характер обучения позволил:</w:t>
      </w:r>
    </w:p>
    <w:p w:rsidR="008C2271" w:rsidRPr="003E72B4" w:rsidRDefault="008C2271" w:rsidP="00D0744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>организовать деятельность учащихся с целью передачи способов работы со знаниями;</w:t>
      </w:r>
    </w:p>
    <w:p w:rsidR="008C2271" w:rsidRPr="003E72B4" w:rsidRDefault="008C2271" w:rsidP="00D0744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составить содержание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единиц, носящих универсальный характер: понятия, проблемы, схемы;</w:t>
      </w:r>
    </w:p>
    <w:p w:rsidR="008C2271" w:rsidRPr="003E72B4" w:rsidRDefault="008C2271" w:rsidP="00D0744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lastRenderedPageBreak/>
        <w:t>организовать системную работу со способом;</w:t>
      </w:r>
    </w:p>
    <w:p w:rsidR="008C2271" w:rsidRPr="003E72B4" w:rsidRDefault="008C2271" w:rsidP="00D0744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организовать структурные элементы урока: мобилизующий </w:t>
      </w:r>
      <w:proofErr w:type="gramStart"/>
      <w:r w:rsidRPr="003E72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72B4">
        <w:rPr>
          <w:rFonts w:ascii="Times New Roman" w:hAnsi="Times New Roman" w:cs="Times New Roman"/>
          <w:sz w:val="24"/>
          <w:szCs w:val="24"/>
        </w:rPr>
        <w:t>включение учащихся в активную интеллектуальную деятельность); формулирование учащимися целей урока по схеме: вспомнить – узнать – уметь; момент осознания учащимися недостаточности имеющихся знаний и умений, коммуникация; взаимопроверка и взаимоконтроль; рефлексия.</w:t>
      </w:r>
    </w:p>
    <w:p w:rsidR="00640066" w:rsidRPr="003E72B4" w:rsidRDefault="00640066" w:rsidP="00640066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right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На уроке были использованы  </w:t>
      </w:r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формы  обучения</w:t>
      </w:r>
      <w:r w:rsidRPr="003E72B4">
        <w:rPr>
          <w:rFonts w:ascii="Times New Roman" w:hAnsi="Times New Roman" w:cs="Times New Roman"/>
          <w:color w:val="000000"/>
          <w:sz w:val="24"/>
          <w:szCs w:val="24"/>
        </w:rPr>
        <w:t>: индивидуальная; фронтальная, что обусловлено данным типом урока.</w:t>
      </w:r>
    </w:p>
    <w:p w:rsidR="00640066" w:rsidRPr="003E72B4" w:rsidRDefault="00640066" w:rsidP="00640066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right="20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Формировались </w:t>
      </w:r>
      <w:proofErr w:type="spellStart"/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общеучебные</w:t>
      </w:r>
      <w:proofErr w:type="spellEnd"/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умения:</w:t>
      </w:r>
    </w:p>
    <w:p w:rsidR="00640066" w:rsidRPr="003E72B4" w:rsidRDefault="00640066" w:rsidP="00640066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right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</w:rPr>
        <w:t>Рефлексия на способ действия; самоконтроль и  самопроверка, учебная самооценка; постановка целей и задач урока; умение распределять учебное время; выполнять задания в  удобном для себя режиме</w:t>
      </w:r>
      <w:proofErr w:type="gram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.; </w:t>
      </w:r>
      <w:proofErr w:type="gramEnd"/>
      <w:r w:rsidRPr="003E72B4">
        <w:rPr>
          <w:rFonts w:ascii="Times New Roman" w:hAnsi="Times New Roman" w:cs="Times New Roman"/>
          <w:color w:val="000000"/>
          <w:sz w:val="24"/>
          <w:szCs w:val="24"/>
        </w:rPr>
        <w:t>распределять задания по уровню сложности для себя.</w:t>
      </w:r>
    </w:p>
    <w:p w:rsidR="00640066" w:rsidRPr="003E72B4" w:rsidRDefault="00640066" w:rsidP="00640066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right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    Работоспособность учащихся обеспечивалась сменой форм деятельности, возможностью выполнения заданий по своему выбору, желанием осуществить самопроверку.</w:t>
      </w:r>
    </w:p>
    <w:p w:rsidR="00640066" w:rsidRPr="003E72B4" w:rsidRDefault="00640066" w:rsidP="00640066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right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Считаем, что психологическая атмосфера  была доброжелательной, осуществлялось сотрудничество с учащимися.  На уроке удалось реализовать поставленные задачи.</w:t>
      </w:r>
    </w:p>
    <w:p w:rsidR="007C18E6" w:rsidRPr="003E72B4" w:rsidRDefault="007C18E6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18E6" w:rsidRPr="003E72B4" w:rsidRDefault="007C18E6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9EF" w:rsidRPr="003E72B4" w:rsidRDefault="00E919EF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sz w:val="24"/>
          <w:szCs w:val="24"/>
        </w:rPr>
        <w:t>Анализ структуры урока:</w:t>
      </w:r>
    </w:p>
    <w:p w:rsidR="00E919EF" w:rsidRPr="003E72B4" w:rsidRDefault="00E919EF" w:rsidP="00D07444">
      <w:pPr>
        <w:spacing w:after="0" w:line="360" w:lineRule="auto"/>
        <w:ind w:left="-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E72B4">
        <w:rPr>
          <w:rFonts w:ascii="Times New Roman" w:hAnsi="Times New Roman" w:cs="Times New Roman"/>
          <w:sz w:val="24"/>
          <w:szCs w:val="24"/>
        </w:rPr>
        <w:t xml:space="preserve">На первом этапе  использованы материалы по истории создания картины для создания целеполагания, была также применена учебная игра: сформулировать тему урока, решив анаграмму.  Рефлексия  показала, что содержание текста было понято всеми, </w:t>
      </w:r>
      <w:proofErr w:type="spellStart"/>
      <w:r w:rsidRPr="003E72B4">
        <w:rPr>
          <w:rFonts w:ascii="Times New Roman" w:hAnsi="Times New Roman" w:cs="Times New Roman"/>
          <w:sz w:val="24"/>
          <w:szCs w:val="24"/>
        </w:rPr>
        <w:t>внетекстовые</w:t>
      </w:r>
      <w:proofErr w:type="spellEnd"/>
      <w:r w:rsidRPr="003E72B4">
        <w:rPr>
          <w:rFonts w:ascii="Times New Roman" w:hAnsi="Times New Roman" w:cs="Times New Roman"/>
          <w:sz w:val="24"/>
          <w:szCs w:val="24"/>
        </w:rPr>
        <w:t xml:space="preserve"> задания были 87 % учащихся.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</w:rPr>
        <w:t>На уроке, как и в  традиционной дидактике,  в процессе обучения, перехода от незнания к знанию, прошло  шесть этапов: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1)</w:t>
      </w:r>
      <w:r w:rsidRPr="003E72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Повторение </w:t>
      </w:r>
      <w:proofErr w:type="gramStart"/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изученного</w:t>
      </w:r>
      <w:proofErr w:type="gramEnd"/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(актуализации прежних знаний).</w:t>
      </w:r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Использовалась фронтальная беседа, репродуктивный метод.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</w:pPr>
      <w:r w:rsidRPr="003E72B4">
        <w:rPr>
          <w:b/>
          <w:bCs/>
        </w:rPr>
        <w:t>2</w:t>
      </w:r>
      <w:r w:rsidRPr="003E72B4">
        <w:rPr>
          <w:b/>
          <w:bCs/>
          <w:i/>
          <w:iCs/>
        </w:rPr>
        <w:t>)</w:t>
      </w:r>
      <w:r w:rsidRPr="003E72B4">
        <w:rPr>
          <w:i/>
          <w:iCs/>
        </w:rPr>
        <w:t>  Первичное усвоение учебного материала</w:t>
      </w:r>
      <w:r w:rsidRPr="003E72B4">
        <w:t xml:space="preserve">. 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</w:pPr>
      <w:r w:rsidRPr="003E72B4">
        <w:t>Использовался частично  поисковый метод. Применили логику исследования: выявление проблемы, выдвижение гипотезы, сопоставление своих предположений  с опорной таблицей, затем знакомство с правилом учебника (принятие решения)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3)</w:t>
      </w:r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Осознание и осмысление нового учебного материала:   Фро</w:t>
      </w:r>
      <w:r w:rsidRPr="003E72B4">
        <w:rPr>
          <w:rFonts w:ascii="Times New Roman" w:hAnsi="Times New Roman" w:cs="Times New Roman"/>
          <w:color w:val="000000"/>
          <w:sz w:val="24"/>
          <w:szCs w:val="24"/>
        </w:rPr>
        <w:t>нтальная устная работа, отработка алгоритма действий.  Объяснительно-иллюстративный метод, репродуктивный.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4)</w:t>
      </w:r>
      <w:r w:rsidRPr="003E72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 Закрепление новых знаний:  </w:t>
      </w:r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Комментированное письмо (репродуктивный метод) и предупреждение ошибок (проблемное обучение).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2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E7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E72B4">
        <w:rPr>
          <w:rFonts w:ascii="Times New Roman" w:hAnsi="Times New Roman" w:cs="Times New Roman"/>
          <w:i/>
          <w:iCs/>
          <w:sz w:val="24"/>
          <w:szCs w:val="24"/>
        </w:rPr>
        <w:t>  Применение знаний.</w:t>
      </w:r>
      <w:r w:rsidRPr="003E72B4">
        <w:rPr>
          <w:rFonts w:ascii="Times New Roman" w:hAnsi="Times New Roman" w:cs="Times New Roman"/>
          <w:sz w:val="24"/>
          <w:szCs w:val="24"/>
        </w:rPr>
        <w:t xml:space="preserve"> Самостоятельная работа, перед которой проведен  инструктаж.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jc w:val="both"/>
      </w:pPr>
      <w:r w:rsidRPr="003E72B4">
        <w:t xml:space="preserve"> Работа по карточкам с </w:t>
      </w:r>
      <w:proofErr w:type="spellStart"/>
      <w:r w:rsidRPr="003E72B4">
        <w:t>разноуровневыми</w:t>
      </w:r>
      <w:proofErr w:type="spellEnd"/>
      <w:r w:rsidRPr="003E72B4">
        <w:t xml:space="preserve"> заданиями. Каждое задание имеет свою цель.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  <w:rPr>
          <w:i/>
          <w:iCs/>
        </w:rPr>
      </w:pPr>
      <w:r w:rsidRPr="003E72B4">
        <w:rPr>
          <w:b/>
          <w:bCs/>
          <w:i/>
          <w:iCs/>
        </w:rPr>
        <w:t>6)</w:t>
      </w:r>
      <w:r w:rsidRPr="003E72B4">
        <w:rPr>
          <w:i/>
          <w:iCs/>
        </w:rPr>
        <w:t>  Проверка.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</w:pPr>
      <w:r w:rsidRPr="003E72B4">
        <w:t xml:space="preserve">Сначала вы выполняете  любое задание, затем берете у учителя карточку с ответом, проверяете, исправляя другой пастой  или карандашом допущенные ошибки.  И так далее. 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</w:pPr>
      <w:r w:rsidRPr="003E72B4">
        <w:t>Поставьте оценку, которую вы  сможете и хотели бы  получить за каждое задание.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Style w:val="a6"/>
          <w:rFonts w:ascii="Times New Roman" w:hAnsi="Times New Roman" w:cs="Times New Roman"/>
          <w:sz w:val="24"/>
          <w:szCs w:val="24"/>
        </w:rPr>
        <w:t>Во время самостоятельной работы детей, учитель работает индивидуально с каким-либо учеником. Проверяет выполнение заданий у учащихся.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  <w:u w:val="single"/>
        </w:rPr>
        <w:t>Результаты  самопроверки, проведенной учащимися: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</w:rPr>
        <w:t>Уровень учебной самооценки: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</w:rPr>
        <w:t>Оценка соответствует: 9 человек (</w:t>
      </w:r>
      <w:proofErr w:type="spell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Гашанин</w:t>
      </w:r>
      <w:proofErr w:type="spell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И., </w:t>
      </w:r>
      <w:proofErr w:type="spell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Губская</w:t>
      </w:r>
      <w:proofErr w:type="spell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Л., Зверева Д., </w:t>
      </w:r>
      <w:proofErr w:type="spell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Невзорова</w:t>
      </w:r>
      <w:proofErr w:type="spell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Л., Кононов Ж., Грищенко А., Игнатьев Б., </w:t>
      </w:r>
      <w:proofErr w:type="spell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Дербина</w:t>
      </w:r>
      <w:proofErr w:type="spell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Р., Кудрявцева Т.)</w:t>
      </w:r>
    </w:p>
    <w:p w:rsidR="00E919EF" w:rsidRPr="003E72B4" w:rsidRDefault="00E919EF" w:rsidP="00D07444">
      <w:pPr>
        <w:shd w:val="clear" w:color="auto" w:fill="FFFFFF"/>
        <w:spacing w:after="0" w:line="360" w:lineRule="auto"/>
        <w:ind w:left="-360" w:right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Оценка завышена: 5 человек (Фокина А., Ткаченко Н., Поспелова С., </w:t>
      </w:r>
      <w:proofErr w:type="spell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Стадник</w:t>
      </w:r>
      <w:proofErr w:type="spell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К., Борисова М.).  Это говорит о </w:t>
      </w:r>
      <w:proofErr w:type="gram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недостаточной</w:t>
      </w:r>
      <w:proofErr w:type="gram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умения самоконтроля, но и стремлении к хорошим оценкам.     Оценка занижена: 2 человека (</w:t>
      </w:r>
      <w:proofErr w:type="spell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Сошина</w:t>
      </w:r>
      <w:proofErr w:type="spell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Н., </w:t>
      </w:r>
      <w:proofErr w:type="spellStart"/>
      <w:r w:rsidRPr="003E72B4">
        <w:rPr>
          <w:rFonts w:ascii="Times New Roman" w:hAnsi="Times New Roman" w:cs="Times New Roman"/>
          <w:color w:val="000000"/>
          <w:sz w:val="24"/>
          <w:szCs w:val="24"/>
        </w:rPr>
        <w:t>Селяков</w:t>
      </w:r>
      <w:proofErr w:type="spellEnd"/>
      <w:r w:rsidRPr="003E72B4">
        <w:rPr>
          <w:rFonts w:ascii="Times New Roman" w:hAnsi="Times New Roman" w:cs="Times New Roman"/>
          <w:color w:val="000000"/>
          <w:sz w:val="24"/>
          <w:szCs w:val="24"/>
        </w:rPr>
        <w:t xml:space="preserve"> И.)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</w:pPr>
      <w:r w:rsidRPr="003E72B4">
        <w:rPr>
          <w:b/>
          <w:bCs/>
        </w:rPr>
        <w:t>Подведение итогов. Рефлексия:</w:t>
      </w:r>
      <w:r w:rsidRPr="003E72B4">
        <w:t xml:space="preserve">  У кого совпала предполагаемая оценка и оценка после проверки?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</w:pPr>
      <w:r w:rsidRPr="003E72B4">
        <w:rPr>
          <w:u w:val="single"/>
        </w:rPr>
        <w:t>Недостаток</w:t>
      </w:r>
      <w:r w:rsidRPr="003E72B4">
        <w:t xml:space="preserve">: Много заданий. Некоторые учащиеся не успели выполнить задания на уроке, перенесли его на дом, но изначальная установка на выполнение заданий это  позволяла, что и предполагает элемент технологии  адаптации. 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</w:pPr>
      <w:r w:rsidRPr="003E72B4">
        <w:rPr>
          <w:b/>
          <w:bCs/>
        </w:rPr>
        <w:t xml:space="preserve"> Дифференцированное домашнее задание</w:t>
      </w:r>
      <w:r w:rsidRPr="003E72B4">
        <w:t>:</w:t>
      </w:r>
    </w:p>
    <w:p w:rsidR="00E919EF" w:rsidRPr="003E72B4" w:rsidRDefault="00E919EF" w:rsidP="00D07444">
      <w:pPr>
        <w:pStyle w:val="a5"/>
        <w:spacing w:before="0" w:beforeAutospacing="0" w:after="0" w:afterAutospacing="0" w:line="360" w:lineRule="auto"/>
        <w:ind w:left="-360" w:firstLine="480"/>
        <w:jc w:val="both"/>
      </w:pPr>
      <w:r w:rsidRPr="003E72B4">
        <w:t>Выбор заданий</w:t>
      </w:r>
      <w:r w:rsidRPr="003E72B4">
        <w:rPr>
          <w:b/>
          <w:bCs/>
        </w:rPr>
        <w:t xml:space="preserve"> </w:t>
      </w:r>
      <w:r w:rsidRPr="003E72B4">
        <w:t>разного уровня сложности  предупредил домашнюю перегрузку.</w:t>
      </w:r>
    </w:p>
    <w:p w:rsidR="00E919EF" w:rsidRDefault="00E919EF" w:rsidP="00D4393F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-360" w:firstLine="480"/>
      </w:pPr>
      <w:r w:rsidRPr="003E72B4">
        <w:t>Те, кто не выполнил какое</w:t>
      </w:r>
      <w:r w:rsidR="003A492D">
        <w:t xml:space="preserve"> </w:t>
      </w:r>
      <w:r w:rsidRPr="003E72B4">
        <w:t>-</w:t>
      </w:r>
      <w:r w:rsidR="003A492D">
        <w:t xml:space="preserve"> </w:t>
      </w:r>
      <w:bookmarkStart w:id="0" w:name="_GoBack"/>
      <w:bookmarkEnd w:id="0"/>
      <w:r w:rsidRPr="003E72B4">
        <w:t>либо из предложенных упражнений, дорабатывают дома. Все остальные выполняют задания по выбору.</w:t>
      </w:r>
    </w:p>
    <w:p w:rsidR="00296593" w:rsidRDefault="00296593" w:rsidP="00D4393F">
      <w:pPr>
        <w:shd w:val="clear" w:color="auto" w:fill="FFFFFF"/>
        <w:spacing w:after="0" w:line="360" w:lineRule="auto"/>
        <w:ind w:left="-360" w:right="200" w:firstLine="480"/>
        <w:jc w:val="center"/>
        <w:rPr>
          <w:rFonts w:ascii="Times New Roman" w:hAnsi="Times New Roman" w:cs="Times New Roman"/>
          <w:sz w:val="28"/>
          <w:szCs w:val="28"/>
        </w:rPr>
      </w:pPr>
    </w:p>
    <w:sectPr w:rsidR="00296593" w:rsidSect="00B2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1B00"/>
    <w:multiLevelType w:val="hybridMultilevel"/>
    <w:tmpl w:val="01A08D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57E77"/>
    <w:multiLevelType w:val="hybridMultilevel"/>
    <w:tmpl w:val="E822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A1D8D"/>
    <w:multiLevelType w:val="hybridMultilevel"/>
    <w:tmpl w:val="CA56BA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537BC1"/>
    <w:multiLevelType w:val="hybridMultilevel"/>
    <w:tmpl w:val="D73E06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73A7C8C"/>
    <w:multiLevelType w:val="hybridMultilevel"/>
    <w:tmpl w:val="BF2A1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B4277"/>
    <w:multiLevelType w:val="hybridMultilevel"/>
    <w:tmpl w:val="6526BE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D206DE"/>
    <w:multiLevelType w:val="hybridMultilevel"/>
    <w:tmpl w:val="31C24964"/>
    <w:lvl w:ilvl="0" w:tplc="7A86C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D1D62"/>
    <w:multiLevelType w:val="hybridMultilevel"/>
    <w:tmpl w:val="F938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E4F0F"/>
    <w:multiLevelType w:val="hybridMultilevel"/>
    <w:tmpl w:val="0A64F2B6"/>
    <w:lvl w:ilvl="0" w:tplc="181E7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B722F1"/>
    <w:multiLevelType w:val="hybridMultilevel"/>
    <w:tmpl w:val="656EB6A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153A09"/>
    <w:multiLevelType w:val="hybridMultilevel"/>
    <w:tmpl w:val="577CAB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2AC63F9"/>
    <w:multiLevelType w:val="hybridMultilevel"/>
    <w:tmpl w:val="51B4CB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44CA4"/>
    <w:multiLevelType w:val="hybridMultilevel"/>
    <w:tmpl w:val="05BECB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9C051A1"/>
    <w:multiLevelType w:val="hybridMultilevel"/>
    <w:tmpl w:val="B404731E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F24270D"/>
    <w:multiLevelType w:val="hybridMultilevel"/>
    <w:tmpl w:val="4DAA0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E6E80"/>
    <w:multiLevelType w:val="hybridMultilevel"/>
    <w:tmpl w:val="E048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F0E41"/>
    <w:multiLevelType w:val="hybridMultilevel"/>
    <w:tmpl w:val="53D6B078"/>
    <w:lvl w:ilvl="0" w:tplc="96969FA6">
      <w:start w:val="4"/>
      <w:numFmt w:val="decimal"/>
      <w:lvlText w:val="%1)"/>
      <w:lvlJc w:val="left"/>
      <w:pPr>
        <w:ind w:left="885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77DF0978"/>
    <w:multiLevelType w:val="hybridMultilevel"/>
    <w:tmpl w:val="D2E423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11"/>
  </w:num>
  <w:num w:numId="6">
    <w:abstractNumId w:val="5"/>
  </w:num>
  <w:num w:numId="7">
    <w:abstractNumId w:val="17"/>
  </w:num>
  <w:num w:numId="8">
    <w:abstractNumId w:val="14"/>
  </w:num>
  <w:num w:numId="9">
    <w:abstractNumId w:val="0"/>
  </w:num>
  <w:num w:numId="10">
    <w:abstractNumId w:val="4"/>
  </w:num>
  <w:num w:numId="11">
    <w:abstractNumId w:val="9"/>
  </w:num>
  <w:num w:numId="12">
    <w:abstractNumId w:val="8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49A"/>
    <w:rsid w:val="00003008"/>
    <w:rsid w:val="00030B18"/>
    <w:rsid w:val="00097BFA"/>
    <w:rsid w:val="000D1626"/>
    <w:rsid w:val="000F0456"/>
    <w:rsid w:val="000F3440"/>
    <w:rsid w:val="00105C9D"/>
    <w:rsid w:val="00125160"/>
    <w:rsid w:val="00135B37"/>
    <w:rsid w:val="00152C8B"/>
    <w:rsid w:val="00160826"/>
    <w:rsid w:val="00165ABA"/>
    <w:rsid w:val="001909A7"/>
    <w:rsid w:val="00191BDB"/>
    <w:rsid w:val="001B0118"/>
    <w:rsid w:val="001E4D46"/>
    <w:rsid w:val="001E7572"/>
    <w:rsid w:val="0026204C"/>
    <w:rsid w:val="00296593"/>
    <w:rsid w:val="002E7695"/>
    <w:rsid w:val="003A1DA1"/>
    <w:rsid w:val="003A492D"/>
    <w:rsid w:val="003E72B4"/>
    <w:rsid w:val="004A4756"/>
    <w:rsid w:val="004B5A54"/>
    <w:rsid w:val="004D5D1F"/>
    <w:rsid w:val="0052192C"/>
    <w:rsid w:val="00591520"/>
    <w:rsid w:val="005B3D17"/>
    <w:rsid w:val="00612405"/>
    <w:rsid w:val="00617857"/>
    <w:rsid w:val="00640066"/>
    <w:rsid w:val="00685703"/>
    <w:rsid w:val="00721FEA"/>
    <w:rsid w:val="00733AEC"/>
    <w:rsid w:val="007514C7"/>
    <w:rsid w:val="00784EA6"/>
    <w:rsid w:val="007C18E6"/>
    <w:rsid w:val="007F6B27"/>
    <w:rsid w:val="0082479D"/>
    <w:rsid w:val="00831E64"/>
    <w:rsid w:val="008743A8"/>
    <w:rsid w:val="008A7700"/>
    <w:rsid w:val="008C2271"/>
    <w:rsid w:val="008D249A"/>
    <w:rsid w:val="008D357F"/>
    <w:rsid w:val="00903BA9"/>
    <w:rsid w:val="00A20758"/>
    <w:rsid w:val="00B05A84"/>
    <w:rsid w:val="00B10010"/>
    <w:rsid w:val="00B25001"/>
    <w:rsid w:val="00B4436D"/>
    <w:rsid w:val="00B44C04"/>
    <w:rsid w:val="00BC593E"/>
    <w:rsid w:val="00BD4582"/>
    <w:rsid w:val="00C77162"/>
    <w:rsid w:val="00C95291"/>
    <w:rsid w:val="00CA67FA"/>
    <w:rsid w:val="00CA75A3"/>
    <w:rsid w:val="00CB5615"/>
    <w:rsid w:val="00D07444"/>
    <w:rsid w:val="00D4393F"/>
    <w:rsid w:val="00D52683"/>
    <w:rsid w:val="00D5381A"/>
    <w:rsid w:val="00DC25A0"/>
    <w:rsid w:val="00E919EF"/>
    <w:rsid w:val="00ED4202"/>
    <w:rsid w:val="00EF3E17"/>
    <w:rsid w:val="00F25157"/>
    <w:rsid w:val="00F33FB8"/>
    <w:rsid w:val="00F40E93"/>
    <w:rsid w:val="00F4686A"/>
    <w:rsid w:val="00F55A86"/>
    <w:rsid w:val="00F81A89"/>
    <w:rsid w:val="00FB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EF"/>
  </w:style>
  <w:style w:type="paragraph" w:styleId="3">
    <w:name w:val="heading 3"/>
    <w:basedOn w:val="a"/>
    <w:next w:val="a"/>
    <w:link w:val="30"/>
    <w:qFormat/>
    <w:rsid w:val="00E919E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32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19EF"/>
    <w:rPr>
      <w:rFonts w:ascii="Times New Roman" w:eastAsia="Times New Roman" w:hAnsi="Times New Roman" w:cs="Times New Roman"/>
      <w:i/>
      <w:sz w:val="24"/>
      <w:szCs w:val="32"/>
      <w:u w:val="single"/>
      <w:lang w:eastAsia="ru-RU"/>
    </w:rPr>
  </w:style>
  <w:style w:type="paragraph" w:styleId="a3">
    <w:name w:val="List Paragraph"/>
    <w:basedOn w:val="a"/>
    <w:uiPriority w:val="34"/>
    <w:qFormat/>
    <w:rsid w:val="00E919EF"/>
    <w:pPr>
      <w:ind w:left="720"/>
      <w:contextualSpacing/>
    </w:pPr>
  </w:style>
  <w:style w:type="table" w:styleId="a4">
    <w:name w:val="Table Grid"/>
    <w:basedOn w:val="a1"/>
    <w:uiPriority w:val="59"/>
    <w:rsid w:val="00E91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E9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E919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EF"/>
  </w:style>
  <w:style w:type="paragraph" w:styleId="3">
    <w:name w:val="heading 3"/>
    <w:basedOn w:val="a"/>
    <w:next w:val="a"/>
    <w:link w:val="30"/>
    <w:qFormat/>
    <w:rsid w:val="00E919E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32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19EF"/>
    <w:rPr>
      <w:rFonts w:ascii="Times New Roman" w:eastAsia="Times New Roman" w:hAnsi="Times New Roman" w:cs="Times New Roman"/>
      <w:i/>
      <w:sz w:val="24"/>
      <w:szCs w:val="32"/>
      <w:u w:val="single"/>
      <w:lang w:eastAsia="ru-RU"/>
    </w:rPr>
  </w:style>
  <w:style w:type="paragraph" w:styleId="a3">
    <w:name w:val="List Paragraph"/>
    <w:basedOn w:val="a"/>
    <w:uiPriority w:val="34"/>
    <w:qFormat/>
    <w:rsid w:val="00E919EF"/>
    <w:pPr>
      <w:ind w:left="720"/>
      <w:contextualSpacing/>
    </w:pPr>
  </w:style>
  <w:style w:type="table" w:styleId="a4">
    <w:name w:val="Table Grid"/>
    <w:basedOn w:val="a1"/>
    <w:uiPriority w:val="59"/>
    <w:rsid w:val="00E91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E9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E919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DDFE0-EF73-4EC7-8411-3496F641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6388</Words>
  <Characters>36412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Лопухова Надежда</dc:creator>
  <cp:keywords/>
  <dc:description/>
  <cp:lastModifiedBy>1</cp:lastModifiedBy>
  <cp:revision>70</cp:revision>
  <cp:lastPrinted>2014-05-06T11:34:00Z</cp:lastPrinted>
  <dcterms:created xsi:type="dcterms:W3CDTF">2014-04-26T08:51:00Z</dcterms:created>
  <dcterms:modified xsi:type="dcterms:W3CDTF">2015-04-07T13:39:00Z</dcterms:modified>
</cp:coreProperties>
</file>