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7C7" w:rsidRDefault="006D07C7" w:rsidP="006D07C7">
      <w:pPr>
        <w:shd w:val="clear" w:color="auto" w:fill="FFFFFF"/>
        <w:autoSpaceDE w:val="0"/>
        <w:autoSpaceDN w:val="0"/>
        <w:adjustRightInd w:val="0"/>
        <w:spacing w:after="0"/>
        <w:ind w:left="-142"/>
        <w:jc w:val="right"/>
        <w:rPr>
          <w:rFonts w:ascii="Times New Roman" w:hAnsi="Times New Roman" w:cs="Times New Roman"/>
          <w:color w:val="000000"/>
          <w:sz w:val="24"/>
          <w:szCs w:val="24"/>
          <w:shd w:val="clear" w:color="auto" w:fill="FFFFFF"/>
        </w:rPr>
      </w:pPr>
      <w:proofErr w:type="spellStart"/>
      <w:r w:rsidRPr="006D07C7">
        <w:rPr>
          <w:rFonts w:ascii="Times New Roman" w:hAnsi="Times New Roman" w:cs="Times New Roman"/>
          <w:color w:val="000000"/>
          <w:sz w:val="24"/>
          <w:szCs w:val="24"/>
          <w:shd w:val="clear" w:color="auto" w:fill="FFFFFF"/>
        </w:rPr>
        <w:t>Мулдагалиева</w:t>
      </w:r>
      <w:proofErr w:type="spellEnd"/>
      <w:r w:rsidRPr="006D07C7">
        <w:rPr>
          <w:rFonts w:ascii="Times New Roman" w:hAnsi="Times New Roman" w:cs="Times New Roman"/>
          <w:color w:val="000000"/>
          <w:sz w:val="24"/>
          <w:szCs w:val="24"/>
          <w:shd w:val="clear" w:color="auto" w:fill="FFFFFF"/>
        </w:rPr>
        <w:t xml:space="preserve"> Рая </w:t>
      </w:r>
      <w:proofErr w:type="spellStart"/>
      <w:r w:rsidRPr="006D07C7">
        <w:rPr>
          <w:rFonts w:ascii="Times New Roman" w:hAnsi="Times New Roman" w:cs="Times New Roman"/>
          <w:color w:val="000000"/>
          <w:sz w:val="24"/>
          <w:szCs w:val="24"/>
          <w:shd w:val="clear" w:color="auto" w:fill="FFFFFF"/>
        </w:rPr>
        <w:t>Утигеновна</w:t>
      </w:r>
      <w:proofErr w:type="spellEnd"/>
      <w:r w:rsidRPr="006D07C7">
        <w:rPr>
          <w:rFonts w:ascii="Times New Roman" w:hAnsi="Times New Roman" w:cs="Times New Roman"/>
          <w:color w:val="000000"/>
          <w:sz w:val="24"/>
          <w:szCs w:val="24"/>
          <w:shd w:val="clear" w:color="auto" w:fill="FFFFFF"/>
        </w:rPr>
        <w:t xml:space="preserve"> </w:t>
      </w:r>
    </w:p>
    <w:p w:rsidR="006D07C7" w:rsidRDefault="006D07C7" w:rsidP="006D07C7">
      <w:pPr>
        <w:shd w:val="clear" w:color="auto" w:fill="FFFFFF"/>
        <w:autoSpaceDE w:val="0"/>
        <w:autoSpaceDN w:val="0"/>
        <w:adjustRightInd w:val="0"/>
        <w:spacing w:after="0"/>
        <w:ind w:left="-142"/>
        <w:jc w:val="right"/>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МБОУ </w:t>
      </w:r>
      <w:r w:rsidRPr="006D07C7">
        <w:rPr>
          <w:rFonts w:ascii="Times New Roman" w:hAnsi="Times New Roman" w:cs="Times New Roman"/>
          <w:color w:val="000000"/>
          <w:sz w:val="24"/>
          <w:szCs w:val="24"/>
          <w:shd w:val="clear" w:color="auto" w:fill="FFFFFF"/>
        </w:rPr>
        <w:t>"Средняя общеобразовательная школа № 20"</w:t>
      </w:r>
    </w:p>
    <w:p w:rsidR="006D07C7" w:rsidRDefault="006D07C7" w:rsidP="006D07C7">
      <w:pPr>
        <w:shd w:val="clear" w:color="auto" w:fill="FFFFFF"/>
        <w:autoSpaceDE w:val="0"/>
        <w:autoSpaceDN w:val="0"/>
        <w:adjustRightInd w:val="0"/>
        <w:spacing w:after="0"/>
        <w:ind w:left="-142"/>
        <w:jc w:val="right"/>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г. Астрахань</w:t>
      </w:r>
    </w:p>
    <w:p w:rsidR="006D07C7" w:rsidRPr="006D07C7" w:rsidRDefault="006D07C7" w:rsidP="006D07C7">
      <w:pPr>
        <w:shd w:val="clear" w:color="auto" w:fill="FFFFFF"/>
        <w:autoSpaceDE w:val="0"/>
        <w:autoSpaceDN w:val="0"/>
        <w:adjustRightInd w:val="0"/>
        <w:spacing w:after="0"/>
        <w:ind w:left="-142"/>
        <w:jc w:val="right"/>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FF"/>
        </w:rPr>
        <w:t>У</w:t>
      </w:r>
      <w:r w:rsidRPr="006D07C7">
        <w:rPr>
          <w:rFonts w:ascii="Times New Roman" w:hAnsi="Times New Roman" w:cs="Times New Roman"/>
          <w:color w:val="000000"/>
          <w:sz w:val="24"/>
          <w:szCs w:val="24"/>
          <w:shd w:val="clear" w:color="auto" w:fill="FFFFFF"/>
        </w:rPr>
        <w:t>читель русского языка и литературы</w:t>
      </w:r>
    </w:p>
    <w:p w:rsidR="006D07C7" w:rsidRDefault="006D07C7" w:rsidP="009F753A">
      <w:pPr>
        <w:shd w:val="clear" w:color="auto" w:fill="FFFFFF"/>
        <w:autoSpaceDE w:val="0"/>
        <w:autoSpaceDN w:val="0"/>
        <w:adjustRightInd w:val="0"/>
        <w:ind w:left="-142"/>
        <w:jc w:val="both"/>
        <w:rPr>
          <w:rFonts w:ascii="Times New Roman" w:hAnsi="Times New Roman" w:cs="Times New Roman"/>
          <w:color w:val="000000"/>
          <w:sz w:val="24"/>
          <w:szCs w:val="24"/>
        </w:rPr>
      </w:pPr>
    </w:p>
    <w:p w:rsidR="009F753A" w:rsidRPr="006D07C7" w:rsidRDefault="009F753A" w:rsidP="006D07C7">
      <w:pPr>
        <w:shd w:val="clear" w:color="auto" w:fill="FFFFFF"/>
        <w:autoSpaceDE w:val="0"/>
        <w:autoSpaceDN w:val="0"/>
        <w:adjustRightInd w:val="0"/>
        <w:ind w:left="-142"/>
        <w:jc w:val="center"/>
        <w:rPr>
          <w:rFonts w:ascii="Times New Roman" w:hAnsi="Times New Roman" w:cs="Times New Roman"/>
          <w:b/>
          <w:sz w:val="24"/>
          <w:szCs w:val="24"/>
        </w:rPr>
      </w:pPr>
      <w:r w:rsidRPr="006D07C7">
        <w:rPr>
          <w:rFonts w:ascii="Times New Roman" w:hAnsi="Times New Roman" w:cs="Times New Roman"/>
          <w:b/>
          <w:color w:val="000000"/>
          <w:sz w:val="24"/>
          <w:szCs w:val="24"/>
        </w:rPr>
        <w:t>От судьбы человека к судьбе человечества. Рассказ М.А. Шолохова «Судьба человека».</w:t>
      </w:r>
    </w:p>
    <w:p w:rsidR="006D07C7" w:rsidRPr="006D07C7" w:rsidRDefault="009F753A" w:rsidP="006D07C7">
      <w:pPr>
        <w:shd w:val="clear" w:color="auto" w:fill="FFFFFF"/>
        <w:autoSpaceDE w:val="0"/>
        <w:autoSpaceDN w:val="0"/>
        <w:adjustRightInd w:val="0"/>
        <w:spacing w:after="0"/>
        <w:rPr>
          <w:rFonts w:ascii="Times New Roman" w:hAnsi="Times New Roman" w:cs="Times New Roman"/>
          <w:i/>
          <w:color w:val="000000"/>
          <w:sz w:val="24"/>
          <w:szCs w:val="24"/>
        </w:rPr>
      </w:pPr>
      <w:r w:rsidRPr="006D07C7">
        <w:rPr>
          <w:rFonts w:ascii="Times New Roman" w:hAnsi="Times New Roman" w:cs="Times New Roman"/>
          <w:i/>
          <w:color w:val="000000"/>
          <w:sz w:val="24"/>
          <w:szCs w:val="24"/>
        </w:rPr>
        <w:t>Трудно быть человеком.</w:t>
      </w:r>
      <w:r w:rsidRPr="006D07C7">
        <w:rPr>
          <w:rFonts w:ascii="Times New Roman" w:hAnsi="Times New Roman" w:cs="Times New Roman"/>
          <w:i/>
          <w:color w:val="000000"/>
          <w:sz w:val="24"/>
          <w:szCs w:val="24"/>
        </w:rPr>
        <w:tab/>
      </w:r>
    </w:p>
    <w:p w:rsidR="006D07C7" w:rsidRPr="006D07C7" w:rsidRDefault="009F753A" w:rsidP="006D07C7">
      <w:pPr>
        <w:shd w:val="clear" w:color="auto" w:fill="FFFFFF"/>
        <w:autoSpaceDE w:val="0"/>
        <w:autoSpaceDN w:val="0"/>
        <w:adjustRightInd w:val="0"/>
        <w:spacing w:after="0"/>
        <w:rPr>
          <w:rFonts w:ascii="Times New Roman" w:hAnsi="Times New Roman" w:cs="Times New Roman"/>
          <w:i/>
          <w:color w:val="000000"/>
          <w:sz w:val="24"/>
          <w:szCs w:val="24"/>
        </w:rPr>
      </w:pPr>
      <w:r w:rsidRPr="006D07C7">
        <w:rPr>
          <w:rFonts w:ascii="Times New Roman" w:hAnsi="Times New Roman" w:cs="Times New Roman"/>
          <w:i/>
          <w:color w:val="000000"/>
          <w:sz w:val="24"/>
          <w:szCs w:val="24"/>
        </w:rPr>
        <w:t xml:space="preserve">А. Мальро. </w:t>
      </w:r>
    </w:p>
    <w:p w:rsidR="006D07C7" w:rsidRPr="006D07C7" w:rsidRDefault="009F753A" w:rsidP="006D07C7">
      <w:pPr>
        <w:shd w:val="clear" w:color="auto" w:fill="FFFFFF"/>
        <w:autoSpaceDE w:val="0"/>
        <w:autoSpaceDN w:val="0"/>
        <w:adjustRightInd w:val="0"/>
        <w:spacing w:after="0"/>
        <w:rPr>
          <w:rFonts w:ascii="Times New Roman" w:hAnsi="Times New Roman" w:cs="Times New Roman"/>
          <w:i/>
          <w:color w:val="000000"/>
          <w:sz w:val="24"/>
          <w:szCs w:val="24"/>
        </w:rPr>
      </w:pPr>
      <w:r w:rsidRPr="006D07C7">
        <w:rPr>
          <w:rFonts w:ascii="Times New Roman" w:hAnsi="Times New Roman" w:cs="Times New Roman"/>
          <w:i/>
          <w:color w:val="000000"/>
          <w:sz w:val="24"/>
          <w:szCs w:val="24"/>
        </w:rPr>
        <w:t xml:space="preserve">Мы желаем ограничить </w:t>
      </w:r>
    </w:p>
    <w:p w:rsidR="006D07C7" w:rsidRPr="006D07C7" w:rsidRDefault="009F753A" w:rsidP="006D07C7">
      <w:pPr>
        <w:shd w:val="clear" w:color="auto" w:fill="FFFFFF"/>
        <w:autoSpaceDE w:val="0"/>
        <w:autoSpaceDN w:val="0"/>
        <w:adjustRightInd w:val="0"/>
        <w:spacing w:after="0"/>
        <w:rPr>
          <w:rFonts w:ascii="Times New Roman" w:hAnsi="Times New Roman" w:cs="Times New Roman"/>
          <w:i/>
          <w:color w:val="000000"/>
          <w:sz w:val="24"/>
          <w:szCs w:val="24"/>
        </w:rPr>
      </w:pPr>
      <w:r w:rsidRPr="006D07C7">
        <w:rPr>
          <w:rFonts w:ascii="Times New Roman" w:hAnsi="Times New Roman" w:cs="Times New Roman"/>
          <w:i/>
          <w:color w:val="000000"/>
          <w:sz w:val="24"/>
          <w:szCs w:val="24"/>
        </w:rPr>
        <w:t xml:space="preserve">неизбежные ужасы войны.      </w:t>
      </w:r>
    </w:p>
    <w:p w:rsidR="009F753A" w:rsidRPr="006D07C7" w:rsidRDefault="009F753A" w:rsidP="006D07C7">
      <w:pPr>
        <w:shd w:val="clear" w:color="auto" w:fill="FFFFFF"/>
        <w:autoSpaceDE w:val="0"/>
        <w:autoSpaceDN w:val="0"/>
        <w:adjustRightInd w:val="0"/>
        <w:spacing w:after="0"/>
        <w:rPr>
          <w:rFonts w:ascii="Times New Roman" w:hAnsi="Times New Roman" w:cs="Times New Roman"/>
          <w:i/>
          <w:sz w:val="24"/>
          <w:szCs w:val="24"/>
        </w:rPr>
      </w:pPr>
      <w:r w:rsidRPr="006D07C7">
        <w:rPr>
          <w:rFonts w:ascii="Times New Roman" w:hAnsi="Times New Roman" w:cs="Times New Roman"/>
          <w:i/>
          <w:color w:val="000000"/>
          <w:sz w:val="24"/>
          <w:szCs w:val="24"/>
        </w:rPr>
        <w:t xml:space="preserve">Ж.-А. </w:t>
      </w:r>
      <w:proofErr w:type="spellStart"/>
      <w:r w:rsidRPr="006D07C7">
        <w:rPr>
          <w:rFonts w:ascii="Times New Roman" w:hAnsi="Times New Roman" w:cs="Times New Roman"/>
          <w:i/>
          <w:color w:val="000000"/>
          <w:sz w:val="24"/>
          <w:szCs w:val="24"/>
        </w:rPr>
        <w:t>Дюнан</w:t>
      </w:r>
      <w:proofErr w:type="spellEnd"/>
    </w:p>
    <w:p w:rsidR="006D07C7" w:rsidRDefault="006D07C7" w:rsidP="009F753A">
      <w:pPr>
        <w:shd w:val="clear" w:color="auto" w:fill="FFFFFF"/>
        <w:autoSpaceDE w:val="0"/>
        <w:autoSpaceDN w:val="0"/>
        <w:adjustRightInd w:val="0"/>
        <w:ind w:left="-142"/>
        <w:jc w:val="both"/>
        <w:rPr>
          <w:rFonts w:ascii="Times New Roman" w:hAnsi="Times New Roman" w:cs="Times New Roman"/>
          <w:color w:val="000000"/>
          <w:sz w:val="24"/>
          <w:szCs w:val="24"/>
        </w:rPr>
      </w:pPr>
    </w:p>
    <w:p w:rsidR="009F753A" w:rsidRPr="009F753A" w:rsidRDefault="009F753A" w:rsidP="009F753A">
      <w:pPr>
        <w:shd w:val="clear" w:color="auto" w:fill="FFFFFF"/>
        <w:autoSpaceDE w:val="0"/>
        <w:autoSpaceDN w:val="0"/>
        <w:adjustRightInd w:val="0"/>
        <w:ind w:left="-142"/>
        <w:jc w:val="both"/>
        <w:rPr>
          <w:rFonts w:ascii="Times New Roman" w:hAnsi="Times New Roman" w:cs="Times New Roman"/>
          <w:color w:val="000000"/>
          <w:sz w:val="24"/>
          <w:szCs w:val="24"/>
        </w:rPr>
      </w:pPr>
      <w:r w:rsidRPr="006D07C7">
        <w:rPr>
          <w:rFonts w:ascii="Times New Roman" w:hAnsi="Times New Roman" w:cs="Times New Roman"/>
          <w:b/>
          <w:color w:val="000000"/>
          <w:sz w:val="24"/>
          <w:szCs w:val="24"/>
        </w:rPr>
        <w:t xml:space="preserve">Цель:   </w:t>
      </w:r>
      <w:r w:rsidRPr="006D07C7">
        <w:rPr>
          <w:rFonts w:ascii="Times New Roman" w:hAnsi="Times New Roman" w:cs="Times New Roman"/>
          <w:b/>
          <w:color w:val="000000"/>
          <w:sz w:val="24"/>
          <w:szCs w:val="24"/>
        </w:rPr>
        <w:tab/>
      </w:r>
      <w:r w:rsidRPr="006D07C7">
        <w:rPr>
          <w:rFonts w:ascii="Times New Roman" w:hAnsi="Times New Roman" w:cs="Times New Roman"/>
          <w:b/>
          <w:color w:val="000000"/>
          <w:sz w:val="24"/>
          <w:szCs w:val="24"/>
        </w:rPr>
        <w:tab/>
      </w:r>
      <w:r w:rsidRPr="006D07C7">
        <w:rPr>
          <w:rFonts w:ascii="Times New Roman" w:hAnsi="Times New Roman" w:cs="Times New Roman"/>
          <w:b/>
          <w:color w:val="000000"/>
          <w:sz w:val="24"/>
          <w:szCs w:val="24"/>
        </w:rPr>
        <w:tab/>
      </w:r>
      <w:r w:rsidRPr="006D07C7">
        <w:rPr>
          <w:rFonts w:ascii="Times New Roman" w:hAnsi="Times New Roman" w:cs="Times New Roman"/>
          <w:b/>
          <w:color w:val="000000"/>
          <w:sz w:val="24"/>
          <w:szCs w:val="24"/>
        </w:rPr>
        <w:tab/>
      </w:r>
      <w:r w:rsidRPr="006D07C7">
        <w:rPr>
          <w:rFonts w:ascii="Times New Roman" w:hAnsi="Times New Roman" w:cs="Times New Roman"/>
          <w:b/>
          <w:color w:val="000000"/>
          <w:sz w:val="24"/>
          <w:szCs w:val="24"/>
        </w:rPr>
        <w:tab/>
      </w:r>
      <w:r w:rsidRPr="006D07C7">
        <w:rPr>
          <w:rFonts w:ascii="Times New Roman" w:hAnsi="Times New Roman" w:cs="Times New Roman"/>
          <w:b/>
          <w:color w:val="000000"/>
          <w:sz w:val="24"/>
          <w:szCs w:val="24"/>
        </w:rPr>
        <w:tab/>
      </w:r>
      <w:r w:rsidRPr="006D07C7">
        <w:rPr>
          <w:rFonts w:ascii="Times New Roman" w:hAnsi="Times New Roman" w:cs="Times New Roman"/>
          <w:b/>
          <w:color w:val="000000"/>
          <w:sz w:val="24"/>
          <w:szCs w:val="24"/>
        </w:rPr>
        <w:tab/>
      </w:r>
      <w:r w:rsidRPr="006D07C7">
        <w:rPr>
          <w:rFonts w:ascii="Times New Roman" w:hAnsi="Times New Roman" w:cs="Times New Roman"/>
          <w:b/>
          <w:color w:val="000000"/>
          <w:sz w:val="24"/>
          <w:szCs w:val="24"/>
        </w:rPr>
        <w:tab/>
      </w:r>
      <w:r w:rsidRPr="006D07C7">
        <w:rPr>
          <w:rFonts w:ascii="Times New Roman" w:hAnsi="Times New Roman" w:cs="Times New Roman"/>
          <w:b/>
          <w:color w:val="000000"/>
          <w:sz w:val="24"/>
          <w:szCs w:val="24"/>
        </w:rPr>
        <w:tab/>
      </w:r>
      <w:r w:rsidRPr="006D07C7">
        <w:rPr>
          <w:rFonts w:ascii="Times New Roman" w:hAnsi="Times New Roman" w:cs="Times New Roman"/>
          <w:b/>
          <w:color w:val="000000"/>
          <w:sz w:val="24"/>
          <w:szCs w:val="24"/>
        </w:rPr>
        <w:tab/>
      </w:r>
      <w:r w:rsidRPr="006D07C7">
        <w:rPr>
          <w:rFonts w:ascii="Times New Roman" w:hAnsi="Times New Roman" w:cs="Times New Roman"/>
          <w:b/>
          <w:color w:val="000000"/>
          <w:sz w:val="24"/>
          <w:szCs w:val="24"/>
        </w:rPr>
        <w:tab/>
      </w:r>
      <w:r w:rsidRPr="006D07C7">
        <w:rPr>
          <w:rFonts w:ascii="Times New Roman" w:hAnsi="Times New Roman" w:cs="Times New Roman"/>
          <w:b/>
          <w:color w:val="000000"/>
          <w:sz w:val="24"/>
          <w:szCs w:val="24"/>
        </w:rPr>
        <w:tab/>
      </w:r>
      <w:r w:rsidRPr="006D07C7">
        <w:rPr>
          <w:rFonts w:ascii="Times New Roman" w:hAnsi="Times New Roman" w:cs="Times New Roman"/>
          <w:b/>
          <w:color w:val="000000"/>
          <w:sz w:val="24"/>
          <w:szCs w:val="24"/>
        </w:rPr>
        <w:tab/>
      </w:r>
      <w:r w:rsidRPr="009F753A">
        <w:rPr>
          <w:rFonts w:ascii="Times New Roman" w:hAnsi="Times New Roman" w:cs="Times New Roman"/>
          <w:color w:val="000000"/>
          <w:sz w:val="24"/>
          <w:szCs w:val="24"/>
        </w:rPr>
        <w:tab/>
        <w:t>- уяснение нравственной проблематики произведения: выявление духовной сущности человека в бесчеловечных обстоятельствах;</w:t>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t xml:space="preserve">    - показать общность этического начала базовых норм МГП и авторской позиции в рассказе;</w:t>
      </w:r>
      <w:r w:rsidRPr="009F753A">
        <w:rPr>
          <w:rFonts w:ascii="Times New Roman" w:hAnsi="Times New Roman" w:cs="Times New Roman"/>
          <w:color w:val="000000"/>
          <w:sz w:val="24"/>
          <w:szCs w:val="24"/>
        </w:rPr>
        <w:tab/>
        <w:t xml:space="preserve">                                                                              - осознать необходимость соблюдения норм МГП в ситуации  вооруженного конфликта;               - овладение опытом эмоционально-ценностного отношения к художественному произведению.</w:t>
      </w:r>
      <w:r w:rsidRPr="009F753A">
        <w:rPr>
          <w:rFonts w:ascii="Times New Roman" w:hAnsi="Times New Roman" w:cs="Times New Roman"/>
          <w:color w:val="000000"/>
          <w:sz w:val="24"/>
          <w:szCs w:val="24"/>
        </w:rPr>
        <w:tab/>
      </w:r>
      <w:r w:rsidRPr="006D07C7">
        <w:rPr>
          <w:rFonts w:ascii="Times New Roman" w:hAnsi="Times New Roman" w:cs="Times New Roman"/>
          <w:b/>
          <w:color w:val="000000"/>
          <w:sz w:val="24"/>
          <w:szCs w:val="24"/>
        </w:rPr>
        <w:t>Оборудование:</w:t>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t>1. Портрет писателя.</w:t>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t>2. Репродукции.</w:t>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t>3. Словарь этико-правовых понятий.</w:t>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t>4. «Знаешь ли ты ...». Историческая справка.</w:t>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t>5. Принципы МГП.</w:t>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t xml:space="preserve">6. «Формула» жизни. </w:t>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t xml:space="preserve">7. Фильм «Судьба человека». </w:t>
      </w:r>
      <w:r>
        <w:rPr>
          <w:rFonts w:ascii="Times New Roman" w:hAnsi="Times New Roman" w:cs="Times New Roman"/>
          <w:color w:val="000000"/>
          <w:sz w:val="24"/>
          <w:szCs w:val="24"/>
        </w:rPr>
        <w:t>Реж. С.Бондарчук.</w:t>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t xml:space="preserve">8. Музыка Иоганна Себастьяна Баха. </w:t>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t xml:space="preserve">9.Аудио-видео техника. </w:t>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t>10. Интерактивная доска.</w:t>
      </w:r>
    </w:p>
    <w:p w:rsidR="009F753A" w:rsidRPr="006D07C7" w:rsidRDefault="009F753A" w:rsidP="009F753A">
      <w:pPr>
        <w:shd w:val="clear" w:color="auto" w:fill="FFFFFF"/>
        <w:autoSpaceDE w:val="0"/>
        <w:autoSpaceDN w:val="0"/>
        <w:adjustRightInd w:val="0"/>
        <w:ind w:left="-142"/>
        <w:jc w:val="center"/>
        <w:outlineLvl w:val="0"/>
        <w:rPr>
          <w:rFonts w:ascii="Times New Roman" w:hAnsi="Times New Roman" w:cs="Times New Roman"/>
          <w:b/>
          <w:sz w:val="24"/>
          <w:szCs w:val="24"/>
        </w:rPr>
      </w:pPr>
      <w:r w:rsidRPr="006D07C7">
        <w:rPr>
          <w:rFonts w:ascii="Times New Roman" w:hAnsi="Times New Roman" w:cs="Times New Roman"/>
          <w:b/>
          <w:color w:val="000000"/>
          <w:sz w:val="24"/>
          <w:szCs w:val="24"/>
        </w:rPr>
        <w:t>Ход урока.</w:t>
      </w:r>
    </w:p>
    <w:p w:rsidR="009F753A" w:rsidRPr="009F753A" w:rsidRDefault="009F753A" w:rsidP="009F753A">
      <w:pPr>
        <w:shd w:val="clear" w:color="auto" w:fill="FFFFFF"/>
        <w:autoSpaceDE w:val="0"/>
        <w:autoSpaceDN w:val="0"/>
        <w:adjustRightInd w:val="0"/>
        <w:ind w:left="-142" w:right="141"/>
        <w:jc w:val="both"/>
        <w:rPr>
          <w:rFonts w:ascii="Times New Roman" w:hAnsi="Times New Roman" w:cs="Times New Roman"/>
          <w:color w:val="000000"/>
          <w:sz w:val="24"/>
          <w:szCs w:val="24"/>
        </w:rPr>
      </w:pPr>
      <w:r w:rsidRPr="009F753A">
        <w:rPr>
          <w:rFonts w:ascii="Times New Roman" w:hAnsi="Times New Roman" w:cs="Times New Roman"/>
          <w:color w:val="000000"/>
          <w:sz w:val="24"/>
          <w:szCs w:val="24"/>
        </w:rPr>
        <w:t xml:space="preserve">    </w:t>
      </w:r>
      <w:proofErr w:type="gramStart"/>
      <w:r w:rsidRPr="009F753A">
        <w:rPr>
          <w:rFonts w:ascii="Times New Roman" w:hAnsi="Times New Roman" w:cs="Times New Roman"/>
          <w:color w:val="000000"/>
          <w:sz w:val="24"/>
          <w:szCs w:val="24"/>
          <w:lang w:val="en-US"/>
        </w:rPr>
        <w:t>I</w:t>
      </w:r>
      <w:r w:rsidRPr="009F753A">
        <w:rPr>
          <w:rFonts w:ascii="Times New Roman" w:hAnsi="Times New Roman" w:cs="Times New Roman"/>
          <w:color w:val="000000"/>
          <w:sz w:val="24"/>
          <w:szCs w:val="24"/>
        </w:rPr>
        <w:t xml:space="preserve">.      </w:t>
      </w:r>
      <w:proofErr w:type="spellStart"/>
      <w:r w:rsidRPr="006D07C7">
        <w:rPr>
          <w:rFonts w:ascii="Times New Roman" w:hAnsi="Times New Roman" w:cs="Times New Roman"/>
          <w:b/>
          <w:color w:val="000000"/>
          <w:sz w:val="24"/>
          <w:szCs w:val="24"/>
        </w:rPr>
        <w:t>Оргмомент</w:t>
      </w:r>
      <w:proofErr w:type="spellEnd"/>
      <w:r w:rsidRPr="006D07C7">
        <w:rPr>
          <w:rFonts w:ascii="Times New Roman" w:hAnsi="Times New Roman" w:cs="Times New Roman"/>
          <w:b/>
          <w:color w:val="000000"/>
          <w:sz w:val="24"/>
          <w:szCs w:val="24"/>
        </w:rPr>
        <w:t>.</w:t>
      </w:r>
      <w:proofErr w:type="gramEnd"/>
      <w:r w:rsidRPr="006D07C7">
        <w:rPr>
          <w:rFonts w:ascii="Times New Roman" w:hAnsi="Times New Roman" w:cs="Times New Roman"/>
          <w:b/>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t xml:space="preserve">П.      </w:t>
      </w:r>
      <w:r w:rsidRPr="006D07C7">
        <w:rPr>
          <w:rFonts w:ascii="Times New Roman" w:hAnsi="Times New Roman" w:cs="Times New Roman"/>
          <w:b/>
          <w:color w:val="000000"/>
          <w:sz w:val="24"/>
          <w:szCs w:val="24"/>
        </w:rPr>
        <w:t>Вступительное слово учителя.</w:t>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u w:val="single"/>
        </w:rPr>
        <w:t>Учитель.</w:t>
      </w:r>
      <w:r w:rsidRPr="009F753A">
        <w:rPr>
          <w:rFonts w:ascii="Times New Roman" w:hAnsi="Times New Roman" w:cs="Times New Roman"/>
          <w:color w:val="000000"/>
          <w:sz w:val="24"/>
          <w:szCs w:val="24"/>
        </w:rPr>
        <w:t xml:space="preserve"> Какие силы определяют судьбу человека, судьбу человечества? Предвидение, рок? Обстоятельства? Личностные качества, сила воли самого человека? Почему у людей возникла потребность соблюдения правил?</w:t>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t xml:space="preserve">        Эти вопросы волновали и до сих пор волнуют писателей, публицистов, поэтов. «Трудно быть человеком», − писал А.Мальро.  От умения жить достойно очень многое зависит в наше сложное время. Именно наукой жить достойно определяется сохранение жизни на Земле.</w:t>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t xml:space="preserve">       Итак, тема урока называется: «От судьбы человека к судьбе человечества. Рассказ М.А. Шолохова «Судьба человека».</w:t>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t xml:space="preserve">     Я бы хотела, чтобы наш урок прошел как своеобразная встреча «</w:t>
      </w:r>
      <w:proofErr w:type="gramStart"/>
      <w:r w:rsidRPr="009F753A">
        <w:rPr>
          <w:rFonts w:ascii="Times New Roman" w:hAnsi="Times New Roman" w:cs="Times New Roman"/>
          <w:color w:val="000000"/>
          <w:sz w:val="24"/>
          <w:szCs w:val="24"/>
        </w:rPr>
        <w:t>моего</w:t>
      </w:r>
      <w:proofErr w:type="gramEnd"/>
      <w:r w:rsidRPr="009F753A">
        <w:rPr>
          <w:rFonts w:ascii="Times New Roman" w:hAnsi="Times New Roman" w:cs="Times New Roman"/>
          <w:color w:val="000000"/>
          <w:sz w:val="24"/>
          <w:szCs w:val="24"/>
        </w:rPr>
        <w:t xml:space="preserve">, твоего, нашего». Главное – не воспроизведение информации, а уяснение нравственной проблематики </w:t>
      </w:r>
      <w:r w:rsidRPr="009F753A">
        <w:rPr>
          <w:rFonts w:ascii="Times New Roman" w:hAnsi="Times New Roman" w:cs="Times New Roman"/>
          <w:color w:val="000000"/>
          <w:sz w:val="24"/>
          <w:szCs w:val="24"/>
        </w:rPr>
        <w:lastRenderedPageBreak/>
        <w:t>произведения – выявление духовной сущности человека в бесчеловечных обстоятельствах; осознание необходимости соблюдения норм МГП в ситуации вооруженного конфликта; увидеть общность этического начала базовых норм МГП и общечеловеческих ценностей; овладение опытом эмоционально-ценностного отношения к художественному произведению.</w:t>
      </w:r>
      <w:r w:rsidRPr="009F753A">
        <w:rPr>
          <w:rFonts w:ascii="Times New Roman" w:hAnsi="Times New Roman" w:cs="Times New Roman"/>
          <w:color w:val="000000"/>
          <w:sz w:val="24"/>
          <w:szCs w:val="24"/>
        </w:rPr>
        <w:tab/>
        <w:t xml:space="preserve">        Способом общения, поиска истины станет </w:t>
      </w:r>
      <w:proofErr w:type="spellStart"/>
      <w:r w:rsidRPr="009F753A">
        <w:rPr>
          <w:rFonts w:ascii="Times New Roman" w:hAnsi="Times New Roman" w:cs="Times New Roman"/>
          <w:color w:val="000000"/>
          <w:sz w:val="24"/>
          <w:szCs w:val="24"/>
        </w:rPr>
        <w:t>полилог</w:t>
      </w:r>
      <w:proofErr w:type="spellEnd"/>
      <w:r w:rsidRPr="009F753A">
        <w:rPr>
          <w:rFonts w:ascii="Times New Roman" w:hAnsi="Times New Roman" w:cs="Times New Roman"/>
          <w:color w:val="000000"/>
          <w:sz w:val="24"/>
          <w:szCs w:val="24"/>
        </w:rPr>
        <w:t>.</w:t>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t xml:space="preserve">       Круг проблем, которые мы будем обсуждать сегодня, можно условно объединить в три блока. Первый блок вопросов можно назвать «Каждый выбирает...»,   второй  -  «Есть ли  предел  </w:t>
      </w:r>
      <w:proofErr w:type="gramStart"/>
      <w:r w:rsidRPr="009F753A">
        <w:rPr>
          <w:rFonts w:ascii="Times New Roman" w:hAnsi="Times New Roman" w:cs="Times New Roman"/>
          <w:color w:val="000000"/>
          <w:sz w:val="24"/>
          <w:szCs w:val="24"/>
        </w:rPr>
        <w:t>допустимого</w:t>
      </w:r>
      <w:proofErr w:type="gramEnd"/>
      <w:r w:rsidRPr="009F753A">
        <w:rPr>
          <w:rFonts w:ascii="Times New Roman" w:hAnsi="Times New Roman" w:cs="Times New Roman"/>
          <w:color w:val="000000"/>
          <w:sz w:val="24"/>
          <w:szCs w:val="24"/>
        </w:rPr>
        <w:t xml:space="preserve">»,  третий  -  «Самые уязвимые». Помогать мне будут эксперты по МГП, историки и аналитики. </w:t>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6D07C7">
        <w:rPr>
          <w:rFonts w:ascii="Times New Roman" w:hAnsi="Times New Roman" w:cs="Times New Roman"/>
          <w:b/>
          <w:color w:val="000000"/>
          <w:sz w:val="24"/>
          <w:szCs w:val="24"/>
        </w:rPr>
        <w:tab/>
      </w:r>
      <w:r w:rsidRPr="006D07C7">
        <w:rPr>
          <w:rFonts w:ascii="Times New Roman" w:hAnsi="Times New Roman" w:cs="Times New Roman"/>
          <w:b/>
          <w:color w:val="000000"/>
          <w:sz w:val="24"/>
          <w:szCs w:val="24"/>
        </w:rPr>
        <w:tab/>
      </w:r>
      <w:proofErr w:type="gramStart"/>
      <w:r w:rsidRPr="006D07C7">
        <w:rPr>
          <w:rFonts w:ascii="Times New Roman" w:hAnsi="Times New Roman" w:cs="Times New Roman"/>
          <w:b/>
          <w:color w:val="000000"/>
          <w:sz w:val="24"/>
          <w:szCs w:val="24"/>
          <w:lang w:val="en-US"/>
        </w:rPr>
        <w:t>III</w:t>
      </w:r>
      <w:r w:rsidRPr="006D07C7">
        <w:rPr>
          <w:rFonts w:ascii="Times New Roman" w:hAnsi="Times New Roman" w:cs="Times New Roman"/>
          <w:b/>
          <w:color w:val="000000"/>
          <w:sz w:val="24"/>
          <w:szCs w:val="24"/>
        </w:rPr>
        <w:t>.Основная часть урока.</w:t>
      </w:r>
      <w:proofErr w:type="gramEnd"/>
      <w:r w:rsidRPr="006D07C7">
        <w:rPr>
          <w:rFonts w:ascii="Times New Roman" w:hAnsi="Times New Roman" w:cs="Times New Roman"/>
          <w:b/>
          <w:color w:val="000000"/>
          <w:sz w:val="24"/>
          <w:szCs w:val="24"/>
        </w:rPr>
        <w:tab/>
      </w:r>
      <w:r w:rsidRPr="006D07C7">
        <w:rPr>
          <w:rFonts w:ascii="Times New Roman" w:hAnsi="Times New Roman" w:cs="Times New Roman"/>
          <w:b/>
          <w:color w:val="000000"/>
          <w:sz w:val="24"/>
          <w:szCs w:val="24"/>
        </w:rPr>
        <w:tab/>
      </w:r>
      <w:r w:rsidRPr="006D07C7">
        <w:rPr>
          <w:rFonts w:ascii="Times New Roman" w:hAnsi="Times New Roman" w:cs="Times New Roman"/>
          <w:b/>
          <w:color w:val="000000"/>
          <w:sz w:val="24"/>
          <w:szCs w:val="24"/>
        </w:rPr>
        <w:tab/>
      </w:r>
      <w:r w:rsidRPr="006D07C7">
        <w:rPr>
          <w:rFonts w:ascii="Times New Roman" w:hAnsi="Times New Roman" w:cs="Times New Roman"/>
          <w:b/>
          <w:color w:val="000000"/>
          <w:sz w:val="24"/>
          <w:szCs w:val="24"/>
        </w:rPr>
        <w:tab/>
      </w:r>
      <w:r w:rsidRPr="006D07C7">
        <w:rPr>
          <w:rFonts w:ascii="Times New Roman" w:hAnsi="Times New Roman" w:cs="Times New Roman"/>
          <w:b/>
          <w:color w:val="000000"/>
          <w:sz w:val="24"/>
          <w:szCs w:val="24"/>
        </w:rPr>
        <w:tab/>
      </w:r>
      <w:r w:rsidRPr="006D07C7">
        <w:rPr>
          <w:rFonts w:ascii="Times New Roman" w:hAnsi="Times New Roman" w:cs="Times New Roman"/>
          <w:b/>
          <w:color w:val="000000"/>
          <w:sz w:val="24"/>
          <w:szCs w:val="24"/>
        </w:rPr>
        <w:tab/>
      </w:r>
      <w:r w:rsidRPr="006D07C7">
        <w:rPr>
          <w:rFonts w:ascii="Times New Roman" w:hAnsi="Times New Roman" w:cs="Times New Roman"/>
          <w:b/>
          <w:color w:val="000000"/>
          <w:sz w:val="24"/>
          <w:szCs w:val="24"/>
        </w:rPr>
        <w:tab/>
      </w:r>
      <w:r w:rsidRPr="006D07C7">
        <w:rPr>
          <w:rFonts w:ascii="Times New Roman" w:hAnsi="Times New Roman" w:cs="Times New Roman"/>
          <w:b/>
          <w:color w:val="000000"/>
          <w:sz w:val="24"/>
          <w:szCs w:val="24"/>
        </w:rPr>
        <w:tab/>
      </w:r>
      <w:r w:rsidRPr="006D07C7">
        <w:rPr>
          <w:rFonts w:ascii="Times New Roman" w:hAnsi="Times New Roman" w:cs="Times New Roman"/>
          <w:b/>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t>«Каждый выбирает...»</w:t>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t>Каждый выбирает для себя</w:t>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t>Женщину, религию, дорогу.</w:t>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t>Дьяволу служить или пророку</w:t>
      </w:r>
      <w:proofErr w:type="gramStart"/>
      <w:r w:rsidRPr="009F753A">
        <w:rPr>
          <w:rFonts w:ascii="Times New Roman" w:hAnsi="Times New Roman" w:cs="Times New Roman"/>
          <w:color w:val="000000"/>
          <w:sz w:val="24"/>
          <w:szCs w:val="24"/>
        </w:rPr>
        <w:t xml:space="preserve">  −</w:t>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t>К</w:t>
      </w:r>
      <w:proofErr w:type="gramEnd"/>
      <w:r w:rsidRPr="009F753A">
        <w:rPr>
          <w:rFonts w:ascii="Times New Roman" w:hAnsi="Times New Roman" w:cs="Times New Roman"/>
          <w:color w:val="000000"/>
          <w:sz w:val="24"/>
          <w:szCs w:val="24"/>
        </w:rPr>
        <w:t xml:space="preserve">аждый выбирает для себя.         </w:t>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t xml:space="preserve">Ю. </w:t>
      </w:r>
      <w:proofErr w:type="spellStart"/>
      <w:r w:rsidRPr="009F753A">
        <w:rPr>
          <w:rFonts w:ascii="Times New Roman" w:hAnsi="Times New Roman" w:cs="Times New Roman"/>
          <w:color w:val="000000"/>
          <w:sz w:val="24"/>
          <w:szCs w:val="24"/>
        </w:rPr>
        <w:t>Левитанский</w:t>
      </w:r>
      <w:proofErr w:type="spellEnd"/>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bCs/>
          <w:color w:val="000000"/>
          <w:sz w:val="24"/>
          <w:szCs w:val="24"/>
          <w:u w:val="single"/>
        </w:rPr>
        <w:t>Учитель</w:t>
      </w:r>
      <w:r w:rsidRPr="009F753A">
        <w:rPr>
          <w:rFonts w:ascii="Times New Roman" w:hAnsi="Times New Roman" w:cs="Times New Roman"/>
          <w:bCs/>
          <w:color w:val="000000"/>
          <w:sz w:val="24"/>
          <w:szCs w:val="24"/>
        </w:rPr>
        <w:t xml:space="preserve">. Каждый человек может оказаться в ситуации, когда нужно сделать выбор. Вышедший в 1956 году бесхитростный рассказ М.Шолохова о </w:t>
      </w:r>
      <w:r w:rsidRPr="009F753A">
        <w:rPr>
          <w:rFonts w:ascii="Times New Roman" w:hAnsi="Times New Roman" w:cs="Times New Roman"/>
          <w:color w:val="000000"/>
          <w:sz w:val="24"/>
          <w:szCs w:val="24"/>
        </w:rPr>
        <w:t xml:space="preserve">трагической   судьбе   Андрея   Соколова   поднимает   важные   вопросы   об ответственности человека за свой нравственный выбор, о </w:t>
      </w:r>
      <w:proofErr w:type="spellStart"/>
      <w:r w:rsidRPr="009F753A">
        <w:rPr>
          <w:rFonts w:ascii="Times New Roman" w:hAnsi="Times New Roman" w:cs="Times New Roman"/>
          <w:color w:val="000000"/>
          <w:sz w:val="24"/>
          <w:szCs w:val="24"/>
        </w:rPr>
        <w:t>чести_и_бесчестии</w:t>
      </w:r>
      <w:proofErr w:type="spellEnd"/>
      <w:r w:rsidRPr="009F753A">
        <w:rPr>
          <w:rFonts w:ascii="Times New Roman" w:hAnsi="Times New Roman" w:cs="Times New Roman"/>
          <w:color w:val="000000"/>
          <w:sz w:val="24"/>
          <w:szCs w:val="24"/>
        </w:rPr>
        <w:t>, о достоинстве и гордости, о любви и ненависти.</w:t>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Pr>
          <w:rFonts w:ascii="Times New Roman" w:hAnsi="Times New Roman" w:cs="Times New Roman"/>
          <w:color w:val="000000"/>
          <w:sz w:val="24"/>
          <w:szCs w:val="24"/>
        </w:rPr>
        <w:tab/>
      </w:r>
      <w:r w:rsidRPr="009F753A">
        <w:rPr>
          <w:rFonts w:ascii="Times New Roman" w:hAnsi="Times New Roman" w:cs="Times New Roman"/>
          <w:color w:val="000000"/>
          <w:sz w:val="24"/>
          <w:szCs w:val="24"/>
        </w:rPr>
        <w:t xml:space="preserve">Характер главного героя наиболее ярко раскрывается в плену. «Человеческое достоинство явилось его единственным оружием в условиях жестокого военного времени». </w:t>
      </w:r>
      <w:r w:rsidRPr="009F753A">
        <w:rPr>
          <w:rStyle w:val="a8"/>
          <w:rFonts w:ascii="Times New Roman" w:hAnsi="Times New Roman" w:cs="Times New Roman"/>
          <w:color w:val="000000"/>
          <w:sz w:val="24"/>
          <w:szCs w:val="24"/>
        </w:rPr>
        <w:footnoteReference w:id="1"/>
      </w:r>
      <w:r w:rsidRPr="009F753A">
        <w:rPr>
          <w:rFonts w:ascii="Times New Roman" w:hAnsi="Times New Roman" w:cs="Times New Roman"/>
          <w:color w:val="000000"/>
          <w:sz w:val="24"/>
          <w:szCs w:val="24"/>
        </w:rPr>
        <w:t>Андрей оказался перед выбором: выжить любой ценой или сохранить честь советского солдата, чувство собственного достоинства в нечеловеческих обстоятельствах. Что пришлось испытать герою за два года плена?</w:t>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u w:val="single"/>
        </w:rPr>
        <w:t>Ученик.</w:t>
      </w:r>
      <w:r w:rsidRPr="009F753A">
        <w:rPr>
          <w:rFonts w:ascii="Times New Roman" w:hAnsi="Times New Roman" w:cs="Times New Roman"/>
          <w:color w:val="000000"/>
          <w:sz w:val="24"/>
          <w:szCs w:val="24"/>
        </w:rPr>
        <w:t xml:space="preserve"> Унижение, глумление, голод, холод, побои, тяжкий труд, постоянную угрозу жизни. «Били за то, что ты – русский, за то, что на белый свет еще смотришь..., для того, чтобы когда-нибудь убить». Соколов был доведен до крайней степени истощения, еле ходил, как и другие пленные. </w:t>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u w:val="single"/>
        </w:rPr>
        <w:t>Учитель</w:t>
      </w:r>
      <w:r w:rsidRPr="009F753A">
        <w:rPr>
          <w:rFonts w:ascii="Times New Roman" w:hAnsi="Times New Roman" w:cs="Times New Roman"/>
          <w:color w:val="000000"/>
          <w:sz w:val="24"/>
          <w:szCs w:val="24"/>
        </w:rPr>
        <w:t xml:space="preserve">. Какой эпизод ярко свидетельствует, что в Соколове жив человек, живо его человеческое достоинство и стремление противостоять врагу? </w:t>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u w:val="single"/>
        </w:rPr>
        <w:t>Ученик</w:t>
      </w:r>
      <w:r w:rsidRPr="009F753A">
        <w:rPr>
          <w:rFonts w:ascii="Times New Roman" w:hAnsi="Times New Roman" w:cs="Times New Roman"/>
          <w:color w:val="000000"/>
          <w:sz w:val="24"/>
          <w:szCs w:val="24"/>
        </w:rPr>
        <w:t>. Кульминационной сценой является психологический поединок героя Шолохова с комендантом концлагеря Мюллером. В неравной схватке Соколов одержал нравственную победу. Способность сохранять достоинство,  честь советского человека, мужество вызывает уважение даже у врага, и он начинает воспринимать Соколова как такого же солдата, как он сам. Андрей даже перед лицом смерти не стал пить за победу врага, не набросился на еду, несмотря на голод. Герой с честью выдержал испытание на крепость и цельность характера.</w:t>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u w:val="single"/>
        </w:rPr>
        <w:t>Учитель</w:t>
      </w:r>
      <w:r w:rsidRPr="009F753A">
        <w:rPr>
          <w:rFonts w:ascii="Times New Roman" w:hAnsi="Times New Roman" w:cs="Times New Roman"/>
          <w:color w:val="000000"/>
          <w:sz w:val="24"/>
          <w:szCs w:val="24"/>
        </w:rPr>
        <w:t>. Какие лучшие черты русского человека получили воплощение в характере героя Шолохова?</w:t>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u w:val="single"/>
        </w:rPr>
        <w:t>Ученик.</w:t>
      </w:r>
      <w:r w:rsidRPr="009F753A">
        <w:rPr>
          <w:rFonts w:ascii="Times New Roman" w:hAnsi="Times New Roman" w:cs="Times New Roman"/>
          <w:color w:val="000000"/>
          <w:sz w:val="24"/>
          <w:szCs w:val="24"/>
        </w:rPr>
        <w:t xml:space="preserve"> Андрей Соколов является носителем типичных черт национального характера - патриотизма, человечности, силы духа, стойкости и мужества, чувства гордости и достоинства.</w:t>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u w:val="single"/>
        </w:rPr>
        <w:t>Учитель.</w:t>
      </w:r>
      <w:r w:rsidRPr="009F753A">
        <w:rPr>
          <w:rFonts w:ascii="Times New Roman" w:hAnsi="Times New Roman" w:cs="Times New Roman"/>
          <w:color w:val="000000"/>
          <w:sz w:val="24"/>
          <w:szCs w:val="24"/>
        </w:rPr>
        <w:t xml:space="preserve"> Все ли пленные, на ваш взгляд, обладали честью и достоинством? Совместимы ли для вас понятия: пленный и личность, пленный и достоинство?</w:t>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u w:val="single"/>
        </w:rPr>
        <w:t>Ученик.</w:t>
      </w:r>
      <w:r w:rsidRPr="009F753A">
        <w:rPr>
          <w:rFonts w:ascii="Times New Roman" w:hAnsi="Times New Roman" w:cs="Times New Roman"/>
          <w:color w:val="000000"/>
          <w:sz w:val="24"/>
          <w:szCs w:val="24"/>
        </w:rPr>
        <w:t xml:space="preserve"> Эти понятия в немецком плену не совместимы.  Очень трудно – оставаться человеком </w:t>
      </w:r>
      <w:r w:rsidRPr="009F753A">
        <w:rPr>
          <w:rFonts w:ascii="Times New Roman" w:hAnsi="Times New Roman" w:cs="Times New Roman"/>
          <w:color w:val="000000"/>
          <w:sz w:val="24"/>
          <w:szCs w:val="24"/>
        </w:rPr>
        <w:lastRenderedPageBreak/>
        <w:t xml:space="preserve">в нечеловеческих условиях,  сохранять  себя.  Были среди пленных и трусы, и предатели, готовые ради себя предать Родину, товарищей.  Эпизод  в  церкви  показывает несколько  вариантов решения проблемы   нравственного   выбора.   Пытается   купить   себе   жизнь   ценой предательства </w:t>
      </w:r>
      <w:proofErr w:type="spellStart"/>
      <w:r w:rsidRPr="009F753A">
        <w:rPr>
          <w:rFonts w:ascii="Times New Roman" w:hAnsi="Times New Roman" w:cs="Times New Roman"/>
          <w:color w:val="000000"/>
          <w:sz w:val="24"/>
          <w:szCs w:val="24"/>
        </w:rPr>
        <w:t>Крыжнев</w:t>
      </w:r>
      <w:proofErr w:type="spellEnd"/>
      <w:r w:rsidRPr="009F753A">
        <w:rPr>
          <w:rFonts w:ascii="Times New Roman" w:hAnsi="Times New Roman" w:cs="Times New Roman"/>
          <w:color w:val="000000"/>
          <w:sz w:val="24"/>
          <w:szCs w:val="24"/>
        </w:rPr>
        <w:t xml:space="preserve">. Военврач даже в плену выполняет свой врачебный долг,   помогая   раненым.   Это   и   позиция   Соколова:   он   спасает   жизнь взводного, убивает предателя, хотя это далось ему нелегко. </w:t>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u w:val="single"/>
        </w:rPr>
        <w:t>Учитель</w:t>
      </w:r>
      <w:r w:rsidRPr="009F753A">
        <w:rPr>
          <w:rFonts w:ascii="Times New Roman" w:hAnsi="Times New Roman" w:cs="Times New Roman"/>
          <w:color w:val="000000"/>
          <w:sz w:val="24"/>
          <w:szCs w:val="24"/>
        </w:rPr>
        <w:t xml:space="preserve">. Жизнь военнопленных вызывает у нас острое чувство жалости, сострадания. Мы возмущаемся жестоким обращениям фашистов с людьми.  А могло ли быть положение пленных иным? Есть ли правила, защищающие жизнь пленного? </w:t>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u w:val="single"/>
        </w:rPr>
        <w:t>1. Ученик - эксперт по Международному гуманитарному праву.</w:t>
      </w:r>
      <w:r w:rsidRPr="009F753A">
        <w:rPr>
          <w:rFonts w:ascii="Times New Roman" w:hAnsi="Times New Roman" w:cs="Times New Roman"/>
          <w:color w:val="000000"/>
          <w:sz w:val="24"/>
          <w:szCs w:val="24"/>
        </w:rPr>
        <w:t xml:space="preserve">  В обращении с военнопленными был нарушен основной принцип МГП - гуманности. В соответствии с Женевскими конвенциями (12 ст., 1949 года) и Дополнительным Протоколом </w:t>
      </w:r>
      <w:r w:rsidRPr="009F753A">
        <w:rPr>
          <w:rFonts w:ascii="Times New Roman" w:hAnsi="Times New Roman" w:cs="Times New Roman"/>
          <w:i/>
          <w:iCs/>
          <w:color w:val="000000"/>
          <w:sz w:val="24"/>
          <w:szCs w:val="24"/>
          <w:lang w:val="en-US"/>
        </w:rPr>
        <w:t>I</w:t>
      </w:r>
      <w:r w:rsidRPr="009F753A">
        <w:rPr>
          <w:rFonts w:ascii="Times New Roman" w:hAnsi="Times New Roman" w:cs="Times New Roman"/>
          <w:i/>
          <w:iCs/>
          <w:color w:val="000000"/>
          <w:sz w:val="24"/>
          <w:szCs w:val="24"/>
        </w:rPr>
        <w:t xml:space="preserve"> </w:t>
      </w:r>
      <w:r w:rsidRPr="009F753A">
        <w:rPr>
          <w:rFonts w:ascii="Times New Roman" w:hAnsi="Times New Roman" w:cs="Times New Roman"/>
          <w:iCs/>
          <w:color w:val="000000"/>
          <w:sz w:val="24"/>
          <w:szCs w:val="24"/>
        </w:rPr>
        <w:t>(1977</w:t>
      </w:r>
      <w:r w:rsidRPr="009F753A">
        <w:rPr>
          <w:rFonts w:ascii="Times New Roman" w:hAnsi="Times New Roman" w:cs="Times New Roman"/>
          <w:i/>
          <w:iCs/>
          <w:color w:val="000000"/>
          <w:sz w:val="24"/>
          <w:szCs w:val="24"/>
        </w:rPr>
        <w:t xml:space="preserve"> </w:t>
      </w:r>
      <w:r w:rsidRPr="009F753A">
        <w:rPr>
          <w:rFonts w:ascii="Times New Roman" w:hAnsi="Times New Roman" w:cs="Times New Roman"/>
          <w:color w:val="000000"/>
          <w:sz w:val="24"/>
          <w:szCs w:val="24"/>
        </w:rPr>
        <w:t>год) военнопленный имеет право на гуманное обращение; запрещаются негуманные действия по отношению к пленным (посягательство на жизнь и здоровье, оскорбление и унижение человеческого достоинства, принудительный труд). В конвенции указывается, что военнопленные находятся во власти неприятельского государства, а не конкретных лиц, взявших их в плен.</w:t>
      </w:r>
      <w:r w:rsidRPr="009F753A">
        <w:rPr>
          <w:rStyle w:val="a8"/>
          <w:rFonts w:ascii="Times New Roman" w:hAnsi="Times New Roman" w:cs="Times New Roman"/>
          <w:color w:val="000000"/>
          <w:sz w:val="24"/>
          <w:szCs w:val="24"/>
        </w:rPr>
        <w:footnoteReference w:id="2"/>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t xml:space="preserve"> </w:t>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u w:val="single"/>
        </w:rPr>
        <w:t>2. Ученик - эксперт по МГП</w:t>
      </w:r>
      <w:r w:rsidRPr="009F753A">
        <w:rPr>
          <w:rFonts w:ascii="Times New Roman" w:hAnsi="Times New Roman" w:cs="Times New Roman"/>
          <w:color w:val="000000"/>
          <w:sz w:val="24"/>
          <w:szCs w:val="24"/>
        </w:rPr>
        <w:t>. Нарушена также норма МГП, изложенная в статье 35,− принцип соразмерности. Право воюющих сторон выбора методов и средств ведения войны не является неограниченным. Запрещено применять методы, причиняющие излишние страдания. Нужно соизмерять средства и военную необходимость. Военнопленные уже не принимают участие в военном конфликте, потому они не представляет угрозы.</w:t>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u w:val="single"/>
        </w:rPr>
        <w:t>3. Ученик - эксперт по МГП.</w:t>
      </w:r>
      <w:r w:rsidRPr="009F753A">
        <w:rPr>
          <w:rFonts w:ascii="Times New Roman" w:hAnsi="Times New Roman" w:cs="Times New Roman"/>
          <w:color w:val="000000"/>
          <w:sz w:val="24"/>
          <w:szCs w:val="24"/>
        </w:rPr>
        <w:t xml:space="preserve"> Нарушен также принцип беспристрастности. Женевские конвенции обязывают медицинский персонал оказывать помощь всем нуждающимся вне зависимости от религии и национальности. Пленные не получали никакой медицинской помощи.</w:t>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u w:val="single"/>
        </w:rPr>
        <w:t>Ученик - историк.</w:t>
      </w:r>
      <w:r w:rsidRPr="009F753A">
        <w:rPr>
          <w:rFonts w:ascii="Times New Roman" w:hAnsi="Times New Roman" w:cs="Times New Roman"/>
          <w:color w:val="000000"/>
          <w:sz w:val="24"/>
          <w:szCs w:val="24"/>
        </w:rPr>
        <w:t xml:space="preserve"> 12 сентября 1941 года. Германское верховное командование объявило, что «русские военнопленные не имеют право на нормальное обращение с ними». В лагерях смерти за время войны было замучено более </w:t>
      </w:r>
      <w:r w:rsidRPr="009F753A">
        <w:rPr>
          <w:rFonts w:ascii="Times New Roman" w:hAnsi="Times New Roman" w:cs="Times New Roman"/>
          <w:iCs/>
          <w:color w:val="000000"/>
          <w:sz w:val="24"/>
          <w:szCs w:val="24"/>
        </w:rPr>
        <w:t xml:space="preserve">3 </w:t>
      </w:r>
      <w:r w:rsidRPr="009F753A">
        <w:rPr>
          <w:rFonts w:ascii="Times New Roman" w:hAnsi="Times New Roman" w:cs="Times New Roman"/>
          <w:color w:val="000000"/>
          <w:sz w:val="24"/>
          <w:szCs w:val="24"/>
        </w:rPr>
        <w:t>миллионов советских военнопленных, солдат и офицеров. Нацистские врачи вместо исполнения врачебного долга содействовали осуществлению программы геноцида против русского народа. В 1946 году на Нюрнбергском процессе им было предъявлено обвинение в медицинском преступлении.</w:t>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u w:val="single"/>
        </w:rPr>
        <w:t>Ученик - аналитик</w:t>
      </w:r>
      <w:r w:rsidRPr="009F753A">
        <w:rPr>
          <w:rFonts w:ascii="Times New Roman" w:hAnsi="Times New Roman" w:cs="Times New Roman"/>
          <w:color w:val="000000"/>
          <w:sz w:val="24"/>
          <w:szCs w:val="24"/>
        </w:rPr>
        <w:t>.  Герой рассказа Шолохова чудом выжил в плену, но миллионы пленных погибли. Совершенно не обязательно сострадать или испытывать какие-либо положительные эмоции к пленному. В то же время и чувство ненависти   не  должно   помешать   соблюдению   основного   гуманитарного принципа: военнопленный имеет право на гуманное отношение.</w:t>
      </w:r>
      <w:r w:rsidRPr="009F753A">
        <w:rPr>
          <w:rFonts w:ascii="Times New Roman" w:hAnsi="Times New Roman" w:cs="Times New Roman"/>
          <w:color w:val="000000"/>
          <w:sz w:val="24"/>
          <w:szCs w:val="24"/>
        </w:rPr>
        <w:tab/>
        <w:t>Участь человека, оказавшегося в плену, зависит от соблюдения норм Международного гуманитарного права.</w:t>
      </w:r>
      <w:r w:rsidRPr="009F753A">
        <w:rPr>
          <w:rFonts w:ascii="Times New Roman" w:hAnsi="Times New Roman" w:cs="Times New Roman"/>
          <w:color w:val="000000"/>
          <w:sz w:val="24"/>
          <w:szCs w:val="24"/>
        </w:rPr>
        <w:tab/>
      </w:r>
    </w:p>
    <w:p w:rsidR="009F753A" w:rsidRPr="009F753A" w:rsidRDefault="009F753A" w:rsidP="009F753A">
      <w:pPr>
        <w:shd w:val="clear" w:color="auto" w:fill="FFFFFF"/>
        <w:autoSpaceDE w:val="0"/>
        <w:autoSpaceDN w:val="0"/>
        <w:adjustRightInd w:val="0"/>
        <w:ind w:left="-142"/>
        <w:jc w:val="both"/>
        <w:rPr>
          <w:rFonts w:ascii="Times New Roman" w:hAnsi="Times New Roman" w:cs="Times New Roman"/>
          <w:color w:val="000000"/>
          <w:sz w:val="24"/>
          <w:szCs w:val="24"/>
        </w:rPr>
      </w:pP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t xml:space="preserve">                              «Есть ли предел </w:t>
      </w:r>
      <w:proofErr w:type="gramStart"/>
      <w:r w:rsidRPr="009F753A">
        <w:rPr>
          <w:rFonts w:ascii="Times New Roman" w:hAnsi="Times New Roman" w:cs="Times New Roman"/>
          <w:color w:val="000000"/>
          <w:sz w:val="24"/>
          <w:szCs w:val="24"/>
        </w:rPr>
        <w:t>допустимого</w:t>
      </w:r>
      <w:proofErr w:type="gramEnd"/>
      <w:r w:rsidRPr="009F753A">
        <w:rPr>
          <w:rFonts w:ascii="Times New Roman" w:hAnsi="Times New Roman" w:cs="Times New Roman"/>
          <w:color w:val="000000"/>
          <w:sz w:val="24"/>
          <w:szCs w:val="24"/>
        </w:rPr>
        <w:t>»</w:t>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u w:val="single"/>
        </w:rPr>
        <w:t>Учитель.</w:t>
      </w:r>
      <w:r w:rsidRPr="009F753A">
        <w:rPr>
          <w:rFonts w:ascii="Times New Roman" w:hAnsi="Times New Roman" w:cs="Times New Roman"/>
          <w:color w:val="000000"/>
          <w:sz w:val="24"/>
          <w:szCs w:val="24"/>
        </w:rPr>
        <w:t xml:space="preserve">  Великий казахский поэт Абай </w:t>
      </w:r>
      <w:proofErr w:type="spellStart"/>
      <w:r w:rsidRPr="009F753A">
        <w:rPr>
          <w:rFonts w:ascii="Times New Roman" w:hAnsi="Times New Roman" w:cs="Times New Roman"/>
          <w:color w:val="000000"/>
          <w:sz w:val="24"/>
          <w:szCs w:val="24"/>
        </w:rPr>
        <w:t>Кунанбаев</w:t>
      </w:r>
      <w:proofErr w:type="spellEnd"/>
      <w:r w:rsidRPr="009F753A">
        <w:rPr>
          <w:rFonts w:ascii="Times New Roman" w:hAnsi="Times New Roman" w:cs="Times New Roman"/>
          <w:color w:val="000000"/>
          <w:sz w:val="24"/>
          <w:szCs w:val="24"/>
        </w:rPr>
        <w:t xml:space="preserve"> писал: «Достоинство человека определяется тем, каким путем он идет к цели, а не тем, достигнет ли  он цели». А может быть,  правы те,  кто  говорит:  «Цель  оправдывает средства». Есть ли предел допустимого в методах ведения войны?</w:t>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lastRenderedPageBreak/>
        <w:tab/>
      </w:r>
      <w:r w:rsidRPr="009F753A">
        <w:rPr>
          <w:rFonts w:ascii="Times New Roman" w:hAnsi="Times New Roman" w:cs="Times New Roman"/>
          <w:color w:val="000000"/>
          <w:sz w:val="24"/>
          <w:szCs w:val="24"/>
        </w:rPr>
        <w:tab/>
        <w:t xml:space="preserve"> </w:t>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t>Отвратительнейший шум на свете –</w:t>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t xml:space="preserve">Грохот </w:t>
      </w:r>
      <w:proofErr w:type="spellStart"/>
      <w:r w:rsidRPr="009F753A">
        <w:rPr>
          <w:rFonts w:ascii="Times New Roman" w:hAnsi="Times New Roman" w:cs="Times New Roman"/>
          <w:color w:val="000000"/>
          <w:sz w:val="24"/>
          <w:szCs w:val="24"/>
        </w:rPr>
        <w:t>авиона</w:t>
      </w:r>
      <w:proofErr w:type="spellEnd"/>
      <w:r w:rsidRPr="009F753A">
        <w:rPr>
          <w:rFonts w:ascii="Times New Roman" w:hAnsi="Times New Roman" w:cs="Times New Roman"/>
          <w:color w:val="000000"/>
          <w:sz w:val="24"/>
          <w:szCs w:val="24"/>
        </w:rPr>
        <w:t xml:space="preserve"> на рассвете</w:t>
      </w:r>
      <w:proofErr w:type="gramStart"/>
      <w:r w:rsidRPr="009F753A">
        <w:rPr>
          <w:rFonts w:ascii="Times New Roman" w:hAnsi="Times New Roman" w:cs="Times New Roman"/>
          <w:color w:val="000000"/>
          <w:sz w:val="24"/>
          <w:szCs w:val="24"/>
        </w:rPr>
        <w:t>....* * *</w:t>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proofErr w:type="gramEnd"/>
      <w:r w:rsidRPr="009F753A">
        <w:rPr>
          <w:rFonts w:ascii="Times New Roman" w:hAnsi="Times New Roman" w:cs="Times New Roman"/>
          <w:color w:val="000000"/>
          <w:sz w:val="24"/>
          <w:szCs w:val="24"/>
        </w:rPr>
        <w:t>И зачем тебя, наш дом, разбили?</w:t>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t>Ты был маленький, волшебный дом,</w:t>
      </w:r>
      <w:r w:rsidRPr="009F753A">
        <w:rPr>
          <w:rFonts w:ascii="Times New Roman" w:hAnsi="Times New Roman" w:cs="Times New Roman"/>
          <w:color w:val="000000"/>
          <w:sz w:val="24"/>
          <w:szCs w:val="24"/>
        </w:rPr>
        <w:tab/>
      </w:r>
    </w:p>
    <w:p w:rsidR="009F753A" w:rsidRPr="009F753A" w:rsidRDefault="009F753A" w:rsidP="009F753A">
      <w:pPr>
        <w:shd w:val="clear" w:color="auto" w:fill="FFFFFF"/>
        <w:autoSpaceDE w:val="0"/>
        <w:autoSpaceDN w:val="0"/>
        <w:adjustRightInd w:val="0"/>
        <w:ind w:left="-142"/>
        <w:jc w:val="both"/>
        <w:rPr>
          <w:rFonts w:ascii="Times New Roman" w:hAnsi="Times New Roman" w:cs="Times New Roman"/>
          <w:color w:val="000000"/>
          <w:sz w:val="24"/>
          <w:szCs w:val="24"/>
        </w:rPr>
      </w:pP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t xml:space="preserve">                        Как ребенка, мы тебя любили,</w:t>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t xml:space="preserve">Строили тебя с таким трудом?     </w:t>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t xml:space="preserve">                 </w:t>
      </w:r>
      <w:r w:rsidRPr="009F753A">
        <w:rPr>
          <w:rFonts w:ascii="Times New Roman" w:hAnsi="Times New Roman" w:cs="Times New Roman"/>
          <w:color w:val="000000"/>
          <w:sz w:val="24"/>
          <w:szCs w:val="24"/>
        </w:rPr>
        <w:tab/>
        <w:t xml:space="preserve"> </w:t>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t xml:space="preserve"> Г. Иванова</w:t>
      </w:r>
    </w:p>
    <w:p w:rsidR="009F753A" w:rsidRPr="009F753A" w:rsidRDefault="009F753A" w:rsidP="009F753A">
      <w:pPr>
        <w:shd w:val="clear" w:color="auto" w:fill="FFFFFF"/>
        <w:autoSpaceDE w:val="0"/>
        <w:autoSpaceDN w:val="0"/>
        <w:adjustRightInd w:val="0"/>
        <w:spacing w:line="240" w:lineRule="auto"/>
        <w:ind w:left="-142"/>
        <w:jc w:val="both"/>
        <w:rPr>
          <w:rFonts w:ascii="Times New Roman" w:hAnsi="Times New Roman" w:cs="Times New Roman"/>
          <w:color w:val="000000"/>
          <w:sz w:val="24"/>
          <w:szCs w:val="24"/>
        </w:rPr>
      </w:pPr>
      <w:r w:rsidRPr="009F753A">
        <w:rPr>
          <w:rFonts w:ascii="Times New Roman" w:hAnsi="Times New Roman" w:cs="Times New Roman"/>
          <w:color w:val="000000"/>
          <w:sz w:val="24"/>
          <w:szCs w:val="24"/>
        </w:rPr>
        <w:tab/>
      </w:r>
      <w:r>
        <w:rPr>
          <w:rFonts w:ascii="Times New Roman" w:hAnsi="Times New Roman" w:cs="Times New Roman"/>
          <w:color w:val="000000"/>
          <w:sz w:val="24"/>
          <w:szCs w:val="24"/>
        </w:rPr>
        <w:t xml:space="preserve">  </w:t>
      </w:r>
      <w:r w:rsidRPr="009F753A">
        <w:rPr>
          <w:rFonts w:ascii="Times New Roman" w:hAnsi="Times New Roman" w:cs="Times New Roman"/>
          <w:color w:val="000000"/>
          <w:sz w:val="24"/>
          <w:szCs w:val="24"/>
        </w:rPr>
        <w:t>Героиня стихотворения   вследствие   бомбардировки   лишилась   дома. Миллионы людей пострадали от бомбёжек. Что о своей семье узнал Соколов из письма соседа?</w:t>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u w:val="single"/>
        </w:rPr>
        <w:t>Ученик.</w:t>
      </w:r>
      <w:r w:rsidRPr="009F753A">
        <w:rPr>
          <w:rFonts w:ascii="Times New Roman" w:hAnsi="Times New Roman" w:cs="Times New Roman"/>
          <w:color w:val="000000"/>
          <w:sz w:val="24"/>
          <w:szCs w:val="24"/>
        </w:rPr>
        <w:t xml:space="preserve"> Из письма соседа герой узнает, что в июне 1942 года во время налета на авиазавод в его дом попала бомба. Жена и дочери погибли, даже останков не осталось. Вместо дома - огромная яма, наполненная ржавой водой. Сын Анатолий был в это время в городе и потому остался жив. Потом он ушел сразу добровольцем на фронт.</w:t>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u w:val="single"/>
        </w:rPr>
        <w:t>Учитель</w:t>
      </w:r>
      <w:r w:rsidRPr="009F753A">
        <w:rPr>
          <w:rFonts w:ascii="Times New Roman" w:hAnsi="Times New Roman" w:cs="Times New Roman"/>
          <w:color w:val="000000"/>
          <w:sz w:val="24"/>
          <w:szCs w:val="24"/>
        </w:rPr>
        <w:t>. Что испытывает Соколов, получив такое страшное известие? Что означала потеря дома для Андрея?</w:t>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u w:val="single"/>
        </w:rPr>
        <w:t>Ученик.</w:t>
      </w:r>
      <w:r w:rsidRPr="009F753A">
        <w:rPr>
          <w:rFonts w:ascii="Times New Roman" w:hAnsi="Times New Roman" w:cs="Times New Roman"/>
          <w:color w:val="000000"/>
          <w:sz w:val="24"/>
          <w:szCs w:val="24"/>
        </w:rPr>
        <w:t xml:space="preserve"> Он чувствует боль, горечь потери, одиночество. Уничтожение дома означало для Соколова разрушение семьи, последнего прибежища для искалеченного войной человека. Идеалом счастья для него были «крыша над головой», нормальное питание, добротная одежда, мирная жизнь, жена, дети, любимая работа. Его жизнь до войны была наполнена ощущением обычного человеческого счастья. Но все разрушила война. Когда Соколов потерял все это, жизнь потеряла для него смысл.  На примере семьи Андрея Соколова мы убедились, что во время войны страдают и мирные люди, а не принимают участия в </w:t>
      </w:r>
      <w:proofErr w:type="spellStart"/>
      <w:proofErr w:type="gramStart"/>
      <w:r w:rsidRPr="009F753A">
        <w:rPr>
          <w:rFonts w:ascii="Times New Roman" w:hAnsi="Times New Roman" w:cs="Times New Roman"/>
          <w:color w:val="000000"/>
          <w:sz w:val="24"/>
          <w:szCs w:val="24"/>
        </w:rPr>
        <w:t>в</w:t>
      </w:r>
      <w:proofErr w:type="spellEnd"/>
      <w:proofErr w:type="gramEnd"/>
      <w:r w:rsidRPr="009F753A">
        <w:rPr>
          <w:rFonts w:ascii="Times New Roman" w:hAnsi="Times New Roman" w:cs="Times New Roman"/>
          <w:color w:val="000000"/>
          <w:sz w:val="24"/>
          <w:szCs w:val="24"/>
        </w:rPr>
        <w:t>. к. какие испытания могли выпасть на долю гражданского населения?</w:t>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u w:val="single"/>
        </w:rPr>
        <w:t>Ученик - историк.</w:t>
      </w:r>
      <w:r w:rsidRPr="009F753A">
        <w:rPr>
          <w:rFonts w:ascii="Times New Roman" w:hAnsi="Times New Roman" w:cs="Times New Roman"/>
          <w:color w:val="000000"/>
          <w:sz w:val="24"/>
          <w:szCs w:val="24"/>
        </w:rPr>
        <w:t xml:space="preserve"> 50 % потерь во время</w:t>
      </w:r>
      <w:proofErr w:type="gramStart"/>
      <w:r w:rsidRPr="009F753A">
        <w:rPr>
          <w:rFonts w:ascii="Times New Roman" w:hAnsi="Times New Roman" w:cs="Times New Roman"/>
          <w:color w:val="000000"/>
          <w:sz w:val="24"/>
          <w:szCs w:val="24"/>
        </w:rPr>
        <w:t xml:space="preserve"> В</w:t>
      </w:r>
      <w:proofErr w:type="gramEnd"/>
      <w:r w:rsidRPr="009F753A">
        <w:rPr>
          <w:rFonts w:ascii="Times New Roman" w:hAnsi="Times New Roman" w:cs="Times New Roman"/>
          <w:color w:val="000000"/>
          <w:sz w:val="24"/>
          <w:szCs w:val="24"/>
        </w:rPr>
        <w:t>торой мировой войны составляло гражданское население. За время войны на территории СССР было разрушено 1700 городов, сожжено 70000 деревень, уничтожено 40000 больниц, 84000 школ, 43000 библиотек, депортировано более 7 миллионов мирных жителей.</w:t>
      </w:r>
      <w:r w:rsidRPr="009F753A">
        <w:rPr>
          <w:rStyle w:val="a8"/>
          <w:rFonts w:ascii="Times New Roman" w:hAnsi="Times New Roman" w:cs="Times New Roman"/>
          <w:color w:val="000000"/>
          <w:sz w:val="24"/>
          <w:szCs w:val="24"/>
        </w:rPr>
        <w:footnoteReference w:id="3"/>
      </w:r>
      <w:r w:rsidRPr="009F753A">
        <w:rPr>
          <w:rFonts w:ascii="Times New Roman" w:hAnsi="Times New Roman" w:cs="Times New Roman"/>
          <w:color w:val="000000"/>
          <w:sz w:val="24"/>
          <w:szCs w:val="24"/>
        </w:rPr>
        <w:t>Над гражданским населением проводились биологические и медицинские опыты.</w:t>
      </w:r>
      <w:r w:rsidRPr="009F753A">
        <w:rPr>
          <w:rFonts w:ascii="Times New Roman" w:hAnsi="Times New Roman" w:cs="Times New Roman"/>
          <w:color w:val="000000"/>
          <w:sz w:val="24"/>
          <w:szCs w:val="24"/>
        </w:rPr>
        <w:tab/>
        <w:t>Германскому министру авиации и другим нацистским преступникам было предъявлено обвинение в уничтожении городов и сел, неоправданное военной необходимостью. Насилие над гражданским населением было расценено как преступление против человечности. Голод, бомбардировки, депортация - это военное преступление и преступление против человечности. Одно из главных обвинений, предъявленное нацистам, было обвинение в геноциде советских людей.</w:t>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u w:val="single"/>
        </w:rPr>
        <w:t>Учитель.</w:t>
      </w:r>
      <w:r w:rsidRPr="009F753A">
        <w:rPr>
          <w:rFonts w:ascii="Times New Roman" w:hAnsi="Times New Roman" w:cs="Times New Roman"/>
          <w:color w:val="000000"/>
          <w:sz w:val="24"/>
          <w:szCs w:val="24"/>
        </w:rPr>
        <w:t xml:space="preserve"> Какие нормы МГП призваны защищать гражданское население во время войны?</w:t>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u w:val="single"/>
        </w:rPr>
        <w:t>Ученик - эксперт по МГП.</w:t>
      </w:r>
      <w:r w:rsidRPr="009F753A">
        <w:rPr>
          <w:rFonts w:ascii="Times New Roman" w:hAnsi="Times New Roman" w:cs="Times New Roman"/>
          <w:color w:val="000000"/>
          <w:sz w:val="24"/>
          <w:szCs w:val="24"/>
        </w:rPr>
        <w:t xml:space="preserve"> В ситуации военного конфликта необходимо соблюдать принцип различения гражданских объектов и военных объектов, гражданского населения и вооруженных сил. Этот принцип связан с принципом соразмерности. Запрещается с целью устрашения и подавления воли нападать на гражданские объекты, гражданское население. Воюющим сторонам запрещается использовать средства ведения военных действий, которые могут причинить вред, страдания гражданскому населению. Необходимо также соблюдать основной принцип МГП - гуманности (ст. 12). Запрещено вызывать голод, подвергать депортации, посягательству на жизнь, подвергать пыткам, оставлять без медицинской помощи гражданское население, принуждать к тяжкому труду. </w:t>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u w:val="single"/>
        </w:rPr>
        <w:t>Учитель.</w:t>
      </w:r>
      <w:r w:rsidRPr="009F753A">
        <w:rPr>
          <w:rFonts w:ascii="Times New Roman" w:hAnsi="Times New Roman" w:cs="Times New Roman"/>
          <w:color w:val="000000"/>
          <w:sz w:val="24"/>
          <w:szCs w:val="24"/>
        </w:rPr>
        <w:t xml:space="preserve"> Как вы думаете, почему  мирных жителей надо защищать в ситуации военного конфликта?</w:t>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u w:val="single"/>
        </w:rPr>
        <w:t>Ученик - аналитик.</w:t>
      </w:r>
      <w:r w:rsidRPr="009F753A">
        <w:rPr>
          <w:rFonts w:ascii="Times New Roman" w:hAnsi="Times New Roman" w:cs="Times New Roman"/>
          <w:color w:val="000000"/>
          <w:sz w:val="24"/>
          <w:szCs w:val="24"/>
        </w:rPr>
        <w:t xml:space="preserve"> Мирному населению в силу уязвимости приходится испытывать тяжелые   последствия   военного   конфликта:   голод,   разлука,   разрушение жилища. Нормы МГП </w:t>
      </w:r>
      <w:r w:rsidRPr="009F753A">
        <w:rPr>
          <w:rFonts w:ascii="Times New Roman" w:hAnsi="Times New Roman" w:cs="Times New Roman"/>
          <w:color w:val="000000"/>
          <w:sz w:val="24"/>
          <w:szCs w:val="24"/>
        </w:rPr>
        <w:lastRenderedPageBreak/>
        <w:t xml:space="preserve">направлены на уменьшение страданий гражданского населения, ограничение чрезмерно жестоких последствий войны.                                         </w:t>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t>«Самые уязвимые»</w:t>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sz w:val="24"/>
          <w:szCs w:val="24"/>
        </w:rPr>
        <w:t>Демонстрация эпизода из фильма «Судьба человека»: встреча Вани с отцом</w:t>
      </w:r>
      <w:r w:rsidRPr="009F753A">
        <w:rPr>
          <w:rFonts w:ascii="Times New Roman" w:hAnsi="Times New Roman" w:cs="Times New Roman"/>
          <w:color w:val="000000"/>
          <w:sz w:val="24"/>
          <w:szCs w:val="24"/>
        </w:rPr>
        <w:t>.</w:t>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u w:val="single"/>
        </w:rPr>
        <w:t>Учитель</w:t>
      </w:r>
      <w:r w:rsidRPr="009F753A">
        <w:rPr>
          <w:rFonts w:ascii="Times New Roman" w:hAnsi="Times New Roman" w:cs="Times New Roman"/>
          <w:color w:val="000000"/>
          <w:sz w:val="24"/>
          <w:szCs w:val="24"/>
        </w:rPr>
        <w:t xml:space="preserve">. Война в жестокой слепоте своей соединяет </w:t>
      </w:r>
      <w:proofErr w:type="gramStart"/>
      <w:r w:rsidRPr="009F753A">
        <w:rPr>
          <w:rFonts w:ascii="Times New Roman" w:hAnsi="Times New Roman" w:cs="Times New Roman"/>
          <w:color w:val="000000"/>
          <w:sz w:val="24"/>
          <w:szCs w:val="24"/>
        </w:rPr>
        <w:t>несоединимое</w:t>
      </w:r>
      <w:proofErr w:type="gramEnd"/>
      <w:r w:rsidRPr="009F753A">
        <w:rPr>
          <w:rFonts w:ascii="Times New Roman" w:hAnsi="Times New Roman" w:cs="Times New Roman"/>
          <w:color w:val="000000"/>
          <w:sz w:val="24"/>
          <w:szCs w:val="24"/>
        </w:rPr>
        <w:t xml:space="preserve">: дети кровь, дети и смерть. Она </w:t>
      </w:r>
      <w:proofErr w:type="spellStart"/>
      <w:r w:rsidRPr="009F753A">
        <w:rPr>
          <w:rFonts w:ascii="Times New Roman" w:hAnsi="Times New Roman" w:cs="Times New Roman"/>
          <w:color w:val="000000"/>
          <w:sz w:val="24"/>
          <w:szCs w:val="24"/>
        </w:rPr>
        <w:t>обрушилась_на</w:t>
      </w:r>
      <w:proofErr w:type="spellEnd"/>
      <w:r w:rsidRPr="009F753A">
        <w:rPr>
          <w:rFonts w:ascii="Times New Roman" w:hAnsi="Times New Roman" w:cs="Times New Roman"/>
          <w:color w:val="000000"/>
          <w:sz w:val="24"/>
          <w:szCs w:val="24"/>
        </w:rPr>
        <w:t xml:space="preserve">  детей так </w:t>
      </w:r>
      <w:proofErr w:type="spellStart"/>
      <w:r w:rsidRPr="009F753A">
        <w:rPr>
          <w:rFonts w:ascii="Times New Roman" w:hAnsi="Times New Roman" w:cs="Times New Roman"/>
          <w:color w:val="000000"/>
          <w:sz w:val="24"/>
          <w:szCs w:val="24"/>
        </w:rPr>
        <w:t>же,_как</w:t>
      </w:r>
      <w:proofErr w:type="spellEnd"/>
      <w:r w:rsidRPr="009F753A">
        <w:rPr>
          <w:rFonts w:ascii="Times New Roman" w:hAnsi="Times New Roman" w:cs="Times New Roman"/>
          <w:color w:val="000000"/>
          <w:sz w:val="24"/>
          <w:szCs w:val="24"/>
        </w:rPr>
        <w:t xml:space="preserve"> и на взрослых, − бомбами, голодом, холодом, потерей близких, одиночеством. Детям всегда </w:t>
      </w:r>
      <w:proofErr w:type="gramStart"/>
      <w:r w:rsidRPr="009F753A">
        <w:rPr>
          <w:rFonts w:ascii="Times New Roman" w:hAnsi="Times New Roman" w:cs="Times New Roman"/>
          <w:color w:val="000000"/>
          <w:sz w:val="24"/>
          <w:szCs w:val="24"/>
        </w:rPr>
        <w:t>необходимы</w:t>
      </w:r>
      <w:proofErr w:type="gramEnd"/>
      <w:r w:rsidRPr="009F753A">
        <w:rPr>
          <w:rFonts w:ascii="Times New Roman" w:hAnsi="Times New Roman" w:cs="Times New Roman"/>
          <w:color w:val="000000"/>
          <w:sz w:val="24"/>
          <w:szCs w:val="24"/>
        </w:rPr>
        <w:t xml:space="preserve"> особое внимание и защита. В ситуации вооруженного конфликта они особенно уязвимы.</w:t>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t>Кто еще из героев рассказа Шолохова испытал на себе всю тяжесть воины, потерял дом, семью, что довелось ему пережить?</w:t>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u w:val="single"/>
        </w:rPr>
        <w:t>Ученик.</w:t>
      </w:r>
      <w:r w:rsidRPr="009F753A">
        <w:rPr>
          <w:rFonts w:ascii="Times New Roman" w:hAnsi="Times New Roman" w:cs="Times New Roman"/>
          <w:color w:val="000000"/>
          <w:sz w:val="24"/>
          <w:szCs w:val="24"/>
        </w:rPr>
        <w:t xml:space="preserve"> Маленький мальчик Ванюшка с раннего детства испытал на себе все ужасы войны. Он остался круглым сиротой. Во время бомбежки погибла его мать, не вернулся с фронта отец. У него нет дома, он голодает, ходит грязный, в оборванной одежде, он одинок.</w:t>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u w:val="single"/>
        </w:rPr>
        <w:t>Учитель.</w:t>
      </w:r>
      <w:r w:rsidRPr="009F753A">
        <w:rPr>
          <w:rFonts w:ascii="Times New Roman" w:hAnsi="Times New Roman" w:cs="Times New Roman"/>
          <w:color w:val="000000"/>
          <w:sz w:val="24"/>
          <w:szCs w:val="24"/>
        </w:rPr>
        <w:t xml:space="preserve"> Какую черту в образе, во внешнем облике мальчика подчеркивает</w:t>
      </w:r>
      <w:r w:rsidRPr="009F753A">
        <w:rPr>
          <w:rFonts w:ascii="Times New Roman" w:hAnsi="Times New Roman" w:cs="Times New Roman"/>
          <w:color w:val="000000"/>
          <w:sz w:val="24"/>
          <w:szCs w:val="24"/>
          <w:u w:val="single"/>
        </w:rPr>
        <w:t xml:space="preserve"> </w:t>
      </w:r>
      <w:r w:rsidRPr="009F753A">
        <w:rPr>
          <w:rFonts w:ascii="Times New Roman" w:hAnsi="Times New Roman" w:cs="Times New Roman"/>
          <w:color w:val="000000"/>
          <w:sz w:val="24"/>
          <w:szCs w:val="24"/>
        </w:rPr>
        <w:t>автор?</w:t>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u w:val="single"/>
        </w:rPr>
        <w:t>Ученик.</w:t>
      </w:r>
      <w:r w:rsidRPr="009F753A">
        <w:rPr>
          <w:rFonts w:ascii="Times New Roman" w:hAnsi="Times New Roman" w:cs="Times New Roman"/>
          <w:color w:val="000000"/>
          <w:sz w:val="24"/>
          <w:szCs w:val="24"/>
        </w:rPr>
        <w:t xml:space="preserve"> Во внешнем облике Ванюшки подчеркивается его трепетность, уязвимость, незащищенность: «мелкая птаха; как свиристель, как воробей под застрехой...». По тому, как он отвечает, можем понять, что он не первый раз</w:t>
      </w:r>
      <w:r w:rsidRPr="009F753A">
        <w:rPr>
          <w:rFonts w:ascii="Times New Roman" w:hAnsi="Times New Roman" w:cs="Times New Roman"/>
          <w:i/>
          <w:iCs/>
          <w:color w:val="000000"/>
          <w:sz w:val="24"/>
          <w:szCs w:val="24"/>
        </w:rPr>
        <w:t xml:space="preserve"> </w:t>
      </w:r>
      <w:r w:rsidRPr="009F753A">
        <w:rPr>
          <w:rFonts w:ascii="Times New Roman" w:hAnsi="Times New Roman" w:cs="Times New Roman"/>
          <w:color w:val="000000"/>
          <w:sz w:val="24"/>
          <w:szCs w:val="24"/>
        </w:rPr>
        <w:t xml:space="preserve">рассказывает о своей жизни. </w:t>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u w:val="single"/>
        </w:rPr>
        <w:t>Учитель.</w:t>
      </w:r>
      <w:r w:rsidRPr="009F753A">
        <w:rPr>
          <w:rFonts w:ascii="Times New Roman" w:hAnsi="Times New Roman" w:cs="Times New Roman"/>
          <w:color w:val="000000"/>
          <w:sz w:val="24"/>
          <w:szCs w:val="24"/>
        </w:rPr>
        <w:t xml:space="preserve"> Почему Ванюшка так безоглядно и стремительно поверил в то, что он нашел отца?</w:t>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u w:val="single"/>
        </w:rPr>
        <w:t>Ученик.</w:t>
      </w:r>
      <w:r w:rsidRPr="009F753A">
        <w:rPr>
          <w:rFonts w:ascii="Times New Roman" w:hAnsi="Times New Roman" w:cs="Times New Roman"/>
          <w:color w:val="000000"/>
          <w:sz w:val="24"/>
          <w:szCs w:val="24"/>
        </w:rPr>
        <w:t xml:space="preserve"> Речь мальчика передает нам его эмоциональное состояние. Мальчик так истосковался по теплу, заботе, ему было плохо. Но в нем жила великая надежда, что он найдет отца, обретет семью.</w:t>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u w:val="single"/>
        </w:rPr>
        <w:t>Учитель.</w:t>
      </w:r>
      <w:r w:rsidRPr="009F753A">
        <w:rPr>
          <w:rFonts w:ascii="Times New Roman" w:hAnsi="Times New Roman" w:cs="Times New Roman"/>
          <w:color w:val="000000"/>
          <w:sz w:val="24"/>
          <w:szCs w:val="24"/>
        </w:rPr>
        <w:t xml:space="preserve"> Как вы думаете, в чем заключается роль образа Ванюшки в этом эпизоде?</w:t>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u w:val="single"/>
        </w:rPr>
        <w:t>Ученик.</w:t>
      </w:r>
      <w:r w:rsidRPr="009F753A">
        <w:rPr>
          <w:rFonts w:ascii="Times New Roman" w:hAnsi="Times New Roman" w:cs="Times New Roman"/>
          <w:color w:val="000000"/>
          <w:sz w:val="24"/>
          <w:szCs w:val="24"/>
        </w:rPr>
        <w:t xml:space="preserve"> Этот образ помогает глубже понять характер главного героя. Искалеченный войной человек находит в себе силы, чтобы пожалеть ребенка, дать ему защиту, полюбить его. Все накопившееся тепло Андрей отдает Ванюшке. В заботе о маленьком сынишке он обретает смысл жизни, возрождается. Но образ Ванюшки позволяет нам также обсудить уязвимое положение детей во время войны.</w:t>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u w:val="single"/>
        </w:rPr>
        <w:t>Ученик - историк.</w:t>
      </w:r>
      <w:r w:rsidRPr="009F753A">
        <w:rPr>
          <w:rFonts w:ascii="Times New Roman" w:hAnsi="Times New Roman" w:cs="Times New Roman"/>
          <w:color w:val="000000"/>
          <w:sz w:val="24"/>
          <w:szCs w:val="24"/>
        </w:rPr>
        <w:t xml:space="preserve"> Нацисты повсеместно нарушали нормы МГП.</w:t>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t xml:space="preserve">Лагерь Освенцим. С 31.01.44 по 15.02.44 было убито 560 детей. Лагерь смерти. Местечко </w:t>
      </w:r>
      <w:proofErr w:type="spellStart"/>
      <w:r w:rsidRPr="009F753A">
        <w:rPr>
          <w:rFonts w:ascii="Times New Roman" w:hAnsi="Times New Roman" w:cs="Times New Roman"/>
          <w:color w:val="000000"/>
          <w:sz w:val="24"/>
          <w:szCs w:val="24"/>
        </w:rPr>
        <w:t>Потулици</w:t>
      </w:r>
      <w:proofErr w:type="spellEnd"/>
      <w:r w:rsidRPr="009F753A">
        <w:rPr>
          <w:rFonts w:ascii="Times New Roman" w:hAnsi="Times New Roman" w:cs="Times New Roman"/>
          <w:color w:val="000000"/>
          <w:sz w:val="24"/>
          <w:szCs w:val="24"/>
        </w:rPr>
        <w:t xml:space="preserve">. Ноябрь 1943 года. Убито 542 </w:t>
      </w:r>
      <w:proofErr w:type="gramStart"/>
      <w:r w:rsidRPr="009F753A">
        <w:rPr>
          <w:rFonts w:ascii="Times New Roman" w:hAnsi="Times New Roman" w:cs="Times New Roman"/>
          <w:color w:val="000000"/>
          <w:sz w:val="24"/>
          <w:szCs w:val="24"/>
        </w:rPr>
        <w:t>советских</w:t>
      </w:r>
      <w:proofErr w:type="gramEnd"/>
      <w:r w:rsidRPr="009F753A">
        <w:rPr>
          <w:rFonts w:ascii="Times New Roman" w:hAnsi="Times New Roman" w:cs="Times New Roman"/>
          <w:color w:val="000000"/>
          <w:sz w:val="24"/>
          <w:szCs w:val="24"/>
        </w:rPr>
        <w:t xml:space="preserve"> ребенка. Июнь 1944 года. Гитлер утвердил план вывоза 40-50 тысяч детей в возрасте 10-14 лет из Белоруссии для ослабления биологического потенциала врага.</w:t>
      </w:r>
      <w:r w:rsidRPr="009F753A">
        <w:rPr>
          <w:rStyle w:val="a8"/>
          <w:rFonts w:ascii="Times New Roman" w:hAnsi="Times New Roman" w:cs="Times New Roman"/>
          <w:color w:val="000000"/>
          <w:sz w:val="24"/>
          <w:szCs w:val="24"/>
        </w:rPr>
        <w:footnoteReference w:id="4"/>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u w:val="single"/>
        </w:rPr>
        <w:t>Учитель.</w:t>
      </w:r>
      <w:r w:rsidRPr="009F753A">
        <w:rPr>
          <w:rFonts w:ascii="Times New Roman" w:hAnsi="Times New Roman" w:cs="Times New Roman"/>
          <w:color w:val="000000"/>
          <w:sz w:val="24"/>
          <w:szCs w:val="24"/>
        </w:rPr>
        <w:t xml:space="preserve"> Какие нормы МГП призваны защищать детей в ситуации войны? </w:t>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u w:val="single"/>
        </w:rPr>
        <w:t>2. Ученик - эксперт по МГП.</w:t>
      </w:r>
      <w:r w:rsidRPr="009F753A">
        <w:rPr>
          <w:rFonts w:ascii="Times New Roman" w:hAnsi="Times New Roman" w:cs="Times New Roman"/>
          <w:color w:val="000000"/>
          <w:sz w:val="24"/>
          <w:szCs w:val="24"/>
        </w:rPr>
        <w:t xml:space="preserve"> Чтобы уменьшить страдания детей во время военного конфликта, ряд норм МГП обязывает воюющие стороны защищать их. </w:t>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t xml:space="preserve">1. Дети имеют право на гуманное обращение. Должны быть защищены от любых    видов    произвола.    Это    общая    защита.  </w:t>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t xml:space="preserve">2.   Особая    защита предусматривает создание безопасных зон, пропуск посылок с продуктами, заботу о детях-сиротах, запрещение принудительного труда. </w:t>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u w:val="single"/>
        </w:rPr>
        <w:t>Ученик - аналитик.</w:t>
      </w:r>
      <w:r w:rsidRPr="009F753A">
        <w:rPr>
          <w:rFonts w:ascii="Times New Roman" w:hAnsi="Times New Roman" w:cs="Times New Roman"/>
          <w:color w:val="000000"/>
          <w:sz w:val="24"/>
          <w:szCs w:val="24"/>
        </w:rPr>
        <w:t xml:space="preserve"> В ситуации военного конфликта дети и так же, как и взрослые, испытывают на себе его последствия. В соответствии с нормами МГП детям как наиболее уязвимым должна быть предоставлена дополнительная защита.</w:t>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lang w:val="en-US"/>
        </w:rPr>
        <w:t>IV</w:t>
      </w:r>
      <w:r w:rsidRPr="009F753A">
        <w:rPr>
          <w:rFonts w:ascii="Times New Roman" w:hAnsi="Times New Roman" w:cs="Times New Roman"/>
          <w:color w:val="000000"/>
          <w:sz w:val="24"/>
          <w:szCs w:val="24"/>
        </w:rPr>
        <w:t xml:space="preserve">.   Заключение. </w:t>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u w:val="single"/>
        </w:rPr>
        <w:t>Учитель.</w:t>
      </w:r>
      <w:r w:rsidRPr="009F753A">
        <w:rPr>
          <w:rFonts w:ascii="Times New Roman" w:hAnsi="Times New Roman" w:cs="Times New Roman"/>
          <w:color w:val="000000"/>
          <w:sz w:val="24"/>
          <w:szCs w:val="24"/>
        </w:rPr>
        <w:t xml:space="preserve"> Мы завершили обсуждение проблем поставленных в начале урока. Подведем итоги. Итак, почему необходимо соблюдать определенные правила во время войны? Чем это продиктовано?</w:t>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u w:val="single"/>
        </w:rPr>
        <w:t>Ученик.</w:t>
      </w:r>
      <w:r w:rsidRPr="009F753A">
        <w:rPr>
          <w:rFonts w:ascii="Times New Roman" w:hAnsi="Times New Roman" w:cs="Times New Roman"/>
          <w:color w:val="000000"/>
          <w:sz w:val="24"/>
          <w:szCs w:val="24"/>
        </w:rPr>
        <w:t xml:space="preserve">    Соблюдение    норм    МГП    в    ситуации    военного    конфликта продиктовано   соображениями   гуманности.   Цель   правил   —   ограничение чрезмерно жестоких последствий войны. Содержание рассказа Шолохова, исторические справки свидетельствуют о полном </w:t>
      </w:r>
      <w:r w:rsidRPr="009F753A">
        <w:rPr>
          <w:rFonts w:ascii="Times New Roman" w:hAnsi="Times New Roman" w:cs="Times New Roman"/>
          <w:color w:val="000000"/>
          <w:sz w:val="24"/>
          <w:szCs w:val="24"/>
        </w:rPr>
        <w:lastRenderedPageBreak/>
        <w:t>пренебрежении нацистов к нормам МГП. Это явилось одной  из основных причин самых страшных потерь во время войны за всю историю человечества.</w:t>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u w:val="single"/>
        </w:rPr>
        <w:t>Учитель</w:t>
      </w:r>
      <w:r w:rsidRPr="009F753A">
        <w:rPr>
          <w:rFonts w:ascii="Times New Roman" w:hAnsi="Times New Roman" w:cs="Times New Roman"/>
          <w:color w:val="000000"/>
          <w:sz w:val="24"/>
          <w:szCs w:val="24"/>
        </w:rPr>
        <w:t>. Что противопоставил нацистской машине «</w:t>
      </w:r>
      <w:proofErr w:type="spellStart"/>
      <w:r w:rsidRPr="009F753A">
        <w:rPr>
          <w:rFonts w:ascii="Times New Roman" w:hAnsi="Times New Roman" w:cs="Times New Roman"/>
          <w:color w:val="000000"/>
          <w:sz w:val="24"/>
          <w:szCs w:val="24"/>
        </w:rPr>
        <w:t>энтменшунга</w:t>
      </w:r>
      <w:proofErr w:type="spellEnd"/>
      <w:r w:rsidRPr="009F753A">
        <w:rPr>
          <w:rFonts w:ascii="Times New Roman" w:hAnsi="Times New Roman" w:cs="Times New Roman"/>
          <w:color w:val="000000"/>
          <w:sz w:val="24"/>
          <w:szCs w:val="24"/>
        </w:rPr>
        <w:t>» Андрей Соколов, герой рассказа Шолохова?</w:t>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u w:val="single"/>
        </w:rPr>
        <w:t>Ученик.</w:t>
      </w:r>
      <w:r w:rsidRPr="009F753A">
        <w:rPr>
          <w:rFonts w:ascii="Times New Roman" w:hAnsi="Times New Roman" w:cs="Times New Roman"/>
          <w:color w:val="000000"/>
          <w:sz w:val="24"/>
          <w:szCs w:val="24"/>
        </w:rPr>
        <w:t xml:space="preserve"> Не может не вызывать восхищение внутренняя красота Андрея, его способность оставаться Человеком в любых ситуациях. Его оружием были истинные общечеловеческие ценности: Любовь, Сострадание, Честь,</w:t>
      </w:r>
      <w:proofErr w:type="gramStart"/>
      <w:r w:rsidRPr="009F753A">
        <w:rPr>
          <w:rFonts w:ascii="Times New Roman" w:hAnsi="Times New Roman" w:cs="Times New Roman"/>
          <w:color w:val="000000"/>
          <w:sz w:val="24"/>
          <w:szCs w:val="24"/>
        </w:rPr>
        <w:t xml:space="preserve"> .</w:t>
      </w:r>
      <w:proofErr w:type="gramEnd"/>
      <w:r w:rsidRPr="009F753A">
        <w:rPr>
          <w:rFonts w:ascii="Times New Roman" w:hAnsi="Times New Roman" w:cs="Times New Roman"/>
          <w:color w:val="000000"/>
          <w:sz w:val="24"/>
          <w:szCs w:val="24"/>
        </w:rPr>
        <w:t xml:space="preserve"> Совесть, Достоинство, доброта, Патриотизм. Именно в них была его сила. Эти ценности должны определять жизнь каждого человека.</w:t>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u w:val="single"/>
        </w:rPr>
        <w:t xml:space="preserve">Учитель. </w:t>
      </w:r>
      <w:r w:rsidRPr="009F753A">
        <w:rPr>
          <w:rFonts w:ascii="Times New Roman" w:hAnsi="Times New Roman" w:cs="Times New Roman"/>
          <w:color w:val="000000"/>
          <w:sz w:val="24"/>
          <w:szCs w:val="24"/>
        </w:rPr>
        <w:t xml:space="preserve">К сожалению, война остается одним из факторов жизни мирового сообщества. Основатель Международного гуманитарного  движения Ж.-А. </w:t>
      </w:r>
      <w:proofErr w:type="spellStart"/>
      <w:r w:rsidRPr="009F753A">
        <w:rPr>
          <w:rFonts w:ascii="Times New Roman" w:hAnsi="Times New Roman" w:cs="Times New Roman"/>
          <w:color w:val="000000"/>
          <w:sz w:val="24"/>
          <w:szCs w:val="24"/>
        </w:rPr>
        <w:t>Дюнан</w:t>
      </w:r>
      <w:proofErr w:type="spellEnd"/>
      <w:r w:rsidRPr="009F753A">
        <w:rPr>
          <w:rFonts w:ascii="Times New Roman" w:hAnsi="Times New Roman" w:cs="Times New Roman"/>
          <w:color w:val="000000"/>
          <w:sz w:val="24"/>
          <w:szCs w:val="24"/>
        </w:rPr>
        <w:t xml:space="preserve"> писал: «Задача права — ограничить неизбежные ужасы войны». По каким    принципам    должны    строиться    отношения    между    людьми    и </w:t>
      </w:r>
      <w:proofErr w:type="gramStart"/>
      <w:r w:rsidRPr="009F753A">
        <w:rPr>
          <w:rFonts w:ascii="Times New Roman" w:hAnsi="Times New Roman" w:cs="Times New Roman"/>
          <w:color w:val="000000"/>
          <w:sz w:val="24"/>
          <w:szCs w:val="24"/>
        </w:rPr>
        <w:t>государствами</w:t>
      </w:r>
      <w:proofErr w:type="gramEnd"/>
      <w:r w:rsidRPr="009F753A">
        <w:rPr>
          <w:rFonts w:ascii="Times New Roman" w:hAnsi="Times New Roman" w:cs="Times New Roman"/>
          <w:color w:val="000000"/>
          <w:sz w:val="24"/>
          <w:szCs w:val="24"/>
        </w:rPr>
        <w:t xml:space="preserve"> как в мирное время, так и во время войны?</w:t>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u w:val="single"/>
        </w:rPr>
        <w:t>Ученик.</w:t>
      </w:r>
      <w:r w:rsidRPr="009F753A">
        <w:rPr>
          <w:rFonts w:ascii="Times New Roman" w:hAnsi="Times New Roman" w:cs="Times New Roman"/>
          <w:color w:val="000000"/>
          <w:sz w:val="24"/>
          <w:szCs w:val="24"/>
        </w:rPr>
        <w:t xml:space="preserve"> Необходимо строить отношения между людьми, народами только на принципах  гуманности,  беспристрастности,  различения  и  соразмерности, соблюдать нормы МГП.</w:t>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u w:val="single"/>
        </w:rPr>
        <w:t>Учитель</w:t>
      </w:r>
      <w:r w:rsidRPr="009F753A">
        <w:rPr>
          <w:rFonts w:ascii="Times New Roman" w:hAnsi="Times New Roman" w:cs="Times New Roman"/>
          <w:color w:val="000000"/>
          <w:sz w:val="24"/>
          <w:szCs w:val="24"/>
        </w:rPr>
        <w:t xml:space="preserve">. Помог ли вам </w:t>
      </w:r>
      <w:proofErr w:type="gramStart"/>
      <w:r w:rsidRPr="009F753A">
        <w:rPr>
          <w:rFonts w:ascii="Times New Roman" w:hAnsi="Times New Roman" w:cs="Times New Roman"/>
          <w:color w:val="000000"/>
          <w:sz w:val="24"/>
          <w:szCs w:val="24"/>
        </w:rPr>
        <w:t>наш</w:t>
      </w:r>
      <w:proofErr w:type="gramEnd"/>
      <w:r w:rsidRPr="009F753A">
        <w:rPr>
          <w:rFonts w:ascii="Times New Roman" w:hAnsi="Times New Roman" w:cs="Times New Roman"/>
          <w:color w:val="000000"/>
          <w:sz w:val="24"/>
          <w:szCs w:val="24"/>
        </w:rPr>
        <w:t xml:space="preserve"> </w:t>
      </w:r>
      <w:proofErr w:type="spellStart"/>
      <w:r w:rsidRPr="009F753A">
        <w:rPr>
          <w:rFonts w:ascii="Times New Roman" w:hAnsi="Times New Roman" w:cs="Times New Roman"/>
          <w:color w:val="000000"/>
          <w:sz w:val="24"/>
          <w:szCs w:val="24"/>
        </w:rPr>
        <w:t>полилог</w:t>
      </w:r>
      <w:proofErr w:type="spellEnd"/>
      <w:r w:rsidRPr="009F753A">
        <w:rPr>
          <w:rFonts w:ascii="Times New Roman" w:hAnsi="Times New Roman" w:cs="Times New Roman"/>
          <w:color w:val="000000"/>
          <w:sz w:val="24"/>
          <w:szCs w:val="24"/>
        </w:rPr>
        <w:t xml:space="preserve"> понять тему урока? В чем ее смысл? Как иначе можно сформулировать тему?</w:t>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u w:val="single"/>
        </w:rPr>
        <w:t>Ученик.</w:t>
      </w:r>
      <w:r w:rsidRPr="009F753A">
        <w:rPr>
          <w:rFonts w:ascii="Times New Roman" w:hAnsi="Times New Roman" w:cs="Times New Roman"/>
          <w:color w:val="000000"/>
          <w:sz w:val="24"/>
          <w:szCs w:val="24"/>
        </w:rPr>
        <w:t xml:space="preserve"> Тема урока носит обобщенно-философский характер. Она отражает шолоховскую концепцию мира и человека </w:t>
      </w:r>
      <w:r w:rsidRPr="009F753A">
        <w:rPr>
          <w:rFonts w:ascii="Times New Roman" w:hAnsi="Times New Roman" w:cs="Times New Roman"/>
          <w:bCs/>
          <w:color w:val="000000"/>
          <w:sz w:val="24"/>
          <w:szCs w:val="24"/>
          <w:lang w:val="en-US"/>
        </w:rPr>
        <w:t>XX</w:t>
      </w:r>
      <w:r w:rsidRPr="009F753A">
        <w:rPr>
          <w:rFonts w:ascii="Times New Roman" w:hAnsi="Times New Roman" w:cs="Times New Roman"/>
          <w:bCs/>
          <w:color w:val="000000"/>
          <w:sz w:val="24"/>
          <w:szCs w:val="24"/>
        </w:rPr>
        <w:t xml:space="preserve"> </w:t>
      </w:r>
      <w:r w:rsidRPr="009F753A">
        <w:rPr>
          <w:rFonts w:ascii="Times New Roman" w:hAnsi="Times New Roman" w:cs="Times New Roman"/>
          <w:color w:val="000000"/>
          <w:sz w:val="24"/>
          <w:szCs w:val="24"/>
        </w:rPr>
        <w:t xml:space="preserve">века, судьбы человечества и личности. Мирный труд, продолжение рода — вот те шолоховские идеалы, по которым должна выстраиваться жизнь человека, история человечества. Отступление от этого может привести к трагедии, необратимым последствиям. Тема урока может звучать так: «Наука жить достойно». </w:t>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u w:val="single"/>
        </w:rPr>
        <w:t>Учитель</w:t>
      </w:r>
      <w:r w:rsidRPr="009F753A">
        <w:rPr>
          <w:rFonts w:ascii="Times New Roman" w:hAnsi="Times New Roman" w:cs="Times New Roman"/>
          <w:color w:val="000000"/>
          <w:sz w:val="24"/>
          <w:szCs w:val="24"/>
        </w:rPr>
        <w:t xml:space="preserve">. Наша встреча близка к завершению. Я надеюсь, что </w:t>
      </w:r>
      <w:proofErr w:type="spellStart"/>
      <w:r w:rsidRPr="009F753A">
        <w:rPr>
          <w:rFonts w:ascii="Times New Roman" w:hAnsi="Times New Roman" w:cs="Times New Roman"/>
          <w:color w:val="000000"/>
          <w:sz w:val="24"/>
          <w:szCs w:val="24"/>
        </w:rPr>
        <w:t>полилог</w:t>
      </w:r>
      <w:proofErr w:type="spellEnd"/>
      <w:r w:rsidRPr="009F753A">
        <w:rPr>
          <w:rFonts w:ascii="Times New Roman" w:hAnsi="Times New Roman" w:cs="Times New Roman"/>
          <w:color w:val="000000"/>
          <w:sz w:val="24"/>
          <w:szCs w:val="24"/>
        </w:rPr>
        <w:t xml:space="preserve"> был полезен для каждого из вас. Попробуем вывести своеобразную «формулу жизни. Из каких правил </w:t>
      </w:r>
      <w:proofErr w:type="gramStart"/>
      <w:r w:rsidRPr="009F753A">
        <w:rPr>
          <w:rFonts w:ascii="Times New Roman" w:hAnsi="Times New Roman" w:cs="Times New Roman"/>
          <w:color w:val="000000"/>
          <w:sz w:val="24"/>
          <w:szCs w:val="24"/>
        </w:rPr>
        <w:t>-с</w:t>
      </w:r>
      <w:proofErr w:type="gramEnd"/>
      <w:r w:rsidRPr="009F753A">
        <w:rPr>
          <w:rFonts w:ascii="Times New Roman" w:hAnsi="Times New Roman" w:cs="Times New Roman"/>
          <w:color w:val="000000"/>
          <w:sz w:val="24"/>
          <w:szCs w:val="24"/>
        </w:rPr>
        <w:t xml:space="preserve">лагаемых она должна состоять? </w:t>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u w:val="single"/>
        </w:rPr>
        <w:t>Ученик.</w:t>
      </w:r>
      <w:r w:rsidRPr="009F753A">
        <w:rPr>
          <w:rFonts w:ascii="Times New Roman" w:hAnsi="Times New Roman" w:cs="Times New Roman"/>
          <w:color w:val="000000"/>
          <w:sz w:val="24"/>
          <w:szCs w:val="24"/>
        </w:rPr>
        <w:t xml:space="preserve"> Правила-слагаемые:            </w:t>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t xml:space="preserve">1. отказ от войн и насилия; </w:t>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t>2. обязательное соблюдение норм МГП;</w:t>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t>3. сохранение общечеловеческих ценностей;</w:t>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t xml:space="preserve">4. утверждение </w:t>
      </w:r>
      <w:proofErr w:type="spellStart"/>
      <w:r w:rsidRPr="009F753A">
        <w:rPr>
          <w:rFonts w:ascii="Times New Roman" w:hAnsi="Times New Roman" w:cs="Times New Roman"/>
          <w:color w:val="000000"/>
          <w:sz w:val="24"/>
          <w:szCs w:val="24"/>
        </w:rPr>
        <w:t>самоценности</w:t>
      </w:r>
      <w:proofErr w:type="spellEnd"/>
      <w:r w:rsidRPr="009F753A">
        <w:rPr>
          <w:rFonts w:ascii="Times New Roman" w:hAnsi="Times New Roman" w:cs="Times New Roman"/>
          <w:color w:val="000000"/>
          <w:sz w:val="24"/>
          <w:szCs w:val="24"/>
        </w:rPr>
        <w:t xml:space="preserve"> человеческой  жизни.   </w:t>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t xml:space="preserve"> </w:t>
      </w:r>
      <w:r w:rsidRPr="009F753A">
        <w:rPr>
          <w:rFonts w:ascii="Times New Roman" w:hAnsi="Times New Roman" w:cs="Times New Roman"/>
          <w:color w:val="000000"/>
          <w:sz w:val="24"/>
          <w:szCs w:val="24"/>
          <w:u w:val="single"/>
        </w:rPr>
        <w:t xml:space="preserve">Учитель. </w:t>
      </w:r>
      <w:r w:rsidRPr="009F753A">
        <w:rPr>
          <w:rFonts w:ascii="Times New Roman" w:hAnsi="Times New Roman" w:cs="Times New Roman"/>
          <w:color w:val="000000"/>
          <w:sz w:val="24"/>
          <w:szCs w:val="24"/>
        </w:rPr>
        <w:t>«От умения жить достойно очень многое зависит в наше сложное, тревожное   время.   В   конечном   итоге   именно   наукой   жить   достойно определяется сохранение жизни на Земле». Задумаемся над этими словами. Может быть, в них залог нашего будущего</w:t>
      </w:r>
      <w:proofErr w:type="gramStart"/>
      <w:r w:rsidRPr="009F753A">
        <w:rPr>
          <w:rFonts w:ascii="Times New Roman" w:hAnsi="Times New Roman" w:cs="Times New Roman"/>
          <w:color w:val="000000"/>
          <w:sz w:val="24"/>
          <w:szCs w:val="24"/>
        </w:rPr>
        <w:t>…</w:t>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t xml:space="preserve">         А</w:t>
      </w:r>
      <w:proofErr w:type="gramEnd"/>
      <w:r w:rsidRPr="009F753A">
        <w:rPr>
          <w:rFonts w:ascii="Times New Roman" w:hAnsi="Times New Roman" w:cs="Times New Roman"/>
          <w:color w:val="000000"/>
          <w:sz w:val="24"/>
          <w:szCs w:val="24"/>
        </w:rPr>
        <w:t xml:space="preserve"> сейчас прозвучит фрагмент токкаты и фуги ре-минор Иоганна Себастьяна Баха. Великий музыкант в музыке, как никто другой, так глубоко и так выразительно также сказал о самом  главном на земле: о жизни и смерти, о человеке, его страданиях и радостях, о его мужестве и внутренней красоте.</w:t>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proofErr w:type="gramStart"/>
      <w:r w:rsidRPr="009F753A">
        <w:rPr>
          <w:rFonts w:ascii="Times New Roman" w:hAnsi="Times New Roman" w:cs="Times New Roman"/>
          <w:color w:val="000000"/>
          <w:sz w:val="24"/>
          <w:szCs w:val="24"/>
          <w:lang w:val="en-US"/>
        </w:rPr>
        <w:t>V</w:t>
      </w:r>
      <w:r w:rsidRPr="009F753A">
        <w:rPr>
          <w:rFonts w:ascii="Times New Roman" w:hAnsi="Times New Roman" w:cs="Times New Roman"/>
          <w:color w:val="000000"/>
          <w:sz w:val="24"/>
          <w:szCs w:val="24"/>
        </w:rPr>
        <w:t>.  Домашнее</w:t>
      </w:r>
      <w:proofErr w:type="gramEnd"/>
      <w:r w:rsidRPr="009F753A">
        <w:rPr>
          <w:rFonts w:ascii="Times New Roman" w:hAnsi="Times New Roman" w:cs="Times New Roman"/>
          <w:color w:val="000000"/>
          <w:sz w:val="24"/>
          <w:szCs w:val="24"/>
        </w:rPr>
        <w:t xml:space="preserve"> задание: сочинение. </w:t>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t>Темы: 1. Мое прочтение рассказа М. Шолохова «Судьба человека».</w:t>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r>
      <w:r w:rsidRPr="009F753A">
        <w:rPr>
          <w:rFonts w:ascii="Times New Roman" w:hAnsi="Times New Roman" w:cs="Times New Roman"/>
          <w:color w:val="000000"/>
          <w:sz w:val="24"/>
          <w:szCs w:val="24"/>
        </w:rPr>
        <w:tab/>
        <w:t>2. Тема русского характера в рассказе М.  Шолохова «Судьба человека».</w:t>
      </w:r>
    </w:p>
    <w:p w:rsidR="009F753A" w:rsidRPr="009F753A" w:rsidRDefault="009F753A" w:rsidP="009F753A">
      <w:pPr>
        <w:shd w:val="clear" w:color="auto" w:fill="FFFFFF"/>
        <w:autoSpaceDE w:val="0"/>
        <w:autoSpaceDN w:val="0"/>
        <w:adjustRightInd w:val="0"/>
        <w:ind w:left="-142"/>
        <w:jc w:val="both"/>
        <w:rPr>
          <w:rFonts w:ascii="Times New Roman" w:hAnsi="Times New Roman" w:cs="Times New Roman"/>
          <w:color w:val="000000"/>
          <w:sz w:val="24"/>
          <w:szCs w:val="24"/>
        </w:rPr>
      </w:pPr>
      <w:r w:rsidRPr="009F753A">
        <w:rPr>
          <w:rFonts w:ascii="Times New Roman" w:hAnsi="Times New Roman" w:cs="Times New Roman"/>
          <w:color w:val="000000"/>
          <w:sz w:val="24"/>
          <w:szCs w:val="24"/>
        </w:rPr>
        <w:t xml:space="preserve">                         Список  использованной  литературы</w:t>
      </w:r>
    </w:p>
    <w:p w:rsidR="009F753A" w:rsidRPr="009F753A" w:rsidRDefault="009F753A" w:rsidP="009F753A">
      <w:pPr>
        <w:shd w:val="clear" w:color="auto" w:fill="FFFFFF"/>
        <w:autoSpaceDE w:val="0"/>
        <w:autoSpaceDN w:val="0"/>
        <w:adjustRightInd w:val="0"/>
        <w:ind w:left="-142"/>
        <w:jc w:val="both"/>
        <w:rPr>
          <w:rFonts w:ascii="Times New Roman" w:hAnsi="Times New Roman" w:cs="Times New Roman"/>
          <w:sz w:val="24"/>
          <w:szCs w:val="24"/>
        </w:rPr>
      </w:pPr>
      <w:r w:rsidRPr="009F753A">
        <w:rPr>
          <w:rFonts w:ascii="Times New Roman" w:hAnsi="Times New Roman" w:cs="Times New Roman"/>
          <w:sz w:val="24"/>
          <w:szCs w:val="24"/>
        </w:rPr>
        <w:t xml:space="preserve">1. </w:t>
      </w:r>
      <w:proofErr w:type="spellStart"/>
      <w:r w:rsidRPr="009F753A">
        <w:rPr>
          <w:rFonts w:ascii="Times New Roman" w:hAnsi="Times New Roman" w:cs="Times New Roman"/>
          <w:sz w:val="24"/>
          <w:szCs w:val="24"/>
        </w:rPr>
        <w:t>Учебн</w:t>
      </w:r>
      <w:proofErr w:type="gramStart"/>
      <w:r w:rsidRPr="009F753A">
        <w:rPr>
          <w:rFonts w:ascii="Times New Roman" w:hAnsi="Times New Roman" w:cs="Times New Roman"/>
          <w:sz w:val="24"/>
          <w:szCs w:val="24"/>
        </w:rPr>
        <w:t>о</w:t>
      </w:r>
      <w:proofErr w:type="spellEnd"/>
      <w:r w:rsidRPr="009F753A">
        <w:rPr>
          <w:rFonts w:ascii="Times New Roman" w:hAnsi="Times New Roman" w:cs="Times New Roman"/>
          <w:sz w:val="24"/>
          <w:szCs w:val="24"/>
        </w:rPr>
        <w:t>-</w:t>
      </w:r>
      <w:proofErr w:type="gramEnd"/>
      <w:r w:rsidRPr="009F753A">
        <w:rPr>
          <w:rFonts w:ascii="Times New Roman" w:hAnsi="Times New Roman" w:cs="Times New Roman"/>
          <w:sz w:val="24"/>
          <w:szCs w:val="24"/>
        </w:rPr>
        <w:t xml:space="preserve"> методический комплекс «Вокруг тебя – Мир…». 5-8 классы: В помощь учителю. Сборник /</w:t>
      </w:r>
      <w:proofErr w:type="spellStart"/>
      <w:r w:rsidRPr="009F753A">
        <w:rPr>
          <w:rFonts w:ascii="Times New Roman" w:hAnsi="Times New Roman" w:cs="Times New Roman"/>
          <w:sz w:val="24"/>
          <w:szCs w:val="24"/>
        </w:rPr>
        <w:t>И.Бурж</w:t>
      </w:r>
      <w:proofErr w:type="spellEnd"/>
      <w:r w:rsidRPr="009F753A">
        <w:rPr>
          <w:rFonts w:ascii="Times New Roman" w:hAnsi="Times New Roman" w:cs="Times New Roman"/>
          <w:sz w:val="24"/>
          <w:szCs w:val="24"/>
        </w:rPr>
        <w:t xml:space="preserve">, </w:t>
      </w:r>
      <w:proofErr w:type="spellStart"/>
      <w:r w:rsidRPr="009F753A">
        <w:rPr>
          <w:rFonts w:ascii="Times New Roman" w:hAnsi="Times New Roman" w:cs="Times New Roman"/>
          <w:sz w:val="24"/>
          <w:szCs w:val="24"/>
        </w:rPr>
        <w:t>К.Сухарев-Дериваз</w:t>
      </w:r>
      <w:proofErr w:type="spellEnd"/>
      <w:r w:rsidRPr="009F753A">
        <w:rPr>
          <w:rFonts w:ascii="Times New Roman" w:hAnsi="Times New Roman" w:cs="Times New Roman"/>
          <w:sz w:val="24"/>
          <w:szCs w:val="24"/>
        </w:rPr>
        <w:t xml:space="preserve">, </w:t>
      </w:r>
      <w:proofErr w:type="spellStart"/>
      <w:r w:rsidRPr="009F753A">
        <w:rPr>
          <w:rFonts w:ascii="Times New Roman" w:hAnsi="Times New Roman" w:cs="Times New Roman"/>
          <w:sz w:val="24"/>
          <w:szCs w:val="24"/>
        </w:rPr>
        <w:t>В.Ю.Выборнова</w:t>
      </w:r>
      <w:proofErr w:type="spellEnd"/>
      <w:r w:rsidRPr="009F753A">
        <w:rPr>
          <w:rFonts w:ascii="Times New Roman" w:hAnsi="Times New Roman" w:cs="Times New Roman"/>
          <w:sz w:val="24"/>
          <w:szCs w:val="24"/>
        </w:rPr>
        <w:t xml:space="preserve">, </w:t>
      </w:r>
      <w:proofErr w:type="spellStart"/>
      <w:r w:rsidRPr="009F753A">
        <w:rPr>
          <w:rFonts w:ascii="Times New Roman" w:hAnsi="Times New Roman" w:cs="Times New Roman"/>
          <w:sz w:val="24"/>
          <w:szCs w:val="24"/>
        </w:rPr>
        <w:t>Ю.Ф.Гуголев</w:t>
      </w:r>
      <w:proofErr w:type="spellEnd"/>
      <w:r w:rsidRPr="009F753A">
        <w:rPr>
          <w:rFonts w:ascii="Times New Roman" w:hAnsi="Times New Roman" w:cs="Times New Roman"/>
          <w:sz w:val="24"/>
          <w:szCs w:val="24"/>
        </w:rPr>
        <w:t>. – М.: МККК – 2003.</w:t>
      </w:r>
    </w:p>
    <w:p w:rsidR="009F753A" w:rsidRPr="009F753A" w:rsidRDefault="009F753A" w:rsidP="009F753A">
      <w:pPr>
        <w:shd w:val="clear" w:color="auto" w:fill="FFFFFF"/>
        <w:autoSpaceDE w:val="0"/>
        <w:autoSpaceDN w:val="0"/>
        <w:adjustRightInd w:val="0"/>
        <w:ind w:left="-142"/>
        <w:jc w:val="both"/>
        <w:rPr>
          <w:rFonts w:ascii="Times New Roman" w:hAnsi="Times New Roman" w:cs="Times New Roman"/>
          <w:sz w:val="24"/>
          <w:szCs w:val="24"/>
        </w:rPr>
      </w:pPr>
      <w:r w:rsidRPr="009F753A">
        <w:rPr>
          <w:rFonts w:ascii="Times New Roman" w:hAnsi="Times New Roman" w:cs="Times New Roman"/>
          <w:sz w:val="24"/>
          <w:szCs w:val="24"/>
        </w:rPr>
        <w:t xml:space="preserve">2. «Вокруг тебя – Мир…»: Методические рекомендации к книге для ученика.  7 класс / </w:t>
      </w:r>
      <w:proofErr w:type="spellStart"/>
      <w:r w:rsidRPr="009F753A">
        <w:rPr>
          <w:rFonts w:ascii="Times New Roman" w:hAnsi="Times New Roman" w:cs="Times New Roman"/>
          <w:sz w:val="24"/>
          <w:szCs w:val="24"/>
        </w:rPr>
        <w:t>К.Сухарев-Дериваз</w:t>
      </w:r>
      <w:proofErr w:type="spellEnd"/>
      <w:r w:rsidRPr="009F753A">
        <w:rPr>
          <w:rFonts w:ascii="Times New Roman" w:hAnsi="Times New Roman" w:cs="Times New Roman"/>
          <w:sz w:val="24"/>
          <w:szCs w:val="24"/>
        </w:rPr>
        <w:t xml:space="preserve">, </w:t>
      </w:r>
      <w:proofErr w:type="spellStart"/>
      <w:r w:rsidRPr="009F753A">
        <w:rPr>
          <w:rFonts w:ascii="Times New Roman" w:hAnsi="Times New Roman" w:cs="Times New Roman"/>
          <w:sz w:val="24"/>
          <w:szCs w:val="24"/>
        </w:rPr>
        <w:t>В.Ю.Выборнова</w:t>
      </w:r>
      <w:proofErr w:type="spellEnd"/>
      <w:r w:rsidRPr="009F753A">
        <w:rPr>
          <w:rFonts w:ascii="Times New Roman" w:hAnsi="Times New Roman" w:cs="Times New Roman"/>
          <w:sz w:val="24"/>
          <w:szCs w:val="24"/>
        </w:rPr>
        <w:t xml:space="preserve">, </w:t>
      </w:r>
      <w:proofErr w:type="spellStart"/>
      <w:r w:rsidRPr="009F753A">
        <w:rPr>
          <w:rFonts w:ascii="Times New Roman" w:hAnsi="Times New Roman" w:cs="Times New Roman"/>
          <w:sz w:val="24"/>
          <w:szCs w:val="24"/>
        </w:rPr>
        <w:t>Ю.Ф.Гуголев</w:t>
      </w:r>
      <w:proofErr w:type="spellEnd"/>
      <w:r w:rsidRPr="009F753A">
        <w:rPr>
          <w:rFonts w:ascii="Times New Roman" w:hAnsi="Times New Roman" w:cs="Times New Roman"/>
          <w:sz w:val="24"/>
          <w:szCs w:val="24"/>
        </w:rPr>
        <w:t xml:space="preserve">,  </w:t>
      </w:r>
      <w:proofErr w:type="spellStart"/>
      <w:r w:rsidRPr="009F753A">
        <w:rPr>
          <w:rFonts w:ascii="Times New Roman" w:hAnsi="Times New Roman" w:cs="Times New Roman"/>
          <w:sz w:val="24"/>
          <w:szCs w:val="24"/>
        </w:rPr>
        <w:t>Н.Н.Кубышина</w:t>
      </w:r>
      <w:proofErr w:type="spellEnd"/>
      <w:r w:rsidRPr="009F753A">
        <w:rPr>
          <w:rFonts w:ascii="Times New Roman" w:hAnsi="Times New Roman" w:cs="Times New Roman"/>
          <w:sz w:val="24"/>
          <w:szCs w:val="24"/>
        </w:rPr>
        <w:t xml:space="preserve">, Т.Н.Пискунова. – М.: Наука  /Интерпериодика, 1999. </w:t>
      </w:r>
    </w:p>
    <w:p w:rsidR="009F753A" w:rsidRPr="009F753A" w:rsidRDefault="009F753A" w:rsidP="009F753A">
      <w:pPr>
        <w:shd w:val="clear" w:color="auto" w:fill="FFFFFF"/>
        <w:autoSpaceDE w:val="0"/>
        <w:autoSpaceDN w:val="0"/>
        <w:adjustRightInd w:val="0"/>
        <w:ind w:left="-142"/>
        <w:jc w:val="both"/>
        <w:rPr>
          <w:rFonts w:ascii="Times New Roman" w:hAnsi="Times New Roman" w:cs="Times New Roman"/>
          <w:sz w:val="24"/>
          <w:szCs w:val="24"/>
        </w:rPr>
      </w:pPr>
      <w:r w:rsidRPr="009F753A">
        <w:rPr>
          <w:rFonts w:ascii="Times New Roman" w:hAnsi="Times New Roman" w:cs="Times New Roman"/>
          <w:sz w:val="24"/>
          <w:szCs w:val="24"/>
        </w:rPr>
        <w:t>3.Шолохов М. Рассказ «Судьба человека». – М.  1998.</w:t>
      </w:r>
    </w:p>
    <w:p w:rsidR="009F753A" w:rsidRPr="009F753A" w:rsidRDefault="009F753A" w:rsidP="009F753A">
      <w:pPr>
        <w:shd w:val="clear" w:color="auto" w:fill="FFFFFF"/>
        <w:autoSpaceDE w:val="0"/>
        <w:autoSpaceDN w:val="0"/>
        <w:adjustRightInd w:val="0"/>
        <w:ind w:left="-142"/>
        <w:jc w:val="both"/>
        <w:rPr>
          <w:rFonts w:ascii="Times New Roman" w:hAnsi="Times New Roman" w:cs="Times New Roman"/>
          <w:sz w:val="24"/>
          <w:szCs w:val="24"/>
        </w:rPr>
      </w:pPr>
      <w:r w:rsidRPr="009F753A">
        <w:rPr>
          <w:rFonts w:ascii="Times New Roman" w:hAnsi="Times New Roman" w:cs="Times New Roman"/>
          <w:sz w:val="24"/>
          <w:szCs w:val="24"/>
        </w:rPr>
        <w:lastRenderedPageBreak/>
        <w:t>4. Давид Э. «Принципы вооружённых конфликтов». Курс лекций юридического факультета Открытого Брюссельского университета. – М.: МККК, 2000.</w:t>
      </w:r>
    </w:p>
    <w:p w:rsidR="009F753A" w:rsidRPr="009F753A" w:rsidRDefault="009F753A" w:rsidP="009F753A">
      <w:pPr>
        <w:shd w:val="clear" w:color="auto" w:fill="FFFFFF"/>
        <w:autoSpaceDE w:val="0"/>
        <w:autoSpaceDN w:val="0"/>
        <w:adjustRightInd w:val="0"/>
        <w:ind w:left="-142"/>
        <w:jc w:val="both"/>
        <w:rPr>
          <w:rFonts w:ascii="Times New Roman" w:hAnsi="Times New Roman" w:cs="Times New Roman"/>
          <w:sz w:val="24"/>
          <w:szCs w:val="24"/>
        </w:rPr>
      </w:pPr>
      <w:r w:rsidRPr="009F753A">
        <w:rPr>
          <w:rFonts w:ascii="Times New Roman" w:hAnsi="Times New Roman" w:cs="Times New Roman"/>
          <w:sz w:val="24"/>
          <w:szCs w:val="24"/>
        </w:rPr>
        <w:t xml:space="preserve">5. Военные преступления. Это надо знать всем. Справочник. Под ред. Роя </w:t>
      </w:r>
      <w:proofErr w:type="spellStart"/>
      <w:r w:rsidRPr="009F753A">
        <w:rPr>
          <w:rFonts w:ascii="Times New Roman" w:hAnsi="Times New Roman" w:cs="Times New Roman"/>
          <w:sz w:val="24"/>
          <w:szCs w:val="24"/>
        </w:rPr>
        <w:t>Гутмэна</w:t>
      </w:r>
      <w:proofErr w:type="spellEnd"/>
      <w:r w:rsidRPr="009F753A">
        <w:rPr>
          <w:rFonts w:ascii="Times New Roman" w:hAnsi="Times New Roman" w:cs="Times New Roman"/>
          <w:sz w:val="24"/>
          <w:szCs w:val="24"/>
        </w:rPr>
        <w:t xml:space="preserve"> и Дэвида Рифа. Юридический консультант Кеннет </w:t>
      </w:r>
      <w:proofErr w:type="spellStart"/>
      <w:r w:rsidRPr="009F753A">
        <w:rPr>
          <w:rFonts w:ascii="Times New Roman" w:hAnsi="Times New Roman" w:cs="Times New Roman"/>
          <w:sz w:val="24"/>
          <w:szCs w:val="24"/>
        </w:rPr>
        <w:t>Андерсон</w:t>
      </w:r>
      <w:proofErr w:type="spellEnd"/>
      <w:r w:rsidRPr="009F753A">
        <w:rPr>
          <w:rFonts w:ascii="Times New Roman" w:hAnsi="Times New Roman" w:cs="Times New Roman"/>
          <w:sz w:val="24"/>
          <w:szCs w:val="24"/>
        </w:rPr>
        <w:t xml:space="preserve">. – М.Текст. 2002.   </w:t>
      </w:r>
    </w:p>
    <w:p w:rsidR="00C90F9E" w:rsidRPr="009F753A" w:rsidRDefault="009F753A" w:rsidP="009F753A">
      <w:pPr>
        <w:ind w:left="-142"/>
        <w:jc w:val="both"/>
        <w:rPr>
          <w:rFonts w:ascii="Times New Roman" w:hAnsi="Times New Roman" w:cs="Times New Roman"/>
          <w:sz w:val="28"/>
          <w:szCs w:val="24"/>
        </w:rPr>
      </w:pPr>
      <w:r>
        <w:rPr>
          <w:rFonts w:ascii="Times New Roman" w:hAnsi="Times New Roman" w:cs="Times New Roman"/>
          <w:sz w:val="24"/>
        </w:rPr>
        <w:t>6</w:t>
      </w:r>
      <w:r w:rsidRPr="009F753A">
        <w:rPr>
          <w:rFonts w:ascii="Times New Roman" w:hAnsi="Times New Roman" w:cs="Times New Roman"/>
          <w:sz w:val="24"/>
        </w:rPr>
        <w:t xml:space="preserve">. </w:t>
      </w:r>
      <w:proofErr w:type="spellStart"/>
      <w:r w:rsidRPr="009F753A">
        <w:rPr>
          <w:rFonts w:ascii="Times New Roman" w:hAnsi="Times New Roman" w:cs="Times New Roman"/>
          <w:sz w:val="24"/>
        </w:rPr>
        <w:t>Залевская</w:t>
      </w:r>
      <w:proofErr w:type="spellEnd"/>
      <w:r w:rsidRPr="009F753A">
        <w:rPr>
          <w:rFonts w:ascii="Times New Roman" w:hAnsi="Times New Roman" w:cs="Times New Roman"/>
          <w:sz w:val="24"/>
        </w:rPr>
        <w:t xml:space="preserve"> В. Н.</w:t>
      </w:r>
      <w:r w:rsidRPr="009F753A">
        <w:rPr>
          <w:rFonts w:ascii="Times New Roman" w:hAnsi="Times New Roman" w:cs="Times New Roman"/>
          <w:color w:val="214200"/>
          <w:sz w:val="24"/>
        </w:rPr>
        <w:t xml:space="preserve"> </w:t>
      </w:r>
      <w:r w:rsidRPr="009F753A">
        <w:rPr>
          <w:rFonts w:ascii="Times New Roman" w:hAnsi="Times New Roman" w:cs="Times New Roman"/>
          <w:sz w:val="24"/>
        </w:rPr>
        <w:t>Человеческие судьбы (по рассказу М.А.Шолохова «Судьба человека»).</w:t>
      </w:r>
      <w:r w:rsidRPr="009F753A">
        <w:rPr>
          <w:rFonts w:ascii="Times New Roman" w:hAnsi="Times New Roman" w:cs="Times New Roman"/>
          <w:color w:val="214200"/>
          <w:sz w:val="24"/>
        </w:rPr>
        <w:t xml:space="preserve">  </w:t>
      </w:r>
    </w:p>
    <w:sectPr w:rsidR="00C90F9E" w:rsidRPr="009F753A" w:rsidSect="00841809">
      <w:headerReference w:type="even" r:id="rId6"/>
      <w:headerReference w:type="default" r:id="rId7"/>
      <w:pgSz w:w="11906" w:h="16838"/>
      <w:pgMar w:top="1134" w:right="850" w:bottom="1134" w:left="1134"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6039" w:rsidRDefault="00776039" w:rsidP="009F753A">
      <w:pPr>
        <w:spacing w:after="0" w:line="240" w:lineRule="auto"/>
      </w:pPr>
      <w:r>
        <w:separator/>
      </w:r>
    </w:p>
  </w:endnote>
  <w:endnote w:type="continuationSeparator" w:id="0">
    <w:p w:rsidR="00776039" w:rsidRDefault="00776039" w:rsidP="009F75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6039" w:rsidRDefault="00776039" w:rsidP="009F753A">
      <w:pPr>
        <w:spacing w:after="0" w:line="240" w:lineRule="auto"/>
      </w:pPr>
      <w:r>
        <w:separator/>
      </w:r>
    </w:p>
  </w:footnote>
  <w:footnote w:type="continuationSeparator" w:id="0">
    <w:p w:rsidR="00776039" w:rsidRDefault="00776039" w:rsidP="009F753A">
      <w:pPr>
        <w:spacing w:after="0" w:line="240" w:lineRule="auto"/>
      </w:pPr>
      <w:r>
        <w:continuationSeparator/>
      </w:r>
    </w:p>
  </w:footnote>
  <w:footnote w:id="1">
    <w:p w:rsidR="009F753A" w:rsidRDefault="009F753A" w:rsidP="009F753A">
      <w:pPr>
        <w:pStyle w:val="a6"/>
      </w:pPr>
      <w:r>
        <w:rPr>
          <w:rStyle w:val="a8"/>
        </w:rPr>
        <w:footnoteRef/>
      </w:r>
      <w:r>
        <w:t xml:space="preserve"> </w:t>
      </w:r>
      <w:proofErr w:type="spellStart"/>
      <w:r w:rsidRPr="00D34D2F">
        <w:rPr>
          <w:rFonts w:ascii="Times New Roman" w:hAnsi="Times New Roman" w:cs="Times New Roman"/>
          <w:color w:val="214200"/>
          <w:sz w:val="22"/>
        </w:rPr>
        <w:t>Залевская</w:t>
      </w:r>
      <w:proofErr w:type="spellEnd"/>
      <w:r w:rsidRPr="00D34D2F">
        <w:rPr>
          <w:rFonts w:ascii="Times New Roman" w:hAnsi="Times New Roman" w:cs="Times New Roman"/>
          <w:color w:val="214200"/>
          <w:sz w:val="22"/>
        </w:rPr>
        <w:t xml:space="preserve"> В. Н. </w:t>
      </w:r>
      <w:r w:rsidRPr="00D34D2F">
        <w:rPr>
          <w:rFonts w:ascii="Times New Roman" w:hAnsi="Times New Roman" w:cs="Times New Roman"/>
          <w:sz w:val="22"/>
        </w:rPr>
        <w:t>Человеческие судьбы (по рассказу М.А.Шолохова «Судьба человека»).</w:t>
      </w:r>
      <w:r w:rsidRPr="00D34D2F">
        <w:rPr>
          <w:rFonts w:ascii="Times New Roman" w:hAnsi="Times New Roman" w:cs="Times New Roman"/>
          <w:color w:val="214200"/>
          <w:sz w:val="22"/>
        </w:rPr>
        <w:t xml:space="preserve">  </w:t>
      </w:r>
    </w:p>
  </w:footnote>
  <w:footnote w:id="2">
    <w:p w:rsidR="009F753A" w:rsidRDefault="009F753A" w:rsidP="009F753A">
      <w:pPr>
        <w:pStyle w:val="a6"/>
      </w:pPr>
      <w:r>
        <w:rPr>
          <w:rStyle w:val="a8"/>
        </w:rPr>
        <w:footnoteRef/>
      </w:r>
      <w:r>
        <w:t xml:space="preserve"> </w:t>
      </w:r>
      <w:r w:rsidRPr="00D34D2F">
        <w:rPr>
          <w:rFonts w:ascii="Times New Roman" w:hAnsi="Times New Roman" w:cs="Times New Roman"/>
          <w:sz w:val="22"/>
          <w:szCs w:val="24"/>
        </w:rPr>
        <w:t>Давид Э. «Принципы вооружённых конфликтов». Курс лекций юридического факультета Открытого Брюссельского университета. – М.: МККК, 2000.</w:t>
      </w:r>
    </w:p>
  </w:footnote>
  <w:footnote w:id="3">
    <w:p w:rsidR="009F753A" w:rsidRDefault="009F753A" w:rsidP="009F753A">
      <w:pPr>
        <w:pStyle w:val="a6"/>
      </w:pPr>
      <w:r>
        <w:rPr>
          <w:rStyle w:val="a8"/>
        </w:rPr>
        <w:footnoteRef/>
      </w:r>
      <w:r>
        <w:t xml:space="preserve"> </w:t>
      </w:r>
      <w:r w:rsidRPr="00D34D2F">
        <w:rPr>
          <w:rFonts w:ascii="Times New Roman" w:hAnsi="Times New Roman" w:cs="Times New Roman"/>
          <w:sz w:val="22"/>
          <w:szCs w:val="24"/>
        </w:rPr>
        <w:t xml:space="preserve">Военные преступления. Это надо знать всем. Справочник. Под ред. Роя </w:t>
      </w:r>
      <w:proofErr w:type="spellStart"/>
      <w:r w:rsidRPr="00D34D2F">
        <w:rPr>
          <w:rFonts w:ascii="Times New Roman" w:hAnsi="Times New Roman" w:cs="Times New Roman"/>
          <w:sz w:val="22"/>
          <w:szCs w:val="24"/>
        </w:rPr>
        <w:t>Гутмэна</w:t>
      </w:r>
      <w:proofErr w:type="spellEnd"/>
      <w:r w:rsidRPr="00D34D2F">
        <w:rPr>
          <w:rFonts w:ascii="Times New Roman" w:hAnsi="Times New Roman" w:cs="Times New Roman"/>
          <w:sz w:val="22"/>
          <w:szCs w:val="24"/>
        </w:rPr>
        <w:t xml:space="preserve"> и Дэвида Рифа. Юридический консультант Кеннет </w:t>
      </w:r>
      <w:proofErr w:type="spellStart"/>
      <w:r w:rsidRPr="00D34D2F">
        <w:rPr>
          <w:rFonts w:ascii="Times New Roman" w:hAnsi="Times New Roman" w:cs="Times New Roman"/>
          <w:sz w:val="22"/>
          <w:szCs w:val="24"/>
        </w:rPr>
        <w:t>Андерсон</w:t>
      </w:r>
      <w:proofErr w:type="spellEnd"/>
      <w:r w:rsidRPr="00D34D2F">
        <w:rPr>
          <w:rFonts w:ascii="Times New Roman" w:hAnsi="Times New Roman" w:cs="Times New Roman"/>
          <w:sz w:val="22"/>
          <w:szCs w:val="24"/>
        </w:rPr>
        <w:t xml:space="preserve">. – М.Текст. 2002.   </w:t>
      </w:r>
    </w:p>
  </w:footnote>
  <w:footnote w:id="4">
    <w:p w:rsidR="009F753A" w:rsidRDefault="009F753A" w:rsidP="009F753A">
      <w:pPr>
        <w:pStyle w:val="a6"/>
      </w:pPr>
      <w:r>
        <w:rPr>
          <w:rStyle w:val="a8"/>
        </w:rPr>
        <w:footnoteRef/>
      </w:r>
      <w:r>
        <w:t xml:space="preserve"> </w:t>
      </w:r>
      <w:r w:rsidRPr="00010281">
        <w:rPr>
          <w:rFonts w:ascii="Times New Roman" w:hAnsi="Times New Roman" w:cs="Times New Roman"/>
          <w:sz w:val="22"/>
          <w:szCs w:val="24"/>
        </w:rPr>
        <w:t xml:space="preserve">Военные преступления. Это надо знать всем. Справочник. Под ред. Роя </w:t>
      </w:r>
      <w:proofErr w:type="spellStart"/>
      <w:r w:rsidRPr="00010281">
        <w:rPr>
          <w:rFonts w:ascii="Times New Roman" w:hAnsi="Times New Roman" w:cs="Times New Roman"/>
          <w:sz w:val="22"/>
          <w:szCs w:val="24"/>
        </w:rPr>
        <w:t>Гутмэна</w:t>
      </w:r>
      <w:proofErr w:type="spellEnd"/>
      <w:r w:rsidRPr="00010281">
        <w:rPr>
          <w:rFonts w:ascii="Times New Roman" w:hAnsi="Times New Roman" w:cs="Times New Roman"/>
          <w:sz w:val="22"/>
          <w:szCs w:val="24"/>
        </w:rPr>
        <w:t xml:space="preserve"> и Дэвида Рифа. Юридический консультант Кеннет </w:t>
      </w:r>
      <w:proofErr w:type="spellStart"/>
      <w:r w:rsidRPr="00010281">
        <w:rPr>
          <w:rFonts w:ascii="Times New Roman" w:hAnsi="Times New Roman" w:cs="Times New Roman"/>
          <w:sz w:val="22"/>
          <w:szCs w:val="24"/>
        </w:rPr>
        <w:t>Андерсон</w:t>
      </w:r>
      <w:proofErr w:type="spellEnd"/>
      <w:r w:rsidRPr="00010281">
        <w:rPr>
          <w:rFonts w:ascii="Times New Roman" w:hAnsi="Times New Roman" w:cs="Times New Roman"/>
          <w:sz w:val="22"/>
          <w:szCs w:val="24"/>
        </w:rPr>
        <w:t xml:space="preserve">. – М.Текст. 2002.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809" w:rsidRDefault="00500678" w:rsidP="00841809">
    <w:pPr>
      <w:pStyle w:val="a3"/>
      <w:framePr w:wrap="around" w:vAnchor="text" w:hAnchor="margin" w:xAlign="center" w:y="1"/>
      <w:rPr>
        <w:rStyle w:val="a5"/>
      </w:rPr>
    </w:pPr>
    <w:r>
      <w:rPr>
        <w:rStyle w:val="a5"/>
      </w:rPr>
      <w:fldChar w:fldCharType="begin"/>
    </w:r>
    <w:r w:rsidR="00C90F9E">
      <w:rPr>
        <w:rStyle w:val="a5"/>
      </w:rPr>
      <w:instrText xml:space="preserve">PAGE  </w:instrText>
    </w:r>
    <w:r>
      <w:rPr>
        <w:rStyle w:val="a5"/>
      </w:rPr>
      <w:fldChar w:fldCharType="separate"/>
    </w:r>
    <w:r w:rsidR="00C90F9E">
      <w:rPr>
        <w:rStyle w:val="a5"/>
        <w:noProof/>
      </w:rPr>
      <w:t>5</w:t>
    </w:r>
    <w:r>
      <w:rPr>
        <w:rStyle w:val="a5"/>
      </w:rPr>
      <w:fldChar w:fldCharType="end"/>
    </w:r>
  </w:p>
  <w:p w:rsidR="00841809" w:rsidRDefault="00776039" w:rsidP="00841809">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809" w:rsidRDefault="00500678" w:rsidP="00841809">
    <w:pPr>
      <w:pStyle w:val="a3"/>
      <w:framePr w:wrap="around" w:vAnchor="text" w:hAnchor="margin" w:xAlign="center" w:y="1"/>
      <w:rPr>
        <w:rStyle w:val="a5"/>
      </w:rPr>
    </w:pPr>
    <w:r>
      <w:rPr>
        <w:rStyle w:val="a5"/>
      </w:rPr>
      <w:fldChar w:fldCharType="begin"/>
    </w:r>
    <w:r w:rsidR="00C90F9E">
      <w:rPr>
        <w:rStyle w:val="a5"/>
      </w:rPr>
      <w:instrText xml:space="preserve">PAGE  </w:instrText>
    </w:r>
    <w:r>
      <w:rPr>
        <w:rStyle w:val="a5"/>
      </w:rPr>
      <w:fldChar w:fldCharType="separate"/>
    </w:r>
    <w:r w:rsidR="006D07C7">
      <w:rPr>
        <w:rStyle w:val="a5"/>
        <w:noProof/>
      </w:rPr>
      <w:t>1</w:t>
    </w:r>
    <w:r>
      <w:rPr>
        <w:rStyle w:val="a5"/>
      </w:rPr>
      <w:fldChar w:fldCharType="end"/>
    </w:r>
  </w:p>
  <w:p w:rsidR="00841809" w:rsidRDefault="00776039" w:rsidP="00841809">
    <w:pPr>
      <w:pStyle w:val="a3"/>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9F753A"/>
    <w:rsid w:val="00500678"/>
    <w:rsid w:val="006D07C7"/>
    <w:rsid w:val="00776039"/>
    <w:rsid w:val="007D684D"/>
    <w:rsid w:val="009F753A"/>
    <w:rsid w:val="00C90F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06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F753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rsid w:val="009F753A"/>
    <w:rPr>
      <w:rFonts w:ascii="Times New Roman" w:eastAsia="Times New Roman" w:hAnsi="Times New Roman" w:cs="Times New Roman"/>
      <w:sz w:val="24"/>
      <w:szCs w:val="24"/>
    </w:rPr>
  </w:style>
  <w:style w:type="character" w:styleId="a5">
    <w:name w:val="page number"/>
    <w:basedOn w:val="a0"/>
    <w:rsid w:val="009F753A"/>
  </w:style>
  <w:style w:type="paragraph" w:styleId="a6">
    <w:name w:val="footnote text"/>
    <w:basedOn w:val="a"/>
    <w:link w:val="a7"/>
    <w:uiPriority w:val="99"/>
    <w:semiHidden/>
    <w:unhideWhenUsed/>
    <w:rsid w:val="009F753A"/>
    <w:pPr>
      <w:spacing w:after="0" w:line="240" w:lineRule="auto"/>
    </w:pPr>
    <w:rPr>
      <w:sz w:val="20"/>
      <w:szCs w:val="20"/>
    </w:rPr>
  </w:style>
  <w:style w:type="character" w:customStyle="1" w:styleId="a7">
    <w:name w:val="Текст сноски Знак"/>
    <w:basedOn w:val="a0"/>
    <w:link w:val="a6"/>
    <w:uiPriority w:val="99"/>
    <w:semiHidden/>
    <w:rsid w:val="009F753A"/>
    <w:rPr>
      <w:sz w:val="20"/>
      <w:szCs w:val="20"/>
    </w:rPr>
  </w:style>
  <w:style w:type="character" w:styleId="a8">
    <w:name w:val="footnote reference"/>
    <w:basedOn w:val="a0"/>
    <w:uiPriority w:val="99"/>
    <w:semiHidden/>
    <w:unhideWhenUsed/>
    <w:rsid w:val="009F753A"/>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2868</Words>
  <Characters>16351</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4</cp:revision>
  <dcterms:created xsi:type="dcterms:W3CDTF">2015-04-09T14:25:00Z</dcterms:created>
  <dcterms:modified xsi:type="dcterms:W3CDTF">2015-04-09T19:03:00Z</dcterms:modified>
</cp:coreProperties>
</file>