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420952"/>
        <w:docPartObj>
          <w:docPartGallery w:val="Cover Pages"/>
          <w:docPartUnique/>
        </w:docPartObj>
      </w:sdtPr>
      <w:sdtEndPr>
        <w:rPr>
          <w:b/>
          <w:bCs/>
          <w:color w:val="9D3511" w:themeColor="accent1" w:themeShade="BF"/>
          <w:sz w:val="48"/>
          <w:szCs w:val="48"/>
        </w:rPr>
      </w:sdtEndPr>
      <w:sdtContent>
        <w:p w:rsidR="002B231F" w:rsidRDefault="00423FD2">
          <w:pPr>
            <w:rPr>
              <w:lang w:val="ru-RU"/>
            </w:rPr>
          </w:pPr>
          <w:r>
            <w:rPr>
              <w:noProof/>
              <w:lang w:val="ru-RU" w:eastAsia="ru-RU" w:bidi="ar-SA"/>
            </w:rPr>
            <w:pict>
              <v:group id="Group 45" o:spid="_x0000_s1026" style="position:absolute;margin-left:12.05pt;margin-top:15.3pt;width:564.15pt;height:798.2pt;z-index:251660288;mso-width-percent:950;mso-height-percent:950;mso-position-horizontal-relative:page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" o:allowincell="f">
                <v:rect id="Rectangle 46" o:spid="_x0000_s1027" style="position:absolute;left:321;top:411;width:11600;height:150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47" o:spid="_x0000_s1028" style="position:absolute;left:354;top:444;width:11527;height:17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Sb8MA&#10;AADaAAAADwAAAGRycy9kb3ducmV2LnhtbESPQWsCMRSE7wX/Q3iCl6JZFUpZjSIWwVtbuwjeHpvn&#10;ZnXzsk3iuv77plDocZj5ZpjlureN6MiH2rGC6SQDQVw6XXOloPjajV9BhIissXFMCh4UYL0aPC0x&#10;1+7On9QdYiVSCYccFZgY21zKUBqyGCauJU7e2XmLMUlfSe3xnsptI2dZ9iIt1pwWDLa0NVReDzer&#10;YH4q5sfn77Y4V8ZNLx+Pbv/m35UaDfvNAkSkPv6H/+i9Thz8Xk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hSb8MAAADaAAAADwAAAAAAAAAAAAAAAACYAgAAZHJzL2Rv&#10;d25yZXYueG1sUEsFBgAAAAAEAAQA9QAAAIgDAAAAAA==&#10;" fillcolor="#634545 [2409]" stroked="f">
                  <v:textbox inset="18pt,,18pt">
                    <w:txbxContent>
                      <w:p w:rsidR="008B4011" w:rsidRPr="008B4011" w:rsidRDefault="008B4011" w:rsidP="008B4011">
                        <w:pPr>
                          <w:ind w:left="1134" w:firstLine="567"/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  <w:lang w:val="ru-RU"/>
                          </w:rPr>
                        </w:pPr>
                        <w:r w:rsidRPr="008B4011">
                          <w:rPr>
                            <w:color w:val="FFFFFF" w:themeColor="background1"/>
                            <w:sz w:val="28"/>
                            <w:szCs w:val="28"/>
                            <w:lang w:val="ru-RU"/>
                          </w:rPr>
                          <w:t>Муниципальное бюджетное общеобразовательное учреждение                                                                  «Основная общеобразовательная школа № 23 города Белово»</w:t>
                        </w:r>
                      </w:p>
                      <w:p w:rsidR="002B231F" w:rsidRPr="00837198" w:rsidRDefault="002B231F" w:rsidP="00B739C5">
                        <w:pPr>
                          <w:rPr>
                            <w:szCs w:val="44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48" o:spid="_x0000_s1029" style="position:absolute;left:354;top:9607;width:2860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7e78A&#10;AADaAAAADwAAAGRycy9kb3ducmV2LnhtbESPQYvCMBSE74L/ITzBm6YrKkvXKKtQ8CZqYa+P5m1b&#10;2ryUJGr11xtB8DjMzDfMatObVlzJ+dqygq9pAoK4sLrmUkF+zibfIHxA1thaJgV38rBZDwcrTLW9&#10;8ZGup1CKCGGfooIqhC6V0hcVGfRT2xFH7986gyFKV0rt8BbhppWzJFlKgzXHhQo72lVUNKeLUWBa&#10;ynSjuXH54a9ZLB/bLPdbpcaj/vcHRKA+fMLv9l4rmMPrSrw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A/t7vwAAANoAAAAPAAAAAAAAAAAAAAAAAJgCAABkcnMvZG93bnJl&#10;di54bWxQSwUGAAAAAAQABAD1AAAAhAMAAAAA&#10;" fillcolor="#732117 [2405]" stroked="f"/>
                <v:rect id="Rectangle 49" o:spid="_x0000_s1030" style="position:absolute;left:3245;top:9607;width:2860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9e4MEA&#10;AADaAAAADwAAAGRycy9kb3ducmV2LnhtbESPQWvCQBSE74L/YXmF3symQqTErFKFQG9SG/D6yL4m&#10;Idm3YXc1qb++WxA8DjPzDVPsZzOIGznfWVbwlqQgiGurO24UVN/l6h2ED8gaB8uk4Jc87HfLRYG5&#10;thN/0e0cGhEh7HNU0IYw5lL6uiWDPrEjcfR+rDMYonSN1A6nCDeDXKfpRhrsOC60ONKxpbo/X40C&#10;M1Cpe829q06XPtvcD2XlD0q9vswfWxCB5vAMP9qfWkEG/1fiD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PXuDBAAAA2gAAAA8AAAAAAAAAAAAAAAAAmAIAAGRycy9kb3du&#10;cmV2LnhtbFBLBQYAAAAABAAEAPUAAACGAwAAAAA=&#10;" fillcolor="#732117 [2405]" stroked="f"/>
                <v:rect id="Rectangle 50" o:spid="_x0000_s1031" style="position:absolute;left:6137;top:9607;width:2860;height:1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3Al8AA&#10;AADaAAAADwAAAGRycy9kb3ducmV2LnhtbESPQYvCMBSE78L+h/AWvNlUwSJdo+hCwZuoBa+P5m1b&#10;2ryUJKvd/fVGEDwOM/MNs96Ophc3cr61rGCepCCIK6tbrhWUl2K2AuEDssbeMin4Iw/bzcdkjbm2&#10;dz7R7RxqESHsc1TQhDDkUvqqIYM+sQNx9H6sMxiidLXUDu8Rbnq5SNNMGmw5LjQ40HdDVXf+NQpM&#10;T4XuNHeuPF67Zfa/L0q/V2r6Oe6+QAQawzv8ah+0ggyeV+IN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3Al8AAAADaAAAADwAAAAAAAAAAAAAAAACYAgAAZHJzL2Rvd25y&#10;ZXYueG1sUEsFBgAAAAAEAAQA9QAAAIUDAAAAAA==&#10;" fillcolor="#732117 [2405]" stroked="f"/>
                <v:rect id="Rectangle 51" o:spid="_x0000_s1032" style="position:absolute;left:9028;top:9607;width:2860;height:10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cQr4A&#10;AADaAAAADwAAAGRycy9kb3ducmV2LnhtbERP3WrCMBS+H/gO4QjezdRdOKmmRQRFxDHm9gCH5NiU&#10;Nidtk2l9+2Uw2OXH978pR9eKGw2h9qxgMc9AEGtvaq4UfH3un1cgQkQ22HomBQ8KUBaTpw3mxt/5&#10;g26XWIkUwiFHBTbGLpcyaEsOw9x3xIm7+sFhTHCopBnwnsJdK1+ybCkd1pwaLHa0s6Sby7dLM04H&#10;q/vmbdtwcO/o+1V/Rq3UbDpu1yAijfFf/Oc+GgWv8Hsl+UEW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53EK+AAAA2gAAAA8AAAAAAAAAAAAAAAAAmAIAAGRycy9kb3ducmV2&#10;LnhtbFBLBQYAAAAABAAEAPUAAACDAwAAAAA=&#10;" fillcolor="#732117 [2405]" stroked="f">
                  <v:textbox>
                    <w:txbxContent>
                      <w:sdt>
                        <w:sdtPr>
                          <w:rPr>
                            <w:color w:val="F9D8CD" w:themeColor="accent1" w:themeTint="33"/>
                            <w:sz w:val="56"/>
                            <w:szCs w:val="56"/>
                          </w:rPr>
                          <w:alias w:val="Год"/>
                          <w:id w:val="79509797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2B231F" w:rsidRDefault="008B4011">
                            <w:pPr>
                              <w:pStyle w:val="a8"/>
                              <w:rPr>
                                <w:color w:val="F9D8CD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9D8CD" w:themeColor="accent1" w:themeTint="33"/>
                                <w:sz w:val="56"/>
                                <w:szCs w:val="56"/>
                                <w:lang w:val="ru-RU"/>
                              </w:rPr>
                              <w:t>2013</w:t>
                            </w:r>
                          </w:p>
                        </w:sdtContent>
                      </w:sdt>
                    </w:txbxContent>
                  </v:textbox>
                </v:rect>
                <v:rect id="Rectangle 52" o:spid="_x0000_s1033" style="position:absolute;left:354;top:2263;width:8643;height:73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YCb8A&#10;AADaAAAADwAAAGRycy9kb3ducmV2LnhtbERPy4rCMBTdC/5DuII7TS0qUo0iwoCWceHjA67Nta02&#10;N50m2vr3k8XALA/nvdp0phJvalxpWcFkHIEgzqwuOVdwvXyNFiCcR9ZYWSYFH3KwWfd7K0y0bflE&#10;77PPRQhhl6CCwvs6kdJlBRl0Y1sTB+5uG4M+wCaXusE2hJtKxlE0lwZLDg0F1rQrKHueX0ZB/Jkd&#10;49nPYYrTNE2/j63Lbg+n1HDQbZcgPHX+X/zn3msFYWu4Em6A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IpgJvwAAANoAAAAPAAAAAAAAAAAAAAAAAJgCAABkcnMvZG93bnJl&#10;di54bWxQSwUGAAAAAAQABAD1AAAAhAMAAAAA&#10;" fillcolor="#a28e6a [3206]" stroked="f">
                  <v:textbox inset="18pt,,18pt">
                    <w:txbxContent>
                      <w:bookmarkStart w:id="0" w:name="_GoBack" w:displacedByCustomXml="next"/>
                      <w:sdt>
                        <w:sdtPr>
                          <w:rPr>
                            <w:b/>
                            <w:color w:val="4C160F" w:themeColor="accent2" w:themeShade="7F"/>
                            <w:sz w:val="36"/>
                            <w:szCs w:val="36"/>
                            <w:lang w:val="ru-RU"/>
                          </w:rPr>
                          <w:alias w:val="Заголовок"/>
                          <w:id w:val="79509796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2B231F" w:rsidRPr="002B231F" w:rsidRDefault="002B231F" w:rsidP="002B231F">
                            <w:pPr>
                              <w:jc w:val="center"/>
                              <w:rPr>
                                <w:b/>
                                <w:color w:val="4C160F" w:themeColor="accent2" w:themeShade="7F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837198">
                              <w:rPr>
                                <w:b/>
                                <w:color w:val="4C160F" w:themeColor="accent2" w:themeShade="7F"/>
                                <w:sz w:val="36"/>
                                <w:szCs w:val="36"/>
                                <w:lang w:val="ru-RU"/>
                              </w:rPr>
                              <w:t>«Развитие художественных способностей детей и подростков в разнообразных видах художественно-практической деятельности»</w:t>
                            </w:r>
                          </w:p>
                        </w:sdtContent>
                      </w:sdt>
                      <w:bookmarkEnd w:id="0" w:displacedByCustomXml="next"/>
                      <w:sdt>
                        <w:sdtPr>
                          <w:rPr>
                            <w:color w:val="FFFFFF" w:themeColor="background1"/>
                            <w:sz w:val="32"/>
                            <w:szCs w:val="32"/>
                            <w:lang w:val="ru-RU"/>
                          </w:rPr>
                          <w:alias w:val="Подзаголовок"/>
                          <w:id w:val="79509796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2B231F" w:rsidRDefault="002B231F" w:rsidP="00B739C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B739C5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Методические рекомендации</w:t>
                            </w:r>
                          </w:p>
                        </w:sdtContent>
                      </w:sdt>
                    </w:txbxContent>
                  </v:textbox>
                </v:rect>
                <v:rect id="Rectangle 53" o:spid="_x0000_s1034" style="position:absolute;left:9028;top:2263;width:2859;height:73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SMIA&#10;AADaAAAADwAAAGRycy9kb3ducmV2LnhtbESPT4vCMBTE74LfITzBm6buQbRrlEVd8aLgn4u3R/O2&#10;7bZ5KUnU6qc3Cwseh5n5DTNbtKYWN3K+tKxgNExAEGdWl5wrOJ++BxMQPiBrrC2Tggd5WMy7nRmm&#10;2t75QLdjyEWEsE9RQRFCk0rps4IM+qFtiKP3Y53BEKXLpXZ4j3BTy48kGUuDJceFAhtaFpRVx6tR&#10;QJvt3jld73b73+qhL+NVpddPpfq99usTRKA2vMP/7a1WMIW/K/E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y9IwgAAANoAAAAPAAAAAAAAAAAAAAAAAJgCAABkcnMvZG93&#10;bnJldi54bWxQSwUGAAAAAAQABAD1AAAAhwMAAAAA&#10;" fillcolor="#f9d8cd [660]" stroked="f"/>
                <v:rect id="Rectangle 54" o:spid="_x0000_s1035" style="position:absolute;left:354;top:10710;width:8643;height:3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ILMQA&#10;AADbAAAADwAAAGRycy9kb3ducmV2LnhtbESPQWvCQBCF7wX/wzKCt7pRsJToKiJWcukhaSt4G7Jj&#10;EszOhuw2Sf9951DobYb35r1vdofJtWqgPjSeDayWCSji0tuGKwOfH2/Pr6BCRLbYeiYDPxTgsJ89&#10;7TC1fuSchiJWSkI4pGigjrFLtQ5lTQ7D0nfEot197zDK2lfa9jhKuGv1OkletMOGpaHGjk41lY/i&#10;2xmYLusku95KuhxP+QrD+7A5fw3GLObTcQsq0hT/zX/XmRV8oZdfZAC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tiCzEAAAA2wAAAA8AAAAAAAAAAAAAAAAAmAIAAGRycy9k&#10;b3ducmV2LnhtbFBLBQYAAAAABAAEAPUAAACJAwAAAAA=&#10;" fillcolor="#9b2d1f [3205]" stroked="f"/>
                <v:rect id="Rectangle 55" o:spid="_x0000_s1036" style="position:absolute;left:9028;top:10710;width:2859;height:3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J6r0A&#10;AADbAAAADwAAAGRycy9kb3ducmV2LnhtbERPy6rCMBDdX/AfwgjurqkPfFSjiCDo0sfC5dCMTbGZ&#10;lCba+vdGENzN4TxnuW5tKZ5U+8KxgkE/AUGcOV1wruBy3v3PQPiArLF0TApe5GG96vwtMdWu4SM9&#10;TyEXMYR9igpMCFUqpc8MWfR9VxFH7uZqiyHCOpe6xiaG21IOk2QiLRYcGwxWtDWU3U8Pq2B+QIOh&#10;bKppdi1um/ayH92TsVK9brtZgAjUhp/4697rOH8An1/iAXL1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zdJ6r0AAADbAAAADwAAAAAAAAAAAAAAAACYAgAAZHJzL2Rvd25yZXYu&#10;eG1sUEsFBgAAAAAEAAQA9QAAAIIDAAAAAA==&#10;" fillcolor="#aca2a3 [2424]" stroked="f"/>
                <v:rect id="Rectangle 56" o:spid="_x0000_s1037" style="position:absolute;left:354;top:14677;width:11527;height: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L18IA&#10;AADbAAAADwAAAGRycy9kb3ducmV2LnhtbESPwWrDMBBE74X+g9hCbrXcHIJxrYQQSCmlIdTJByzS&#10;1jK2VralJu7fV4FAb7vMvNnZajO7XlxoCq1nBS9ZDoJYe9Nyo+B82j8XIEJENth7JgW/FGCzfnyo&#10;sDT+yl90qWMjUgiHEhXYGIdSyqAtOQyZH4iT9u0nhzGtUyPNhNcU7nq5zPOVdNhyumBxoJ0l3dU/&#10;LtX4eLN67A7bjoM7oh+L8RO1UounefsKItIc/813+t0kbgm3X9IA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8vXwgAAANsAAAAPAAAAAAAAAAAAAAAAAJgCAABkcnMvZG93&#10;bnJldi54bWxQSwUGAAAAAAQABAD1AAAAhwMAAAAA&#10;" fillcolor="#732117 [2405]" stroked="f">
                  <v:textbox>
                    <w:txbxContent>
                      <w:sdt>
                        <w:sdtPr>
                          <w:rPr>
                            <w:sz w:val="28"/>
                            <w:szCs w:val="28"/>
                          </w:rPr>
                          <w:alias w:val="Адрес"/>
                          <w:id w:val="795097981"/>
                          <w:showingPlcHdr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2B231F" w:rsidRDefault="008B4011">
                            <w:pPr>
                              <w:pStyle w:val="a8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2B231F" w:rsidRDefault="002B231F">
          <w:pPr>
            <w:rPr>
              <w:lang w:val="ru-RU"/>
            </w:rPr>
          </w:pPr>
        </w:p>
        <w:p w:rsidR="002B231F" w:rsidRDefault="002B231F">
          <w:pPr>
            <w:rPr>
              <w:b/>
              <w:bCs/>
              <w:color w:val="9D3511" w:themeColor="accent1" w:themeShade="BF"/>
              <w:sz w:val="48"/>
              <w:szCs w:val="48"/>
            </w:rPr>
          </w:pPr>
          <w:r>
            <w:rPr>
              <w:b/>
              <w:bCs/>
              <w:color w:val="9D3511" w:themeColor="accent1" w:themeShade="BF"/>
              <w:sz w:val="48"/>
              <w:szCs w:val="48"/>
            </w:rPr>
            <w:br w:type="page"/>
          </w:r>
        </w:p>
      </w:sdtContent>
    </w:sdt>
    <w:p w:rsidR="00B27D79" w:rsidRPr="00B27D79" w:rsidRDefault="00B27D79" w:rsidP="00B27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27D79">
        <w:rPr>
          <w:rFonts w:ascii="Times New Roman" w:hAnsi="Times New Roman" w:cs="Times New Roman"/>
          <w:sz w:val="28"/>
          <w:szCs w:val="28"/>
          <w:lang w:val="ru-RU"/>
        </w:rPr>
        <w:lastRenderedPageBreak/>
        <w:t>Бояндина Валентина Григорьевна</w:t>
      </w:r>
    </w:p>
    <w:p w:rsidR="00B27D79" w:rsidRPr="00B27D79" w:rsidRDefault="00B27D79" w:rsidP="00B27D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27D79">
        <w:rPr>
          <w:rFonts w:ascii="Times New Roman" w:hAnsi="Times New Roman" w:cs="Times New Roman"/>
          <w:sz w:val="28"/>
          <w:szCs w:val="28"/>
          <w:lang w:val="ru-RU"/>
        </w:rPr>
        <w:t>МБОУ ООШ № 23 города Белово</w:t>
      </w:r>
    </w:p>
    <w:p w:rsidR="00B27D79" w:rsidRDefault="00B27D79" w:rsidP="00B27D79">
      <w:pPr>
        <w:spacing w:after="0" w:line="360" w:lineRule="auto"/>
        <w:jc w:val="right"/>
        <w:rPr>
          <w:sz w:val="28"/>
          <w:szCs w:val="28"/>
        </w:rPr>
      </w:pPr>
      <w:r w:rsidRPr="00B27D79">
        <w:rPr>
          <w:rFonts w:ascii="Times New Roman" w:hAnsi="Times New Roman" w:cs="Times New Roman"/>
          <w:sz w:val="28"/>
          <w:szCs w:val="28"/>
        </w:rPr>
        <w:t>Учитель изобразительного искусства</w:t>
      </w:r>
    </w:p>
    <w:p w:rsidR="00F80B01" w:rsidRPr="00837198" w:rsidRDefault="00F80B01" w:rsidP="00AF66C0">
      <w:pPr>
        <w:ind w:left="1134" w:firstLine="567"/>
        <w:jc w:val="center"/>
        <w:rPr>
          <w:sz w:val="28"/>
          <w:szCs w:val="28"/>
          <w:lang w:val="ru-RU"/>
        </w:rPr>
      </w:pPr>
    </w:p>
    <w:p w:rsidR="00F80B01" w:rsidRPr="00837198" w:rsidRDefault="001D6299" w:rsidP="00AF66C0">
      <w:pPr>
        <w:ind w:left="1134" w:firstLine="567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837198">
        <w:rPr>
          <w:b/>
          <w:sz w:val="40"/>
          <w:szCs w:val="40"/>
          <w:lang w:val="ru-RU"/>
        </w:rPr>
        <w:t xml:space="preserve"> </w:t>
      </w:r>
      <w:r w:rsidR="00F80B01" w:rsidRPr="00837198">
        <w:rPr>
          <w:rFonts w:ascii="Times New Roman" w:hAnsi="Times New Roman" w:cs="Times New Roman"/>
          <w:b/>
          <w:sz w:val="40"/>
          <w:szCs w:val="40"/>
          <w:lang w:val="ru-RU"/>
        </w:rPr>
        <w:t>«Развитие художественных способностей детей и подростков в разнообразных видах художественно-практической деятельности»</w:t>
      </w:r>
    </w:p>
    <w:p w:rsidR="00F80B01" w:rsidRPr="00837198" w:rsidRDefault="001D6299" w:rsidP="00AF66C0">
      <w:pPr>
        <w:ind w:left="1134" w:firstLine="567"/>
        <w:jc w:val="center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Методические рекомендации</w:t>
      </w:r>
    </w:p>
    <w:p w:rsidR="00F80B01" w:rsidRPr="00837198" w:rsidRDefault="00F80B01" w:rsidP="00AF66C0">
      <w:pPr>
        <w:ind w:left="1134" w:firstLine="567"/>
        <w:jc w:val="center"/>
        <w:rPr>
          <w:sz w:val="28"/>
          <w:szCs w:val="28"/>
          <w:lang w:val="ru-RU"/>
        </w:rPr>
      </w:pPr>
    </w:p>
    <w:p w:rsidR="00DA1D25" w:rsidRPr="00837198" w:rsidRDefault="00DA1D25" w:rsidP="00AF66C0">
      <w:pPr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Данная брошюра представляет собой методические рекомендации  учителям изобразительного искусства, педагогам дополнительного образования </w:t>
      </w:r>
      <w:r w:rsidR="00B739C5" w:rsidRPr="00837198">
        <w:rPr>
          <w:sz w:val="28"/>
          <w:szCs w:val="28"/>
          <w:lang w:val="ru-RU"/>
        </w:rPr>
        <w:t>по теме «Развитие способностей детей  и подростков в разнообразных видах художественно-практической деятельности»</w:t>
      </w:r>
    </w:p>
    <w:p w:rsidR="008B4011" w:rsidRDefault="008B4011" w:rsidP="00AF66C0">
      <w:pPr>
        <w:ind w:left="1134" w:firstLine="567"/>
        <w:jc w:val="center"/>
        <w:rPr>
          <w:sz w:val="28"/>
          <w:szCs w:val="28"/>
          <w:lang w:val="ru-RU"/>
        </w:rPr>
      </w:pPr>
    </w:p>
    <w:p w:rsidR="008B4011" w:rsidRDefault="008B4011" w:rsidP="00AF66C0">
      <w:pPr>
        <w:ind w:left="1134" w:firstLine="567"/>
        <w:jc w:val="center"/>
        <w:rPr>
          <w:sz w:val="28"/>
          <w:szCs w:val="28"/>
          <w:lang w:val="ru-RU"/>
        </w:rPr>
      </w:pPr>
    </w:p>
    <w:p w:rsidR="00DA1D25" w:rsidRPr="00227E9E" w:rsidRDefault="00DA1D25" w:rsidP="00AF66C0">
      <w:pPr>
        <w:ind w:left="1134" w:firstLine="567"/>
        <w:jc w:val="center"/>
        <w:rPr>
          <w:sz w:val="28"/>
          <w:szCs w:val="28"/>
          <w:lang w:val="ru-RU"/>
        </w:rPr>
      </w:pPr>
      <w:r w:rsidRPr="00227E9E">
        <w:rPr>
          <w:sz w:val="28"/>
          <w:szCs w:val="28"/>
          <w:lang w:val="ru-RU"/>
        </w:rPr>
        <w:t xml:space="preserve">Содержание </w:t>
      </w:r>
    </w:p>
    <w:p w:rsidR="00B27D79" w:rsidRDefault="00DA1D25" w:rsidP="00B27D79">
      <w:pPr>
        <w:spacing w:after="0" w:line="360" w:lineRule="auto"/>
        <w:ind w:left="1134"/>
        <w:rPr>
          <w:sz w:val="28"/>
          <w:szCs w:val="28"/>
          <w:lang w:val="ru-RU"/>
        </w:rPr>
      </w:pPr>
      <w:r w:rsidRPr="00227E9E">
        <w:rPr>
          <w:sz w:val="28"/>
          <w:szCs w:val="28"/>
          <w:lang w:val="ru-RU"/>
        </w:rPr>
        <w:t>Введение</w:t>
      </w:r>
    </w:p>
    <w:p w:rsidR="00B27D79" w:rsidRPr="00B27D79" w:rsidRDefault="00DA1D25" w:rsidP="00B27D79">
      <w:pPr>
        <w:spacing w:after="0" w:line="360" w:lineRule="auto"/>
        <w:ind w:left="1134"/>
        <w:rPr>
          <w:sz w:val="28"/>
          <w:szCs w:val="28"/>
        </w:rPr>
      </w:pPr>
      <w:r w:rsidRPr="00227E9E">
        <w:rPr>
          <w:sz w:val="28"/>
          <w:szCs w:val="28"/>
          <w:lang w:val="ru-RU"/>
        </w:rPr>
        <w:t>Развитие художественных способностей детей и подростков в разнообразных видах художественно-практической деятельности</w:t>
      </w:r>
    </w:p>
    <w:p w:rsidR="00B27D79" w:rsidRDefault="00227E9E" w:rsidP="00B27D79">
      <w:pPr>
        <w:spacing w:after="0" w:line="360" w:lineRule="auto"/>
        <w:ind w:left="1134"/>
        <w:rPr>
          <w:sz w:val="28"/>
          <w:szCs w:val="28"/>
          <w:lang w:val="ru-RU"/>
        </w:rPr>
      </w:pPr>
      <w:r w:rsidRPr="00B27D79">
        <w:rPr>
          <w:sz w:val="28"/>
          <w:szCs w:val="28"/>
          <w:lang w:val="ru-RU"/>
        </w:rPr>
        <w:t>Что такое дизайн</w:t>
      </w:r>
    </w:p>
    <w:p w:rsidR="00B27D79" w:rsidRDefault="00301F5A" w:rsidP="00B27D79">
      <w:pPr>
        <w:spacing w:after="0" w:line="360" w:lineRule="auto"/>
        <w:ind w:left="1134"/>
        <w:rPr>
          <w:sz w:val="28"/>
          <w:szCs w:val="28"/>
          <w:lang w:val="ru-RU"/>
        </w:rPr>
      </w:pPr>
      <w:r w:rsidRPr="00B27D79">
        <w:rPr>
          <w:sz w:val="28"/>
          <w:szCs w:val="28"/>
          <w:lang w:val="ru-RU"/>
        </w:rPr>
        <w:t>Занятия по график</w:t>
      </w:r>
      <w:r w:rsidR="00C53698" w:rsidRPr="00B27D79">
        <w:rPr>
          <w:sz w:val="28"/>
          <w:szCs w:val="28"/>
          <w:lang w:val="ru-RU"/>
        </w:rPr>
        <w:t>е</w:t>
      </w:r>
    </w:p>
    <w:p w:rsidR="00B27D79" w:rsidRDefault="00301F5A" w:rsidP="00B27D79">
      <w:pPr>
        <w:spacing w:after="0" w:line="360" w:lineRule="auto"/>
        <w:ind w:left="1134"/>
        <w:rPr>
          <w:sz w:val="28"/>
          <w:szCs w:val="28"/>
          <w:lang w:val="ru-RU"/>
        </w:rPr>
      </w:pPr>
      <w:r w:rsidRPr="00B27D79">
        <w:rPr>
          <w:sz w:val="28"/>
          <w:szCs w:val="28"/>
          <w:lang w:val="ru-RU"/>
        </w:rPr>
        <w:t>Занятия по колорис</w:t>
      </w:r>
      <w:r w:rsidR="00C53698" w:rsidRPr="00B27D79">
        <w:rPr>
          <w:sz w:val="28"/>
          <w:szCs w:val="28"/>
          <w:lang w:val="ru-RU"/>
        </w:rPr>
        <w:t>тике</w:t>
      </w:r>
    </w:p>
    <w:p w:rsidR="00301F5A" w:rsidRPr="00B27D79" w:rsidRDefault="00301F5A" w:rsidP="00B27D79">
      <w:pPr>
        <w:spacing w:after="0" w:line="360" w:lineRule="auto"/>
        <w:ind w:left="1134"/>
        <w:rPr>
          <w:sz w:val="28"/>
          <w:szCs w:val="28"/>
          <w:lang w:val="ru-RU"/>
        </w:rPr>
      </w:pPr>
      <w:r w:rsidRPr="00B27D79">
        <w:rPr>
          <w:sz w:val="28"/>
          <w:szCs w:val="28"/>
          <w:lang w:val="ru-RU"/>
        </w:rPr>
        <w:t>Занятия по цветопластическому моделированию</w:t>
      </w:r>
    </w:p>
    <w:p w:rsidR="00B27D79" w:rsidRDefault="00301F5A" w:rsidP="00B27D79">
      <w:pPr>
        <w:spacing w:after="0" w:line="360" w:lineRule="auto"/>
        <w:ind w:left="1134"/>
        <w:rPr>
          <w:sz w:val="28"/>
          <w:szCs w:val="28"/>
          <w:lang w:val="ru-RU"/>
        </w:rPr>
      </w:pPr>
      <w:r w:rsidRPr="00B27D79">
        <w:rPr>
          <w:sz w:val="28"/>
          <w:szCs w:val="28"/>
          <w:lang w:val="ru-RU"/>
        </w:rPr>
        <w:t>Заключение</w:t>
      </w:r>
    </w:p>
    <w:p w:rsidR="00B27D79" w:rsidRDefault="00301F5A" w:rsidP="00B27D79">
      <w:pPr>
        <w:spacing w:after="0" w:line="360" w:lineRule="auto"/>
        <w:ind w:left="1134"/>
        <w:rPr>
          <w:sz w:val="28"/>
          <w:szCs w:val="28"/>
          <w:lang w:val="ru-RU"/>
        </w:rPr>
      </w:pPr>
      <w:r w:rsidRPr="00B27D79">
        <w:rPr>
          <w:sz w:val="28"/>
          <w:szCs w:val="28"/>
          <w:lang w:val="ru-RU"/>
        </w:rPr>
        <w:t>Лите</w:t>
      </w:r>
      <w:r w:rsidR="00C53698" w:rsidRPr="00B27D79">
        <w:rPr>
          <w:sz w:val="28"/>
          <w:szCs w:val="28"/>
          <w:lang w:val="ru-RU"/>
        </w:rPr>
        <w:t>ратура</w:t>
      </w:r>
    </w:p>
    <w:p w:rsidR="00DA1D25" w:rsidRPr="00B27D79" w:rsidRDefault="00DA1D25" w:rsidP="00AF66C0">
      <w:pPr>
        <w:ind w:left="1134" w:firstLine="567"/>
        <w:rPr>
          <w:sz w:val="28"/>
          <w:szCs w:val="28"/>
          <w:lang w:val="ru-RU"/>
        </w:rPr>
      </w:pPr>
    </w:p>
    <w:p w:rsidR="003B2EA0" w:rsidRPr="00B27D79" w:rsidRDefault="00703F78" w:rsidP="00AF66C0">
      <w:pPr>
        <w:spacing w:line="360" w:lineRule="auto"/>
        <w:ind w:left="1134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27D79">
        <w:rPr>
          <w:rFonts w:ascii="Times New Roman" w:hAnsi="Times New Roman" w:cs="Times New Roman"/>
          <w:sz w:val="28"/>
          <w:szCs w:val="28"/>
          <w:lang w:val="ru-RU"/>
        </w:rPr>
        <w:t>Введение.</w:t>
      </w:r>
    </w:p>
    <w:p w:rsidR="00227E9E" w:rsidRDefault="00C9600A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Современный ребенок живет в мире постоянного стресса, обвала информации, экологических катаклизмов, а так же </w:t>
      </w:r>
      <w:r w:rsidR="005A6F13"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проблемы, связанные с </w:t>
      </w:r>
      <w:r w:rsidR="005A6F13" w:rsidRPr="0083719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проживанием в большом городе; ускорением темпа современной жизни; недостатком времени; скученностью; некоторой обезличенностью и все более сложным характером межличностных отношений; недостаточными условиями для полноценного отдыха и разрядки эмоционального напряжения. </w:t>
      </w:r>
    </w:p>
    <w:p w:rsidR="00227E9E" w:rsidRDefault="005A6F13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E9E">
        <w:rPr>
          <w:rFonts w:ascii="Times New Roman" w:hAnsi="Times New Roman" w:cs="Times New Roman"/>
          <w:sz w:val="28"/>
          <w:szCs w:val="28"/>
          <w:lang w:val="ru-RU"/>
        </w:rPr>
        <w:t>Социально-экономические факторы включают в себя неудовлетворительные</w:t>
      </w:r>
      <w:r w:rsidRPr="00227E9E">
        <w:rPr>
          <w:rFonts w:ascii="Times New Roman" w:hAnsi="Times New Roman" w:cs="Times New Roman"/>
          <w:lang w:val="ru-RU"/>
        </w:rPr>
        <w:t xml:space="preserve"> </w:t>
      </w:r>
      <w:r w:rsidRPr="00227E9E">
        <w:rPr>
          <w:rFonts w:ascii="Times New Roman" w:hAnsi="Times New Roman" w:cs="Times New Roman"/>
          <w:sz w:val="28"/>
          <w:szCs w:val="28"/>
          <w:lang w:val="ru-RU"/>
        </w:rPr>
        <w:t>жилищно-бытовые условия молодой семьи;</w:t>
      </w:r>
      <w:r w:rsidR="00C9600A"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FCA" w:rsidRPr="00227E9E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9600A" w:rsidRPr="00227E9E">
        <w:rPr>
          <w:rFonts w:ascii="Times New Roman" w:hAnsi="Times New Roman" w:cs="Times New Roman"/>
          <w:sz w:val="28"/>
          <w:szCs w:val="28"/>
          <w:lang w:val="ru-RU"/>
        </w:rPr>
        <w:t>яжелое материальное положение</w:t>
      </w:r>
      <w:r w:rsidR="00BE7FCA" w:rsidRPr="00227E9E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9600A"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7E9E">
        <w:rPr>
          <w:rFonts w:ascii="Times New Roman" w:hAnsi="Times New Roman" w:cs="Times New Roman"/>
          <w:sz w:val="28"/>
          <w:szCs w:val="28"/>
          <w:lang w:val="ru-RU"/>
        </w:rPr>
        <w:t>занятость родителей; ранний выход матери на работу и помещение ребенка в ясли или привлечение других лиц для ухода за ним.</w:t>
      </w:r>
    </w:p>
    <w:p w:rsidR="00227E9E" w:rsidRDefault="005A6F13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 Следует подчеркнуть неблагоприятное влияние на воспитание детей тех матерей, которые стремятся освободиться от своих семейных обязанностей, считая их обременительными и не отвечающими, в их представлении, современному "эмансипированному" положению женщины.</w:t>
      </w:r>
    </w:p>
    <w:p w:rsidR="00227E9E" w:rsidRDefault="005A6F13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 Эти чрезмерно категоричные, принципиальные и деловые женщины не придают значения нежным и теплым чувствам в отношениях с детьми, считают семью помехой для достижения честолюбивых замыслов и легко решаются на разрыв семейных отношений</w:t>
      </w:r>
      <w:r w:rsidRPr="00227E9E">
        <w:rPr>
          <w:rFonts w:ascii="Times New Roman" w:hAnsi="Times New Roman" w:cs="Times New Roman"/>
          <w:b/>
          <w:i/>
          <w:lang w:val="ru-RU"/>
        </w:rPr>
        <w:t>.</w:t>
      </w:r>
      <w:r w:rsidR="00B46979"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7E9E" w:rsidRDefault="00B46979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Так, в 2004 году на 198 зарегистрированных браков на 1000 человек населения в 2003 году составило 2,8%, в 2004, - 3,1%. </w:t>
      </w:r>
    </w:p>
    <w:p w:rsidR="00227E9E" w:rsidRDefault="005A6F13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E9E">
        <w:rPr>
          <w:rFonts w:ascii="Times New Roman" w:hAnsi="Times New Roman" w:cs="Times New Roman"/>
          <w:b/>
          <w:i/>
          <w:lang w:val="ru-RU"/>
        </w:rPr>
        <w:t xml:space="preserve"> </w:t>
      </w:r>
      <w:r w:rsidR="00BE7FCA" w:rsidRPr="00227E9E">
        <w:rPr>
          <w:rFonts w:ascii="Times New Roman" w:hAnsi="Times New Roman" w:cs="Times New Roman"/>
          <w:sz w:val="28"/>
          <w:szCs w:val="28"/>
          <w:lang w:val="ru-RU"/>
        </w:rPr>
        <w:t>Растет число социально неблагополучных семей.</w:t>
      </w:r>
      <w:r w:rsidR="004A1F50"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198">
        <w:rPr>
          <w:rFonts w:ascii="Times New Roman" w:hAnsi="Times New Roman" w:cs="Times New Roman"/>
          <w:sz w:val="28"/>
          <w:szCs w:val="28"/>
          <w:lang w:val="ru-RU"/>
        </w:rPr>
        <w:t>Вместе с тем нарастание нервно-психической нагрузки у работающих и занятых семьей женщин сопровождается их большей невротизацией, что также отрицательно влияет на воспитание детей и формирование их личности.</w:t>
      </w:r>
      <w:r w:rsidR="004A1F50"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этого ребенок испытывает душевное одиночество, неуверенность, духовный кризис.</w:t>
      </w:r>
      <w:r w:rsidRPr="00837198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Увеличение числа неврозов у взрослых, прежде всего у родителей, сказывается на увеличении числа неврозов у детей, порождая своеобразный замкнутый круг, разорвать который можно только одновременным оказанием </w:t>
      </w:r>
      <w:r w:rsidRPr="00837198">
        <w:rPr>
          <w:rFonts w:ascii="Times New Roman" w:hAnsi="Times New Roman" w:cs="Times New Roman"/>
          <w:sz w:val="28"/>
          <w:szCs w:val="28"/>
          <w:lang w:val="ru-RU"/>
        </w:rPr>
        <w:lastRenderedPageBreak/>
        <w:t>эффективной и доступной психотерапевтической и психопрофилактической помощи всем его участникам.</w:t>
      </w:r>
    </w:p>
    <w:p w:rsidR="00703F78" w:rsidRPr="00837198" w:rsidRDefault="005A6F13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Мы видим широкий спектр причинно-следственных факторов, влияющих на возникновение неврозов у </w:t>
      </w:r>
      <w:r w:rsidR="00571C29" w:rsidRPr="00227E9E">
        <w:rPr>
          <w:rFonts w:ascii="Times New Roman" w:hAnsi="Times New Roman" w:cs="Times New Roman"/>
          <w:sz w:val="28"/>
          <w:szCs w:val="28"/>
          <w:lang w:val="ru-RU"/>
        </w:rPr>
        <w:t xml:space="preserve">детей. </w:t>
      </w:r>
      <w:r w:rsidR="00571C29" w:rsidRPr="00837198">
        <w:rPr>
          <w:rFonts w:ascii="Times New Roman" w:hAnsi="Times New Roman" w:cs="Times New Roman"/>
          <w:sz w:val="28"/>
          <w:szCs w:val="28"/>
          <w:lang w:val="ru-RU"/>
        </w:rPr>
        <w:t>По материалам обследования и лечения</w:t>
      </w:r>
      <w:r w:rsidR="00C20652"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 в клинике неврозов </w:t>
      </w:r>
      <w:r w:rsidR="00571C29"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 356</w:t>
      </w:r>
      <w:r w:rsidR="00571C29" w:rsidRPr="008371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детей и подростков с неврозами в возрасте </w:t>
      </w:r>
      <w:r w:rsidR="002D4650">
        <w:rPr>
          <w:rFonts w:ascii="Times New Roman" w:hAnsi="Times New Roman" w:cs="Times New Roman"/>
          <w:sz w:val="28"/>
          <w:szCs w:val="28"/>
          <w:lang w:val="ru-RU"/>
        </w:rPr>
        <w:t xml:space="preserve">до 15 лет за </w:t>
      </w:r>
      <w:r w:rsidR="00D83BB5">
        <w:rPr>
          <w:rFonts w:ascii="Times New Roman" w:hAnsi="Times New Roman" w:cs="Times New Roman"/>
          <w:sz w:val="28"/>
          <w:szCs w:val="28"/>
          <w:lang w:val="ru-RU"/>
        </w:rPr>
        <w:t>последний десятилетний период</w:t>
      </w:r>
      <w:r w:rsidRPr="00837198">
        <w:rPr>
          <w:rFonts w:ascii="Times New Roman" w:hAnsi="Times New Roman" w:cs="Times New Roman"/>
          <w:sz w:val="28"/>
          <w:szCs w:val="28"/>
          <w:lang w:val="ru-RU"/>
        </w:rPr>
        <w:t>. Распределение больных на приеме по диагнозам было следующим: неврастения — 50%; невроз страха — 23%; невроз навязчивых состояний (в тексте для краткости — обсессивный невроз) — 15%; истерический невроз — 12%.</w:t>
      </w:r>
    </w:p>
    <w:p w:rsidR="00C20652" w:rsidRPr="00837198" w:rsidRDefault="00C20652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sz w:val="28"/>
          <w:szCs w:val="28"/>
          <w:lang w:val="ru-RU"/>
        </w:rPr>
        <w:t>Названные нами противоречия  актуализировали необходимость решения проблемы</w:t>
      </w:r>
      <w:r w:rsidR="004A1F50" w:rsidRPr="008371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FCA" w:rsidRPr="00837198" w:rsidRDefault="00BE7FCA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sz w:val="28"/>
          <w:szCs w:val="28"/>
          <w:lang w:val="ru-RU"/>
        </w:rPr>
        <w:t>Ученые: философы, психологи, педагоги ищут возможности. Многие полагают, что эффективным средством укрепления психического здоровья человека является творческая деятельность и развивающее ее художественно-эстетическое воспитание.   Можно выделить несколько таких групп исследований:</w:t>
      </w:r>
    </w:p>
    <w:p w:rsidR="00BE7FCA" w:rsidRPr="00837198" w:rsidRDefault="00BE7FCA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sz w:val="28"/>
          <w:szCs w:val="28"/>
          <w:lang w:val="ru-RU"/>
        </w:rPr>
        <w:t>* По мнению американского психолога  и педагога А.Кожибского  человеческая психика должна быть активна, человек должен постоянно работать над открытием нового, т.е. заниматься творчеством, т.к. это хорошо влияет на здоровье психики, от которой зависит и общее здоровье организма.</w:t>
      </w:r>
    </w:p>
    <w:p w:rsidR="00BE7FCA" w:rsidRPr="00837198" w:rsidRDefault="00BE7FCA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sz w:val="28"/>
          <w:szCs w:val="28"/>
          <w:lang w:val="ru-RU"/>
        </w:rPr>
        <w:t>* Всякое искусство, по мнению Л.С.Выгодского, основано на единстве чувства и фантазии. При восприятии произведений искусства возникает эстетическая реакция, которая получила условное название «катарсис» - духовное очищение и разрядка, происходящие в процессе сопереживания.</w:t>
      </w:r>
    </w:p>
    <w:p w:rsidR="004A1F50" w:rsidRPr="00227E9E" w:rsidRDefault="004A1F50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27E9E">
        <w:rPr>
          <w:rFonts w:ascii="Times New Roman" w:hAnsi="Times New Roman" w:cs="Times New Roman"/>
          <w:b/>
          <w:i/>
          <w:sz w:val="28"/>
          <w:szCs w:val="28"/>
          <w:lang w:val="ru-RU"/>
        </w:rPr>
        <w:t>Цель данной ра</w:t>
      </w:r>
      <w:r w:rsidR="00ED38AE" w:rsidRPr="00227E9E">
        <w:rPr>
          <w:rFonts w:ascii="Times New Roman" w:hAnsi="Times New Roman" w:cs="Times New Roman"/>
          <w:b/>
          <w:i/>
          <w:sz w:val="28"/>
          <w:szCs w:val="28"/>
          <w:lang w:val="ru-RU"/>
        </w:rPr>
        <w:t>боты</w:t>
      </w:r>
      <w:r w:rsidR="00ED38AE" w:rsidRPr="00227E9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- влияние разнообразных видов художественно – практической деятельности школьников на развитие их художественных способностей.</w:t>
      </w:r>
    </w:p>
    <w:p w:rsidR="002E0715" w:rsidRPr="00837198" w:rsidRDefault="002E0715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Названная выше цель выявила необходимость таких задач как:</w:t>
      </w:r>
    </w:p>
    <w:p w:rsidR="002E0715" w:rsidRPr="00837198" w:rsidRDefault="002E0715" w:rsidP="00AF66C0">
      <w:pPr>
        <w:pStyle w:val="a3"/>
        <w:numPr>
          <w:ilvl w:val="0"/>
          <w:numId w:val="4"/>
        </w:numPr>
        <w:spacing w:line="360" w:lineRule="auto"/>
        <w:ind w:left="1134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Изучить проблему и выявить </w:t>
      </w:r>
      <w:r w:rsidR="009E7FBE" w:rsidRPr="00837198">
        <w:rPr>
          <w:rFonts w:ascii="Times New Roman" w:hAnsi="Times New Roman" w:cs="Times New Roman"/>
          <w:i/>
          <w:sz w:val="28"/>
          <w:szCs w:val="28"/>
          <w:lang w:val="ru-RU"/>
        </w:rPr>
        <w:t>теоретико-методологические</w:t>
      </w:r>
      <w:r w:rsidRPr="0083719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аспекты влияния разнообразных видов художественно – практической деятельности школьников;</w:t>
      </w:r>
    </w:p>
    <w:p w:rsidR="002E0715" w:rsidRPr="00837198" w:rsidRDefault="002E0715" w:rsidP="00AF66C0">
      <w:pPr>
        <w:pStyle w:val="a3"/>
        <w:numPr>
          <w:ilvl w:val="0"/>
          <w:numId w:val="4"/>
        </w:numPr>
        <w:spacing w:line="360" w:lineRule="auto"/>
        <w:ind w:left="1134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i/>
          <w:sz w:val="28"/>
          <w:szCs w:val="28"/>
          <w:lang w:val="ru-RU"/>
        </w:rPr>
        <w:t>Выявить роль уроков изобразительного искусства как особенность образовательного пространства.</w:t>
      </w:r>
    </w:p>
    <w:p w:rsidR="002E0715" w:rsidRPr="00837198" w:rsidRDefault="002E0715" w:rsidP="00AF66C0">
      <w:pPr>
        <w:spacing w:line="36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Гипотезой исследования могут послужить </w:t>
      </w:r>
      <w:r w:rsidR="009E7FBE" w:rsidRPr="00837198">
        <w:rPr>
          <w:rFonts w:ascii="Times New Roman" w:hAnsi="Times New Roman" w:cs="Times New Roman"/>
          <w:sz w:val="28"/>
          <w:szCs w:val="28"/>
          <w:lang w:val="ru-RU"/>
        </w:rPr>
        <w:t>все разнообразные виды художественно – практической деятельности</w:t>
      </w:r>
      <w:r w:rsidR="00881CEB" w:rsidRPr="008371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E7FBE"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7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CEB" w:rsidRPr="00837198">
        <w:rPr>
          <w:rFonts w:ascii="Times New Roman" w:hAnsi="Times New Roman" w:cs="Times New Roman"/>
          <w:sz w:val="28"/>
          <w:szCs w:val="28"/>
          <w:lang w:val="ru-RU"/>
        </w:rPr>
        <w:t>И влияют ли они на развитие художественных способностей детей.</w:t>
      </w:r>
    </w:p>
    <w:p w:rsidR="00703F78" w:rsidRPr="00837198" w:rsidRDefault="00881CEB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227E9E">
        <w:rPr>
          <w:sz w:val="28"/>
          <w:szCs w:val="28"/>
          <w:lang w:val="ru-RU"/>
        </w:rPr>
        <w:t>У</w:t>
      </w:r>
      <w:r w:rsidR="00703F78" w:rsidRPr="00227E9E">
        <w:rPr>
          <w:sz w:val="28"/>
          <w:szCs w:val="28"/>
          <w:lang w:val="ru-RU"/>
        </w:rPr>
        <w:t xml:space="preserve">роки изобразительного искусства  - это особое образовательное пространство. </w:t>
      </w:r>
      <w:r w:rsidR="00703F78" w:rsidRPr="00837198">
        <w:rPr>
          <w:sz w:val="28"/>
          <w:szCs w:val="28"/>
          <w:lang w:val="ru-RU"/>
        </w:rPr>
        <w:t xml:space="preserve">Оно решает задачи не только социализации, но и индивидуализации личности подростка и становится основным фактором развития творческих способностей. Программа Б.М.Неменского «Изобразительное искусство и художественный труд» дает широкую возможность для их реализации. Систематизирующим методом является выделение трех основных видов художественной деятельности для визуальных пространственных искусств: конструктивной, изобразительной, декоративной. Эти три художественные деятельности являются основанием деления визуально- 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 Но одновременно каждая эта форма деятельности присуща созданию любого произведения искусства и поэтому является необходимой  основой  для интеграции всего многообразия видов искусства в единую систему, не по принципу перечисления видов, а по принципу вида  художественной деятельности. Выделение принципа  художественной деятельности акцентирует перенос внимания не только на произведения искусства, </w:t>
      </w:r>
      <w:r w:rsidR="00703F78" w:rsidRPr="00837198">
        <w:rPr>
          <w:sz w:val="28"/>
          <w:szCs w:val="28"/>
          <w:lang w:val="ru-RU"/>
        </w:rPr>
        <w:lastRenderedPageBreak/>
        <w:t>но и на деятельность человека, на выявление его связей с искусством в процессе ежедневной жизни. Стали очень популярным профессии: дизайнер, дизайн интерьера, дизайн ландшафта, дизайн среды.</w:t>
      </w:r>
    </w:p>
    <w:p w:rsidR="00E92DAF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Творческие способности человека рассматриваются многими исследователями уже как базовый ресурс цивилизации.</w:t>
      </w:r>
    </w:p>
    <w:p w:rsidR="001434D2" w:rsidRPr="00837198" w:rsidRDefault="00E92DAF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*</w:t>
      </w:r>
      <w:r w:rsidR="00703F78" w:rsidRPr="00837198">
        <w:rPr>
          <w:sz w:val="28"/>
          <w:szCs w:val="28"/>
          <w:lang w:val="ru-RU"/>
        </w:rPr>
        <w:t xml:space="preserve"> </w:t>
      </w:r>
      <w:r w:rsidRPr="00837198">
        <w:rPr>
          <w:sz w:val="28"/>
          <w:szCs w:val="28"/>
          <w:lang w:val="ru-RU"/>
        </w:rPr>
        <w:t>В</w:t>
      </w:r>
      <w:r w:rsidR="00703F78" w:rsidRPr="00837198">
        <w:rPr>
          <w:sz w:val="28"/>
          <w:szCs w:val="28"/>
          <w:lang w:val="ru-RU"/>
        </w:rPr>
        <w:t xml:space="preserve">ыдающиеся деятели культуры </w:t>
      </w:r>
      <w:r w:rsidRPr="00837198">
        <w:rPr>
          <w:sz w:val="28"/>
          <w:szCs w:val="28"/>
          <w:lang w:val="ru-RU"/>
        </w:rPr>
        <w:t xml:space="preserve">Ф.М.Достоевский, Стендаль, Л.Н.Выгодский, Ю.У.Фохт-Бабушкин и др. </w:t>
      </w:r>
      <w:r w:rsidR="00703F78" w:rsidRPr="00837198">
        <w:rPr>
          <w:sz w:val="28"/>
          <w:szCs w:val="28"/>
          <w:lang w:val="ru-RU"/>
        </w:rPr>
        <w:t>признавали, что побуждением к творчеству  мо</w:t>
      </w:r>
      <w:r w:rsidR="001434D2" w:rsidRPr="00837198">
        <w:rPr>
          <w:sz w:val="28"/>
          <w:szCs w:val="28"/>
          <w:lang w:val="ru-RU"/>
        </w:rPr>
        <w:t xml:space="preserve">жет стать общение с искусством </w:t>
      </w:r>
      <w:r w:rsidR="00703F78" w:rsidRPr="00837198">
        <w:rPr>
          <w:sz w:val="28"/>
          <w:szCs w:val="28"/>
          <w:lang w:val="ru-RU"/>
        </w:rPr>
        <w:t>.</w:t>
      </w:r>
    </w:p>
    <w:p w:rsidR="001434D2" w:rsidRPr="00837198" w:rsidRDefault="001434D2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* </w:t>
      </w:r>
      <w:r w:rsidR="00703F78" w:rsidRPr="00837198">
        <w:rPr>
          <w:sz w:val="28"/>
          <w:szCs w:val="28"/>
          <w:lang w:val="ru-RU"/>
        </w:rPr>
        <w:t>Исследования</w:t>
      </w:r>
      <w:r w:rsidRPr="00837198">
        <w:rPr>
          <w:sz w:val="28"/>
          <w:szCs w:val="28"/>
          <w:lang w:val="ru-RU"/>
        </w:rPr>
        <w:t xml:space="preserve"> Л.Г.Ионина и К.Б.Соколова</w:t>
      </w:r>
      <w:r w:rsidR="00703F78" w:rsidRPr="00837198">
        <w:rPr>
          <w:sz w:val="28"/>
          <w:szCs w:val="28"/>
          <w:lang w:val="ru-RU"/>
        </w:rPr>
        <w:t xml:space="preserve"> </w:t>
      </w:r>
      <w:r w:rsidRPr="00837198">
        <w:rPr>
          <w:sz w:val="28"/>
          <w:szCs w:val="28"/>
          <w:lang w:val="ru-RU"/>
        </w:rPr>
        <w:t xml:space="preserve">о </w:t>
      </w:r>
      <w:r w:rsidR="00703F78" w:rsidRPr="00837198">
        <w:rPr>
          <w:sz w:val="28"/>
          <w:szCs w:val="28"/>
          <w:lang w:val="ru-RU"/>
        </w:rPr>
        <w:t>социальной эффективности художественной культуры показали, что искусство может позитивно влиять на любой вид человеческой де</w:t>
      </w:r>
      <w:r w:rsidRPr="00837198">
        <w:rPr>
          <w:sz w:val="28"/>
          <w:szCs w:val="28"/>
          <w:lang w:val="ru-RU"/>
        </w:rPr>
        <w:t xml:space="preserve">ятельности </w:t>
      </w:r>
      <w:r w:rsidR="00703F78" w:rsidRPr="00837198">
        <w:rPr>
          <w:sz w:val="28"/>
          <w:szCs w:val="28"/>
          <w:lang w:val="ru-RU"/>
        </w:rPr>
        <w:t>.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Как правильно заметила Кашекова И.Э., анализируя работы философов, психологов, искусствоведов, педагогов по этой проблеме дало основание сделать вывод, что  по мере восприятия и усвоения художественных образов у человека  возникает потребность в пересмотре смысла своей жизни, появляются новые мотивирующие силы поведения.</w:t>
      </w:r>
    </w:p>
    <w:p w:rsidR="001376D9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Эстетическая среда это важный компонент – составляющая интеграционного пространства, стержне</w:t>
      </w:r>
      <w:r w:rsidR="001376D9" w:rsidRPr="00837198">
        <w:rPr>
          <w:sz w:val="28"/>
          <w:szCs w:val="28"/>
          <w:lang w:val="ru-RU"/>
        </w:rPr>
        <w:t>м которого является искусство.</w:t>
      </w:r>
    </w:p>
    <w:p w:rsidR="00703F78" w:rsidRPr="00837198" w:rsidRDefault="001376D9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В последнее время появляется все больше научных и научно- методических работ, посвященных проблеме синтеза искусства и образования. В них искусство рассматривается как эффективный фактор формирования целостной личности (Н.И.Киященко, С.А.Иванов)</w:t>
      </w:r>
      <w:r w:rsidR="001434D2" w:rsidRPr="00837198">
        <w:rPr>
          <w:sz w:val="28"/>
          <w:szCs w:val="28"/>
          <w:lang w:val="ru-RU"/>
        </w:rPr>
        <w:t>, а</w:t>
      </w:r>
      <w:r w:rsidRPr="00837198">
        <w:rPr>
          <w:sz w:val="28"/>
          <w:szCs w:val="28"/>
          <w:lang w:val="ru-RU"/>
        </w:rPr>
        <w:t xml:space="preserve"> творчество признается нормой детског</w:t>
      </w:r>
      <w:r w:rsidR="001434D2" w:rsidRPr="00837198">
        <w:rPr>
          <w:sz w:val="28"/>
          <w:szCs w:val="28"/>
          <w:lang w:val="ru-RU"/>
        </w:rPr>
        <w:t>о развития и е</w:t>
      </w:r>
      <w:r w:rsidRPr="00837198">
        <w:rPr>
          <w:sz w:val="28"/>
          <w:szCs w:val="28"/>
          <w:lang w:val="ru-RU"/>
        </w:rPr>
        <w:t>стественной потребностью ребенка</w:t>
      </w:r>
      <w:r w:rsidR="0093618E" w:rsidRPr="00837198">
        <w:rPr>
          <w:sz w:val="28"/>
          <w:szCs w:val="28"/>
          <w:lang w:val="ru-RU"/>
        </w:rPr>
        <w:t xml:space="preserve"> (Э.В.Боровский, С.А.Иванов, Н.А.Князев). </w:t>
      </w:r>
      <w:r w:rsidR="001434D2" w:rsidRPr="00837198">
        <w:rPr>
          <w:sz w:val="28"/>
          <w:szCs w:val="28"/>
          <w:lang w:val="ru-RU"/>
        </w:rPr>
        <w:t>В</w:t>
      </w:r>
      <w:r w:rsidR="0093618E" w:rsidRPr="00837198">
        <w:rPr>
          <w:sz w:val="28"/>
          <w:szCs w:val="28"/>
          <w:lang w:val="ru-RU"/>
        </w:rPr>
        <w:t xml:space="preserve"> то же время отмечается, что развитие </w:t>
      </w:r>
      <w:r w:rsidR="001434D2" w:rsidRPr="00837198">
        <w:rPr>
          <w:sz w:val="28"/>
          <w:szCs w:val="28"/>
          <w:lang w:val="ru-RU"/>
        </w:rPr>
        <w:t>художественных</w:t>
      </w:r>
      <w:r w:rsidR="0093618E" w:rsidRPr="00837198">
        <w:rPr>
          <w:sz w:val="28"/>
          <w:szCs w:val="28"/>
          <w:lang w:val="ru-RU"/>
        </w:rPr>
        <w:t xml:space="preserve"> способностей стимулирует развитие общих способностей человека (Е.Н.Коротеева).</w:t>
      </w:r>
    </w:p>
    <w:p w:rsidR="0093618E" w:rsidRPr="00837198" w:rsidRDefault="0093618E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lastRenderedPageBreak/>
        <w:t>Проблему интеграции искусства впервые поставил Б.П.Юсов. созданная им концепция полихудожественного образования и воспитания детей. В одной из своих последних публикаций ученый</w:t>
      </w:r>
      <w:r w:rsidR="001434D2" w:rsidRPr="00837198">
        <w:rPr>
          <w:sz w:val="28"/>
          <w:szCs w:val="28"/>
          <w:lang w:val="ru-RU"/>
        </w:rPr>
        <w:t>,</w:t>
      </w:r>
      <w:r w:rsidRPr="00837198">
        <w:rPr>
          <w:sz w:val="28"/>
          <w:szCs w:val="28"/>
          <w:lang w:val="ru-RU"/>
        </w:rPr>
        <w:t xml:space="preserve"> опираясь на психолого-возрастные доминанты ребенка в его художественной деятельности, выявленные Л.С.Выгодским, писал, что «можно добиться гуманизации художественного образования детей, приведения его в соответствие с духовным ростом личности, полихудожественным характером  ребенка» чередованием освоения искусств соответственно доминантным периодам детства. Опыт  Кашековой И.Э. показал, что</w:t>
      </w:r>
      <w:r w:rsidR="001434D2" w:rsidRPr="00837198">
        <w:rPr>
          <w:sz w:val="28"/>
          <w:szCs w:val="28"/>
          <w:lang w:val="ru-RU"/>
        </w:rPr>
        <w:t>,</w:t>
      </w:r>
      <w:r w:rsidRPr="00837198">
        <w:rPr>
          <w:sz w:val="28"/>
          <w:szCs w:val="28"/>
          <w:lang w:val="ru-RU"/>
        </w:rPr>
        <w:t xml:space="preserve"> вводя полихудожественность</w:t>
      </w:r>
      <w:r w:rsidR="00887066" w:rsidRPr="00837198">
        <w:rPr>
          <w:sz w:val="28"/>
          <w:szCs w:val="28"/>
          <w:lang w:val="ru-RU"/>
        </w:rPr>
        <w:t xml:space="preserve"> как принцип в образовательное пространство школы, можно добиться гуманизации всего образовательного комплекса.</w:t>
      </w:r>
    </w:p>
    <w:p w:rsidR="00887066" w:rsidRPr="00837198" w:rsidRDefault="00887066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Младший школьный возраст – период впитывания, накопления знаний, период усвоения по преимуществу. Успешному выполнению этой важной жизненной функции благоприятствуют  характерные  с</w:t>
      </w:r>
      <w:r w:rsidR="001434D2" w:rsidRPr="00837198">
        <w:rPr>
          <w:sz w:val="28"/>
          <w:szCs w:val="28"/>
          <w:lang w:val="ru-RU"/>
        </w:rPr>
        <w:t>пособности детей этого возраста</w:t>
      </w:r>
      <w:r w:rsidRPr="00837198">
        <w:rPr>
          <w:sz w:val="28"/>
          <w:szCs w:val="28"/>
          <w:lang w:val="ru-RU"/>
        </w:rPr>
        <w:t xml:space="preserve"> доверчивое подчинение авторитету, повышенная восприимчивость, впечатлительность, наивно-игровое отношение ко многому из того, с чем они сталкиваются. У младших школьников каждая из отмеченных способностей выступает, главным образом, своей положительной стороной, и это неповторимое своеобразие данного возраста.</w:t>
      </w:r>
    </w:p>
    <w:p w:rsidR="00887066" w:rsidRPr="00837198" w:rsidRDefault="00887066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Некоторые из особенностей младших школьников в последующие годы сходят на нет, другие           во многом изменяют свое значение. </w:t>
      </w:r>
      <w:r w:rsidR="00301B26" w:rsidRPr="00837198">
        <w:rPr>
          <w:sz w:val="28"/>
          <w:szCs w:val="28"/>
          <w:lang w:val="ru-RU"/>
        </w:rPr>
        <w:t>Следует учитывать при этом разную степень выраженности у отдельных детей той или иной возрастной черты. Но несомненно, что рассмотренные особенности существенно сказываются на познавательных  возможностях детей и обуславливают дальнейший ход общего развития.</w:t>
      </w:r>
    </w:p>
    <w:p w:rsidR="00301B26" w:rsidRPr="00837198" w:rsidRDefault="00301B26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lastRenderedPageBreak/>
        <w:t>Высокая  восприимчивость к окружающим воздействиям, расположенность  к усвоению  очень важная сторона интеллекта, характеризующая умственные достоинства и в будущем.</w:t>
      </w:r>
    </w:p>
    <w:p w:rsidR="00301B26" w:rsidRPr="00837198" w:rsidRDefault="00301B26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Изображая, ребенок использует самостоятельно полученную информацию, на основе которой создает объемные модели-изображения.</w:t>
      </w:r>
    </w:p>
    <w:p w:rsidR="00301B26" w:rsidRPr="00837198" w:rsidRDefault="00301B26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Именно изобразительная деятельность приучает ребенка к мысли, что окружающий мир постоянно меняется и содержит бесконечно много самой различной информации. Обучение изобразительному творчеству потенциально содержит в себе  все те компоненты деятельности, которые и определяют пути поиска нужных решений</w:t>
      </w:r>
      <w:r w:rsidR="00107391" w:rsidRPr="00837198">
        <w:rPr>
          <w:sz w:val="28"/>
          <w:szCs w:val="28"/>
          <w:lang w:val="ru-RU"/>
        </w:rPr>
        <w:t xml:space="preserve"> в самых различных ситуациях.</w:t>
      </w:r>
    </w:p>
    <w:p w:rsidR="00107391" w:rsidRPr="00837198" w:rsidRDefault="00107391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А как превратить обучение детей основам изобразительной грамоты в осознанное, интересное для ребенка дело? Как ввести детей в таинственный мир  искусства?</w:t>
      </w:r>
    </w:p>
    <w:p w:rsidR="00107391" w:rsidRPr="00837198" w:rsidRDefault="00107391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Для этого необходимо сделать выполнение учебных заданий осмысленными и интересными. Детям любого возраста нужно знать, что они трудятся не напрасно и то, что они делают, кому-то необходимо.</w:t>
      </w:r>
    </w:p>
    <w:p w:rsidR="00107391" w:rsidRPr="00837198" w:rsidRDefault="00107391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Особенности изобразительной деятельности ребенка изучаются психологами с разных сторон: как происходит возрастная эволюция образного мышления, проводится психологический анализ процесса изображения, анализ связи умственного развития и изобразительного </w:t>
      </w:r>
      <w:r w:rsidR="009831E7" w:rsidRPr="00837198">
        <w:rPr>
          <w:sz w:val="28"/>
          <w:szCs w:val="28"/>
          <w:lang w:val="ru-RU"/>
        </w:rPr>
        <w:t>искусства</w:t>
      </w:r>
      <w:r w:rsidRPr="00837198">
        <w:rPr>
          <w:sz w:val="28"/>
          <w:szCs w:val="28"/>
          <w:lang w:val="ru-RU"/>
        </w:rPr>
        <w:t xml:space="preserve">, а также связи между личностью ребенка и образом, созданным им. Но, несмотря на все эти </w:t>
      </w:r>
      <w:r w:rsidR="009831E7" w:rsidRPr="00837198">
        <w:rPr>
          <w:sz w:val="28"/>
          <w:szCs w:val="28"/>
          <w:lang w:val="ru-RU"/>
        </w:rPr>
        <w:t>разнообразные подходы, детское творчество с точки зрения его психологической значимости изучено еще недостаточно. С этим связано большое число разноречивых теорий, объясняющих его природу.</w:t>
      </w:r>
    </w:p>
    <w:p w:rsidR="009831E7" w:rsidRPr="00837198" w:rsidRDefault="009831E7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lastRenderedPageBreak/>
        <w:t>По мнению некоторых специалистов, изобразительная деятельность имеет особый биологический смысл. Детство – период интенсивного становления физиологических и психических функций. Образное мышление в изобразительной деятельности при этом играет  роль одного из механизмов выполнения программы совершенствования организма и психики.</w:t>
      </w:r>
    </w:p>
    <w:p w:rsidR="009831E7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Уроки изобразительного искусства  - это творческая атмосфера для коллективной и индивидуальной деятельности. Погружаясь в мир совместного творчества во время групповых занятий, дети  взаимодействуют между собой. Творческие задания в группе становятся импульсом к самостоятельному, индивидуальному творческому решению.  Результатом занятия является создание творческих работ, разными художественно – выразительными средствами. Каждое занятие заканчивается выставкой – просмотром и анализом работы.</w:t>
      </w:r>
    </w:p>
    <w:p w:rsidR="0014257F" w:rsidRDefault="009831E7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Изображают дети с увлечением, и кажется, что всякое вмешательство здесь совершенно излишне, что ни какой помощи со стороны взрослых маленьким художникам не требуется. Разумеется это не так.</w:t>
      </w:r>
    </w:p>
    <w:p w:rsidR="009831E7" w:rsidRPr="0014257F" w:rsidRDefault="009831E7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 </w:t>
      </w:r>
      <w:r w:rsidRPr="00837198">
        <w:rPr>
          <w:b/>
          <w:sz w:val="28"/>
          <w:szCs w:val="28"/>
          <w:lang w:val="ru-RU"/>
        </w:rPr>
        <w:t>Задача преподавателя изобразительного искусства – формировать и развивать творческое мышление ребенка, чтобы вести его в реальный мир.</w:t>
      </w:r>
      <w:r w:rsidRPr="00837198">
        <w:rPr>
          <w:sz w:val="28"/>
          <w:szCs w:val="28"/>
          <w:lang w:val="ru-RU"/>
        </w:rPr>
        <w:t xml:space="preserve"> </w:t>
      </w:r>
      <w:r w:rsidRPr="0014257F">
        <w:rPr>
          <w:sz w:val="28"/>
          <w:szCs w:val="28"/>
          <w:lang w:val="ru-RU"/>
        </w:rPr>
        <w:t>Чем и занимаюсь на занятиях.</w:t>
      </w:r>
    </w:p>
    <w:p w:rsidR="00703F78" w:rsidRPr="00B55A32" w:rsidRDefault="00703F78" w:rsidP="00AF66C0">
      <w:pPr>
        <w:spacing w:line="360" w:lineRule="auto"/>
        <w:ind w:left="1134" w:firstLine="567"/>
        <w:jc w:val="both"/>
        <w:rPr>
          <w:b/>
          <w:i/>
          <w:sz w:val="28"/>
          <w:szCs w:val="28"/>
        </w:rPr>
      </w:pPr>
      <w:r w:rsidRPr="00B55A32">
        <w:rPr>
          <w:b/>
          <w:i/>
          <w:sz w:val="28"/>
          <w:szCs w:val="28"/>
        </w:rPr>
        <w:t>Главные принципы обучения:</w:t>
      </w:r>
    </w:p>
    <w:p w:rsidR="00703F78" w:rsidRPr="00B55A32" w:rsidRDefault="00703F78" w:rsidP="00AF66C0">
      <w:pPr>
        <w:pStyle w:val="a3"/>
        <w:numPr>
          <w:ilvl w:val="0"/>
          <w:numId w:val="1"/>
        </w:numPr>
        <w:spacing w:line="360" w:lineRule="auto"/>
        <w:ind w:left="1134" w:firstLine="567"/>
        <w:jc w:val="both"/>
        <w:rPr>
          <w:i/>
          <w:sz w:val="28"/>
          <w:szCs w:val="28"/>
        </w:rPr>
      </w:pPr>
      <w:r w:rsidRPr="00B55A32">
        <w:rPr>
          <w:i/>
          <w:sz w:val="28"/>
          <w:szCs w:val="28"/>
        </w:rPr>
        <w:t>От простого  - к сложному,</w:t>
      </w:r>
    </w:p>
    <w:p w:rsidR="00703F78" w:rsidRPr="00B55A32" w:rsidRDefault="00703F78" w:rsidP="00AF66C0">
      <w:pPr>
        <w:pStyle w:val="a3"/>
        <w:numPr>
          <w:ilvl w:val="0"/>
          <w:numId w:val="1"/>
        </w:numPr>
        <w:spacing w:line="360" w:lineRule="auto"/>
        <w:ind w:left="1134" w:firstLine="567"/>
        <w:jc w:val="both"/>
        <w:rPr>
          <w:i/>
          <w:sz w:val="28"/>
          <w:szCs w:val="28"/>
        </w:rPr>
      </w:pPr>
      <w:r w:rsidRPr="00B55A32">
        <w:rPr>
          <w:i/>
          <w:sz w:val="28"/>
          <w:szCs w:val="28"/>
        </w:rPr>
        <w:t>От линии – к пятну,</w:t>
      </w:r>
    </w:p>
    <w:p w:rsidR="00703F78" w:rsidRPr="00B55A32" w:rsidRDefault="00703F78" w:rsidP="00AF66C0">
      <w:pPr>
        <w:pStyle w:val="a3"/>
        <w:numPr>
          <w:ilvl w:val="0"/>
          <w:numId w:val="1"/>
        </w:numPr>
        <w:spacing w:line="360" w:lineRule="auto"/>
        <w:ind w:left="1134" w:firstLine="567"/>
        <w:jc w:val="both"/>
        <w:rPr>
          <w:i/>
          <w:sz w:val="28"/>
          <w:szCs w:val="28"/>
        </w:rPr>
      </w:pPr>
      <w:r w:rsidRPr="00B55A32">
        <w:rPr>
          <w:i/>
          <w:sz w:val="28"/>
          <w:szCs w:val="28"/>
        </w:rPr>
        <w:t>От пятна к форме,</w:t>
      </w:r>
    </w:p>
    <w:p w:rsidR="00703F78" w:rsidRDefault="00703F78" w:rsidP="00AF66C0">
      <w:pPr>
        <w:pStyle w:val="a3"/>
        <w:numPr>
          <w:ilvl w:val="0"/>
          <w:numId w:val="1"/>
        </w:numPr>
        <w:spacing w:line="360" w:lineRule="auto"/>
        <w:ind w:left="1134" w:firstLine="567"/>
        <w:jc w:val="both"/>
        <w:rPr>
          <w:i/>
          <w:sz w:val="28"/>
          <w:szCs w:val="28"/>
        </w:rPr>
      </w:pPr>
      <w:r w:rsidRPr="00B55A32">
        <w:rPr>
          <w:i/>
          <w:sz w:val="28"/>
          <w:szCs w:val="28"/>
        </w:rPr>
        <w:t>от плоскости  - к пространству.</w:t>
      </w:r>
    </w:p>
    <w:p w:rsidR="00703F78" w:rsidRPr="00B02D94" w:rsidRDefault="00105553" w:rsidP="00AF66C0">
      <w:pPr>
        <w:spacing w:line="360" w:lineRule="auto"/>
        <w:ind w:left="1134" w:firstLine="567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1.1.</w:t>
      </w:r>
      <w:r w:rsidR="00703F78" w:rsidRPr="00B02D94">
        <w:rPr>
          <w:b/>
          <w:sz w:val="28"/>
          <w:szCs w:val="28"/>
        </w:rPr>
        <w:t>Что такое дизайн?</w:t>
      </w:r>
    </w:p>
    <w:p w:rsidR="00105553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lastRenderedPageBreak/>
        <w:t>Дизайн в переводе с английского буквально чертеж, проект, замысел, с немецкого, французского, итальянского – особый метод проектирования, при котором объекту. Кроме его основного предназначения, придаются качества красоты, экономичности, повышенной функциональности ( или умножения числа функций), физиологического и психологического удобства, ч</w:t>
      </w:r>
      <w:r w:rsidR="00147E4D" w:rsidRPr="00837198">
        <w:rPr>
          <w:sz w:val="28"/>
          <w:szCs w:val="28"/>
          <w:lang w:val="ru-RU"/>
        </w:rPr>
        <w:t xml:space="preserve">еткой социальной ориентации. </w:t>
      </w:r>
    </w:p>
    <w:p w:rsidR="00703F78" w:rsidRPr="00837198" w:rsidRDefault="00147E4D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105553">
        <w:rPr>
          <w:sz w:val="28"/>
          <w:szCs w:val="28"/>
          <w:lang w:val="ru-RU"/>
        </w:rPr>
        <w:t xml:space="preserve">Как осознанное специальное проектирование дизайн появился в конце 1910 – 1920-х годов в России под названием «производственное искусство» и в Германии, где его центром стала школа Баухауз. </w:t>
      </w:r>
      <w:r w:rsidRPr="00837198">
        <w:rPr>
          <w:sz w:val="28"/>
          <w:szCs w:val="28"/>
          <w:lang w:val="ru-RU"/>
        </w:rPr>
        <w:t>Особенно бурное развитие дизайн испытал в послевоенные годы, когда он успешно проник в автомобильную промышленность, машиностроение («индастриал дизайн»), области рекламы, упаковки, печатной продукции, товарных знаков («график дизайн»), а затем постепенно во все сферы проектирования. Появилось большое количество самостоятельных  дизайнерских ателье и студий (в Москве – около 30), стали проводится дизайнерские выставки, в перечень Государственных премий по видам искусств вошла и премия по дизайну, впервые присужденная в 1993 году.</w:t>
      </w:r>
    </w:p>
    <w:p w:rsidR="00147E4D" w:rsidRPr="00837198" w:rsidRDefault="00193999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Мировую практику дизайн определяет постепенное осознание того, что современный человек живет в среде  полностью спроектированной и постоянно обновляемой путем проектирования, дизайн понимается как глобальный метод построения мира, включая решение и социальных проблем. В связи с этим возникло определение нашей цивилизации как эпохи проектной культуры, в которой дизайн является основным методом создания всей материальной, социальной и духовной среды, окружающей человека.</w:t>
      </w:r>
    </w:p>
    <w:p w:rsidR="00193999" w:rsidRPr="00837198" w:rsidRDefault="00193999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lastRenderedPageBreak/>
        <w:t>Поэтому в каждое занятие изобразительным иск</w:t>
      </w:r>
      <w:r w:rsidR="00991287" w:rsidRPr="00837198">
        <w:rPr>
          <w:sz w:val="28"/>
          <w:szCs w:val="28"/>
          <w:lang w:val="ru-RU"/>
        </w:rPr>
        <w:t>усством вводится дизайн, где происходит развитие разносторонних специальных навыков, особое внимание  уделяется развитию не только художественных навыков, но и композиционным творческим способностям.</w:t>
      </w:r>
    </w:p>
    <w:p w:rsidR="00991287" w:rsidRPr="00837198" w:rsidRDefault="00991287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Композиционная деятельность профессионального художника направлена на создание новых, оригинальных произведений искусства. Композиционно-творческая деятельность детей может включать элементы репродуктивности, так как новизна в процессе обучения носит субъективный характер. В таком случае под композиционно-творческими способностями следует понимать комплекс индивидуально-психологических свойств ребенка, отвечающих  требованиям композиционной деятельности и оказывающих влияние на качество протекания процесса сочинения и практического использования творческой композиции.</w:t>
      </w:r>
    </w:p>
    <w:p w:rsidR="001F3ABA" w:rsidRPr="00837198" w:rsidRDefault="00991287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В результате обучения у учащихся происходит </w:t>
      </w:r>
      <w:r w:rsidR="00B02D94" w:rsidRPr="00837198">
        <w:rPr>
          <w:sz w:val="28"/>
          <w:szCs w:val="28"/>
          <w:lang w:val="ru-RU"/>
        </w:rPr>
        <w:t>становление интеллектуальных, коммуникативных, мотивационных компонентов личности. Изменяются уровень их самоорганизации, способы понимания, общения. Из ведомого ученик превращается в ведущего инициативного партнера, способного к широкому диалогу. Развитие творческих способностей является показателем высшей, развитой формы самоорганизации личности, без которой она не станет субъектом творческой деятельности.</w:t>
      </w:r>
    </w:p>
    <w:p w:rsidR="001F3ABA" w:rsidRPr="00837198" w:rsidRDefault="001F3ABA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На занятиях дети используют различный бросовый материал: шишки, пластиковые бутылки, бусинки, ракушки, сухоцветы и т.д.</w:t>
      </w:r>
    </w:p>
    <w:p w:rsidR="00703F78" w:rsidRPr="00837198" w:rsidRDefault="00105553" w:rsidP="00AF66C0">
      <w:pPr>
        <w:spacing w:line="360" w:lineRule="auto"/>
        <w:ind w:left="1134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</w:t>
      </w:r>
      <w:r w:rsidR="00703F78" w:rsidRPr="00837198">
        <w:rPr>
          <w:b/>
          <w:sz w:val="28"/>
          <w:szCs w:val="28"/>
          <w:lang w:val="ru-RU"/>
        </w:rPr>
        <w:t>Занятия по Графике.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lastRenderedPageBreak/>
        <w:t>Занятия по графике предполагает обучение линейного графического изображения.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i/>
          <w:sz w:val="28"/>
          <w:szCs w:val="28"/>
          <w:lang w:val="ru-RU"/>
        </w:rPr>
      </w:pPr>
      <w:r w:rsidRPr="00837198">
        <w:rPr>
          <w:b/>
          <w:i/>
          <w:sz w:val="28"/>
          <w:szCs w:val="28"/>
          <w:lang w:val="ru-RU"/>
        </w:rPr>
        <w:t>Принцип обучения</w:t>
      </w:r>
      <w:r w:rsidRPr="00837198">
        <w:rPr>
          <w:i/>
          <w:sz w:val="28"/>
          <w:szCs w:val="28"/>
          <w:lang w:val="ru-RU"/>
        </w:rPr>
        <w:t>: от линии – к пятну.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С помощью линий ребенок передает настроение. Состояние и образ изображаемого. На занятиях дети создают графические этюды,  рисунки, композиции, используя выразительные графические средства изображения: мелки, масляную пастель, черную тушь, маркеры, </w:t>
      </w:r>
      <w:r w:rsidR="00F31809" w:rsidRPr="00837198">
        <w:rPr>
          <w:sz w:val="28"/>
          <w:szCs w:val="28"/>
          <w:lang w:val="ru-RU"/>
        </w:rPr>
        <w:t>гелиевые</w:t>
      </w:r>
      <w:r w:rsidRPr="00837198">
        <w:rPr>
          <w:sz w:val="28"/>
          <w:szCs w:val="28"/>
          <w:lang w:val="ru-RU"/>
        </w:rPr>
        <w:t xml:space="preserve"> ручки, перья,  перьевые ручки и др.</w:t>
      </w:r>
      <w:r w:rsidR="00B55A32" w:rsidRPr="00837198">
        <w:rPr>
          <w:sz w:val="28"/>
          <w:szCs w:val="28"/>
          <w:lang w:val="ru-RU"/>
        </w:rPr>
        <w:t xml:space="preserve"> З</w:t>
      </w:r>
      <w:r w:rsidRPr="00837198">
        <w:rPr>
          <w:sz w:val="28"/>
          <w:szCs w:val="28"/>
          <w:lang w:val="ru-RU"/>
        </w:rPr>
        <w:t>анимаясь графическим изображением, ученики отрабатывают самые простые художественно – выразительные навыки. Научаются работать линией, штрихом и пятном. На занятиях также решаются и композиционные задачи: равновесие, ритм, симметрия, асимметрия,  решение композиционного центра, правило «золотого сечения».</w:t>
      </w:r>
    </w:p>
    <w:p w:rsidR="00703F78" w:rsidRPr="00837198" w:rsidRDefault="00105553" w:rsidP="00AF66C0">
      <w:pPr>
        <w:spacing w:line="360" w:lineRule="auto"/>
        <w:ind w:left="1134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1.3. </w:t>
      </w:r>
      <w:r w:rsidR="00703F78" w:rsidRPr="00837198">
        <w:rPr>
          <w:b/>
          <w:sz w:val="28"/>
          <w:szCs w:val="28"/>
          <w:lang w:val="ru-RU"/>
        </w:rPr>
        <w:t>Занятия по Колористике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i/>
          <w:sz w:val="28"/>
          <w:szCs w:val="28"/>
          <w:lang w:val="ru-RU"/>
        </w:rPr>
      </w:pPr>
      <w:r w:rsidRPr="00837198">
        <w:rPr>
          <w:b/>
          <w:i/>
          <w:sz w:val="28"/>
          <w:szCs w:val="28"/>
          <w:lang w:val="ru-RU"/>
        </w:rPr>
        <w:t>Принцип обучения</w:t>
      </w:r>
      <w:r w:rsidRPr="00837198">
        <w:rPr>
          <w:i/>
          <w:sz w:val="28"/>
          <w:szCs w:val="28"/>
          <w:lang w:val="ru-RU"/>
        </w:rPr>
        <w:t>: от пятна к форме.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Учащиеся изучают разные характеристики цвета: физическая природа цвета, семь цветов радуги, двенадцать цветов, двадцать четыре цвета, хроматические и ахроматические цвета, оттенки. Ученики имеют возможность работать разными художественными материалами: гуашь, акрил, акварель, пластилин, цветные чернила, цветная бумага. Дети работают упругими жесткими щетинными кисточками, кисточками из искусственного волоса.</w:t>
      </w:r>
    </w:p>
    <w:p w:rsidR="00F66158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Изучая разные темы, используются многообразные техники изображения: техника по-сырому</w:t>
      </w:r>
      <w:r w:rsidR="005C32F6" w:rsidRPr="00837198">
        <w:rPr>
          <w:sz w:val="28"/>
          <w:szCs w:val="28"/>
          <w:lang w:val="ru-RU"/>
        </w:rPr>
        <w:t xml:space="preserve"> </w:t>
      </w:r>
      <w:r w:rsidRPr="00837198">
        <w:rPr>
          <w:sz w:val="28"/>
          <w:szCs w:val="28"/>
          <w:lang w:val="ru-RU"/>
        </w:rPr>
        <w:t>(аля-прима), монотипия, пуантилизм, кляксография</w:t>
      </w:r>
      <w:r w:rsidR="00FD4894" w:rsidRPr="00837198">
        <w:rPr>
          <w:sz w:val="28"/>
          <w:szCs w:val="28"/>
          <w:lang w:val="ru-RU"/>
        </w:rPr>
        <w:t xml:space="preserve"> и ассоциативная живопись</w:t>
      </w:r>
      <w:r w:rsidR="00F66158" w:rsidRPr="00837198">
        <w:rPr>
          <w:sz w:val="28"/>
          <w:szCs w:val="28"/>
          <w:lang w:val="ru-RU"/>
        </w:rPr>
        <w:t>,</w:t>
      </w:r>
      <w:r w:rsidRPr="00837198">
        <w:rPr>
          <w:sz w:val="28"/>
          <w:szCs w:val="28"/>
          <w:lang w:val="ru-RU"/>
        </w:rPr>
        <w:t xml:space="preserve"> т.е. из</w:t>
      </w:r>
      <w:r w:rsidR="00FD4894" w:rsidRPr="00837198">
        <w:rPr>
          <w:sz w:val="28"/>
          <w:szCs w:val="28"/>
          <w:lang w:val="ru-RU"/>
        </w:rPr>
        <w:t xml:space="preserve"> обычной кляксы рождается обра</w:t>
      </w:r>
      <w:r w:rsidR="008B4011">
        <w:rPr>
          <w:sz w:val="28"/>
          <w:szCs w:val="28"/>
          <w:lang w:val="ru-RU"/>
        </w:rPr>
        <w:t>з.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lastRenderedPageBreak/>
        <w:t>Ученики активно занимаются не только живописными изображениями различных художественных образов, но и создают образы, используя вырезки из журналов, цветную бумагу, цветные камушки</w:t>
      </w:r>
      <w:r w:rsidR="005C32F6" w:rsidRPr="00837198">
        <w:rPr>
          <w:sz w:val="28"/>
          <w:szCs w:val="28"/>
          <w:lang w:val="ru-RU"/>
        </w:rPr>
        <w:t>, монтажную пен</w:t>
      </w:r>
      <w:r w:rsidR="00F31809">
        <w:rPr>
          <w:sz w:val="28"/>
          <w:szCs w:val="28"/>
          <w:lang w:val="ru-RU"/>
        </w:rPr>
        <w:t>у</w:t>
      </w:r>
      <w:r w:rsidR="005C32F6" w:rsidRPr="00837198">
        <w:rPr>
          <w:sz w:val="28"/>
          <w:szCs w:val="28"/>
          <w:lang w:val="ru-RU"/>
        </w:rPr>
        <w:t xml:space="preserve">, природный материал – коллажем </w:t>
      </w:r>
      <w:r w:rsidR="008B4011">
        <w:rPr>
          <w:sz w:val="28"/>
          <w:szCs w:val="28"/>
          <w:lang w:val="ru-RU"/>
        </w:rPr>
        <w:t>.</w:t>
      </w:r>
    </w:p>
    <w:p w:rsidR="00B02D94" w:rsidRPr="00105553" w:rsidRDefault="00B02D94" w:rsidP="00AF66C0">
      <w:pPr>
        <w:pStyle w:val="a3"/>
        <w:numPr>
          <w:ilvl w:val="1"/>
          <w:numId w:val="2"/>
        </w:numPr>
        <w:spacing w:line="360" w:lineRule="auto"/>
        <w:ind w:left="1134" w:firstLine="567"/>
        <w:jc w:val="both"/>
        <w:rPr>
          <w:b/>
          <w:sz w:val="28"/>
          <w:szCs w:val="28"/>
        </w:rPr>
      </w:pPr>
      <w:r w:rsidRPr="00105553">
        <w:rPr>
          <w:b/>
          <w:sz w:val="28"/>
          <w:szCs w:val="28"/>
        </w:rPr>
        <w:t>Занятия по Цветопластическому моделированию</w:t>
      </w:r>
    </w:p>
    <w:p w:rsidR="00B02D94" w:rsidRPr="00837198" w:rsidRDefault="001F3ABA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Занятия цветопластикой имеют следующие корни: моделирование, как конструирование, а цвет – это наиболее активная форма воздействия на эмоциональное состояние</w:t>
      </w:r>
      <w:r w:rsidR="00452085" w:rsidRPr="00837198">
        <w:rPr>
          <w:sz w:val="28"/>
          <w:szCs w:val="28"/>
          <w:lang w:val="ru-RU"/>
        </w:rPr>
        <w:t xml:space="preserve"> в данном случае ребенка. Его истоки находятся в архитектурном образовании, занятиями дизайном  (Яков Чернихов, Каземир Малевич и т.д.)</w:t>
      </w:r>
    </w:p>
    <w:p w:rsidR="00F66158" w:rsidRPr="00F31809" w:rsidRDefault="00452085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Цветопластическое моделирование включает в себя изучение формы, плоскости, распределение  формы в пространстве, влияние цвета на форму, композиции. Дети используют для работы с формой разной плотности и фактуры бумагу, клей, ножницы, резачо</w:t>
      </w:r>
      <w:r w:rsidR="00111F76" w:rsidRPr="00837198">
        <w:rPr>
          <w:sz w:val="28"/>
          <w:szCs w:val="28"/>
          <w:lang w:val="ru-RU"/>
        </w:rPr>
        <w:t xml:space="preserve">к, фольгу, кальку, гофра картон, а так же используется бросовый материал: бутылки (стеклянные, пластиковые), баночки, коробки и т.д.  </w:t>
      </w:r>
    </w:p>
    <w:p w:rsidR="00F66158" w:rsidRPr="00837198" w:rsidRDefault="00111F76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>Шир</w:t>
      </w:r>
      <w:r w:rsidR="00F66158" w:rsidRPr="00837198">
        <w:rPr>
          <w:sz w:val="28"/>
          <w:szCs w:val="28"/>
          <w:lang w:val="ru-RU"/>
        </w:rPr>
        <w:t>око использую пенопластику,</w:t>
      </w:r>
      <w:r w:rsidR="008B4011">
        <w:rPr>
          <w:sz w:val="28"/>
          <w:szCs w:val="28"/>
          <w:lang w:val="ru-RU"/>
        </w:rPr>
        <w:t xml:space="preserve"> </w:t>
      </w:r>
      <w:r w:rsidRPr="00837198">
        <w:rPr>
          <w:sz w:val="28"/>
          <w:szCs w:val="28"/>
          <w:lang w:val="ru-RU"/>
        </w:rPr>
        <w:t>в зимний период снежную скульптуру</w:t>
      </w:r>
      <w:r w:rsidR="00F31809">
        <w:rPr>
          <w:sz w:val="28"/>
          <w:szCs w:val="28"/>
          <w:lang w:val="ru-RU"/>
        </w:rPr>
        <w:t xml:space="preserve"> </w:t>
      </w:r>
      <w:r w:rsidR="008B4011">
        <w:rPr>
          <w:sz w:val="28"/>
          <w:szCs w:val="28"/>
          <w:lang w:val="ru-RU"/>
        </w:rPr>
        <w:t>.</w:t>
      </w:r>
    </w:p>
    <w:p w:rsidR="00452085" w:rsidRPr="00837198" w:rsidRDefault="00452085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Здесь работает </w:t>
      </w:r>
      <w:r w:rsidRPr="00837198">
        <w:rPr>
          <w:b/>
          <w:i/>
          <w:sz w:val="28"/>
          <w:szCs w:val="28"/>
          <w:lang w:val="ru-RU"/>
        </w:rPr>
        <w:t>принцип обучения</w:t>
      </w:r>
      <w:r w:rsidRPr="00837198">
        <w:rPr>
          <w:i/>
          <w:sz w:val="28"/>
          <w:szCs w:val="28"/>
          <w:lang w:val="ru-RU"/>
        </w:rPr>
        <w:t>: от плоскости – к пространству</w:t>
      </w:r>
      <w:r w:rsidRPr="00837198">
        <w:rPr>
          <w:sz w:val="28"/>
          <w:szCs w:val="28"/>
          <w:lang w:val="ru-RU"/>
        </w:rPr>
        <w:t>.</w:t>
      </w:r>
    </w:p>
    <w:p w:rsidR="00452085" w:rsidRPr="00837198" w:rsidRDefault="00452085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Создавая </w:t>
      </w:r>
      <w:r w:rsidR="00111F76" w:rsidRPr="00837198">
        <w:rPr>
          <w:sz w:val="28"/>
          <w:szCs w:val="28"/>
          <w:lang w:val="ru-RU"/>
        </w:rPr>
        <w:t xml:space="preserve">графические, колористические, цветопластические композиции, ребенок знакомится с разными художественно-выразительными средствами. </w:t>
      </w:r>
      <w:r w:rsidR="00F40823" w:rsidRPr="00837198">
        <w:rPr>
          <w:sz w:val="28"/>
          <w:szCs w:val="28"/>
          <w:lang w:val="ru-RU"/>
        </w:rPr>
        <w:t xml:space="preserve"> </w:t>
      </w:r>
      <w:r w:rsidR="00111F76" w:rsidRPr="00837198">
        <w:rPr>
          <w:sz w:val="28"/>
          <w:szCs w:val="28"/>
          <w:lang w:val="ru-RU"/>
        </w:rPr>
        <w:t>Границы его представления о мире увеличиваются. Меняется его отношение к среде, он</w:t>
      </w:r>
      <w:r w:rsidR="00F40823" w:rsidRPr="00837198">
        <w:rPr>
          <w:sz w:val="28"/>
          <w:szCs w:val="28"/>
          <w:lang w:val="ru-RU"/>
        </w:rPr>
        <w:t xml:space="preserve"> более внимательно начинает относиться к заданиям, улице, из графического рисунка он может создать объемную пространственную композицию. В процессе работы у ребенка может формироваться пространственное воображение, включается механизм творческого, свободного поиска. </w:t>
      </w:r>
      <w:r w:rsidR="00F40823" w:rsidRPr="00837198">
        <w:rPr>
          <w:sz w:val="28"/>
          <w:szCs w:val="28"/>
          <w:lang w:val="ru-RU"/>
        </w:rPr>
        <w:lastRenderedPageBreak/>
        <w:t>Создавая на бумаге графические образы, дополняя их цветом, ученик погружается в свой внутренний мир – мир чувств, воспоминаний, фантазий.</w:t>
      </w:r>
    </w:p>
    <w:p w:rsidR="00F40823" w:rsidRPr="00837198" w:rsidRDefault="00F40823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837198">
        <w:rPr>
          <w:sz w:val="28"/>
          <w:szCs w:val="28"/>
          <w:lang w:val="ru-RU"/>
        </w:rPr>
        <w:t xml:space="preserve">Работая с цветом и формой, создавая объемно-пространственную композицию. Ребенок становится </w:t>
      </w:r>
      <w:r w:rsidR="00F66158" w:rsidRPr="00837198">
        <w:rPr>
          <w:sz w:val="28"/>
          <w:szCs w:val="28"/>
          <w:lang w:val="ru-RU"/>
        </w:rPr>
        <w:t>творцом своего собственного пространства, своей собственной фантазии.</w:t>
      </w:r>
    </w:p>
    <w:p w:rsidR="00530CDE" w:rsidRDefault="00530CDE" w:rsidP="00AF66C0">
      <w:pPr>
        <w:spacing w:line="360" w:lineRule="auto"/>
        <w:ind w:left="1134" w:firstLine="567"/>
        <w:jc w:val="center"/>
        <w:rPr>
          <w:b/>
          <w:sz w:val="28"/>
          <w:szCs w:val="28"/>
          <w:lang w:val="ru-RU"/>
        </w:rPr>
      </w:pPr>
    </w:p>
    <w:p w:rsidR="00105553" w:rsidRPr="00105553" w:rsidRDefault="00105553" w:rsidP="00AF66C0">
      <w:pPr>
        <w:spacing w:line="360" w:lineRule="auto"/>
        <w:ind w:left="1134" w:firstLine="567"/>
        <w:jc w:val="center"/>
        <w:rPr>
          <w:b/>
          <w:sz w:val="28"/>
          <w:szCs w:val="28"/>
          <w:lang w:val="ru-RU"/>
        </w:rPr>
      </w:pPr>
      <w:r w:rsidRPr="00105553">
        <w:rPr>
          <w:b/>
          <w:sz w:val="28"/>
          <w:szCs w:val="28"/>
          <w:lang w:val="ru-RU"/>
        </w:rPr>
        <w:t>Заключение</w:t>
      </w:r>
    </w:p>
    <w:p w:rsidR="00703F78" w:rsidRPr="00837198" w:rsidRDefault="00703F78" w:rsidP="00AF66C0">
      <w:pPr>
        <w:spacing w:line="360" w:lineRule="auto"/>
        <w:ind w:left="1134" w:firstLine="567"/>
        <w:jc w:val="both"/>
        <w:rPr>
          <w:sz w:val="28"/>
          <w:szCs w:val="28"/>
          <w:lang w:val="ru-RU"/>
        </w:rPr>
      </w:pPr>
      <w:r w:rsidRPr="00105553">
        <w:rPr>
          <w:sz w:val="28"/>
          <w:szCs w:val="28"/>
          <w:lang w:val="ru-RU"/>
        </w:rPr>
        <w:t xml:space="preserve">«Нет ничего более художественного, чем любить детей». </w:t>
      </w:r>
      <w:r w:rsidRPr="00837198">
        <w:rPr>
          <w:sz w:val="28"/>
          <w:szCs w:val="28"/>
          <w:lang w:val="ru-RU"/>
        </w:rPr>
        <w:t>Приведенные слова Ван-Гога именно так характеризуют задачу предмета изобразительного искусства в общеобразовательной школе – а значит и задачу педагога, обучающего детей искусству. На уроках изобразительного искусства важно стремится к созданию атмосферы увлеченности и творческой активности. От урока к уроку происходит постоянная смена художественных материалов, овладение их выразительными возможностями. Многообразие видов деятельности и форм работы с учениками  стимулирует их интерес  к предмету, к изучению искусства и является необходимым условием формирования личности ребенка.</w:t>
      </w:r>
    </w:p>
    <w:p w:rsidR="00105553" w:rsidRDefault="00105553" w:rsidP="00AF66C0">
      <w:pPr>
        <w:ind w:left="1134" w:firstLine="567"/>
        <w:jc w:val="center"/>
        <w:rPr>
          <w:b/>
          <w:sz w:val="28"/>
          <w:szCs w:val="28"/>
          <w:lang w:val="ru-RU"/>
        </w:rPr>
      </w:pPr>
      <w:r w:rsidRPr="00105553">
        <w:rPr>
          <w:b/>
          <w:sz w:val="28"/>
          <w:szCs w:val="28"/>
          <w:lang w:val="ru-RU"/>
        </w:rPr>
        <w:t xml:space="preserve">Литература </w:t>
      </w:r>
    </w:p>
    <w:p w:rsidR="00810307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810307" w:rsidRPr="00810307">
        <w:rPr>
          <w:sz w:val="28"/>
          <w:szCs w:val="28"/>
          <w:lang w:val="ru-RU"/>
        </w:rPr>
        <w:t>Алехин А.Д.</w:t>
      </w:r>
      <w:r w:rsidR="00810307">
        <w:rPr>
          <w:sz w:val="28"/>
          <w:szCs w:val="28"/>
          <w:lang w:val="ru-RU"/>
        </w:rPr>
        <w:t xml:space="preserve"> Изобразительное искусство. Художник. Педагог. Школа: Книга для учителя. – М.:Просвещение, 1984.</w:t>
      </w:r>
    </w:p>
    <w:p w:rsidR="00FB002D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FB002D" w:rsidRPr="00810307">
        <w:rPr>
          <w:sz w:val="28"/>
          <w:szCs w:val="28"/>
          <w:lang w:val="ru-RU"/>
        </w:rPr>
        <w:t>Алехин А.Д.</w:t>
      </w:r>
      <w:r w:rsidR="00FB002D">
        <w:rPr>
          <w:sz w:val="28"/>
          <w:szCs w:val="28"/>
          <w:lang w:val="ru-RU"/>
        </w:rPr>
        <w:t xml:space="preserve"> Когда начинается художник. – М.: Пр</w:t>
      </w:r>
      <w:r>
        <w:rPr>
          <w:sz w:val="28"/>
          <w:szCs w:val="28"/>
          <w:lang w:val="ru-RU"/>
        </w:rPr>
        <w:t>о</w:t>
      </w:r>
      <w:r w:rsidR="00FB002D">
        <w:rPr>
          <w:sz w:val="28"/>
          <w:szCs w:val="28"/>
          <w:lang w:val="ru-RU"/>
        </w:rPr>
        <w:t>св</w:t>
      </w:r>
      <w:r>
        <w:rPr>
          <w:sz w:val="28"/>
          <w:szCs w:val="28"/>
          <w:lang w:val="ru-RU"/>
        </w:rPr>
        <w:t>е</w:t>
      </w:r>
      <w:r w:rsidR="00FB002D">
        <w:rPr>
          <w:sz w:val="28"/>
          <w:szCs w:val="28"/>
          <w:lang w:val="ru-RU"/>
        </w:rPr>
        <w:t>щение, 1993.</w:t>
      </w:r>
    </w:p>
    <w:p w:rsidR="00FB002D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FB002D">
        <w:rPr>
          <w:sz w:val="28"/>
          <w:szCs w:val="28"/>
          <w:lang w:val="ru-RU"/>
        </w:rPr>
        <w:t>Бабанский Ю.К. , Победоносцев Г.А. Комплексный подход к воспитанию школьников. – М.: Педагогика, 1982.</w:t>
      </w:r>
    </w:p>
    <w:p w:rsidR="00FB002D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FB002D">
        <w:rPr>
          <w:sz w:val="28"/>
          <w:szCs w:val="28"/>
          <w:lang w:val="ru-RU"/>
        </w:rPr>
        <w:t>Божович Л.И. Очерки о психологии детей. – М.: Издательство АПН РСФСР, 1950.</w:t>
      </w:r>
    </w:p>
    <w:p w:rsidR="00FB002D" w:rsidRPr="00810307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5. </w:t>
      </w:r>
      <w:r w:rsidR="00FB002D">
        <w:rPr>
          <w:sz w:val="28"/>
          <w:szCs w:val="28"/>
          <w:lang w:val="ru-RU"/>
        </w:rPr>
        <w:t>Божович Л.И. Личность и ее формирование в детском возрасте. – М.: Просв</w:t>
      </w:r>
      <w:r>
        <w:rPr>
          <w:sz w:val="28"/>
          <w:szCs w:val="28"/>
          <w:lang w:val="ru-RU"/>
        </w:rPr>
        <w:t>е</w:t>
      </w:r>
      <w:r w:rsidR="00FB002D">
        <w:rPr>
          <w:sz w:val="28"/>
          <w:szCs w:val="28"/>
          <w:lang w:val="ru-RU"/>
        </w:rPr>
        <w:t>щение, 1969.</w:t>
      </w:r>
    </w:p>
    <w:p w:rsidR="00105553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105553" w:rsidRPr="00105553">
        <w:rPr>
          <w:sz w:val="28"/>
          <w:szCs w:val="28"/>
          <w:lang w:val="ru-RU"/>
        </w:rPr>
        <w:t xml:space="preserve">Нестеренко </w:t>
      </w:r>
      <w:r w:rsidR="00810307">
        <w:rPr>
          <w:sz w:val="28"/>
          <w:szCs w:val="28"/>
          <w:lang w:val="ru-RU"/>
        </w:rPr>
        <w:t>О.И. К</w:t>
      </w:r>
      <w:r w:rsidR="00105553" w:rsidRPr="00105553">
        <w:rPr>
          <w:sz w:val="28"/>
          <w:szCs w:val="28"/>
          <w:lang w:val="ru-RU"/>
        </w:rPr>
        <w:t>раткая энциклопедия дизайна.</w:t>
      </w:r>
      <w:r w:rsidR="00105553">
        <w:rPr>
          <w:sz w:val="28"/>
          <w:szCs w:val="28"/>
          <w:lang w:val="ru-RU"/>
        </w:rPr>
        <w:t xml:space="preserve"> – М., 1994.</w:t>
      </w:r>
    </w:p>
    <w:p w:rsidR="00105553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810307">
        <w:rPr>
          <w:sz w:val="28"/>
          <w:szCs w:val="28"/>
          <w:lang w:val="ru-RU"/>
        </w:rPr>
        <w:t>Ростовцев Н.Н. Развитие творческих способностей на занятиях рисованием. – М., 1987.</w:t>
      </w:r>
    </w:p>
    <w:p w:rsidR="00810307" w:rsidRDefault="00B27D79" w:rsidP="00AF66C0">
      <w:pPr>
        <w:ind w:left="113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810307">
        <w:rPr>
          <w:sz w:val="28"/>
          <w:szCs w:val="28"/>
          <w:lang w:val="ru-RU"/>
        </w:rPr>
        <w:t>Сокольникова Н.М. Изобразительное искусство и методика его преподавания в начальной школе. – М., 1999.</w:t>
      </w:r>
    </w:p>
    <w:p w:rsidR="00810307" w:rsidRDefault="00810307" w:rsidP="00AF66C0">
      <w:pPr>
        <w:ind w:left="1134" w:firstLine="567"/>
        <w:jc w:val="both"/>
        <w:rPr>
          <w:sz w:val="28"/>
          <w:szCs w:val="28"/>
          <w:lang w:val="ru-RU"/>
        </w:rPr>
      </w:pPr>
    </w:p>
    <w:p w:rsidR="00FB002D" w:rsidRDefault="00FB002D" w:rsidP="00AF66C0">
      <w:pPr>
        <w:ind w:left="1134" w:firstLine="567"/>
        <w:jc w:val="both"/>
        <w:rPr>
          <w:sz w:val="28"/>
          <w:szCs w:val="28"/>
          <w:lang w:val="ru-RU"/>
        </w:rPr>
      </w:pPr>
    </w:p>
    <w:p w:rsidR="00810307" w:rsidRPr="00105553" w:rsidRDefault="00810307" w:rsidP="00FB002D">
      <w:pPr>
        <w:jc w:val="right"/>
        <w:rPr>
          <w:sz w:val="28"/>
          <w:szCs w:val="28"/>
          <w:lang w:val="ru-RU"/>
        </w:rPr>
      </w:pPr>
    </w:p>
    <w:sectPr w:rsidR="00810307" w:rsidRPr="00105553" w:rsidSect="00AF66C0">
      <w:footerReference w:type="default" r:id="rId9"/>
      <w:footerReference w:type="first" r:id="rId10"/>
      <w:pgSz w:w="11906" w:h="16838"/>
      <w:pgMar w:top="1134" w:right="851" w:bottom="907" w:left="567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7C4" w:rsidRDefault="001057C4" w:rsidP="001D6299">
      <w:pPr>
        <w:spacing w:after="0" w:line="240" w:lineRule="auto"/>
      </w:pPr>
      <w:r>
        <w:separator/>
      </w:r>
    </w:p>
  </w:endnote>
  <w:endnote w:type="continuationSeparator" w:id="0">
    <w:p w:rsidR="001057C4" w:rsidRDefault="001057C4" w:rsidP="001D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89"/>
      <w:docPartObj>
        <w:docPartGallery w:val="Page Numbers (Bottom of Page)"/>
        <w:docPartUnique/>
      </w:docPartObj>
    </w:sdtPr>
    <w:sdtContent>
      <w:p w:rsidR="00837198" w:rsidRDefault="00423FD2">
        <w:pPr>
          <w:pStyle w:val="a6"/>
          <w:jc w:val="right"/>
        </w:pPr>
        <w:r>
          <w:fldChar w:fldCharType="begin"/>
        </w:r>
        <w:r w:rsidR="00483E4A">
          <w:instrText xml:space="preserve"> PAGE   \* MERGEFORMAT </w:instrText>
        </w:r>
        <w:r>
          <w:fldChar w:fldCharType="separate"/>
        </w:r>
        <w:r w:rsidR="00B27D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2D5" w:rsidRPr="004C42D5" w:rsidRDefault="004C42D5">
    <w:pPr>
      <w:pStyle w:val="a6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88"/>
      <w:docPartObj>
        <w:docPartGallery w:val="Page Numbers (Bottom of Page)"/>
        <w:docPartUnique/>
      </w:docPartObj>
    </w:sdtPr>
    <w:sdtContent>
      <w:p w:rsidR="00837198" w:rsidRDefault="00423FD2">
        <w:pPr>
          <w:pStyle w:val="a6"/>
          <w:jc w:val="right"/>
        </w:pPr>
        <w:r>
          <w:fldChar w:fldCharType="begin"/>
        </w:r>
        <w:r w:rsidR="00483E4A">
          <w:instrText xml:space="preserve"> PAGE   \* MERGEFORMAT </w:instrText>
        </w:r>
        <w:r>
          <w:fldChar w:fldCharType="separate"/>
        </w:r>
        <w:r w:rsidR="00B27D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7198" w:rsidRDefault="008371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7C4" w:rsidRDefault="001057C4" w:rsidP="001D6299">
      <w:pPr>
        <w:spacing w:after="0" w:line="240" w:lineRule="auto"/>
      </w:pPr>
      <w:r>
        <w:separator/>
      </w:r>
    </w:p>
  </w:footnote>
  <w:footnote w:type="continuationSeparator" w:id="0">
    <w:p w:rsidR="001057C4" w:rsidRDefault="001057C4" w:rsidP="001D6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47E7"/>
    <w:multiLevelType w:val="hybridMultilevel"/>
    <w:tmpl w:val="3322F3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B5441"/>
    <w:multiLevelType w:val="hybridMultilevel"/>
    <w:tmpl w:val="F85686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FE4291D"/>
    <w:multiLevelType w:val="multilevel"/>
    <w:tmpl w:val="F30492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6">
      <o:colormru v:ext="edit" colors="#9f6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3F78"/>
    <w:rsid w:val="000220BE"/>
    <w:rsid w:val="000737A5"/>
    <w:rsid w:val="00105553"/>
    <w:rsid w:val="001057C4"/>
    <w:rsid w:val="00107391"/>
    <w:rsid w:val="00111F76"/>
    <w:rsid w:val="001376D9"/>
    <w:rsid w:val="0014257F"/>
    <w:rsid w:val="001434D2"/>
    <w:rsid w:val="00147E4D"/>
    <w:rsid w:val="001679B2"/>
    <w:rsid w:val="00193999"/>
    <w:rsid w:val="001D6299"/>
    <w:rsid w:val="001F3ABA"/>
    <w:rsid w:val="001F5C6D"/>
    <w:rsid w:val="00227E9E"/>
    <w:rsid w:val="00257112"/>
    <w:rsid w:val="002B231F"/>
    <w:rsid w:val="002C16B7"/>
    <w:rsid w:val="002D4650"/>
    <w:rsid w:val="002E0715"/>
    <w:rsid w:val="00301B26"/>
    <w:rsid w:val="00301F5A"/>
    <w:rsid w:val="00344E97"/>
    <w:rsid w:val="003B2EA0"/>
    <w:rsid w:val="003D5E02"/>
    <w:rsid w:val="003F0E09"/>
    <w:rsid w:val="00423FD2"/>
    <w:rsid w:val="00452085"/>
    <w:rsid w:val="00483E4A"/>
    <w:rsid w:val="00493F8C"/>
    <w:rsid w:val="004A1F50"/>
    <w:rsid w:val="004A79BA"/>
    <w:rsid w:val="004C42D5"/>
    <w:rsid w:val="00516BDB"/>
    <w:rsid w:val="00530CDE"/>
    <w:rsid w:val="005517F8"/>
    <w:rsid w:val="00571C29"/>
    <w:rsid w:val="005728EB"/>
    <w:rsid w:val="00573C09"/>
    <w:rsid w:val="005A6F13"/>
    <w:rsid w:val="005C32F6"/>
    <w:rsid w:val="005E423C"/>
    <w:rsid w:val="006510BB"/>
    <w:rsid w:val="006920E0"/>
    <w:rsid w:val="00697FFC"/>
    <w:rsid w:val="00703F78"/>
    <w:rsid w:val="00732E11"/>
    <w:rsid w:val="0074467B"/>
    <w:rsid w:val="007D7147"/>
    <w:rsid w:val="00810307"/>
    <w:rsid w:val="00837198"/>
    <w:rsid w:val="00881CEB"/>
    <w:rsid w:val="00887066"/>
    <w:rsid w:val="008B4011"/>
    <w:rsid w:val="008D5823"/>
    <w:rsid w:val="0093618E"/>
    <w:rsid w:val="009831E7"/>
    <w:rsid w:val="00991287"/>
    <w:rsid w:val="009E7FBE"/>
    <w:rsid w:val="00A51FD1"/>
    <w:rsid w:val="00A579D9"/>
    <w:rsid w:val="00A57B30"/>
    <w:rsid w:val="00A944E9"/>
    <w:rsid w:val="00AF66C0"/>
    <w:rsid w:val="00B02D94"/>
    <w:rsid w:val="00B05247"/>
    <w:rsid w:val="00B27D79"/>
    <w:rsid w:val="00B32BB7"/>
    <w:rsid w:val="00B46979"/>
    <w:rsid w:val="00B55A32"/>
    <w:rsid w:val="00B739C5"/>
    <w:rsid w:val="00BE7FCA"/>
    <w:rsid w:val="00BF1D08"/>
    <w:rsid w:val="00C11474"/>
    <w:rsid w:val="00C20652"/>
    <w:rsid w:val="00C53698"/>
    <w:rsid w:val="00C9600A"/>
    <w:rsid w:val="00CD2841"/>
    <w:rsid w:val="00D53F6F"/>
    <w:rsid w:val="00D55B71"/>
    <w:rsid w:val="00D83BB5"/>
    <w:rsid w:val="00DA1D25"/>
    <w:rsid w:val="00E52327"/>
    <w:rsid w:val="00E92DAF"/>
    <w:rsid w:val="00ED38AE"/>
    <w:rsid w:val="00F31809"/>
    <w:rsid w:val="00F40823"/>
    <w:rsid w:val="00F54843"/>
    <w:rsid w:val="00F66158"/>
    <w:rsid w:val="00F80B01"/>
    <w:rsid w:val="00FB002D"/>
    <w:rsid w:val="00FD4833"/>
    <w:rsid w:val="00FD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ru v:ext="edit" colors="#9f6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9E"/>
  </w:style>
  <w:style w:type="paragraph" w:styleId="1">
    <w:name w:val="heading 1"/>
    <w:basedOn w:val="a"/>
    <w:next w:val="a"/>
    <w:link w:val="10"/>
    <w:uiPriority w:val="9"/>
    <w:qFormat/>
    <w:rsid w:val="00227E9E"/>
    <w:pPr>
      <w:pBdr>
        <w:bottom w:val="thinThickSmallGap" w:sz="12" w:space="1" w:color="732117" w:themeColor="accent2" w:themeShade="BF"/>
      </w:pBdr>
      <w:spacing w:before="400"/>
      <w:jc w:val="center"/>
      <w:outlineLvl w:val="0"/>
    </w:pPr>
    <w:rPr>
      <w:caps/>
      <w:color w:val="4D160F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9E"/>
    <w:pPr>
      <w:pBdr>
        <w:bottom w:val="single" w:sz="4" w:space="1" w:color="4C160F" w:themeColor="accent2" w:themeShade="7F"/>
      </w:pBdr>
      <w:spacing w:before="400"/>
      <w:jc w:val="center"/>
      <w:outlineLvl w:val="1"/>
    </w:pPr>
    <w:rPr>
      <w:caps/>
      <w:color w:val="4D160F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E9E"/>
    <w:pPr>
      <w:pBdr>
        <w:top w:val="dotted" w:sz="4" w:space="1" w:color="4C160F" w:themeColor="accent2" w:themeShade="7F"/>
        <w:bottom w:val="dotted" w:sz="4" w:space="1" w:color="4C160F" w:themeColor="accent2" w:themeShade="7F"/>
      </w:pBdr>
      <w:spacing w:before="300"/>
      <w:jc w:val="center"/>
      <w:outlineLvl w:val="2"/>
    </w:pPr>
    <w:rPr>
      <w:caps/>
      <w:color w:val="4C160F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E9E"/>
    <w:pPr>
      <w:pBdr>
        <w:bottom w:val="dotted" w:sz="4" w:space="1" w:color="732117" w:themeColor="accent2" w:themeShade="BF"/>
      </w:pBdr>
      <w:spacing w:after="120"/>
      <w:jc w:val="center"/>
      <w:outlineLvl w:val="3"/>
    </w:pPr>
    <w:rPr>
      <w:caps/>
      <w:color w:val="4C160F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E9E"/>
    <w:pPr>
      <w:spacing w:before="320" w:after="120"/>
      <w:jc w:val="center"/>
      <w:outlineLvl w:val="4"/>
    </w:pPr>
    <w:rPr>
      <w:caps/>
      <w:color w:val="4C160F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E9E"/>
    <w:pPr>
      <w:spacing w:after="120"/>
      <w:jc w:val="center"/>
      <w:outlineLvl w:val="5"/>
    </w:pPr>
    <w:rPr>
      <w:caps/>
      <w:color w:val="732117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E9E"/>
    <w:pPr>
      <w:spacing w:after="120"/>
      <w:jc w:val="center"/>
      <w:outlineLvl w:val="6"/>
    </w:pPr>
    <w:rPr>
      <w:i/>
      <w:iCs/>
      <w:caps/>
      <w:color w:val="732117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E9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E9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E9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299"/>
  </w:style>
  <w:style w:type="paragraph" w:styleId="a6">
    <w:name w:val="footer"/>
    <w:basedOn w:val="a"/>
    <w:link w:val="a7"/>
    <w:uiPriority w:val="99"/>
    <w:unhideWhenUsed/>
    <w:rsid w:val="001D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299"/>
  </w:style>
  <w:style w:type="paragraph" w:styleId="a8">
    <w:name w:val="No Spacing"/>
    <w:basedOn w:val="a"/>
    <w:link w:val="a9"/>
    <w:uiPriority w:val="1"/>
    <w:qFormat/>
    <w:rsid w:val="00227E9E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227E9E"/>
  </w:style>
  <w:style w:type="paragraph" w:styleId="aa">
    <w:name w:val="Balloon Text"/>
    <w:basedOn w:val="a"/>
    <w:link w:val="ab"/>
    <w:uiPriority w:val="99"/>
    <w:semiHidden/>
    <w:unhideWhenUsed/>
    <w:rsid w:val="008D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8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7E9E"/>
    <w:rPr>
      <w:rFonts w:eastAsiaTheme="majorEastAsia" w:cstheme="majorBidi"/>
      <w:caps/>
      <w:color w:val="4D160F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7E9E"/>
    <w:rPr>
      <w:caps/>
      <w:color w:val="4D160F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27E9E"/>
    <w:rPr>
      <w:rFonts w:eastAsiaTheme="majorEastAsia" w:cstheme="majorBidi"/>
      <w:caps/>
      <w:color w:val="4C160F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27E9E"/>
    <w:rPr>
      <w:rFonts w:eastAsiaTheme="majorEastAsia" w:cstheme="majorBidi"/>
      <w:caps/>
      <w:color w:val="4C160F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27E9E"/>
    <w:rPr>
      <w:rFonts w:eastAsiaTheme="majorEastAsia" w:cstheme="majorBidi"/>
      <w:caps/>
      <w:color w:val="4C160F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27E9E"/>
    <w:rPr>
      <w:rFonts w:eastAsiaTheme="majorEastAsia" w:cstheme="majorBidi"/>
      <w:caps/>
      <w:color w:val="732117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27E9E"/>
    <w:rPr>
      <w:rFonts w:eastAsiaTheme="majorEastAsia" w:cstheme="majorBidi"/>
      <w:i/>
      <w:iCs/>
      <w:caps/>
      <w:color w:val="732117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27E9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7E9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227E9E"/>
    <w:rPr>
      <w:caps/>
      <w:spacing w:val="1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27E9E"/>
    <w:pPr>
      <w:pBdr>
        <w:top w:val="dotted" w:sz="2" w:space="1" w:color="4D160F" w:themeColor="accent2" w:themeShade="80"/>
        <w:bottom w:val="dotted" w:sz="2" w:space="6" w:color="4D160F" w:themeColor="accent2" w:themeShade="80"/>
      </w:pBdr>
      <w:spacing w:before="500" w:after="300" w:line="240" w:lineRule="auto"/>
      <w:jc w:val="center"/>
    </w:pPr>
    <w:rPr>
      <w:caps/>
      <w:color w:val="4D160F" w:themeColor="accent2" w:themeShade="80"/>
      <w:spacing w:val="50"/>
      <w:sz w:val="44"/>
      <w:szCs w:val="44"/>
    </w:rPr>
  </w:style>
  <w:style w:type="character" w:customStyle="1" w:styleId="ae">
    <w:name w:val="Название Знак"/>
    <w:basedOn w:val="a0"/>
    <w:link w:val="ad"/>
    <w:uiPriority w:val="10"/>
    <w:rsid w:val="00227E9E"/>
    <w:rPr>
      <w:rFonts w:eastAsiaTheme="majorEastAsia" w:cstheme="majorBidi"/>
      <w:caps/>
      <w:color w:val="4D160F" w:themeColor="accent2" w:themeShade="80"/>
      <w:spacing w:val="50"/>
      <w:sz w:val="44"/>
      <w:szCs w:val="44"/>
    </w:rPr>
  </w:style>
  <w:style w:type="paragraph" w:styleId="af">
    <w:name w:val="Subtitle"/>
    <w:basedOn w:val="a"/>
    <w:next w:val="a"/>
    <w:link w:val="af0"/>
    <w:uiPriority w:val="11"/>
    <w:qFormat/>
    <w:rsid w:val="00227E9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0">
    <w:name w:val="Подзаголовок Знак"/>
    <w:basedOn w:val="a0"/>
    <w:link w:val="af"/>
    <w:uiPriority w:val="11"/>
    <w:rsid w:val="00227E9E"/>
    <w:rPr>
      <w:rFonts w:eastAsiaTheme="majorEastAsia" w:cstheme="majorBidi"/>
      <w:caps/>
      <w:spacing w:val="20"/>
      <w:sz w:val="18"/>
      <w:szCs w:val="18"/>
    </w:rPr>
  </w:style>
  <w:style w:type="character" w:styleId="af1">
    <w:name w:val="Strong"/>
    <w:uiPriority w:val="22"/>
    <w:qFormat/>
    <w:rsid w:val="00227E9E"/>
    <w:rPr>
      <w:b/>
      <w:bCs/>
      <w:color w:val="732117" w:themeColor="accent2" w:themeShade="BF"/>
      <w:spacing w:val="5"/>
    </w:rPr>
  </w:style>
  <w:style w:type="character" w:styleId="af2">
    <w:name w:val="Emphasis"/>
    <w:uiPriority w:val="20"/>
    <w:qFormat/>
    <w:rsid w:val="00227E9E"/>
    <w:rPr>
      <w:caps/>
      <w:spacing w:val="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227E9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27E9E"/>
    <w:rPr>
      <w:rFonts w:eastAsiaTheme="majorEastAsia" w:cstheme="majorBidi"/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227E9E"/>
    <w:pPr>
      <w:pBdr>
        <w:top w:val="dotted" w:sz="2" w:space="10" w:color="4D160F" w:themeColor="accent2" w:themeShade="80"/>
        <w:bottom w:val="dotted" w:sz="2" w:space="4" w:color="4D160F" w:themeColor="accent2" w:themeShade="80"/>
      </w:pBdr>
      <w:spacing w:before="160" w:line="300" w:lineRule="auto"/>
      <w:ind w:left="1440" w:right="1440"/>
    </w:pPr>
    <w:rPr>
      <w:caps/>
      <w:color w:val="4C160F" w:themeColor="accent2" w:themeShade="7F"/>
      <w:spacing w:val="5"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227E9E"/>
    <w:rPr>
      <w:rFonts w:eastAsiaTheme="majorEastAsia" w:cstheme="majorBidi"/>
      <w:caps/>
      <w:color w:val="4C160F" w:themeColor="accent2" w:themeShade="7F"/>
      <w:spacing w:val="5"/>
      <w:sz w:val="20"/>
      <w:szCs w:val="20"/>
    </w:rPr>
  </w:style>
  <w:style w:type="character" w:styleId="af5">
    <w:name w:val="Subtle Emphasis"/>
    <w:uiPriority w:val="19"/>
    <w:qFormat/>
    <w:rsid w:val="00227E9E"/>
    <w:rPr>
      <w:i/>
      <w:iCs/>
    </w:rPr>
  </w:style>
  <w:style w:type="character" w:styleId="af6">
    <w:name w:val="Intense Emphasis"/>
    <w:uiPriority w:val="21"/>
    <w:qFormat/>
    <w:rsid w:val="00227E9E"/>
    <w:rPr>
      <w:i/>
      <w:iCs/>
      <w:caps/>
      <w:spacing w:val="10"/>
      <w:sz w:val="20"/>
      <w:szCs w:val="20"/>
    </w:rPr>
  </w:style>
  <w:style w:type="character" w:styleId="af7">
    <w:name w:val="Subtle Reference"/>
    <w:basedOn w:val="a0"/>
    <w:uiPriority w:val="31"/>
    <w:qFormat/>
    <w:rsid w:val="00227E9E"/>
    <w:rPr>
      <w:rFonts w:asciiTheme="minorHAnsi" w:eastAsiaTheme="minorEastAsia" w:hAnsiTheme="minorHAnsi" w:cstheme="minorBidi"/>
      <w:i/>
      <w:iCs/>
      <w:color w:val="4C160F" w:themeColor="accent2" w:themeShade="7F"/>
    </w:rPr>
  </w:style>
  <w:style w:type="character" w:styleId="af8">
    <w:name w:val="Intense Reference"/>
    <w:uiPriority w:val="32"/>
    <w:qFormat/>
    <w:rsid w:val="00227E9E"/>
    <w:rPr>
      <w:rFonts w:asciiTheme="minorHAnsi" w:eastAsiaTheme="minorEastAsia" w:hAnsiTheme="minorHAnsi" w:cstheme="minorBidi"/>
      <w:b/>
      <w:bCs/>
      <w:i/>
      <w:iCs/>
      <w:color w:val="4C160F" w:themeColor="accent2" w:themeShade="7F"/>
    </w:rPr>
  </w:style>
  <w:style w:type="character" w:styleId="af9">
    <w:name w:val="Book Title"/>
    <w:uiPriority w:val="33"/>
    <w:qFormat/>
    <w:rsid w:val="00227E9E"/>
    <w:rPr>
      <w:caps/>
      <w:color w:val="4C160F" w:themeColor="accent2" w:themeShade="7F"/>
      <w:spacing w:val="5"/>
      <w:u w:color="4C160F" w:themeColor="accent2" w:themeShade="7F"/>
    </w:rPr>
  </w:style>
  <w:style w:type="paragraph" w:styleId="afa">
    <w:name w:val="TOC Heading"/>
    <w:basedOn w:val="1"/>
    <w:next w:val="a"/>
    <w:uiPriority w:val="39"/>
    <w:semiHidden/>
    <w:unhideWhenUsed/>
    <w:qFormat/>
    <w:rsid w:val="00227E9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праведливость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>Данная брошюра представляет собой методические рекомендации  по теме «Развитие способностей детей  и подростков в разнообразных видах художественно-практической деятельности» учителям изобразительного искусства, педагогам дополнительного образования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7A1360-19E5-434F-B2C7-F62F823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2917</Words>
  <Characters>16628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«Развитие художественных способностей детей и подростков в разнообразных видах художественно-практической деятельности»</vt:lpstr>
    </vt:vector>
  </TitlesOfParts>
  <Company/>
  <LinksUpToDate>false</LinksUpToDate>
  <CharactersWithSpaces>19506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«Развитие художественных способностей детей и подростков в разнообразных видах художественно-практической деятельности»</dc:title>
  <dc:subject>Методические рекомендации</dc:subject>
  <dc:creator>Бояндина В.Г.</dc:creator>
  <cp:keywords/>
  <dc:description/>
  <cp:lastModifiedBy>1</cp:lastModifiedBy>
  <cp:revision>4</cp:revision>
  <cp:lastPrinted>2010-03-19T02:24:00Z</cp:lastPrinted>
  <dcterms:created xsi:type="dcterms:W3CDTF">2014-12-18T07:25:00Z</dcterms:created>
  <dcterms:modified xsi:type="dcterms:W3CDTF">2014-12-18T13:04:00Z</dcterms:modified>
</cp:coreProperties>
</file>