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13" w:rsidRPr="00753513" w:rsidRDefault="00753513" w:rsidP="00753513">
      <w:pPr>
        <w:jc w:val="right"/>
        <w:rPr>
          <w:color w:val="000000"/>
          <w:shd w:val="clear" w:color="auto" w:fill="FFFFFF"/>
        </w:rPr>
      </w:pPr>
      <w:proofErr w:type="spellStart"/>
      <w:r w:rsidRPr="00753513">
        <w:rPr>
          <w:color w:val="000000"/>
          <w:shd w:val="clear" w:color="auto" w:fill="FFFFFF"/>
        </w:rPr>
        <w:t>Хамерзокова</w:t>
      </w:r>
      <w:proofErr w:type="spellEnd"/>
      <w:r w:rsidRPr="00753513">
        <w:rPr>
          <w:color w:val="000000"/>
          <w:shd w:val="clear" w:color="auto" w:fill="FFFFFF"/>
        </w:rPr>
        <w:t xml:space="preserve"> </w:t>
      </w:r>
      <w:proofErr w:type="spellStart"/>
      <w:r w:rsidRPr="00753513">
        <w:rPr>
          <w:color w:val="000000"/>
          <w:shd w:val="clear" w:color="auto" w:fill="FFFFFF"/>
        </w:rPr>
        <w:t>Жанета</w:t>
      </w:r>
      <w:proofErr w:type="spellEnd"/>
      <w:r w:rsidRPr="00753513">
        <w:rPr>
          <w:color w:val="000000"/>
          <w:shd w:val="clear" w:color="auto" w:fill="FFFFFF"/>
        </w:rPr>
        <w:t xml:space="preserve"> </w:t>
      </w:r>
      <w:proofErr w:type="spellStart"/>
      <w:r w:rsidRPr="00753513">
        <w:rPr>
          <w:color w:val="000000"/>
          <w:shd w:val="clear" w:color="auto" w:fill="FFFFFF"/>
        </w:rPr>
        <w:t>Исламовна</w:t>
      </w:r>
      <w:proofErr w:type="spellEnd"/>
      <w:r w:rsidRPr="00753513">
        <w:rPr>
          <w:color w:val="000000"/>
          <w:shd w:val="clear" w:color="auto" w:fill="FFFFFF"/>
        </w:rPr>
        <w:t xml:space="preserve"> </w:t>
      </w:r>
    </w:p>
    <w:p w:rsidR="00753513" w:rsidRPr="00753513" w:rsidRDefault="00753513" w:rsidP="00753513">
      <w:pPr>
        <w:jc w:val="right"/>
        <w:rPr>
          <w:color w:val="000000"/>
          <w:shd w:val="clear" w:color="auto" w:fill="FFFFFF"/>
        </w:rPr>
      </w:pPr>
      <w:r w:rsidRPr="00753513">
        <w:rPr>
          <w:color w:val="000000"/>
          <w:shd w:val="clear" w:color="auto" w:fill="FFFFFF"/>
        </w:rPr>
        <w:t>МБОУ СОШ № 4</w:t>
      </w:r>
    </w:p>
    <w:p w:rsidR="00753513" w:rsidRPr="00753513" w:rsidRDefault="00753513" w:rsidP="00753513">
      <w:pPr>
        <w:jc w:val="right"/>
        <w:rPr>
          <w:b/>
        </w:rPr>
      </w:pPr>
      <w:r w:rsidRPr="00753513">
        <w:rPr>
          <w:color w:val="000000"/>
          <w:shd w:val="clear" w:color="auto" w:fill="FFFFFF"/>
        </w:rPr>
        <w:t>Учитель иностранных языков</w:t>
      </w:r>
    </w:p>
    <w:p w:rsidR="00790C47" w:rsidRPr="00753513" w:rsidRDefault="00753513" w:rsidP="00753513">
      <w:pPr>
        <w:spacing w:line="360" w:lineRule="auto"/>
        <w:jc w:val="center"/>
        <w:rPr>
          <w:b/>
        </w:rPr>
      </w:pPr>
      <w:r w:rsidRPr="00753513">
        <w:rPr>
          <w:b/>
        </w:rPr>
        <w:t>Р</w:t>
      </w:r>
      <w:r w:rsidR="00790C47" w:rsidRPr="00753513">
        <w:rPr>
          <w:b/>
        </w:rPr>
        <w:t>азработки открытых уроков и внеклассных мероприятий.</w:t>
      </w:r>
    </w:p>
    <w:p w:rsidR="00790C47" w:rsidRPr="00753513" w:rsidRDefault="00790C47" w:rsidP="00790C47">
      <w:pPr>
        <w:jc w:val="center"/>
      </w:pPr>
      <w:r w:rsidRPr="00753513">
        <w:t>Открытый урок по французскому языку в 5 классе по теме</w:t>
      </w:r>
    </w:p>
    <w:p w:rsidR="00790C47" w:rsidRPr="00753513" w:rsidRDefault="00790C47" w:rsidP="00790C47">
      <w:pPr>
        <w:jc w:val="center"/>
      </w:pPr>
      <w:r w:rsidRPr="00753513">
        <w:t>« Мой подарок – мой четвероногий друг»</w:t>
      </w:r>
    </w:p>
    <w:p w:rsidR="00790C47" w:rsidRPr="00753513" w:rsidRDefault="00790C47" w:rsidP="00790C47">
      <w:pPr>
        <w:jc w:val="both"/>
        <w:rPr>
          <w:b/>
        </w:rPr>
      </w:pPr>
      <w:r w:rsidRPr="00753513">
        <w:rPr>
          <w:b/>
        </w:rPr>
        <w:t>Воспитательные цели:</w:t>
      </w:r>
    </w:p>
    <w:p w:rsidR="00790C47" w:rsidRPr="00753513" w:rsidRDefault="00790C47" w:rsidP="00790C47">
      <w:pPr>
        <w:numPr>
          <w:ilvl w:val="0"/>
          <w:numId w:val="1"/>
        </w:numPr>
        <w:jc w:val="both"/>
      </w:pPr>
      <w:r w:rsidRPr="00753513">
        <w:t>Формирование интереса к французскому языку.</w:t>
      </w:r>
    </w:p>
    <w:p w:rsidR="00790C47" w:rsidRPr="00753513" w:rsidRDefault="00790C47" w:rsidP="00790C47">
      <w:pPr>
        <w:numPr>
          <w:ilvl w:val="0"/>
          <w:numId w:val="1"/>
        </w:numPr>
        <w:jc w:val="both"/>
      </w:pPr>
      <w:r w:rsidRPr="00753513">
        <w:t>Воспитание бережного отношения к животным.</w:t>
      </w:r>
    </w:p>
    <w:p w:rsidR="00790C47" w:rsidRPr="00753513" w:rsidRDefault="00790C47" w:rsidP="00790C47">
      <w:pPr>
        <w:numPr>
          <w:ilvl w:val="0"/>
          <w:numId w:val="1"/>
        </w:numPr>
        <w:jc w:val="both"/>
      </w:pPr>
      <w:r w:rsidRPr="00753513">
        <w:t>Воспитание потребности к углублению и расширению знаний по предмету (познавательного интереса).</w:t>
      </w:r>
    </w:p>
    <w:p w:rsidR="00790C47" w:rsidRPr="00753513" w:rsidRDefault="00790C47" w:rsidP="00790C47">
      <w:pPr>
        <w:jc w:val="both"/>
      </w:pPr>
    </w:p>
    <w:p w:rsidR="00790C47" w:rsidRPr="00753513" w:rsidRDefault="00790C47" w:rsidP="00790C47">
      <w:pPr>
        <w:jc w:val="both"/>
        <w:rPr>
          <w:b/>
        </w:rPr>
      </w:pPr>
      <w:r w:rsidRPr="00753513">
        <w:rPr>
          <w:b/>
        </w:rPr>
        <w:t>Учебные цели:</w:t>
      </w:r>
    </w:p>
    <w:p w:rsidR="00790C47" w:rsidRPr="00753513" w:rsidRDefault="00790C47" w:rsidP="00790C47">
      <w:pPr>
        <w:numPr>
          <w:ilvl w:val="0"/>
          <w:numId w:val="2"/>
        </w:numPr>
        <w:jc w:val="both"/>
      </w:pPr>
      <w:r w:rsidRPr="00753513">
        <w:t>Расширение кругозора и углубление знаний о природе.</w:t>
      </w:r>
    </w:p>
    <w:p w:rsidR="00790C47" w:rsidRPr="00753513" w:rsidRDefault="00790C47" w:rsidP="00790C47">
      <w:pPr>
        <w:numPr>
          <w:ilvl w:val="0"/>
          <w:numId w:val="2"/>
        </w:numPr>
        <w:jc w:val="both"/>
      </w:pPr>
      <w:r w:rsidRPr="00753513">
        <w:t>Заинтересованность в практическом владении иностранным языком.</w:t>
      </w:r>
    </w:p>
    <w:p w:rsidR="00790C47" w:rsidRPr="00753513" w:rsidRDefault="00790C47" w:rsidP="00790C47">
      <w:pPr>
        <w:numPr>
          <w:ilvl w:val="0"/>
          <w:numId w:val="2"/>
        </w:numPr>
        <w:jc w:val="both"/>
      </w:pPr>
      <w:r w:rsidRPr="00753513">
        <w:t>Способствовать формированию ответственности и толерантности.</w:t>
      </w:r>
    </w:p>
    <w:p w:rsidR="00790C47" w:rsidRPr="00753513" w:rsidRDefault="00790C47" w:rsidP="00790C47">
      <w:pPr>
        <w:jc w:val="both"/>
      </w:pPr>
    </w:p>
    <w:p w:rsidR="00790C47" w:rsidRPr="00753513" w:rsidRDefault="00790C47" w:rsidP="00790C47">
      <w:pPr>
        <w:jc w:val="both"/>
        <w:rPr>
          <w:b/>
        </w:rPr>
      </w:pPr>
      <w:r w:rsidRPr="00753513">
        <w:rPr>
          <w:b/>
        </w:rPr>
        <w:t>Основные задачи:</w:t>
      </w:r>
    </w:p>
    <w:p w:rsidR="00790C47" w:rsidRPr="00753513" w:rsidRDefault="00790C47" w:rsidP="00790C47">
      <w:pPr>
        <w:jc w:val="both"/>
      </w:pPr>
      <w:r w:rsidRPr="00753513">
        <w:t>1.Развитие коммуникативной компетенции в изучении иностранного языка: развитие способности спонтанного высказывания, оперирования речевыми образцами, высказывание собственного мнения.</w:t>
      </w:r>
    </w:p>
    <w:p w:rsidR="00790C47" w:rsidRPr="00753513" w:rsidRDefault="00790C47" w:rsidP="00790C47">
      <w:pPr>
        <w:jc w:val="both"/>
      </w:pPr>
      <w:r w:rsidRPr="00753513">
        <w:t>2.Семантизация и организация тренировки и применения лексики:</w:t>
      </w:r>
    </w:p>
    <w:p w:rsidR="00790C47" w:rsidRPr="00753513" w:rsidRDefault="00790C47" w:rsidP="00790C47">
      <w:pPr>
        <w:jc w:val="both"/>
        <w:rPr>
          <w:lang w:val="fr-FR"/>
        </w:rPr>
      </w:pPr>
      <w:r w:rsidRPr="00753513">
        <w:rPr>
          <w:lang w:val="fr-FR"/>
        </w:rPr>
        <w:t xml:space="preserve">Le chien, le chat, la tortue, le poisson, le perroquet, aimer faire </w:t>
      </w:r>
      <w:proofErr w:type="spellStart"/>
      <w:r w:rsidRPr="00753513">
        <w:rPr>
          <w:lang w:val="fr-FR"/>
        </w:rPr>
        <w:t>qch</w:t>
      </w:r>
      <w:proofErr w:type="spellEnd"/>
      <w:r w:rsidRPr="00753513">
        <w:rPr>
          <w:lang w:val="fr-FR"/>
        </w:rPr>
        <w:t xml:space="preserve">, </w:t>
      </w:r>
      <w:proofErr w:type="spellStart"/>
      <w:r w:rsidRPr="00753513">
        <w:rPr>
          <w:lang w:val="fr-FR"/>
        </w:rPr>
        <w:t>etre</w:t>
      </w:r>
      <w:proofErr w:type="spellEnd"/>
      <w:r w:rsidRPr="00753513">
        <w:rPr>
          <w:lang w:val="fr-FR"/>
        </w:rPr>
        <w:t xml:space="preserve"> de couleur, avoir </w:t>
      </w:r>
      <w:proofErr w:type="spellStart"/>
      <w:r w:rsidRPr="00753513">
        <w:rPr>
          <w:lang w:val="fr-FR"/>
        </w:rPr>
        <w:t>qch</w:t>
      </w:r>
      <w:proofErr w:type="spellEnd"/>
      <w:r w:rsidRPr="00753513">
        <w:rPr>
          <w:lang w:val="fr-FR"/>
        </w:rPr>
        <w:t xml:space="preserve">, porter </w:t>
      </w:r>
      <w:proofErr w:type="spellStart"/>
      <w:r w:rsidRPr="00753513">
        <w:rPr>
          <w:lang w:val="fr-FR"/>
        </w:rPr>
        <w:t>qch</w:t>
      </w:r>
      <w:proofErr w:type="spellEnd"/>
      <w:r w:rsidRPr="00753513">
        <w:rPr>
          <w:lang w:val="fr-FR"/>
        </w:rPr>
        <w:t xml:space="preserve">, promener </w:t>
      </w:r>
      <w:proofErr w:type="spellStart"/>
      <w:r w:rsidRPr="00753513">
        <w:rPr>
          <w:lang w:val="fr-FR"/>
        </w:rPr>
        <w:t>etc</w:t>
      </w:r>
      <w:proofErr w:type="spellEnd"/>
    </w:p>
    <w:p w:rsidR="00790C47" w:rsidRPr="00753513" w:rsidRDefault="00790C47" w:rsidP="00790C47">
      <w:pPr>
        <w:jc w:val="both"/>
      </w:pPr>
      <w:r w:rsidRPr="00753513">
        <w:t>3.Повторение прилагательных мужского и женского рода.</w:t>
      </w:r>
    </w:p>
    <w:p w:rsidR="00790C47" w:rsidRPr="00753513" w:rsidRDefault="00790C47" w:rsidP="00790C47">
      <w:pPr>
        <w:jc w:val="both"/>
      </w:pPr>
      <w:r w:rsidRPr="00753513">
        <w:t xml:space="preserve"> </w:t>
      </w:r>
    </w:p>
    <w:p w:rsidR="00790C47" w:rsidRPr="00753513" w:rsidRDefault="00790C47" w:rsidP="00790C47">
      <w:pPr>
        <w:jc w:val="both"/>
        <w:rPr>
          <w:b/>
        </w:rPr>
      </w:pPr>
      <w:r w:rsidRPr="00753513">
        <w:rPr>
          <w:b/>
        </w:rPr>
        <w:t>Наглядные пособия:</w:t>
      </w:r>
    </w:p>
    <w:p w:rsidR="00790C47" w:rsidRPr="00753513" w:rsidRDefault="00790C47" w:rsidP="00790C47">
      <w:pPr>
        <w:jc w:val="both"/>
      </w:pPr>
      <w:r w:rsidRPr="00753513">
        <w:t xml:space="preserve"> Тематические картинки с изображениями животных, мягкие игрушки, презентация, рисунки учащихся, схемы.</w:t>
      </w:r>
    </w:p>
    <w:p w:rsidR="00790C47" w:rsidRPr="00753513" w:rsidRDefault="00790C47" w:rsidP="00790C47">
      <w:pPr>
        <w:jc w:val="both"/>
      </w:pPr>
    </w:p>
    <w:p w:rsidR="00790C47" w:rsidRPr="00753513" w:rsidRDefault="00790C47" w:rsidP="00790C47">
      <w:pPr>
        <w:jc w:val="both"/>
      </w:pPr>
      <w:r w:rsidRPr="00753513">
        <w:rPr>
          <w:b/>
        </w:rPr>
        <w:t>Технические средства обучения</w:t>
      </w:r>
      <w:r w:rsidRPr="00753513">
        <w:t xml:space="preserve">: компьютер, </w:t>
      </w:r>
      <w:proofErr w:type="spellStart"/>
      <w:r w:rsidRPr="00753513">
        <w:t>медиапроектор</w:t>
      </w:r>
      <w:proofErr w:type="spellEnd"/>
      <w:r w:rsidRPr="00753513">
        <w:t>, магнитофон.</w:t>
      </w:r>
    </w:p>
    <w:p w:rsidR="00790C47" w:rsidRPr="00753513" w:rsidRDefault="00790C47" w:rsidP="00790C47">
      <w:pPr>
        <w:jc w:val="both"/>
      </w:pPr>
      <w:r w:rsidRPr="00753513">
        <w:rPr>
          <w:b/>
        </w:rPr>
        <w:t>Тип урока</w:t>
      </w:r>
      <w:r w:rsidRPr="00753513">
        <w:t>: комбинированный.</w:t>
      </w:r>
    </w:p>
    <w:p w:rsidR="00790C47" w:rsidRPr="00753513" w:rsidRDefault="00790C47" w:rsidP="00790C47">
      <w:pPr>
        <w:jc w:val="both"/>
      </w:pPr>
      <w:r w:rsidRPr="00753513">
        <w:rPr>
          <w:b/>
        </w:rPr>
        <w:t>Форма урока</w:t>
      </w:r>
      <w:r w:rsidRPr="00753513">
        <w:t>: ассоциативная игра.</w:t>
      </w:r>
    </w:p>
    <w:p w:rsidR="00790C47" w:rsidRPr="00753513" w:rsidRDefault="00790C47" w:rsidP="00790C47">
      <w:pPr>
        <w:jc w:val="both"/>
      </w:pPr>
    </w:p>
    <w:p w:rsidR="00790C47" w:rsidRPr="00753513" w:rsidRDefault="00790C47" w:rsidP="00790C47">
      <w:pPr>
        <w:jc w:val="both"/>
      </w:pPr>
      <w:r w:rsidRPr="00753513">
        <w:t>План урока:</w:t>
      </w:r>
    </w:p>
    <w:p w:rsidR="00790C47" w:rsidRPr="00753513" w:rsidRDefault="00790C47" w:rsidP="00790C47">
      <w:pPr>
        <w:numPr>
          <w:ilvl w:val="0"/>
          <w:numId w:val="3"/>
        </w:numPr>
        <w:jc w:val="both"/>
      </w:pPr>
      <w:r w:rsidRPr="00753513">
        <w:t xml:space="preserve">Начало урока. Упражнение - </w:t>
      </w:r>
      <w:proofErr w:type="spellStart"/>
      <w:r w:rsidRPr="00753513">
        <w:t>энергизатор</w:t>
      </w:r>
      <w:proofErr w:type="spellEnd"/>
      <w:r w:rsidRPr="00753513">
        <w:t xml:space="preserve"> «Приветствие».</w:t>
      </w:r>
    </w:p>
    <w:p w:rsidR="00790C47" w:rsidRPr="00753513" w:rsidRDefault="00790C47" w:rsidP="00790C47">
      <w:pPr>
        <w:numPr>
          <w:ilvl w:val="0"/>
          <w:numId w:val="3"/>
        </w:numPr>
        <w:jc w:val="both"/>
      </w:pPr>
      <w:r w:rsidRPr="00753513">
        <w:t>Речевая разминка « Песенка про кота».</w:t>
      </w:r>
    </w:p>
    <w:p w:rsidR="00790C47" w:rsidRPr="00753513" w:rsidRDefault="00790C47" w:rsidP="00790C47">
      <w:pPr>
        <w:numPr>
          <w:ilvl w:val="0"/>
          <w:numId w:val="3"/>
        </w:numPr>
        <w:jc w:val="both"/>
      </w:pPr>
      <w:r w:rsidRPr="00753513">
        <w:t xml:space="preserve">Повторение названий животных через стихи и </w:t>
      </w:r>
      <w:proofErr w:type="spellStart"/>
      <w:r w:rsidRPr="00753513">
        <w:t>формулетки</w:t>
      </w:r>
      <w:proofErr w:type="spellEnd"/>
      <w:r w:rsidRPr="00753513">
        <w:t>.</w:t>
      </w:r>
    </w:p>
    <w:p w:rsidR="00790C47" w:rsidRPr="00753513" w:rsidRDefault="00790C47" w:rsidP="00790C47">
      <w:pPr>
        <w:numPr>
          <w:ilvl w:val="0"/>
          <w:numId w:val="3"/>
        </w:numPr>
        <w:jc w:val="both"/>
      </w:pPr>
      <w:r w:rsidRPr="00753513">
        <w:t>Диалоги о животных.</w:t>
      </w:r>
    </w:p>
    <w:p w:rsidR="00790C47" w:rsidRPr="00753513" w:rsidRDefault="00790C47" w:rsidP="00790C47">
      <w:pPr>
        <w:numPr>
          <w:ilvl w:val="0"/>
          <w:numId w:val="3"/>
        </w:numPr>
        <w:jc w:val="both"/>
      </w:pPr>
      <w:r w:rsidRPr="00753513">
        <w:t>Высказывание на тему «Мой подарок – четвероногий друг».</w:t>
      </w:r>
    </w:p>
    <w:p w:rsidR="00790C47" w:rsidRPr="00753513" w:rsidRDefault="00790C47" w:rsidP="00790C47">
      <w:pPr>
        <w:numPr>
          <w:ilvl w:val="0"/>
          <w:numId w:val="3"/>
        </w:numPr>
        <w:jc w:val="both"/>
      </w:pPr>
      <w:r w:rsidRPr="00753513">
        <w:t xml:space="preserve">Упражнение – </w:t>
      </w:r>
      <w:proofErr w:type="spellStart"/>
      <w:r w:rsidRPr="00753513">
        <w:t>энергизатор</w:t>
      </w:r>
      <w:proofErr w:type="spellEnd"/>
      <w:r w:rsidRPr="00753513">
        <w:t xml:space="preserve"> «Ассоциативное высказывание»</w:t>
      </w:r>
    </w:p>
    <w:p w:rsidR="00790C47" w:rsidRPr="00753513" w:rsidRDefault="00790C47" w:rsidP="00790C47">
      <w:pPr>
        <w:numPr>
          <w:ilvl w:val="0"/>
          <w:numId w:val="3"/>
        </w:numPr>
        <w:jc w:val="both"/>
      </w:pPr>
      <w:r w:rsidRPr="00753513">
        <w:t>Загадки о животных.</w:t>
      </w:r>
    </w:p>
    <w:p w:rsidR="00790C47" w:rsidRPr="00753513" w:rsidRDefault="00790C47" w:rsidP="00790C47">
      <w:pPr>
        <w:numPr>
          <w:ilvl w:val="0"/>
          <w:numId w:val="3"/>
        </w:numPr>
        <w:jc w:val="both"/>
      </w:pPr>
      <w:r w:rsidRPr="00753513">
        <w:t>Показ презентации на тему «Мой подарок – четвероногий друг»</w:t>
      </w:r>
    </w:p>
    <w:p w:rsidR="00790C47" w:rsidRPr="00753513" w:rsidRDefault="00790C47" w:rsidP="00790C47">
      <w:pPr>
        <w:numPr>
          <w:ilvl w:val="0"/>
          <w:numId w:val="3"/>
        </w:numPr>
        <w:jc w:val="both"/>
      </w:pPr>
      <w:r w:rsidRPr="00753513">
        <w:t xml:space="preserve">Подведение итогов. </w:t>
      </w:r>
    </w:p>
    <w:p w:rsidR="00790C47" w:rsidRPr="00753513" w:rsidRDefault="00790C47" w:rsidP="00790C47">
      <w:pPr>
        <w:jc w:val="both"/>
      </w:pPr>
    </w:p>
    <w:p w:rsidR="00790C47" w:rsidRPr="00753513" w:rsidRDefault="00790C47" w:rsidP="00790C47">
      <w:pPr>
        <w:jc w:val="both"/>
      </w:pPr>
      <w:r w:rsidRPr="00753513">
        <w:t>Ход урока:</w:t>
      </w:r>
    </w:p>
    <w:p w:rsidR="00790C47" w:rsidRPr="00753513" w:rsidRDefault="00790C47" w:rsidP="00790C47">
      <w:pPr>
        <w:numPr>
          <w:ilvl w:val="0"/>
          <w:numId w:val="4"/>
        </w:numPr>
        <w:jc w:val="both"/>
      </w:pPr>
      <w:r w:rsidRPr="00753513">
        <w:rPr>
          <w:b/>
        </w:rPr>
        <w:t>Начало урока.</w:t>
      </w:r>
      <w:r w:rsidRPr="00753513">
        <w:t xml:space="preserve"> Учитель: </w:t>
      </w:r>
      <w:proofErr w:type="spellStart"/>
      <w:r w:rsidRPr="00753513">
        <w:t>Bonjour</w:t>
      </w:r>
      <w:proofErr w:type="spellEnd"/>
      <w:proofErr w:type="gramStart"/>
      <w:r w:rsidRPr="00753513">
        <w:t> !</w:t>
      </w:r>
      <w:proofErr w:type="gramEnd"/>
      <w:r w:rsidRPr="00753513">
        <w:t xml:space="preserve"> </w:t>
      </w:r>
      <w:proofErr w:type="spellStart"/>
      <w:r w:rsidRPr="00753513">
        <w:t>Asseyez-vous</w:t>
      </w:r>
      <w:proofErr w:type="spellEnd"/>
      <w:proofErr w:type="gramStart"/>
      <w:r w:rsidRPr="00753513">
        <w:t> !</w:t>
      </w:r>
      <w:proofErr w:type="gramEnd"/>
    </w:p>
    <w:p w:rsidR="00790C47" w:rsidRPr="00753513" w:rsidRDefault="00790C47" w:rsidP="00790C47">
      <w:pPr>
        <w:ind w:left="360"/>
        <w:jc w:val="both"/>
        <w:rPr>
          <w:lang w:val="fr-FR"/>
        </w:rPr>
      </w:pPr>
      <w:r w:rsidRPr="00753513">
        <w:t>Учащиеся</w:t>
      </w:r>
      <w:r w:rsidRPr="00753513">
        <w:rPr>
          <w:lang w:val="fr-FR"/>
        </w:rPr>
        <w:t>: 1,2,3 sans bruit assieds- toi! Enfants, silence, la leçon de français commence.</w:t>
      </w:r>
    </w:p>
    <w:p w:rsidR="00790C47" w:rsidRPr="00753513" w:rsidRDefault="00790C47" w:rsidP="00790C47">
      <w:pPr>
        <w:ind w:left="360"/>
        <w:jc w:val="both"/>
        <w:rPr>
          <w:lang w:val="fr-FR"/>
        </w:rPr>
      </w:pPr>
      <w:r w:rsidRPr="00753513">
        <w:t xml:space="preserve">Учитель: Краткая беседа – приветствие: </w:t>
      </w:r>
      <w:proofErr w:type="spellStart"/>
      <w:r w:rsidRPr="00753513">
        <w:t>Comment</w:t>
      </w:r>
      <w:proofErr w:type="spellEnd"/>
      <w:r w:rsidRPr="00753513">
        <w:t xml:space="preserve"> </w:t>
      </w:r>
      <w:proofErr w:type="spellStart"/>
      <w:r w:rsidRPr="00753513">
        <w:t>ça</w:t>
      </w:r>
      <w:proofErr w:type="spellEnd"/>
      <w:r w:rsidRPr="00753513">
        <w:t xml:space="preserve"> </w:t>
      </w:r>
      <w:proofErr w:type="spellStart"/>
      <w:r w:rsidRPr="00753513">
        <w:t>va</w:t>
      </w:r>
      <w:proofErr w:type="spellEnd"/>
      <w:r w:rsidRPr="00753513">
        <w:t xml:space="preserve">? </w:t>
      </w:r>
      <w:r w:rsidRPr="00753513">
        <w:rPr>
          <w:lang w:val="fr-FR"/>
        </w:rPr>
        <w:t>Quel est la date?</w:t>
      </w:r>
    </w:p>
    <w:p w:rsidR="00790C47" w:rsidRPr="00753513" w:rsidRDefault="00790C47" w:rsidP="00790C47">
      <w:pPr>
        <w:ind w:left="360"/>
        <w:jc w:val="both"/>
        <w:rPr>
          <w:lang w:val="fr-FR"/>
        </w:rPr>
      </w:pPr>
      <w:r w:rsidRPr="00753513">
        <w:rPr>
          <w:lang w:val="fr-FR"/>
        </w:rPr>
        <w:t>Notre thème est « Mon cadeau à moi ».</w:t>
      </w:r>
    </w:p>
    <w:p w:rsidR="00790C47" w:rsidRPr="00753513" w:rsidRDefault="00790C47" w:rsidP="00790C47">
      <w:pPr>
        <w:ind w:left="360"/>
        <w:jc w:val="both"/>
        <w:rPr>
          <w:lang w:val="fr-FR"/>
        </w:rPr>
      </w:pPr>
    </w:p>
    <w:p w:rsidR="00790C47" w:rsidRPr="00753513" w:rsidRDefault="00790C47" w:rsidP="00790C47">
      <w:pPr>
        <w:numPr>
          <w:ilvl w:val="0"/>
          <w:numId w:val="4"/>
        </w:numPr>
        <w:jc w:val="both"/>
        <w:rPr>
          <w:lang w:val="fr-FR"/>
        </w:rPr>
      </w:pPr>
      <w:r w:rsidRPr="00753513">
        <w:rPr>
          <w:b/>
        </w:rPr>
        <w:lastRenderedPageBreak/>
        <w:t>Речевая разминка</w:t>
      </w:r>
      <w:r w:rsidRPr="00753513">
        <w:t xml:space="preserve"> «Песенка про кота». </w:t>
      </w:r>
      <w:r w:rsidRPr="00753513">
        <w:rPr>
          <w:lang w:val="fr-FR"/>
        </w:rPr>
        <w:t>Ecoutez et chantez avec nous !</w:t>
      </w:r>
    </w:p>
    <w:p w:rsidR="00790C47" w:rsidRPr="00753513" w:rsidRDefault="00790C47" w:rsidP="00790C47">
      <w:pPr>
        <w:ind w:left="360"/>
        <w:jc w:val="both"/>
        <w:rPr>
          <w:lang w:val="fr-FR"/>
        </w:rPr>
      </w:pPr>
      <w:r w:rsidRPr="00753513">
        <w:rPr>
          <w:lang w:val="fr-FR"/>
        </w:rPr>
        <w:t xml:space="preserve">Mon chat fait miaou, </w:t>
      </w:r>
    </w:p>
    <w:p w:rsidR="00790C47" w:rsidRPr="00753513" w:rsidRDefault="00790C47" w:rsidP="00790C47">
      <w:pPr>
        <w:ind w:left="360"/>
        <w:jc w:val="both"/>
        <w:rPr>
          <w:lang w:val="fr-FR"/>
        </w:rPr>
      </w:pPr>
      <w:proofErr w:type="gramStart"/>
      <w:r w:rsidRPr="00753513">
        <w:rPr>
          <w:lang w:val="fr-FR"/>
        </w:rPr>
        <w:t>mon</w:t>
      </w:r>
      <w:proofErr w:type="gramEnd"/>
      <w:r w:rsidRPr="00753513">
        <w:rPr>
          <w:lang w:val="fr-FR"/>
        </w:rPr>
        <w:t xml:space="preserve"> chat fait miaou</w:t>
      </w:r>
    </w:p>
    <w:p w:rsidR="00790C47" w:rsidRPr="00753513" w:rsidRDefault="00790C47" w:rsidP="00790C47">
      <w:pPr>
        <w:ind w:left="360"/>
        <w:jc w:val="both"/>
      </w:pPr>
      <w:proofErr w:type="spellStart"/>
      <w:r w:rsidRPr="00753513">
        <w:t>Il</w:t>
      </w:r>
      <w:proofErr w:type="spellEnd"/>
      <w:r w:rsidRPr="00753513">
        <w:t xml:space="preserve"> </w:t>
      </w:r>
      <w:proofErr w:type="spellStart"/>
      <w:r w:rsidRPr="00753513">
        <w:t>reve</w:t>
      </w:r>
      <w:proofErr w:type="spellEnd"/>
      <w:r w:rsidRPr="00753513">
        <w:t xml:space="preserve"> </w:t>
      </w:r>
      <w:proofErr w:type="spellStart"/>
      <w:r w:rsidRPr="00753513">
        <w:t>paradis</w:t>
      </w:r>
      <w:proofErr w:type="spellEnd"/>
      <w:r w:rsidRPr="00753513">
        <w:t>,</w:t>
      </w:r>
    </w:p>
    <w:p w:rsidR="00790C47" w:rsidRPr="00753513" w:rsidRDefault="00790C47" w:rsidP="00790C47">
      <w:pPr>
        <w:jc w:val="both"/>
      </w:pPr>
      <w:r w:rsidRPr="00753513">
        <w:t xml:space="preserve">      </w:t>
      </w:r>
      <w:proofErr w:type="spellStart"/>
      <w:r w:rsidRPr="00753513">
        <w:t>paradis</w:t>
      </w:r>
      <w:proofErr w:type="spellEnd"/>
      <w:r w:rsidRPr="00753513">
        <w:t xml:space="preserve"> </w:t>
      </w:r>
      <w:proofErr w:type="spellStart"/>
      <w:r w:rsidRPr="00753513">
        <w:t>de</w:t>
      </w:r>
      <w:proofErr w:type="spellEnd"/>
      <w:r w:rsidRPr="00753513">
        <w:t xml:space="preserve"> </w:t>
      </w:r>
      <w:proofErr w:type="spellStart"/>
      <w:r w:rsidRPr="00753513">
        <w:t>souris</w:t>
      </w:r>
      <w:proofErr w:type="spellEnd"/>
      <w:r w:rsidRPr="00753513">
        <w:t xml:space="preserve"> </w:t>
      </w:r>
      <w:proofErr w:type="spellStart"/>
      <w:r w:rsidRPr="00753513">
        <w:t>etc</w:t>
      </w:r>
      <w:proofErr w:type="spellEnd"/>
      <w:proofErr w:type="gramStart"/>
      <w:r w:rsidRPr="00753513">
        <w:t xml:space="preserve">  У</w:t>
      </w:r>
      <w:proofErr w:type="gramEnd"/>
      <w:r w:rsidRPr="00753513">
        <w:t xml:space="preserve"> каждого учащегося на парте текст с  песенкой про кота, которую учащиеся подпевают вместе с исполнителем.</w:t>
      </w:r>
    </w:p>
    <w:p w:rsidR="00790C47" w:rsidRPr="00753513" w:rsidRDefault="00790C47" w:rsidP="00790C47">
      <w:pPr>
        <w:jc w:val="both"/>
      </w:pPr>
    </w:p>
    <w:p w:rsidR="00790C47" w:rsidRPr="00753513" w:rsidRDefault="00790C47" w:rsidP="00790C47">
      <w:pPr>
        <w:numPr>
          <w:ilvl w:val="0"/>
          <w:numId w:val="4"/>
        </w:numPr>
        <w:jc w:val="both"/>
      </w:pPr>
      <w:r w:rsidRPr="00753513">
        <w:rPr>
          <w:b/>
        </w:rPr>
        <w:t>Повторение названий животных</w:t>
      </w:r>
      <w:r w:rsidRPr="00753513">
        <w:t xml:space="preserve"> через стихи и </w:t>
      </w:r>
      <w:proofErr w:type="spellStart"/>
      <w:r w:rsidRPr="00753513">
        <w:t>формулетки</w:t>
      </w:r>
      <w:proofErr w:type="spellEnd"/>
      <w:r w:rsidRPr="00753513">
        <w:t>:</w:t>
      </w:r>
    </w:p>
    <w:p w:rsidR="00790C47" w:rsidRPr="00753513" w:rsidRDefault="00790C47" w:rsidP="00790C47">
      <w:pPr>
        <w:ind w:left="360"/>
        <w:jc w:val="both"/>
        <w:rPr>
          <w:lang w:val="en-US"/>
        </w:rPr>
      </w:pPr>
      <w:r w:rsidRPr="00753513">
        <w:rPr>
          <w:lang w:val="en-US"/>
        </w:rPr>
        <w:t xml:space="preserve">Qui </w:t>
      </w:r>
      <w:proofErr w:type="spellStart"/>
      <w:proofErr w:type="gramStart"/>
      <w:r w:rsidRPr="00753513">
        <w:rPr>
          <w:lang w:val="en-US"/>
        </w:rPr>
        <w:t>est</w:t>
      </w:r>
      <w:proofErr w:type="spellEnd"/>
      <w:proofErr w:type="gramEnd"/>
      <w:r w:rsidRPr="00753513">
        <w:rPr>
          <w:lang w:val="en-US"/>
        </w:rPr>
        <w:t xml:space="preserve"> –</w:t>
      </w:r>
      <w:proofErr w:type="spellStart"/>
      <w:r w:rsidRPr="00753513">
        <w:rPr>
          <w:lang w:val="en-US"/>
        </w:rPr>
        <w:t>ce</w:t>
      </w:r>
      <w:proofErr w:type="spellEnd"/>
      <w:r w:rsidRPr="00753513">
        <w:rPr>
          <w:lang w:val="en-US"/>
        </w:rPr>
        <w:t xml:space="preserve">? </w:t>
      </w:r>
    </w:p>
    <w:p w:rsidR="00790C47" w:rsidRPr="00753513" w:rsidRDefault="00790C47" w:rsidP="00790C47">
      <w:pPr>
        <w:ind w:left="360"/>
        <w:jc w:val="both"/>
      </w:pPr>
      <w:proofErr w:type="spellStart"/>
      <w:r w:rsidRPr="00753513">
        <w:rPr>
          <w:lang w:val="en-US"/>
        </w:rPr>
        <w:t>Racontez</w:t>
      </w:r>
      <w:proofErr w:type="spellEnd"/>
      <w:r w:rsidRPr="00753513">
        <w:rPr>
          <w:lang w:val="en-US"/>
        </w:rPr>
        <w:t xml:space="preserve"> la </w:t>
      </w:r>
      <w:proofErr w:type="spellStart"/>
      <w:proofErr w:type="gramStart"/>
      <w:r w:rsidRPr="00753513">
        <w:rPr>
          <w:lang w:val="en-US"/>
        </w:rPr>
        <w:t>poésie</w:t>
      </w:r>
      <w:proofErr w:type="spellEnd"/>
      <w:r w:rsidRPr="00753513">
        <w:rPr>
          <w:lang w:val="en-US"/>
        </w:rPr>
        <w:t> !</w:t>
      </w:r>
      <w:proofErr w:type="gramEnd"/>
      <w:r w:rsidRPr="00753513">
        <w:rPr>
          <w:lang w:val="en-US"/>
        </w:rPr>
        <w:t xml:space="preserve"> </w:t>
      </w:r>
      <w:r w:rsidRPr="00753513">
        <w:t xml:space="preserve">Учитель показывает учащимся картинки с изображениями животных, учащиеся рассказывают короткие стихотворения, скороговорки, </w:t>
      </w:r>
      <w:proofErr w:type="spellStart"/>
      <w:r w:rsidRPr="00753513">
        <w:t>формулетки</w:t>
      </w:r>
      <w:proofErr w:type="spellEnd"/>
      <w:r w:rsidRPr="00753513">
        <w:t xml:space="preserve"> о животных.</w:t>
      </w:r>
    </w:p>
    <w:p w:rsidR="00790C47" w:rsidRPr="00753513" w:rsidRDefault="00790C47" w:rsidP="00790C47">
      <w:pPr>
        <w:ind w:left="360"/>
        <w:jc w:val="both"/>
      </w:pPr>
    </w:p>
    <w:p w:rsidR="00790C47" w:rsidRPr="00753513" w:rsidRDefault="00790C47" w:rsidP="00790C47">
      <w:pPr>
        <w:numPr>
          <w:ilvl w:val="0"/>
          <w:numId w:val="4"/>
        </w:numPr>
        <w:jc w:val="both"/>
      </w:pPr>
      <w:r w:rsidRPr="00753513">
        <w:rPr>
          <w:b/>
        </w:rPr>
        <w:t>Диалоги о животных</w:t>
      </w:r>
      <w:r w:rsidRPr="00753513">
        <w:t xml:space="preserve">. </w:t>
      </w:r>
    </w:p>
    <w:p w:rsidR="00790C47" w:rsidRPr="00753513" w:rsidRDefault="00790C47" w:rsidP="00790C47">
      <w:pPr>
        <w:ind w:left="360"/>
        <w:jc w:val="both"/>
        <w:rPr>
          <w:lang w:val="fr-FR"/>
        </w:rPr>
      </w:pPr>
      <w:r w:rsidRPr="00753513">
        <w:rPr>
          <w:lang w:val="fr-FR"/>
        </w:rPr>
        <w:t>Et toi, est-ce que tu as un animal?</w:t>
      </w:r>
    </w:p>
    <w:p w:rsidR="00790C47" w:rsidRPr="00753513" w:rsidRDefault="00790C47" w:rsidP="00790C47">
      <w:pPr>
        <w:ind w:left="360"/>
        <w:jc w:val="both"/>
        <w:rPr>
          <w:lang w:val="fr-FR"/>
        </w:rPr>
      </w:pPr>
      <w:r w:rsidRPr="00753513">
        <w:rPr>
          <w:lang w:val="fr-FR"/>
        </w:rPr>
        <w:t xml:space="preserve"> Il est comment? Il s’appelle comment?</w:t>
      </w:r>
    </w:p>
    <w:p w:rsidR="00790C47" w:rsidRPr="00753513" w:rsidRDefault="00790C47" w:rsidP="00790C47">
      <w:pPr>
        <w:ind w:left="360"/>
        <w:jc w:val="both"/>
      </w:pPr>
      <w:proofErr w:type="spellStart"/>
      <w:r w:rsidRPr="00753513">
        <w:t>Racontez</w:t>
      </w:r>
      <w:proofErr w:type="spellEnd"/>
      <w:r w:rsidRPr="00753513">
        <w:t xml:space="preserve"> </w:t>
      </w:r>
      <w:proofErr w:type="spellStart"/>
      <w:r w:rsidRPr="00753513">
        <w:t>les</w:t>
      </w:r>
      <w:proofErr w:type="spellEnd"/>
      <w:r w:rsidRPr="00753513">
        <w:t xml:space="preserve"> </w:t>
      </w:r>
      <w:proofErr w:type="spellStart"/>
      <w:r w:rsidRPr="00753513">
        <w:t>dialogues</w:t>
      </w:r>
      <w:proofErr w:type="spellEnd"/>
      <w:proofErr w:type="gramStart"/>
      <w:r w:rsidRPr="00753513">
        <w:t> !</w:t>
      </w:r>
      <w:proofErr w:type="gramEnd"/>
    </w:p>
    <w:p w:rsidR="00790C47" w:rsidRPr="00753513" w:rsidRDefault="00790C47" w:rsidP="00790C47">
      <w:pPr>
        <w:ind w:left="360"/>
        <w:jc w:val="both"/>
      </w:pPr>
    </w:p>
    <w:p w:rsidR="00790C47" w:rsidRPr="00753513" w:rsidRDefault="00790C47" w:rsidP="00790C47">
      <w:pPr>
        <w:numPr>
          <w:ilvl w:val="0"/>
          <w:numId w:val="4"/>
        </w:numPr>
        <w:jc w:val="both"/>
      </w:pPr>
      <w:r w:rsidRPr="00753513">
        <w:rPr>
          <w:b/>
        </w:rPr>
        <w:t>Высказывание на тему</w:t>
      </w:r>
      <w:r w:rsidRPr="00753513">
        <w:t xml:space="preserve"> «Мой подарок – четвероногий друг».</w:t>
      </w:r>
    </w:p>
    <w:p w:rsidR="00790C47" w:rsidRPr="00753513" w:rsidRDefault="00790C47" w:rsidP="00790C47">
      <w:pPr>
        <w:ind w:left="360"/>
        <w:jc w:val="both"/>
      </w:pPr>
      <w:r w:rsidRPr="00753513">
        <w:t>Контроль домашнего задания: подготовить рассказ о любимом домашнем животном.</w:t>
      </w:r>
    </w:p>
    <w:p w:rsidR="00790C47" w:rsidRPr="00753513" w:rsidRDefault="00790C47" w:rsidP="00790C47">
      <w:pPr>
        <w:ind w:left="360"/>
        <w:jc w:val="both"/>
      </w:pPr>
    </w:p>
    <w:p w:rsidR="00790C47" w:rsidRPr="00753513" w:rsidRDefault="00790C47" w:rsidP="00790C47">
      <w:pPr>
        <w:numPr>
          <w:ilvl w:val="0"/>
          <w:numId w:val="4"/>
        </w:numPr>
        <w:jc w:val="both"/>
      </w:pPr>
      <w:r w:rsidRPr="00753513">
        <w:rPr>
          <w:b/>
        </w:rPr>
        <w:t xml:space="preserve">Упражнение – </w:t>
      </w:r>
      <w:proofErr w:type="spellStart"/>
      <w:r w:rsidRPr="00753513">
        <w:rPr>
          <w:b/>
        </w:rPr>
        <w:t>энергизатор</w:t>
      </w:r>
      <w:proofErr w:type="spellEnd"/>
      <w:r w:rsidRPr="00753513">
        <w:t xml:space="preserve"> « Ассоциативное высказывание»</w:t>
      </w:r>
    </w:p>
    <w:p w:rsidR="00790C47" w:rsidRPr="00753513" w:rsidRDefault="00790C47" w:rsidP="00790C47">
      <w:pPr>
        <w:ind w:left="360"/>
        <w:jc w:val="both"/>
      </w:pPr>
      <w:r w:rsidRPr="00753513">
        <w:t xml:space="preserve">Учащимся выдаётся </w:t>
      </w:r>
      <w:proofErr w:type="spellStart"/>
      <w:r w:rsidRPr="00753513">
        <w:t>каллиграмма</w:t>
      </w:r>
      <w:proofErr w:type="spellEnd"/>
      <w:r w:rsidRPr="00753513">
        <w:t xml:space="preserve"> с лексикой по теме, </w:t>
      </w:r>
      <w:proofErr w:type="gramStart"/>
      <w:r w:rsidRPr="00753513">
        <w:t>содержащая</w:t>
      </w:r>
      <w:proofErr w:type="gramEnd"/>
      <w:r w:rsidRPr="00753513">
        <w:t xml:space="preserve"> буквосочетание </w:t>
      </w:r>
      <w:proofErr w:type="spellStart"/>
      <w:r w:rsidRPr="00753513">
        <w:rPr>
          <w:lang w:val="en-US"/>
        </w:rPr>
        <w:t>ch</w:t>
      </w:r>
      <w:proofErr w:type="spellEnd"/>
      <w:r w:rsidRPr="00753513">
        <w:t>, выполненная в форме кота.</w:t>
      </w:r>
    </w:p>
    <w:p w:rsidR="00790C47" w:rsidRPr="00753513" w:rsidRDefault="00790C47" w:rsidP="00790C47">
      <w:pPr>
        <w:ind w:left="360"/>
        <w:jc w:val="both"/>
      </w:pPr>
      <w:r w:rsidRPr="00753513">
        <w:t>Задание: составить как можно больше предложений по теме.</w:t>
      </w:r>
    </w:p>
    <w:p w:rsidR="00790C47" w:rsidRPr="00753513" w:rsidRDefault="00790C47" w:rsidP="00790C47">
      <w:pPr>
        <w:ind w:left="360"/>
        <w:jc w:val="both"/>
      </w:pPr>
    </w:p>
    <w:p w:rsidR="00790C47" w:rsidRPr="00753513" w:rsidRDefault="00790C47" w:rsidP="00790C47">
      <w:pPr>
        <w:ind w:left="360"/>
        <w:jc w:val="both"/>
        <w:rPr>
          <w:b/>
        </w:rPr>
      </w:pPr>
      <w:r w:rsidRPr="00753513">
        <w:t xml:space="preserve">7. </w:t>
      </w:r>
      <w:r w:rsidRPr="00753513">
        <w:rPr>
          <w:b/>
        </w:rPr>
        <w:t>Загадки о животных.</w:t>
      </w:r>
    </w:p>
    <w:p w:rsidR="00790C47" w:rsidRPr="00753513" w:rsidRDefault="00790C47" w:rsidP="00790C47">
      <w:pPr>
        <w:jc w:val="both"/>
      </w:pPr>
      <w:r w:rsidRPr="00753513">
        <w:t xml:space="preserve">    Учитель выдаёт учащимся карточки с загадками и ребусами на   французском языке, которые нужно выполнить индивидуально.</w:t>
      </w:r>
    </w:p>
    <w:p w:rsidR="00790C47" w:rsidRPr="00753513" w:rsidRDefault="00790C47" w:rsidP="00790C47">
      <w:pPr>
        <w:jc w:val="both"/>
      </w:pPr>
      <w:r w:rsidRPr="00753513">
        <w:t xml:space="preserve">      </w:t>
      </w:r>
    </w:p>
    <w:p w:rsidR="00790C47" w:rsidRPr="00753513" w:rsidRDefault="00790C47" w:rsidP="00790C47">
      <w:pPr>
        <w:numPr>
          <w:ilvl w:val="0"/>
          <w:numId w:val="5"/>
        </w:numPr>
        <w:jc w:val="both"/>
      </w:pPr>
      <w:r w:rsidRPr="00753513">
        <w:rPr>
          <w:b/>
        </w:rPr>
        <w:t>Показ презентации</w:t>
      </w:r>
      <w:r w:rsidRPr="00753513">
        <w:t xml:space="preserve"> на тему « Мой подарок – четвероногий друг».</w:t>
      </w:r>
    </w:p>
    <w:p w:rsidR="00790C47" w:rsidRPr="00753513" w:rsidRDefault="00790C47" w:rsidP="00790C47">
      <w:pPr>
        <w:ind w:left="585"/>
        <w:jc w:val="both"/>
      </w:pPr>
    </w:p>
    <w:p w:rsidR="00790C47" w:rsidRPr="00753513" w:rsidRDefault="00790C47" w:rsidP="00790C47">
      <w:pPr>
        <w:numPr>
          <w:ilvl w:val="0"/>
          <w:numId w:val="5"/>
        </w:numPr>
        <w:jc w:val="both"/>
      </w:pPr>
      <w:r w:rsidRPr="00753513">
        <w:rPr>
          <w:b/>
        </w:rPr>
        <w:t>Подведение итогов</w:t>
      </w:r>
      <w:r w:rsidRPr="00753513">
        <w:t xml:space="preserve">. </w:t>
      </w:r>
    </w:p>
    <w:p w:rsidR="00790C47" w:rsidRPr="00753513" w:rsidRDefault="00790C47" w:rsidP="00790C47">
      <w:pPr>
        <w:jc w:val="both"/>
      </w:pPr>
      <w:r w:rsidRPr="00753513">
        <w:t xml:space="preserve">Оценивание ответов учащихся. </w:t>
      </w:r>
    </w:p>
    <w:p w:rsidR="00790C47" w:rsidRPr="00753513" w:rsidRDefault="00790C47" w:rsidP="00790C47">
      <w:pPr>
        <w:jc w:val="both"/>
        <w:rPr>
          <w:lang w:val="fr-FR"/>
        </w:rPr>
      </w:pPr>
      <w:r w:rsidRPr="00753513">
        <w:t>Чтение</w:t>
      </w:r>
      <w:r w:rsidRPr="00753513">
        <w:rPr>
          <w:lang w:val="fr-FR"/>
        </w:rPr>
        <w:t xml:space="preserve"> </w:t>
      </w:r>
      <w:r w:rsidRPr="00753513">
        <w:t>лозунга</w:t>
      </w:r>
      <w:r w:rsidRPr="00753513">
        <w:rPr>
          <w:lang w:val="fr-FR"/>
        </w:rPr>
        <w:t xml:space="preserve"> </w:t>
      </w:r>
      <w:r w:rsidRPr="00753513">
        <w:t>на</w:t>
      </w:r>
      <w:r w:rsidRPr="00753513">
        <w:rPr>
          <w:lang w:val="fr-FR"/>
        </w:rPr>
        <w:t xml:space="preserve"> </w:t>
      </w:r>
      <w:r w:rsidRPr="00753513">
        <w:t>доске</w:t>
      </w:r>
      <w:r w:rsidRPr="00753513">
        <w:rPr>
          <w:lang w:val="fr-FR"/>
        </w:rPr>
        <w:t xml:space="preserve">: «Si tu m’apprivoises, nous aurons besoin l’un de l’autre.» </w:t>
      </w:r>
    </w:p>
    <w:p w:rsidR="00790C47" w:rsidRPr="00753513" w:rsidRDefault="00790C47" w:rsidP="00790C47">
      <w:pPr>
        <w:jc w:val="both"/>
      </w:pPr>
      <w:r w:rsidRPr="00753513">
        <w:t xml:space="preserve">Мы в ответе за тех, кого приручили. </w:t>
      </w:r>
      <w:proofErr w:type="spellStart"/>
      <w:r w:rsidRPr="00753513">
        <w:t>Антуанн</w:t>
      </w:r>
      <w:proofErr w:type="spellEnd"/>
      <w:r w:rsidRPr="00753513">
        <w:t xml:space="preserve"> де Сент-Экзюпери.</w:t>
      </w:r>
    </w:p>
    <w:p w:rsidR="00790C47" w:rsidRPr="00753513" w:rsidRDefault="00790C47" w:rsidP="00790C47">
      <w:pPr>
        <w:jc w:val="both"/>
      </w:pPr>
      <w:r w:rsidRPr="00753513">
        <w:t>Домашнее задание: пересказ текста «</w:t>
      </w:r>
      <w:proofErr w:type="spellStart"/>
      <w:r w:rsidRPr="00753513">
        <w:t>Le</w:t>
      </w:r>
      <w:proofErr w:type="spellEnd"/>
      <w:r w:rsidRPr="00753513">
        <w:t xml:space="preserve"> </w:t>
      </w:r>
      <w:proofErr w:type="spellStart"/>
      <w:r w:rsidRPr="00753513">
        <w:t>chat</w:t>
      </w:r>
      <w:proofErr w:type="spellEnd"/>
      <w:r w:rsidRPr="00753513">
        <w:t xml:space="preserve"> </w:t>
      </w:r>
      <w:proofErr w:type="spellStart"/>
      <w:r w:rsidRPr="00753513">
        <w:t>de</w:t>
      </w:r>
      <w:proofErr w:type="spellEnd"/>
      <w:r w:rsidRPr="00753513">
        <w:t> </w:t>
      </w:r>
      <w:proofErr w:type="spellStart"/>
      <w:r w:rsidRPr="00753513">
        <w:t>Michel</w:t>
      </w:r>
      <w:proofErr w:type="spellEnd"/>
      <w:r w:rsidRPr="00753513">
        <w:t>»</w:t>
      </w:r>
    </w:p>
    <w:p w:rsidR="00790C47" w:rsidRPr="00753513" w:rsidRDefault="00790C47" w:rsidP="00790C47">
      <w:pPr>
        <w:jc w:val="both"/>
      </w:pPr>
    </w:p>
    <w:p w:rsidR="00790C47" w:rsidRPr="00753513" w:rsidRDefault="00790C47" w:rsidP="00790C47">
      <w:pPr>
        <w:jc w:val="both"/>
      </w:pPr>
    </w:p>
    <w:p w:rsidR="00790C47" w:rsidRPr="00753513" w:rsidRDefault="00790C47" w:rsidP="00790C47">
      <w:pPr>
        <w:jc w:val="both"/>
      </w:pPr>
    </w:p>
    <w:p w:rsidR="00753513" w:rsidRDefault="00753513" w:rsidP="00790C47">
      <w:pPr>
        <w:jc w:val="center"/>
      </w:pPr>
    </w:p>
    <w:p w:rsidR="00790C47" w:rsidRPr="00753513" w:rsidRDefault="00790C47" w:rsidP="00790C47">
      <w:pPr>
        <w:jc w:val="center"/>
      </w:pPr>
      <w:r w:rsidRPr="00753513">
        <w:t>Открытый урок по французскому языку в 6 классе по теме</w:t>
      </w:r>
    </w:p>
    <w:p w:rsidR="00790C47" w:rsidRPr="00753513" w:rsidRDefault="00790C47" w:rsidP="00790C47">
      <w:pPr>
        <w:jc w:val="center"/>
      </w:pPr>
      <w:r w:rsidRPr="00753513">
        <w:t>« Прошедшее законченное время»</w:t>
      </w:r>
    </w:p>
    <w:p w:rsidR="00790C47" w:rsidRPr="00753513" w:rsidRDefault="00790C47" w:rsidP="00790C47">
      <w:pPr>
        <w:rPr>
          <w:b/>
        </w:rPr>
      </w:pPr>
      <w:r w:rsidRPr="00753513">
        <w:rPr>
          <w:b/>
        </w:rPr>
        <w:t>Воспитательные цели:</w:t>
      </w:r>
    </w:p>
    <w:p w:rsidR="00790C47" w:rsidRPr="00753513" w:rsidRDefault="00790C47" w:rsidP="00790C47">
      <w:pPr>
        <w:numPr>
          <w:ilvl w:val="0"/>
          <w:numId w:val="1"/>
        </w:numPr>
      </w:pPr>
      <w:r w:rsidRPr="00753513">
        <w:t>Формирование интереса к французскому языку.</w:t>
      </w:r>
    </w:p>
    <w:p w:rsidR="00790C47" w:rsidRPr="00753513" w:rsidRDefault="00790C47" w:rsidP="00790C47">
      <w:pPr>
        <w:numPr>
          <w:ilvl w:val="0"/>
          <w:numId w:val="1"/>
        </w:numPr>
      </w:pPr>
      <w:r w:rsidRPr="00753513">
        <w:t>Воспитание потребности к углублению и расширению знаний по предмету (познавательного интереса).</w:t>
      </w:r>
    </w:p>
    <w:p w:rsidR="00790C47" w:rsidRPr="00753513" w:rsidRDefault="00790C47" w:rsidP="00790C47"/>
    <w:p w:rsidR="00790C47" w:rsidRPr="00753513" w:rsidRDefault="00790C47" w:rsidP="00790C47">
      <w:pPr>
        <w:rPr>
          <w:b/>
        </w:rPr>
      </w:pPr>
      <w:r w:rsidRPr="00753513">
        <w:rPr>
          <w:b/>
        </w:rPr>
        <w:t>Учебные цели:</w:t>
      </w:r>
    </w:p>
    <w:p w:rsidR="00790C47" w:rsidRPr="00753513" w:rsidRDefault="00790C47" w:rsidP="00790C47">
      <w:pPr>
        <w:numPr>
          <w:ilvl w:val="0"/>
          <w:numId w:val="2"/>
        </w:numPr>
      </w:pPr>
      <w:r w:rsidRPr="00753513">
        <w:t xml:space="preserve">Обучение умению анализировать, систематизировать и делать выводы. </w:t>
      </w:r>
    </w:p>
    <w:p w:rsidR="00790C47" w:rsidRPr="00753513" w:rsidRDefault="00790C47" w:rsidP="00790C47">
      <w:pPr>
        <w:numPr>
          <w:ilvl w:val="0"/>
          <w:numId w:val="2"/>
        </w:numPr>
      </w:pPr>
      <w:r w:rsidRPr="00753513">
        <w:t>Обучение  практическому владению иностранным языком.</w:t>
      </w:r>
    </w:p>
    <w:p w:rsidR="00790C47" w:rsidRPr="00753513" w:rsidRDefault="00790C47" w:rsidP="00790C47"/>
    <w:p w:rsidR="00790C47" w:rsidRPr="00753513" w:rsidRDefault="00790C47" w:rsidP="00790C47"/>
    <w:p w:rsidR="00790C47" w:rsidRPr="00753513" w:rsidRDefault="00790C47" w:rsidP="00790C47">
      <w:pPr>
        <w:rPr>
          <w:b/>
        </w:rPr>
      </w:pPr>
      <w:r w:rsidRPr="00753513">
        <w:rPr>
          <w:b/>
        </w:rPr>
        <w:t>Основные задачи:</w:t>
      </w:r>
    </w:p>
    <w:p w:rsidR="00790C47" w:rsidRPr="00753513" w:rsidRDefault="00790C47" w:rsidP="00790C47">
      <w:r w:rsidRPr="00753513">
        <w:t>1.Развитие коммуникативной компетенции в изучении иностранного языка: развитие способности спонтанного высказывания, оперирования речевыми образцами, высказывание собственного мнения.</w:t>
      </w:r>
    </w:p>
    <w:p w:rsidR="00790C47" w:rsidRPr="00753513" w:rsidRDefault="00790C47" w:rsidP="00790C47">
      <w:r w:rsidRPr="00753513">
        <w:t>2.Семантизация и организация тренировки и применения лексики:</w:t>
      </w:r>
    </w:p>
    <w:p w:rsidR="00790C47" w:rsidRPr="00753513" w:rsidRDefault="00790C47" w:rsidP="00790C47">
      <w:pPr>
        <w:rPr>
          <w:lang w:val="fr-FR"/>
        </w:rPr>
      </w:pPr>
      <w:r w:rsidRPr="00753513">
        <w:rPr>
          <w:lang w:val="fr-FR"/>
        </w:rPr>
        <w:t xml:space="preserve">Mettre, prendre, écrire, ouvrir, lire, rester, tomber </w:t>
      </w:r>
      <w:r w:rsidRPr="00753513">
        <w:t>и</w:t>
      </w:r>
      <w:r w:rsidRPr="00753513">
        <w:rPr>
          <w:lang w:val="fr-FR"/>
        </w:rPr>
        <w:t xml:space="preserve"> </w:t>
      </w:r>
      <w:r w:rsidRPr="00753513">
        <w:t>других</w:t>
      </w:r>
      <w:r w:rsidRPr="00753513">
        <w:rPr>
          <w:lang w:val="fr-FR"/>
        </w:rPr>
        <w:t xml:space="preserve"> </w:t>
      </w:r>
      <w:r w:rsidRPr="00753513">
        <w:t>глаголов</w:t>
      </w:r>
      <w:r w:rsidRPr="00753513">
        <w:rPr>
          <w:lang w:val="fr-FR"/>
        </w:rPr>
        <w:t>.</w:t>
      </w:r>
    </w:p>
    <w:p w:rsidR="00790C47" w:rsidRPr="00753513" w:rsidRDefault="00790C47" w:rsidP="00790C47">
      <w:r w:rsidRPr="00753513">
        <w:t>3.Повторение времён года.</w:t>
      </w:r>
    </w:p>
    <w:p w:rsidR="00790C47" w:rsidRPr="00753513" w:rsidRDefault="00790C47" w:rsidP="00790C47">
      <w:r w:rsidRPr="00753513">
        <w:t xml:space="preserve"> </w:t>
      </w:r>
    </w:p>
    <w:p w:rsidR="00790C47" w:rsidRPr="00753513" w:rsidRDefault="00790C47" w:rsidP="00790C47">
      <w:pPr>
        <w:rPr>
          <w:b/>
        </w:rPr>
      </w:pPr>
      <w:r w:rsidRPr="00753513">
        <w:rPr>
          <w:b/>
        </w:rPr>
        <w:t>Наглядные пособия:</w:t>
      </w:r>
    </w:p>
    <w:p w:rsidR="00790C47" w:rsidRPr="00753513" w:rsidRDefault="00790C47" w:rsidP="00790C47">
      <w:r w:rsidRPr="00753513">
        <w:t xml:space="preserve"> Тематические картинки с изображениями времён года, грамматические и лексические опорные схемы, аутентичная видеозапись французской рекламы.</w:t>
      </w:r>
    </w:p>
    <w:p w:rsidR="00790C47" w:rsidRPr="00753513" w:rsidRDefault="00790C47" w:rsidP="00790C47"/>
    <w:p w:rsidR="00790C47" w:rsidRPr="00753513" w:rsidRDefault="00790C47" w:rsidP="00790C47">
      <w:r w:rsidRPr="00753513">
        <w:rPr>
          <w:b/>
        </w:rPr>
        <w:t>Технические средства обучения</w:t>
      </w:r>
      <w:r w:rsidRPr="00753513">
        <w:t>: компьютер, видеомагнитофон, телевизор.</w:t>
      </w:r>
    </w:p>
    <w:p w:rsidR="00790C47" w:rsidRPr="00753513" w:rsidRDefault="00790C47" w:rsidP="00790C47">
      <w:r w:rsidRPr="00753513">
        <w:rPr>
          <w:b/>
        </w:rPr>
        <w:t>Тип урока</w:t>
      </w:r>
      <w:r w:rsidRPr="00753513">
        <w:t>: проблемный.</w:t>
      </w:r>
    </w:p>
    <w:p w:rsidR="00790C47" w:rsidRPr="00753513" w:rsidRDefault="00790C47" w:rsidP="00790C47">
      <w:r w:rsidRPr="00753513">
        <w:rPr>
          <w:b/>
        </w:rPr>
        <w:t>Форма урока</w:t>
      </w:r>
      <w:r w:rsidRPr="00753513">
        <w:t>: урок - исследование.</w:t>
      </w:r>
    </w:p>
    <w:p w:rsidR="00790C47" w:rsidRPr="00753513" w:rsidRDefault="00790C47" w:rsidP="00790C47"/>
    <w:p w:rsidR="00790C47" w:rsidRPr="00753513" w:rsidRDefault="00790C47" w:rsidP="00790C47">
      <w:r w:rsidRPr="00753513">
        <w:t>План урока:</w:t>
      </w:r>
    </w:p>
    <w:p w:rsidR="00790C47" w:rsidRPr="00753513" w:rsidRDefault="00790C47" w:rsidP="00790C47">
      <w:pPr>
        <w:numPr>
          <w:ilvl w:val="0"/>
          <w:numId w:val="3"/>
        </w:numPr>
      </w:pPr>
      <w:r w:rsidRPr="00753513">
        <w:t xml:space="preserve">Начало урока. Упражнение - </w:t>
      </w:r>
      <w:proofErr w:type="spellStart"/>
      <w:r w:rsidRPr="00753513">
        <w:t>энергизатор</w:t>
      </w:r>
      <w:proofErr w:type="spellEnd"/>
      <w:r w:rsidRPr="00753513">
        <w:t xml:space="preserve"> «Приветствие».</w:t>
      </w:r>
    </w:p>
    <w:p w:rsidR="00790C47" w:rsidRPr="00753513" w:rsidRDefault="00790C47" w:rsidP="00790C47">
      <w:pPr>
        <w:numPr>
          <w:ilvl w:val="0"/>
          <w:numId w:val="3"/>
        </w:numPr>
      </w:pPr>
      <w:r w:rsidRPr="00753513">
        <w:t>Знакомство с планом урока.</w:t>
      </w:r>
    </w:p>
    <w:p w:rsidR="00790C47" w:rsidRPr="00753513" w:rsidRDefault="00790C47" w:rsidP="00790C47">
      <w:pPr>
        <w:numPr>
          <w:ilvl w:val="0"/>
          <w:numId w:val="3"/>
        </w:numPr>
      </w:pPr>
      <w:r w:rsidRPr="00753513">
        <w:t xml:space="preserve">Постановка проблемы: Что такое </w:t>
      </w:r>
      <w:proofErr w:type="spellStart"/>
      <w:r w:rsidRPr="00753513">
        <w:t>passé</w:t>
      </w:r>
      <w:proofErr w:type="spellEnd"/>
      <w:r w:rsidRPr="00753513">
        <w:t xml:space="preserve"> </w:t>
      </w:r>
      <w:proofErr w:type="spellStart"/>
      <w:r w:rsidRPr="00753513">
        <w:t>composé</w:t>
      </w:r>
      <w:proofErr w:type="spellEnd"/>
      <w:r w:rsidRPr="00753513">
        <w:t>?</w:t>
      </w:r>
    </w:p>
    <w:p w:rsidR="00790C47" w:rsidRPr="00753513" w:rsidRDefault="00790C47" w:rsidP="00790C47">
      <w:pPr>
        <w:numPr>
          <w:ilvl w:val="0"/>
          <w:numId w:val="3"/>
        </w:numPr>
      </w:pPr>
      <w:r w:rsidRPr="00753513">
        <w:t xml:space="preserve">Виды </w:t>
      </w:r>
      <w:proofErr w:type="spellStart"/>
      <w:r w:rsidRPr="00753513">
        <w:t>passé</w:t>
      </w:r>
      <w:proofErr w:type="spellEnd"/>
      <w:r w:rsidRPr="00753513">
        <w:t xml:space="preserve"> </w:t>
      </w:r>
      <w:proofErr w:type="spellStart"/>
      <w:r w:rsidRPr="00753513">
        <w:t>composé</w:t>
      </w:r>
      <w:proofErr w:type="spellEnd"/>
      <w:r w:rsidRPr="00753513">
        <w:t>.</w:t>
      </w:r>
    </w:p>
    <w:p w:rsidR="00790C47" w:rsidRPr="00753513" w:rsidRDefault="00790C47" w:rsidP="00790C47">
      <w:pPr>
        <w:numPr>
          <w:ilvl w:val="0"/>
          <w:numId w:val="3"/>
        </w:numPr>
      </w:pPr>
      <w:r w:rsidRPr="00753513">
        <w:t>Причастия, их образование.</w:t>
      </w:r>
    </w:p>
    <w:p w:rsidR="00790C47" w:rsidRPr="00753513" w:rsidRDefault="00790C47" w:rsidP="00790C47">
      <w:pPr>
        <w:numPr>
          <w:ilvl w:val="0"/>
          <w:numId w:val="3"/>
        </w:numPr>
      </w:pPr>
      <w:r w:rsidRPr="00753513">
        <w:t>Причастия неправильных глаголов.</w:t>
      </w:r>
    </w:p>
    <w:p w:rsidR="00790C47" w:rsidRPr="00753513" w:rsidRDefault="00790C47" w:rsidP="00790C47">
      <w:pPr>
        <w:numPr>
          <w:ilvl w:val="0"/>
          <w:numId w:val="3"/>
        </w:numPr>
      </w:pPr>
      <w:r w:rsidRPr="00753513">
        <w:t xml:space="preserve">Поиск </w:t>
      </w:r>
      <w:proofErr w:type="spellStart"/>
      <w:r w:rsidRPr="00753513">
        <w:t>passé</w:t>
      </w:r>
      <w:proofErr w:type="spellEnd"/>
      <w:r w:rsidRPr="00753513">
        <w:t xml:space="preserve"> </w:t>
      </w:r>
      <w:proofErr w:type="spellStart"/>
      <w:r w:rsidRPr="00753513">
        <w:t>composé</w:t>
      </w:r>
      <w:proofErr w:type="spellEnd"/>
      <w:r w:rsidRPr="00753513">
        <w:t xml:space="preserve"> в тексте.</w:t>
      </w:r>
    </w:p>
    <w:p w:rsidR="00790C47" w:rsidRPr="00753513" w:rsidRDefault="00790C47" w:rsidP="00790C47">
      <w:pPr>
        <w:numPr>
          <w:ilvl w:val="0"/>
          <w:numId w:val="3"/>
        </w:numPr>
      </w:pPr>
      <w:r w:rsidRPr="00753513">
        <w:t xml:space="preserve">Реклама и </w:t>
      </w:r>
      <w:proofErr w:type="spellStart"/>
      <w:r w:rsidRPr="00753513">
        <w:t>passé</w:t>
      </w:r>
      <w:proofErr w:type="spellEnd"/>
      <w:r w:rsidRPr="00753513">
        <w:t xml:space="preserve"> </w:t>
      </w:r>
      <w:proofErr w:type="spellStart"/>
      <w:r w:rsidRPr="00753513">
        <w:t>composé</w:t>
      </w:r>
      <w:proofErr w:type="spellEnd"/>
      <w:r w:rsidRPr="00753513">
        <w:t>.</w:t>
      </w:r>
    </w:p>
    <w:p w:rsidR="00790C47" w:rsidRPr="00753513" w:rsidRDefault="00790C47" w:rsidP="00790C47">
      <w:pPr>
        <w:numPr>
          <w:ilvl w:val="0"/>
          <w:numId w:val="3"/>
        </w:numPr>
      </w:pPr>
      <w:r w:rsidRPr="00753513">
        <w:t>Времена года.</w:t>
      </w:r>
    </w:p>
    <w:p w:rsidR="00790C47" w:rsidRPr="00753513" w:rsidRDefault="00790C47" w:rsidP="00790C47">
      <w:pPr>
        <w:numPr>
          <w:ilvl w:val="0"/>
          <w:numId w:val="3"/>
        </w:numPr>
      </w:pPr>
      <w:r w:rsidRPr="00753513">
        <w:t>Контроль письменной речи.</w:t>
      </w:r>
    </w:p>
    <w:p w:rsidR="00790C47" w:rsidRPr="00753513" w:rsidRDefault="00790C47" w:rsidP="00790C47">
      <w:pPr>
        <w:numPr>
          <w:ilvl w:val="0"/>
          <w:numId w:val="3"/>
        </w:numPr>
      </w:pPr>
      <w:r w:rsidRPr="00753513">
        <w:t>Вывод по проблеме.</w:t>
      </w:r>
    </w:p>
    <w:p w:rsidR="00790C47" w:rsidRPr="00753513" w:rsidRDefault="00790C47" w:rsidP="00790C47">
      <w:pPr>
        <w:numPr>
          <w:ilvl w:val="0"/>
          <w:numId w:val="3"/>
        </w:numPr>
      </w:pPr>
      <w:r w:rsidRPr="00753513">
        <w:t>Подведение итогов, оценивание ответов.</w:t>
      </w:r>
    </w:p>
    <w:p w:rsidR="00790C47" w:rsidRPr="00753513" w:rsidRDefault="00790C47" w:rsidP="00790C47"/>
    <w:p w:rsidR="00790C47" w:rsidRPr="00753513" w:rsidRDefault="00790C47" w:rsidP="00790C47"/>
    <w:p w:rsidR="00790C47" w:rsidRPr="00753513" w:rsidRDefault="00790C47" w:rsidP="00790C47"/>
    <w:p w:rsidR="00790C47" w:rsidRPr="00753513" w:rsidRDefault="00790C47" w:rsidP="00790C47"/>
    <w:p w:rsidR="00790C47" w:rsidRPr="00753513" w:rsidRDefault="00790C47" w:rsidP="00753513">
      <w:pPr>
        <w:pStyle w:val="a3"/>
        <w:jc w:val="center"/>
      </w:pPr>
      <w:r w:rsidRPr="00753513">
        <w:t>Открытый урок для учащихся 9-11 классов  «Путешествие по Парижу»</w:t>
      </w:r>
    </w:p>
    <w:p w:rsidR="00790C47" w:rsidRPr="00753513" w:rsidRDefault="00790C47" w:rsidP="00790C47">
      <w:pPr>
        <w:pStyle w:val="a3"/>
        <w:spacing w:before="0" w:beforeAutospacing="0" w:after="0" w:afterAutospacing="0"/>
        <w:jc w:val="both"/>
      </w:pPr>
      <w:r w:rsidRPr="00753513">
        <w:t>Цели урока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rPr>
          <w:i/>
          <w:iCs/>
        </w:rPr>
        <w:t xml:space="preserve">Образовательные: </w:t>
      </w:r>
      <w:r w:rsidRPr="00753513">
        <w:t>развитие навыков устной речи при использован</w:t>
      </w:r>
      <w:proofErr w:type="gramStart"/>
      <w:r w:rsidRPr="00753513">
        <w:t>ии ау</w:t>
      </w:r>
      <w:proofErr w:type="gramEnd"/>
      <w:r w:rsidRPr="00753513">
        <w:t xml:space="preserve">диовизуальных средств, умения включать в свои высказывания элементы описания, повествования, рассуждения. 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rPr>
          <w:i/>
          <w:iCs/>
        </w:rPr>
        <w:t xml:space="preserve">Развивающие: </w:t>
      </w:r>
      <w:r w:rsidRPr="00753513">
        <w:t>развитие логического мышления учащихся на основе осмысления и  обобщения изученного материала.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rPr>
          <w:i/>
          <w:iCs/>
        </w:rPr>
        <w:t xml:space="preserve">Воспитательные: </w:t>
      </w:r>
      <w:r w:rsidRPr="00753513">
        <w:t xml:space="preserve">воспитание потребности в приобщении к мировой культуре, способности понимать образ жизни других народов. 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rPr>
          <w:b/>
          <w:bCs/>
        </w:rPr>
        <w:t>ТИП УРОКА</w:t>
      </w:r>
      <w:r w:rsidRPr="00753513">
        <w:t xml:space="preserve"> - закрепление знаний, умений, навыков.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rPr>
          <w:b/>
          <w:bCs/>
        </w:rPr>
        <w:t>МАТЕРИАЛЫ УРОКА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lastRenderedPageBreak/>
        <w:t>1. Фрагменты видеофильма “</w:t>
      </w:r>
      <w:proofErr w:type="spellStart"/>
      <w:r w:rsidRPr="00753513">
        <w:t>Paris</w:t>
      </w:r>
      <w:proofErr w:type="spellEnd"/>
      <w:r w:rsidRPr="00753513">
        <w:t>”.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>2. Фрагменты французского художественного фильма “</w:t>
      </w:r>
      <w:proofErr w:type="spellStart"/>
      <w:r w:rsidRPr="00753513">
        <w:t>Notre-Dame</w:t>
      </w:r>
      <w:proofErr w:type="spellEnd"/>
      <w:r w:rsidRPr="00753513">
        <w:t xml:space="preserve"> </w:t>
      </w:r>
      <w:proofErr w:type="spellStart"/>
      <w:r w:rsidRPr="00753513">
        <w:t>de</w:t>
      </w:r>
      <w:proofErr w:type="spellEnd"/>
      <w:r w:rsidRPr="00753513">
        <w:t xml:space="preserve"> </w:t>
      </w:r>
      <w:proofErr w:type="spellStart"/>
      <w:r w:rsidRPr="00753513">
        <w:t>Paris</w:t>
      </w:r>
      <w:proofErr w:type="spellEnd"/>
      <w:r w:rsidRPr="00753513">
        <w:t>” и мюзикла с одноимённым названием.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>3. Магнитная карта Парижа с набором достопримечательностей.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>4. Портрет В. Гюго.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 xml:space="preserve">5. Картинки с изображением известных персонажей: </w:t>
      </w:r>
      <w:proofErr w:type="spellStart"/>
      <w:r w:rsidRPr="00753513">
        <w:t>Эсмеральда</w:t>
      </w:r>
      <w:proofErr w:type="spellEnd"/>
      <w:r w:rsidRPr="00753513">
        <w:t xml:space="preserve">, Квазимодо, </w:t>
      </w:r>
      <w:proofErr w:type="spellStart"/>
      <w:r w:rsidRPr="00753513">
        <w:t>Фролло</w:t>
      </w:r>
      <w:proofErr w:type="spellEnd"/>
      <w:r w:rsidRPr="00753513">
        <w:t>, Феб.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  <w:rPr>
          <w:lang w:val="fr-FR"/>
        </w:rPr>
      </w:pPr>
      <w:r w:rsidRPr="00753513">
        <w:rPr>
          <w:lang w:val="fr-FR"/>
        </w:rPr>
        <w:t xml:space="preserve">6. </w:t>
      </w:r>
      <w:r w:rsidRPr="00753513">
        <w:t>Текст</w:t>
      </w:r>
      <w:r w:rsidRPr="00753513">
        <w:rPr>
          <w:lang w:val="fr-FR"/>
        </w:rPr>
        <w:t xml:space="preserve"> “Notre-Dame de Paris”.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  <w:rPr>
          <w:lang w:val="fr-FR"/>
        </w:rPr>
      </w:pPr>
      <w:r w:rsidRPr="00753513">
        <w:rPr>
          <w:lang w:val="fr-FR"/>
        </w:rPr>
        <w:t xml:space="preserve">7. </w:t>
      </w:r>
      <w:r w:rsidRPr="00753513">
        <w:t>Функционально</w:t>
      </w:r>
      <w:r w:rsidRPr="00753513">
        <w:rPr>
          <w:lang w:val="fr-FR"/>
        </w:rPr>
        <w:t>-</w:t>
      </w:r>
      <w:r w:rsidRPr="00753513">
        <w:t>смысловая</w:t>
      </w:r>
      <w:r w:rsidRPr="00753513">
        <w:rPr>
          <w:lang w:val="fr-FR"/>
        </w:rPr>
        <w:t xml:space="preserve"> </w:t>
      </w:r>
      <w:r w:rsidRPr="00753513">
        <w:t>таблица</w:t>
      </w:r>
      <w:r w:rsidRPr="00753513">
        <w:rPr>
          <w:lang w:val="fr-FR"/>
        </w:rPr>
        <w:t xml:space="preserve"> “Décrivez les personnages du roman”.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rPr>
          <w:b/>
          <w:bCs/>
        </w:rPr>
        <w:t>ОФОРМЛЕНИЕ ДОСКИ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>1. Тема урока.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>2. Высказывания иностранцев о том, почему они живут в Париже.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rPr>
          <w:b/>
          <w:bCs/>
        </w:rPr>
        <w:t>ПРЕДПОЛАГАЕМЫЕ ФОРМЫ И МЕТОДЫ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>1. Монологическая речь;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>2. Диалогическая речь;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>3. Работа в группах;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>4. Фронтальный опрос;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 xml:space="preserve">5. </w:t>
      </w:r>
      <w:proofErr w:type="spellStart"/>
      <w:r w:rsidRPr="00753513">
        <w:t>Аудирование</w:t>
      </w:r>
      <w:proofErr w:type="spellEnd"/>
      <w:r w:rsidRPr="00753513">
        <w:t>;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>6. Наглядность.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rPr>
          <w:b/>
          <w:bCs/>
        </w:rPr>
        <w:t>СТРУКТУРА УРОКА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>1. Организационный момент (приветствие, проверка готовности учащихся к уроку).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>2. Актуализация внимания учащихся к теме урока.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>3. Закрепление знаний и навыков разговорной речи по теме урока в форме беседы.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>4. Чтение текста “</w:t>
      </w:r>
      <w:proofErr w:type="spellStart"/>
      <w:r w:rsidRPr="00753513">
        <w:t>Notre-Dame</w:t>
      </w:r>
      <w:proofErr w:type="spellEnd"/>
      <w:r w:rsidRPr="00753513">
        <w:t xml:space="preserve"> </w:t>
      </w:r>
      <w:proofErr w:type="spellStart"/>
      <w:r w:rsidRPr="00753513">
        <w:t>de</w:t>
      </w:r>
      <w:proofErr w:type="spellEnd"/>
      <w:r w:rsidRPr="00753513">
        <w:t xml:space="preserve"> </w:t>
      </w:r>
      <w:proofErr w:type="spellStart"/>
      <w:r w:rsidRPr="00753513">
        <w:t>Paris</w:t>
      </w:r>
      <w:proofErr w:type="spellEnd"/>
      <w:r w:rsidRPr="00753513">
        <w:t xml:space="preserve">” и описание персонажей романа с опорой на функционально-смысловую таблицу, картинки и кадры из художественного фильма. 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>5. Подведение итогов урока.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>6. Домашнее задание “</w:t>
      </w:r>
      <w:proofErr w:type="spellStart"/>
      <w:r w:rsidRPr="00753513">
        <w:t>Test</w:t>
      </w:r>
      <w:proofErr w:type="spellEnd"/>
      <w:r w:rsidRPr="00753513">
        <w:t xml:space="preserve"> </w:t>
      </w:r>
      <w:proofErr w:type="spellStart"/>
      <w:r w:rsidRPr="00753513">
        <w:t>culturel</w:t>
      </w:r>
      <w:proofErr w:type="spellEnd"/>
      <w:r w:rsidRPr="00753513">
        <w:t>”.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 xml:space="preserve">Содержание урока 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rPr>
          <w:b/>
          <w:bCs/>
        </w:rPr>
        <w:t>1. Организационный момент</w:t>
      </w:r>
      <w:r w:rsidRPr="00753513">
        <w:t xml:space="preserve"> (приветствие, проверка готовности учащихся к уроку).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rPr>
          <w:b/>
          <w:bCs/>
        </w:rPr>
        <w:t>2. Актуализация внимания учащихся к теме урока.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>(Звучит музыка, демонстрируется небольшой фрагмент “</w:t>
      </w:r>
      <w:proofErr w:type="spellStart"/>
      <w:r w:rsidRPr="00753513">
        <w:t>Le</w:t>
      </w:r>
      <w:proofErr w:type="spellEnd"/>
      <w:r w:rsidRPr="00753513">
        <w:t xml:space="preserve"> </w:t>
      </w:r>
      <w:proofErr w:type="spellStart"/>
      <w:r w:rsidRPr="00753513">
        <w:t>temps</w:t>
      </w:r>
      <w:proofErr w:type="spellEnd"/>
      <w:r w:rsidRPr="00753513">
        <w:t xml:space="preserve"> </w:t>
      </w:r>
      <w:proofErr w:type="spellStart"/>
      <w:r w:rsidRPr="00753513">
        <w:t>des</w:t>
      </w:r>
      <w:proofErr w:type="spellEnd"/>
      <w:r w:rsidRPr="00753513">
        <w:t xml:space="preserve"> </w:t>
      </w:r>
      <w:proofErr w:type="spellStart"/>
      <w:r w:rsidRPr="00753513">
        <w:t>cathédrales</w:t>
      </w:r>
      <w:proofErr w:type="spellEnd"/>
      <w:r w:rsidRPr="00753513">
        <w:t>” из мюзикла “</w:t>
      </w:r>
      <w:proofErr w:type="spellStart"/>
      <w:r w:rsidRPr="00753513">
        <w:t>Notre-Dame</w:t>
      </w:r>
      <w:proofErr w:type="spellEnd"/>
      <w:r w:rsidRPr="00753513">
        <w:t>”.)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  <w:rPr>
          <w:lang w:val="fr-FR"/>
        </w:rPr>
      </w:pPr>
      <w:r w:rsidRPr="00753513">
        <w:rPr>
          <w:lang w:val="fr-FR"/>
        </w:rPr>
        <w:t xml:space="preserve">Lisez les remarques des </w:t>
      </w:r>
      <w:proofErr w:type="spellStart"/>
      <w:r w:rsidRPr="00753513">
        <w:rPr>
          <w:lang w:val="fr-FR"/>
        </w:rPr>
        <w:t>etrangers</w:t>
      </w:r>
      <w:proofErr w:type="spellEnd"/>
      <w:r w:rsidRPr="00753513">
        <w:rPr>
          <w:lang w:val="fr-FR"/>
        </w:rPr>
        <w:t xml:space="preserve"> qui vivent </w:t>
      </w:r>
      <w:proofErr w:type="gramStart"/>
      <w:r w:rsidRPr="00753513">
        <w:rPr>
          <w:lang w:val="fr-FR"/>
        </w:rPr>
        <w:t>a</w:t>
      </w:r>
      <w:proofErr w:type="gramEnd"/>
      <w:r w:rsidRPr="00753513">
        <w:rPr>
          <w:lang w:val="fr-FR"/>
        </w:rPr>
        <w:t xml:space="preserve"> Paris. Qu’est-ce qui fait pour eux la magie de Paris ? Dites ce qui fait pour vous la magie de Paris ou d’une autre ville que vous aimez.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23"/>
      </w:tblGrid>
      <w:tr w:rsidR="00790C47" w:rsidRPr="00753513" w:rsidTr="00790C47">
        <w:trPr>
          <w:trHeight w:val="198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spacing w:line="360" w:lineRule="auto"/>
              <w:jc w:val="both"/>
              <w:rPr>
                <w:lang w:val="fr-FR"/>
              </w:rPr>
            </w:pPr>
            <w:r w:rsidRPr="00753513">
              <w:rPr>
                <w:b/>
                <w:bCs/>
                <w:lang w:val="fr-FR"/>
              </w:rPr>
              <w:lastRenderedPageBreak/>
              <w:t xml:space="preserve">Ils sont </w:t>
            </w:r>
            <w:proofErr w:type="spellStart"/>
            <w:r w:rsidRPr="00753513">
              <w:rPr>
                <w:b/>
                <w:bCs/>
                <w:lang w:val="fr-FR"/>
              </w:rPr>
              <w:t>etrangers</w:t>
            </w:r>
            <w:proofErr w:type="spellEnd"/>
            <w:r w:rsidRPr="00753513">
              <w:rPr>
                <w:b/>
                <w:bCs/>
                <w:lang w:val="fr-FR"/>
              </w:rPr>
              <w:t>. Ils disent pourquoi ils habitent Paris.</w:t>
            </w:r>
            <w:r w:rsidRPr="00753513">
              <w:rPr>
                <w:lang w:val="fr-FR"/>
              </w:rPr>
              <w:t xml:space="preserve"> </w:t>
            </w:r>
          </w:p>
          <w:p w:rsidR="00790C47" w:rsidRPr="00753513" w:rsidRDefault="00790C47">
            <w:pPr>
              <w:pStyle w:val="a3"/>
              <w:spacing w:before="0" w:beforeAutospacing="0" w:after="0" w:afterAutospacing="0" w:line="360" w:lineRule="auto"/>
              <w:jc w:val="both"/>
              <w:rPr>
                <w:lang w:val="fr-FR"/>
              </w:rPr>
            </w:pPr>
            <w:r w:rsidRPr="00753513">
              <w:rPr>
                <w:lang w:val="fr-FR"/>
              </w:rPr>
              <w:t>“</w:t>
            </w:r>
            <w:r w:rsidRPr="00753513">
              <w:rPr>
                <w:b/>
                <w:bCs/>
                <w:lang w:val="fr-FR"/>
              </w:rPr>
              <w:t>P</w:t>
            </w:r>
            <w:r w:rsidRPr="00753513">
              <w:rPr>
                <w:lang w:val="fr-FR"/>
              </w:rPr>
              <w:t>aris est une ville solitaire ... poétique.” Lola BERMUDES (Espagne)</w:t>
            </w:r>
          </w:p>
          <w:p w:rsidR="00790C47" w:rsidRPr="00753513" w:rsidRDefault="00790C47">
            <w:pPr>
              <w:pStyle w:val="a3"/>
              <w:spacing w:before="0" w:beforeAutospacing="0" w:after="0" w:afterAutospacing="0" w:line="360" w:lineRule="auto"/>
              <w:jc w:val="both"/>
              <w:rPr>
                <w:lang w:val="fr-FR"/>
              </w:rPr>
            </w:pPr>
            <w:r w:rsidRPr="00753513">
              <w:rPr>
                <w:lang w:val="fr-FR"/>
              </w:rPr>
              <w:t>“</w:t>
            </w:r>
            <w:r w:rsidRPr="00753513">
              <w:rPr>
                <w:b/>
                <w:bCs/>
                <w:lang w:val="fr-FR"/>
              </w:rPr>
              <w:t>J</w:t>
            </w:r>
            <w:r w:rsidRPr="00753513">
              <w:rPr>
                <w:lang w:val="fr-FR"/>
              </w:rPr>
              <w:t>e vis en harmonie avec les vielles pierres du Marais et les ombres de Notre- Dame. Paris est pour moi une forme de Paradis.” Bart REISS (Etats-Unis)</w:t>
            </w:r>
          </w:p>
          <w:p w:rsidR="00790C47" w:rsidRPr="00753513" w:rsidRDefault="00790C47">
            <w:pPr>
              <w:pStyle w:val="a3"/>
              <w:spacing w:before="0" w:beforeAutospacing="0" w:after="0" w:afterAutospacing="0" w:line="360" w:lineRule="auto"/>
              <w:jc w:val="both"/>
            </w:pPr>
            <w:r w:rsidRPr="00753513">
              <w:rPr>
                <w:lang w:val="fr-FR"/>
              </w:rPr>
              <w:t>“</w:t>
            </w:r>
            <w:r w:rsidRPr="00753513">
              <w:rPr>
                <w:b/>
                <w:bCs/>
                <w:lang w:val="fr-FR"/>
              </w:rPr>
              <w:t>S</w:t>
            </w:r>
            <w:r w:rsidRPr="00753513">
              <w:rPr>
                <w:lang w:val="fr-FR"/>
              </w:rPr>
              <w:t xml:space="preserve">i quelqu’un me demande ce que je trouve à cette ville, je réponds: quelque chose qui est dans l’air.” </w:t>
            </w:r>
            <w:proofErr w:type="spellStart"/>
            <w:r w:rsidRPr="00753513">
              <w:t>Kulendren</w:t>
            </w:r>
            <w:proofErr w:type="spellEnd"/>
            <w:r w:rsidRPr="00753513">
              <w:t xml:space="preserve"> MEYAPPEN (</w:t>
            </w:r>
            <w:proofErr w:type="spellStart"/>
            <w:r w:rsidRPr="00753513">
              <w:t>Sri</w:t>
            </w:r>
            <w:proofErr w:type="spellEnd"/>
            <w:r w:rsidRPr="00753513">
              <w:t xml:space="preserve"> </w:t>
            </w:r>
            <w:proofErr w:type="spellStart"/>
            <w:r w:rsidRPr="00753513">
              <w:t>Lanka</w:t>
            </w:r>
            <w:proofErr w:type="spellEnd"/>
            <w:r w:rsidRPr="00753513">
              <w:t xml:space="preserve">) </w:t>
            </w:r>
          </w:p>
        </w:tc>
      </w:tr>
    </w:tbl>
    <w:p w:rsidR="00790C47" w:rsidRPr="00753513" w:rsidRDefault="00790C47" w:rsidP="00790C47">
      <w:pPr>
        <w:pStyle w:val="a3"/>
        <w:spacing w:before="0" w:beforeAutospacing="0" w:after="0" w:afterAutospacing="0" w:line="360" w:lineRule="auto"/>
      </w:pPr>
      <w:r w:rsidRPr="00753513">
        <w:rPr>
          <w:b/>
          <w:bCs/>
        </w:rPr>
        <w:t>3. Закрепление знаний и навыков разговорной речи по теме урока в форме беседы.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rPr>
          <w:lang w:val="fr-FR"/>
        </w:rPr>
      </w:pPr>
      <w:r w:rsidRPr="00753513">
        <w:rPr>
          <w:lang w:val="fr-FR"/>
        </w:rPr>
        <w:t xml:space="preserve">Nommez, s’il vous plait, les </w:t>
      </w:r>
      <w:proofErr w:type="spellStart"/>
      <w:r w:rsidRPr="00753513">
        <w:rPr>
          <w:lang w:val="fr-FR"/>
        </w:rPr>
        <w:t>curiosit</w:t>
      </w:r>
      <w:proofErr w:type="spellEnd"/>
      <w:r w:rsidRPr="00753513">
        <w:rPr>
          <w:lang w:val="fr-BE"/>
        </w:rPr>
        <w:t>é</w:t>
      </w:r>
      <w:r w:rsidRPr="00753513">
        <w:rPr>
          <w:lang w:val="fr-FR"/>
        </w:rPr>
        <w:t xml:space="preserve">s de Paris!                                                                                                                                                                                                         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proofErr w:type="gramStart"/>
      <w:r w:rsidRPr="00753513">
        <w:t>(Фронтальная работа.</w:t>
      </w:r>
      <w:proofErr w:type="gramEnd"/>
      <w:r w:rsidRPr="00753513">
        <w:t xml:space="preserve"> </w:t>
      </w:r>
      <w:proofErr w:type="gramStart"/>
      <w:r w:rsidRPr="00753513">
        <w:t>Демонстрируется видеофильм, учащиеся по очереди называют достопримечательности Парижа.)</w:t>
      </w:r>
      <w:proofErr w:type="gramEnd"/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  <w:rPr>
          <w:lang w:val="fr-FR"/>
        </w:rPr>
      </w:pPr>
      <w:r w:rsidRPr="00753513">
        <w:rPr>
          <w:lang w:val="fr-FR"/>
        </w:rPr>
        <w:t xml:space="preserve">La Seine \ Notre-Dame \ La place de la Bastille \ Le Louvre \ L’Hôtel des Invalides \ La place de la Concorde \ Les </w:t>
      </w:r>
      <w:proofErr w:type="spellStart"/>
      <w:r w:rsidRPr="00753513">
        <w:rPr>
          <w:lang w:val="fr-FR"/>
        </w:rPr>
        <w:t>Champs-Elysees</w:t>
      </w:r>
      <w:proofErr w:type="spellEnd"/>
      <w:r w:rsidRPr="00753513">
        <w:rPr>
          <w:lang w:val="fr-FR"/>
        </w:rPr>
        <w:t xml:space="preserve"> \ l’Arc de triomphe \ Le feu éternel \ La tour Eiffel \ Opéra \ </w:t>
      </w:r>
      <w:proofErr w:type="spellStart"/>
      <w:r w:rsidRPr="00753513">
        <w:rPr>
          <w:lang w:val="fr-FR"/>
        </w:rPr>
        <w:t>Sacré-Coeur</w:t>
      </w:r>
      <w:proofErr w:type="spellEnd"/>
      <w:r w:rsidRPr="00753513">
        <w:rPr>
          <w:lang w:val="fr-FR"/>
        </w:rPr>
        <w:t xml:space="preserve"> 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  <w:rPr>
          <w:lang w:val="fr-FR"/>
        </w:rPr>
      </w:pPr>
      <w:r w:rsidRPr="00753513">
        <w:rPr>
          <w:lang w:val="fr-FR"/>
        </w:rPr>
        <w:t>Observez les photos et le plan. Situez sur le plan tous les lieux de Paris que vous connaissez.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t>(Каждый ученик получает несколько достопримечательностей Парижа, выходит к демонстрационной доске, находит место на магнитной карте Парижа, где должна находиться данная достопримечательность, размещает её на карте и даёт её краткое описание.)</w:t>
      </w:r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</w:pPr>
      <w:r w:rsidRPr="00753513">
        <w:rPr>
          <w:b/>
          <w:bCs/>
          <w:lang w:val="fr-FR"/>
        </w:rPr>
        <w:t>4. Par petits groupes, choisissez un personnage, décrivez-le. Dites pourquoi vous l’avez choisi.</w:t>
      </w:r>
      <w:r w:rsidRPr="00753513">
        <w:rPr>
          <w:lang w:val="fr-FR"/>
        </w:rPr>
        <w:t xml:space="preserve"> </w:t>
      </w:r>
      <w:proofErr w:type="gramStart"/>
      <w:r w:rsidRPr="00753513">
        <w:t>(Чтение текста “</w:t>
      </w:r>
      <w:proofErr w:type="spellStart"/>
      <w:r w:rsidRPr="00753513">
        <w:t>Notre-Dame</w:t>
      </w:r>
      <w:proofErr w:type="spellEnd"/>
      <w:r w:rsidRPr="00753513">
        <w:t xml:space="preserve"> </w:t>
      </w:r>
      <w:proofErr w:type="spellStart"/>
      <w:r w:rsidRPr="00753513">
        <w:t>de</w:t>
      </w:r>
      <w:proofErr w:type="spellEnd"/>
      <w:r w:rsidRPr="00753513">
        <w:t xml:space="preserve"> </w:t>
      </w:r>
      <w:proofErr w:type="spellStart"/>
      <w:r w:rsidRPr="00753513">
        <w:t>Paris</w:t>
      </w:r>
      <w:proofErr w:type="spellEnd"/>
      <w:r w:rsidRPr="00753513">
        <w:t>” и описание персонажей с опорой на функционально-смысловую таблицу и кадры из французского художественного фильма “</w:t>
      </w:r>
      <w:proofErr w:type="spellStart"/>
      <w:r w:rsidRPr="00753513">
        <w:t>Notre-Dame</w:t>
      </w:r>
      <w:proofErr w:type="spellEnd"/>
      <w:r w:rsidRPr="00753513">
        <w:t xml:space="preserve"> </w:t>
      </w:r>
      <w:proofErr w:type="spellStart"/>
      <w:r w:rsidRPr="00753513">
        <w:t>de</w:t>
      </w:r>
      <w:proofErr w:type="spellEnd"/>
      <w:r w:rsidRPr="00753513">
        <w:t xml:space="preserve"> </w:t>
      </w:r>
      <w:proofErr w:type="spellStart"/>
      <w:r w:rsidRPr="00753513">
        <w:t>Paris</w:t>
      </w:r>
      <w:proofErr w:type="spellEnd"/>
      <w:r w:rsidRPr="00753513">
        <w:t>”.</w:t>
      </w:r>
      <w:proofErr w:type="gramEnd"/>
      <w:r w:rsidRPr="00753513">
        <w:t xml:space="preserve"> </w:t>
      </w:r>
      <w:proofErr w:type="gramStart"/>
      <w:r w:rsidRPr="00753513">
        <w:t>Работа в группах.)</w:t>
      </w:r>
      <w:proofErr w:type="gramEnd"/>
    </w:p>
    <w:p w:rsidR="00790C47" w:rsidRPr="00753513" w:rsidRDefault="00790C47" w:rsidP="00790C47">
      <w:pPr>
        <w:pStyle w:val="a3"/>
        <w:spacing w:before="0" w:beforeAutospacing="0" w:after="0" w:afterAutospacing="0" w:line="360" w:lineRule="auto"/>
        <w:jc w:val="both"/>
        <w:rPr>
          <w:b/>
          <w:bCs/>
          <w:lang w:val="fr-FR"/>
        </w:rPr>
      </w:pPr>
      <w:proofErr w:type="spellStart"/>
      <w:r w:rsidRPr="00753513">
        <w:rPr>
          <w:b/>
          <w:bCs/>
          <w:lang w:val="fr-FR"/>
        </w:rPr>
        <w:t>Decrivez</w:t>
      </w:r>
      <w:proofErr w:type="spellEnd"/>
      <w:r w:rsidRPr="00753513">
        <w:rPr>
          <w:b/>
          <w:bCs/>
          <w:lang w:val="fr-FR"/>
        </w:rPr>
        <w:t xml:space="preserve"> les personnages du roman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30"/>
        <w:gridCol w:w="1808"/>
        <w:gridCol w:w="1441"/>
        <w:gridCol w:w="1232"/>
        <w:gridCol w:w="1241"/>
        <w:gridCol w:w="1232"/>
        <w:gridCol w:w="1239"/>
      </w:tblGrid>
      <w:tr w:rsidR="00790C47" w:rsidRPr="00753513" w:rsidTr="00790C47">
        <w:trPr>
          <w:trHeight w:val="1410"/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  <w:rPr>
                <w:lang w:val="fr-FR"/>
              </w:rPr>
            </w:pPr>
            <w:r w:rsidRPr="00753513">
              <w:rPr>
                <w:lang w:val="fr-FR"/>
              </w:rPr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Esmeralda</w:t>
            </w:r>
            <w:proofErr w:type="spellEnd"/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добрая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щедрая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красивая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 xml:space="preserve">злая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753513">
              <w:t>нахальная</w:t>
            </w:r>
            <w:proofErr w:type="gram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proofErr w:type="spellStart"/>
            <w:r w:rsidRPr="00753513">
              <w:t>bonne</w:t>
            </w:r>
            <w:proofErr w:type="spellEnd"/>
            <w:r w:rsidRPr="00753513">
              <w:t xml:space="preserve">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  </w:t>
            </w:r>
            <w:proofErr w:type="spellStart"/>
            <w:r w:rsidRPr="00753513">
              <w:t>génereuse</w:t>
            </w:r>
            <w:proofErr w:type="spellEnd"/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belle</w:t>
            </w:r>
            <w:proofErr w:type="spellEnd"/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méchante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arrogante</w:t>
            </w:r>
            <w:proofErr w:type="spellEnd"/>
          </w:p>
        </w:tc>
      </w:tr>
      <w:tr w:rsidR="00790C47" w:rsidRPr="00753513" w:rsidTr="00790C47">
        <w:trPr>
          <w:trHeight w:val="1620"/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Phoebus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симпатичный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оптимист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эгоист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галантный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искренний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proofErr w:type="spellStart"/>
            <w:r w:rsidRPr="00753513">
              <w:t>simpathique</w:t>
            </w:r>
            <w:proofErr w:type="spellEnd"/>
            <w:r w:rsidRPr="00753513">
              <w:t xml:space="preserve">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optimiste</w:t>
            </w:r>
            <w:proofErr w:type="spellEnd"/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égoiste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galant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franc</w:t>
            </w:r>
            <w:proofErr w:type="spellEnd"/>
          </w:p>
        </w:tc>
      </w:tr>
      <w:tr w:rsidR="00790C47" w:rsidRPr="00753513" w:rsidTr="00790C47">
        <w:trPr>
          <w:trHeight w:val="1440"/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lastRenderedPageBreak/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Claude</w:t>
            </w:r>
            <w:proofErr w:type="spellEnd"/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Frollo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весёлый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серьёзный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труд</w:t>
            </w:r>
            <w:proofErr w:type="gramStart"/>
            <w:r w:rsidRPr="00753513">
              <w:t>о</w:t>
            </w:r>
            <w:proofErr w:type="spellEnd"/>
            <w:r w:rsidRPr="00753513">
              <w:t>-</w:t>
            </w:r>
            <w:proofErr w:type="gramEnd"/>
            <w:r w:rsidRPr="00753513">
              <w:t xml:space="preserve"> </w:t>
            </w:r>
            <w:proofErr w:type="spellStart"/>
            <w:r w:rsidRPr="00753513">
              <w:t>любивый</w:t>
            </w:r>
            <w:proofErr w:type="spellEnd"/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образованный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толерантный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proofErr w:type="spellStart"/>
            <w:r w:rsidRPr="00753513">
              <w:t>souriant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sérieux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travailleur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cultivé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tolérant</w:t>
            </w:r>
            <w:proofErr w:type="spellEnd"/>
          </w:p>
        </w:tc>
      </w:tr>
      <w:tr w:rsidR="00790C47" w:rsidRPr="00753513" w:rsidTr="00790C47">
        <w:trPr>
          <w:trHeight w:val="1777"/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Quasimodo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антипатичный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красивый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добрый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честный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добр</w:t>
            </w:r>
            <w:proofErr w:type="gramStart"/>
            <w:r w:rsidRPr="00753513">
              <w:t>о-</w:t>
            </w:r>
            <w:proofErr w:type="gramEnd"/>
            <w:r w:rsidRPr="00753513">
              <w:t xml:space="preserve"> сердечный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proofErr w:type="spellStart"/>
            <w:r w:rsidRPr="00753513">
              <w:t>antipathique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beau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bon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honnéte</w:t>
            </w:r>
            <w:proofErr w:type="spellEnd"/>
            <w:r w:rsidRPr="00753513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47" w:rsidRPr="00753513" w:rsidRDefault="00790C47">
            <w:pPr>
              <w:jc w:val="both"/>
            </w:pPr>
            <w:r w:rsidRPr="00753513">
              <w:t xml:space="preserve">  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r w:rsidRPr="00753513">
              <w:t> </w:t>
            </w:r>
          </w:p>
          <w:p w:rsidR="00790C47" w:rsidRPr="00753513" w:rsidRDefault="00790C47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753513">
              <w:t>sensible</w:t>
            </w:r>
            <w:proofErr w:type="spellEnd"/>
          </w:p>
        </w:tc>
      </w:tr>
    </w:tbl>
    <w:p w:rsidR="00790C47" w:rsidRPr="00753513" w:rsidRDefault="00790C47" w:rsidP="00790C47">
      <w:pPr>
        <w:pStyle w:val="a3"/>
        <w:jc w:val="both"/>
      </w:pPr>
      <w:r w:rsidRPr="00753513">
        <w:rPr>
          <w:b/>
          <w:bCs/>
        </w:rPr>
        <w:t>NOTRE-DAME DE PARIS</w:t>
      </w:r>
    </w:p>
    <w:p w:rsidR="00790C47" w:rsidRPr="00753513" w:rsidRDefault="00790C47" w:rsidP="00790C47">
      <w:pPr>
        <w:pStyle w:val="a3"/>
        <w:jc w:val="both"/>
        <w:rPr>
          <w:lang w:val="fr-FR"/>
        </w:rPr>
      </w:pPr>
      <w:r w:rsidRPr="00753513">
        <w:rPr>
          <w:lang w:val="fr-FR"/>
        </w:rPr>
        <w:t xml:space="preserve">Dans ce roman Hugo évoque le passe. Il y donne de la France du XV </w:t>
      </w:r>
      <w:proofErr w:type="spellStart"/>
      <w:r w:rsidRPr="00753513">
        <w:rPr>
          <w:lang w:val="fr-FR"/>
        </w:rPr>
        <w:t>siécle</w:t>
      </w:r>
      <w:proofErr w:type="spellEnd"/>
      <w:r w:rsidRPr="00753513">
        <w:rPr>
          <w:lang w:val="fr-FR"/>
        </w:rPr>
        <w:t xml:space="preserve"> un tableau pittoresque avec un mélange sensible de fantaisie.</w:t>
      </w:r>
    </w:p>
    <w:p w:rsidR="00790C47" w:rsidRPr="00753513" w:rsidRDefault="00790C47" w:rsidP="00790C47">
      <w:pPr>
        <w:pStyle w:val="a3"/>
        <w:jc w:val="both"/>
        <w:rPr>
          <w:lang w:val="fr-FR"/>
        </w:rPr>
      </w:pPr>
      <w:r w:rsidRPr="00753513">
        <w:rPr>
          <w:lang w:val="fr-FR"/>
        </w:rPr>
        <w:t xml:space="preserve">Le personnage central est une belle danseuse </w:t>
      </w:r>
      <w:proofErr w:type="spellStart"/>
      <w:r w:rsidRPr="00753513">
        <w:rPr>
          <w:lang w:val="fr-FR"/>
        </w:rPr>
        <w:t>bohémienne</w:t>
      </w:r>
      <w:proofErr w:type="gramStart"/>
      <w:r w:rsidRPr="00753513">
        <w:rPr>
          <w:lang w:val="fr-FR"/>
        </w:rPr>
        <w:t>,Esmeralda</w:t>
      </w:r>
      <w:proofErr w:type="spellEnd"/>
      <w:proofErr w:type="gramEnd"/>
      <w:r w:rsidRPr="00753513">
        <w:rPr>
          <w:lang w:val="fr-FR"/>
        </w:rPr>
        <w:t xml:space="preserve">. Elle gagne sa vie en dansant avec sa petite </w:t>
      </w:r>
      <w:proofErr w:type="spellStart"/>
      <w:r w:rsidRPr="00753513">
        <w:rPr>
          <w:lang w:val="fr-FR"/>
        </w:rPr>
        <w:t>chévre</w:t>
      </w:r>
      <w:proofErr w:type="spellEnd"/>
      <w:r w:rsidRPr="00753513">
        <w:rPr>
          <w:lang w:val="fr-FR"/>
        </w:rPr>
        <w:t xml:space="preserve"> blanche sur le parvis de Notre-Dame de Paris. Claude </w:t>
      </w:r>
      <w:proofErr w:type="spellStart"/>
      <w:r w:rsidRPr="00753513">
        <w:rPr>
          <w:lang w:val="fr-FR"/>
        </w:rPr>
        <w:t>Frollo</w:t>
      </w:r>
      <w:proofErr w:type="spellEnd"/>
      <w:r w:rsidRPr="00753513">
        <w:rPr>
          <w:lang w:val="fr-FR"/>
        </w:rPr>
        <w:t xml:space="preserve">, l’archidiacre de la cathédrale, </w:t>
      </w:r>
      <w:proofErr w:type="spellStart"/>
      <w:r w:rsidRPr="00753513">
        <w:rPr>
          <w:lang w:val="fr-FR"/>
        </w:rPr>
        <w:t>austére</w:t>
      </w:r>
      <w:proofErr w:type="spellEnd"/>
      <w:r w:rsidRPr="00753513">
        <w:rPr>
          <w:lang w:val="fr-FR"/>
        </w:rPr>
        <w:t xml:space="preserve"> et savant religieux, aime la belle Bohémienne. Quant à </w:t>
      </w:r>
      <w:proofErr w:type="spellStart"/>
      <w:r w:rsidRPr="00753513">
        <w:rPr>
          <w:lang w:val="fr-FR"/>
        </w:rPr>
        <w:t>Esmeralda</w:t>
      </w:r>
      <w:proofErr w:type="spellEnd"/>
      <w:r w:rsidRPr="00753513">
        <w:rPr>
          <w:lang w:val="fr-FR"/>
        </w:rPr>
        <w:t xml:space="preserve">, elle aime un bel officier, galant et frivole, le capitaine </w:t>
      </w:r>
      <w:proofErr w:type="spellStart"/>
      <w:r w:rsidRPr="00753513">
        <w:rPr>
          <w:lang w:val="fr-FR"/>
        </w:rPr>
        <w:t>Phoebus</w:t>
      </w:r>
      <w:proofErr w:type="spellEnd"/>
      <w:r w:rsidRPr="00753513">
        <w:rPr>
          <w:lang w:val="fr-FR"/>
        </w:rPr>
        <w:t xml:space="preserve"> de </w:t>
      </w:r>
      <w:proofErr w:type="spellStart"/>
      <w:r w:rsidRPr="00753513">
        <w:rPr>
          <w:lang w:val="fr-FR"/>
        </w:rPr>
        <w:t>Châteaupers</w:t>
      </w:r>
      <w:proofErr w:type="spellEnd"/>
      <w:r w:rsidRPr="00753513">
        <w:rPr>
          <w:lang w:val="fr-FR"/>
        </w:rPr>
        <w:t xml:space="preserve">. </w:t>
      </w:r>
      <w:proofErr w:type="spellStart"/>
      <w:r w:rsidRPr="00753513">
        <w:rPr>
          <w:lang w:val="fr-FR"/>
        </w:rPr>
        <w:t>Esmeralda</w:t>
      </w:r>
      <w:proofErr w:type="spellEnd"/>
      <w:r w:rsidRPr="00753513">
        <w:rPr>
          <w:lang w:val="fr-FR"/>
        </w:rPr>
        <w:t xml:space="preserve"> est condamnée à la potence par le tribunal. Elle est sauvée par le sonneur Quasimodo dont l’âme est touchée par la beauté et la </w:t>
      </w:r>
      <w:proofErr w:type="spellStart"/>
      <w:r w:rsidRPr="00753513">
        <w:rPr>
          <w:lang w:val="fr-FR"/>
        </w:rPr>
        <w:t>bonte</w:t>
      </w:r>
      <w:proofErr w:type="spellEnd"/>
      <w:r w:rsidRPr="00753513">
        <w:rPr>
          <w:lang w:val="fr-FR"/>
        </w:rPr>
        <w:t xml:space="preserve"> de la jeune fille. C’est un monstre difforme et </w:t>
      </w:r>
      <w:proofErr w:type="gramStart"/>
      <w:r w:rsidRPr="00753513">
        <w:rPr>
          <w:lang w:val="fr-FR"/>
        </w:rPr>
        <w:t>sourd ,</w:t>
      </w:r>
      <w:proofErr w:type="gramEnd"/>
      <w:r w:rsidRPr="00753513">
        <w:rPr>
          <w:lang w:val="fr-FR"/>
        </w:rPr>
        <w:t xml:space="preserve"> doué d’une grande force physique. Il essaye de cacher </w:t>
      </w:r>
      <w:proofErr w:type="spellStart"/>
      <w:r w:rsidRPr="00753513">
        <w:rPr>
          <w:lang w:val="fr-FR"/>
        </w:rPr>
        <w:t>Esmeralda</w:t>
      </w:r>
      <w:proofErr w:type="spellEnd"/>
      <w:r w:rsidRPr="00753513">
        <w:rPr>
          <w:lang w:val="fr-FR"/>
        </w:rPr>
        <w:t xml:space="preserve"> dans la cathédrale. Mais Claude </w:t>
      </w:r>
      <w:proofErr w:type="spellStart"/>
      <w:r w:rsidRPr="00753513">
        <w:rPr>
          <w:lang w:val="fr-FR"/>
        </w:rPr>
        <w:t>Frollo</w:t>
      </w:r>
      <w:proofErr w:type="spellEnd"/>
      <w:r w:rsidRPr="00753513">
        <w:rPr>
          <w:lang w:val="fr-FR"/>
        </w:rPr>
        <w:t xml:space="preserve">, furieux de se voir rejeté, fait saisir </w:t>
      </w:r>
      <w:proofErr w:type="spellStart"/>
      <w:r w:rsidRPr="00753513">
        <w:rPr>
          <w:lang w:val="fr-FR"/>
        </w:rPr>
        <w:t>Esmeralda</w:t>
      </w:r>
      <w:proofErr w:type="spellEnd"/>
      <w:r w:rsidRPr="00753513">
        <w:rPr>
          <w:lang w:val="fr-FR"/>
        </w:rPr>
        <w:t xml:space="preserve"> et fait la pendre sur la place publique.</w:t>
      </w:r>
    </w:p>
    <w:p w:rsidR="00790C47" w:rsidRPr="00753513" w:rsidRDefault="00790C47" w:rsidP="00790C47">
      <w:pPr>
        <w:pStyle w:val="a3"/>
        <w:jc w:val="both"/>
        <w:rPr>
          <w:lang w:val="fr-FR"/>
        </w:rPr>
      </w:pPr>
      <w:r w:rsidRPr="00753513">
        <w:rPr>
          <w:lang w:val="fr-FR"/>
        </w:rPr>
        <w:t xml:space="preserve">Quasimodo voit “ un rire de </w:t>
      </w:r>
      <w:proofErr w:type="spellStart"/>
      <w:r w:rsidRPr="00753513">
        <w:rPr>
          <w:lang w:val="fr-FR"/>
        </w:rPr>
        <w:t>demon</w:t>
      </w:r>
      <w:proofErr w:type="spellEnd"/>
      <w:r w:rsidRPr="00753513">
        <w:rPr>
          <w:lang w:val="fr-FR"/>
        </w:rPr>
        <w:t xml:space="preserve"> ” sur le visage de Claude </w:t>
      </w:r>
      <w:proofErr w:type="spellStart"/>
      <w:r w:rsidRPr="00753513">
        <w:rPr>
          <w:lang w:val="fr-FR"/>
        </w:rPr>
        <w:t>Frollo</w:t>
      </w:r>
      <w:proofErr w:type="spellEnd"/>
      <w:r w:rsidRPr="00753513">
        <w:rPr>
          <w:lang w:val="fr-FR"/>
        </w:rPr>
        <w:t xml:space="preserve"> et </w:t>
      </w:r>
      <w:proofErr w:type="spellStart"/>
      <w:r w:rsidRPr="00753513">
        <w:rPr>
          <w:lang w:val="fr-FR"/>
        </w:rPr>
        <w:t>precipite</w:t>
      </w:r>
      <w:proofErr w:type="spellEnd"/>
      <w:r w:rsidRPr="00753513">
        <w:rPr>
          <w:lang w:val="fr-FR"/>
        </w:rPr>
        <w:t xml:space="preserve"> </w:t>
      </w:r>
      <w:proofErr w:type="spellStart"/>
      <w:r w:rsidRPr="00753513">
        <w:rPr>
          <w:lang w:val="fr-FR"/>
        </w:rPr>
        <w:t>Frollo</w:t>
      </w:r>
      <w:proofErr w:type="spellEnd"/>
      <w:r w:rsidRPr="00753513">
        <w:rPr>
          <w:lang w:val="fr-FR"/>
        </w:rPr>
        <w:t xml:space="preserve"> du haut du clocher de la </w:t>
      </w:r>
      <w:proofErr w:type="spellStart"/>
      <w:r w:rsidRPr="00753513">
        <w:rPr>
          <w:lang w:val="fr-FR"/>
        </w:rPr>
        <w:t>cathedrale</w:t>
      </w:r>
      <w:proofErr w:type="spellEnd"/>
      <w:r w:rsidRPr="00753513">
        <w:rPr>
          <w:lang w:val="fr-FR"/>
        </w:rPr>
        <w:t>.</w:t>
      </w:r>
    </w:p>
    <w:p w:rsidR="00790C47" w:rsidRPr="00753513" w:rsidRDefault="00790C47" w:rsidP="00790C47">
      <w:pPr>
        <w:pStyle w:val="a3"/>
        <w:jc w:val="both"/>
        <w:rPr>
          <w:lang w:val="fr-FR"/>
        </w:rPr>
      </w:pPr>
      <w:r w:rsidRPr="00753513">
        <w:rPr>
          <w:lang w:val="fr-FR"/>
        </w:rPr>
        <w:t>Pendant deux ans on n’entend plus rien de Quasimodo, lorsqu’un jour en ouvrant par hasard la tombe d’</w:t>
      </w:r>
      <w:proofErr w:type="spellStart"/>
      <w:r w:rsidRPr="00753513">
        <w:rPr>
          <w:lang w:val="fr-FR"/>
        </w:rPr>
        <w:t>Esmeralda</w:t>
      </w:r>
      <w:proofErr w:type="spellEnd"/>
      <w:r w:rsidRPr="00753513">
        <w:rPr>
          <w:lang w:val="fr-FR"/>
        </w:rPr>
        <w:t>, on trouve son squelette difforme, serré contre celui de sa bien-aimée.</w:t>
      </w:r>
    </w:p>
    <w:p w:rsidR="00790C47" w:rsidRPr="00753513" w:rsidRDefault="00790C47" w:rsidP="00790C47">
      <w:pPr>
        <w:pStyle w:val="a3"/>
        <w:jc w:val="both"/>
        <w:rPr>
          <w:lang w:val="fr-FR"/>
        </w:rPr>
      </w:pPr>
      <w:r w:rsidRPr="00753513">
        <w:rPr>
          <w:lang w:val="fr-FR"/>
        </w:rPr>
        <w:t>Tout le roman est pénétré d’une profonde sympathie pour les pauvres, pour les opprimés.</w:t>
      </w:r>
    </w:p>
    <w:p w:rsidR="00790C47" w:rsidRPr="00753513" w:rsidRDefault="00790C47" w:rsidP="00790C47">
      <w:pPr>
        <w:pStyle w:val="a3"/>
        <w:jc w:val="both"/>
      </w:pPr>
      <w:r w:rsidRPr="00753513">
        <w:rPr>
          <w:b/>
          <w:bCs/>
        </w:rPr>
        <w:t>5. Подведение итогов урока.</w:t>
      </w:r>
    </w:p>
    <w:p w:rsidR="00790C47" w:rsidRPr="00753513" w:rsidRDefault="00790C47" w:rsidP="00790C47">
      <w:pPr>
        <w:pStyle w:val="a3"/>
        <w:jc w:val="both"/>
      </w:pPr>
      <w:r w:rsidRPr="00753513">
        <w:rPr>
          <w:b/>
          <w:bCs/>
        </w:rPr>
        <w:t>6. Домашнее задание.</w:t>
      </w:r>
    </w:p>
    <w:p w:rsidR="00790C47" w:rsidRPr="00753513" w:rsidRDefault="00790C47" w:rsidP="00753513">
      <w:pPr>
        <w:pStyle w:val="a3"/>
        <w:spacing w:before="0" w:beforeAutospacing="0" w:after="0" w:afterAutospacing="0"/>
        <w:jc w:val="both"/>
        <w:rPr>
          <w:lang w:val="fr-FR"/>
        </w:rPr>
      </w:pPr>
      <w:r w:rsidRPr="00753513">
        <w:rPr>
          <w:lang w:val="fr-FR"/>
        </w:rPr>
        <w:t>TEST CULTUREL</w:t>
      </w:r>
    </w:p>
    <w:p w:rsidR="00790C47" w:rsidRPr="00753513" w:rsidRDefault="00790C47" w:rsidP="00753513">
      <w:pPr>
        <w:pStyle w:val="a3"/>
        <w:spacing w:before="0" w:beforeAutospacing="0" w:after="0" w:afterAutospacing="0"/>
        <w:jc w:val="both"/>
        <w:rPr>
          <w:lang w:val="fr-FR"/>
        </w:rPr>
      </w:pPr>
      <w:r w:rsidRPr="00753513">
        <w:rPr>
          <w:lang w:val="fr-FR"/>
        </w:rPr>
        <w:t>Quel est le symbole attaché à ces lieux?</w:t>
      </w:r>
    </w:p>
    <w:p w:rsidR="00790C47" w:rsidRPr="00753513" w:rsidRDefault="00790C47" w:rsidP="00753513">
      <w:pPr>
        <w:pStyle w:val="a3"/>
        <w:spacing w:before="0" w:beforeAutospacing="0" w:after="0" w:afterAutospacing="0"/>
        <w:jc w:val="both"/>
        <w:rPr>
          <w:lang w:val="fr-FR"/>
        </w:rPr>
      </w:pPr>
      <w:r w:rsidRPr="00753513">
        <w:rPr>
          <w:lang w:val="fr-FR"/>
        </w:rPr>
        <w:t>-L’Arc de Triomphe</w:t>
      </w:r>
    </w:p>
    <w:p w:rsidR="00790C47" w:rsidRPr="00753513" w:rsidRDefault="00790C47" w:rsidP="00753513">
      <w:pPr>
        <w:pStyle w:val="a3"/>
        <w:spacing w:before="0" w:beforeAutospacing="0" w:after="0" w:afterAutospacing="0"/>
        <w:jc w:val="both"/>
        <w:rPr>
          <w:lang w:val="fr-FR"/>
        </w:rPr>
      </w:pPr>
      <w:r w:rsidRPr="00753513">
        <w:rPr>
          <w:lang w:val="fr-FR"/>
        </w:rPr>
        <w:t>-La place de la Bastille</w:t>
      </w:r>
    </w:p>
    <w:p w:rsidR="00790C47" w:rsidRPr="00753513" w:rsidRDefault="00790C47" w:rsidP="00753513">
      <w:pPr>
        <w:pStyle w:val="a3"/>
        <w:spacing w:before="0" w:beforeAutospacing="0" w:after="0" w:afterAutospacing="0"/>
        <w:jc w:val="both"/>
        <w:rPr>
          <w:lang w:val="fr-FR"/>
        </w:rPr>
      </w:pPr>
      <w:r w:rsidRPr="00753513">
        <w:rPr>
          <w:lang w:val="fr-FR"/>
        </w:rPr>
        <w:t>-Le Centre Georges-Pompidou</w:t>
      </w:r>
    </w:p>
    <w:p w:rsidR="00790C47" w:rsidRPr="00753513" w:rsidRDefault="00790C47" w:rsidP="00753513">
      <w:pPr>
        <w:pStyle w:val="a3"/>
        <w:spacing w:before="0" w:beforeAutospacing="0" w:after="0" w:afterAutospacing="0"/>
        <w:jc w:val="both"/>
        <w:rPr>
          <w:lang w:val="fr-FR"/>
        </w:rPr>
      </w:pPr>
      <w:r w:rsidRPr="00753513">
        <w:rPr>
          <w:lang w:val="fr-FR"/>
        </w:rPr>
        <w:t>-L’avenue des Champs-Elysées</w:t>
      </w:r>
    </w:p>
    <w:p w:rsidR="00790C47" w:rsidRPr="00753513" w:rsidRDefault="00790C47" w:rsidP="00753513">
      <w:pPr>
        <w:pStyle w:val="a3"/>
        <w:spacing w:before="0" w:beforeAutospacing="0" w:after="0" w:afterAutospacing="0"/>
        <w:jc w:val="both"/>
        <w:rPr>
          <w:lang w:val="fr-FR"/>
        </w:rPr>
      </w:pPr>
      <w:r w:rsidRPr="00753513">
        <w:rPr>
          <w:lang w:val="fr-FR"/>
        </w:rPr>
        <w:t>-Notre-Dame de Paris</w:t>
      </w:r>
    </w:p>
    <w:p w:rsidR="00790C47" w:rsidRPr="00753513" w:rsidRDefault="00790C47" w:rsidP="00753513">
      <w:pPr>
        <w:pStyle w:val="a3"/>
        <w:spacing w:before="0" w:beforeAutospacing="0" w:after="0" w:afterAutospacing="0"/>
        <w:jc w:val="both"/>
        <w:rPr>
          <w:lang w:val="fr-FR"/>
        </w:rPr>
      </w:pPr>
      <w:r w:rsidRPr="00753513">
        <w:rPr>
          <w:lang w:val="fr-FR"/>
        </w:rPr>
        <w:t>-Le musée du Louvre</w:t>
      </w:r>
    </w:p>
    <w:p w:rsidR="00790C47" w:rsidRPr="00753513" w:rsidRDefault="00790C47" w:rsidP="00753513">
      <w:pPr>
        <w:pStyle w:val="a3"/>
        <w:spacing w:before="0" w:beforeAutospacing="0" w:after="0" w:afterAutospacing="0"/>
        <w:jc w:val="both"/>
        <w:rPr>
          <w:lang w:val="fr-FR"/>
        </w:rPr>
      </w:pPr>
      <w:r w:rsidRPr="00753513">
        <w:rPr>
          <w:lang w:val="fr-FR"/>
        </w:rPr>
        <w:t>- Montmartre</w:t>
      </w:r>
    </w:p>
    <w:p w:rsidR="00790C47" w:rsidRPr="00753513" w:rsidRDefault="00790C47" w:rsidP="00753513">
      <w:pPr>
        <w:pStyle w:val="a3"/>
        <w:spacing w:before="0" w:beforeAutospacing="0" w:after="0" w:afterAutospacing="0"/>
        <w:jc w:val="both"/>
      </w:pPr>
      <w:r w:rsidRPr="00753513">
        <w:rPr>
          <w:lang w:val="fr-FR"/>
        </w:rPr>
        <w:t>-L’île de la</w:t>
      </w:r>
      <w:r w:rsidRPr="00753513">
        <w:t xml:space="preserve"> </w:t>
      </w:r>
      <w:proofErr w:type="spellStart"/>
      <w:r w:rsidRPr="00753513">
        <w:t>Cite</w:t>
      </w:r>
      <w:proofErr w:type="spellEnd"/>
    </w:p>
    <w:p w:rsidR="00790C47" w:rsidRPr="00753513" w:rsidRDefault="00790C47" w:rsidP="00790C47">
      <w:pPr>
        <w:spacing w:line="360" w:lineRule="auto"/>
        <w:jc w:val="both"/>
      </w:pPr>
      <w:r w:rsidRPr="00753513">
        <w:lastRenderedPageBreak/>
        <w:t>Учитель даёт несколько команд, сопровождая их жестами или действиями. Например</w:t>
      </w:r>
      <w:r w:rsidRPr="00753513">
        <w:rPr>
          <w:lang w:val="fr-FR"/>
        </w:rPr>
        <w:t xml:space="preserve">,  Ouvrez vos livres!  </w:t>
      </w:r>
      <w:r w:rsidRPr="00753513">
        <w:t>или</w:t>
      </w:r>
      <w:r w:rsidRPr="00753513">
        <w:rPr>
          <w:lang w:val="fr-FR"/>
        </w:rPr>
        <w:t xml:space="preserve">  Levez-vous!  Je </w:t>
      </w:r>
      <w:proofErr w:type="gramStart"/>
      <w:r w:rsidRPr="00753513">
        <w:rPr>
          <w:lang w:val="fr-FR"/>
        </w:rPr>
        <w:t>m’ appelle</w:t>
      </w:r>
      <w:proofErr w:type="gramEnd"/>
      <w:r w:rsidRPr="00753513">
        <w:rPr>
          <w:lang w:val="fr-FR"/>
        </w:rPr>
        <w:t>...</w:t>
      </w:r>
    </w:p>
    <w:p w:rsidR="00790C47" w:rsidRPr="00753513" w:rsidRDefault="00790C47" w:rsidP="00790C47">
      <w:pPr>
        <w:spacing w:line="360" w:lineRule="auto"/>
        <w:jc w:val="both"/>
      </w:pPr>
    </w:p>
    <w:p w:rsidR="00790C47" w:rsidRPr="00753513" w:rsidRDefault="00790C47" w:rsidP="00790C47">
      <w:pPr>
        <w:spacing w:line="360" w:lineRule="auto"/>
        <w:rPr>
          <w:color w:val="000000"/>
          <w:shd w:val="clear" w:color="auto" w:fill="FFFFFF"/>
        </w:rPr>
      </w:pPr>
      <w:r w:rsidRPr="00753513">
        <w:rPr>
          <w:color w:val="000000"/>
        </w:rPr>
        <w:br/>
      </w:r>
      <w:r w:rsidRPr="00753513">
        <w:rPr>
          <w:color w:val="000000"/>
        </w:rPr>
        <w:br/>
      </w:r>
    </w:p>
    <w:p w:rsidR="00790C47" w:rsidRPr="00753513" w:rsidRDefault="00790C47" w:rsidP="00790C47">
      <w:pPr>
        <w:spacing w:line="360" w:lineRule="auto"/>
        <w:jc w:val="both"/>
      </w:pPr>
    </w:p>
    <w:p w:rsidR="00AB4530" w:rsidRPr="00753513" w:rsidRDefault="00AB4530"/>
    <w:sectPr w:rsidR="00AB4530" w:rsidRPr="00753513" w:rsidSect="00AB4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5C9"/>
    <w:multiLevelType w:val="hybridMultilevel"/>
    <w:tmpl w:val="857C6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E660E"/>
    <w:multiLevelType w:val="hybridMultilevel"/>
    <w:tmpl w:val="CF966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6F067A"/>
    <w:multiLevelType w:val="hybridMultilevel"/>
    <w:tmpl w:val="07686EEA"/>
    <w:lvl w:ilvl="0" w:tplc="BE4AD11A">
      <w:start w:val="8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FB1109"/>
    <w:multiLevelType w:val="hybridMultilevel"/>
    <w:tmpl w:val="0C081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672FA9"/>
    <w:multiLevelType w:val="hybridMultilevel"/>
    <w:tmpl w:val="26423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C47"/>
    <w:rsid w:val="00562436"/>
    <w:rsid w:val="00753513"/>
    <w:rsid w:val="00790C47"/>
    <w:rsid w:val="00AB4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0C4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1628</Words>
  <Characters>9284</Characters>
  <Application>Microsoft Office Word</Application>
  <DocSecurity>0</DocSecurity>
  <Lines>77</Lines>
  <Paragraphs>21</Paragraphs>
  <ScaleCrop>false</ScaleCrop>
  <Company/>
  <LinksUpToDate>false</LinksUpToDate>
  <CharactersWithSpaces>10891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2015-11-30T17:28:00Z</dcterms:created>
  <dcterms:modified xsi:type="dcterms:W3CDTF">2015-12-06T16:15:00Z</dcterms:modified>
</cp:coreProperties>
</file>