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00" w:rsidRDefault="00D63C00" w:rsidP="00D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Андиева Ирина </w:t>
      </w:r>
      <w:proofErr w:type="spellStart"/>
      <w:r w:rsidRPr="00D63C0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Зелимхановна</w:t>
      </w:r>
      <w:proofErr w:type="spellEnd"/>
    </w:p>
    <w:p w:rsidR="00D63C00" w:rsidRDefault="00D63C00" w:rsidP="00D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C0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№50 Г.Владикавказ</w:t>
      </w:r>
    </w:p>
    <w:p w:rsidR="00D63C00" w:rsidRPr="00D63C00" w:rsidRDefault="00D63C00" w:rsidP="00D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</w:t>
      </w:r>
    </w:p>
    <w:p w:rsidR="00D63C00" w:rsidRDefault="00D63C00" w:rsidP="005D7B8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F2" w:rsidRPr="005D7B80" w:rsidRDefault="00482DF2" w:rsidP="005D7B8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B80">
        <w:rPr>
          <w:rFonts w:ascii="Times New Roman" w:hAnsi="Times New Roman" w:cs="Times New Roman"/>
          <w:b/>
          <w:sz w:val="24"/>
          <w:szCs w:val="24"/>
        </w:rPr>
        <w:t>Использование информационно-коммуникативных технологий в обучении английскому</w:t>
      </w:r>
      <w:r w:rsidR="005D7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B80">
        <w:rPr>
          <w:rFonts w:ascii="Times New Roman" w:hAnsi="Times New Roman" w:cs="Times New Roman"/>
          <w:b/>
          <w:sz w:val="24"/>
          <w:szCs w:val="24"/>
        </w:rPr>
        <w:t>языку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552B">
        <w:rPr>
          <w:rFonts w:ascii="Times New Roman" w:hAnsi="Times New Roman" w:cs="Times New Roman"/>
          <w:sz w:val="24"/>
          <w:szCs w:val="24"/>
        </w:rPr>
        <w:t>Основной целью обучения иностранным языкам является формирование и развитие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коммуникативной культуры школьников, обучение практическому овладению иностранным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языком.</w:t>
      </w:r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Задача учителя состоит в том, чтобы выбрать такие методы обучения, которые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позволили бы каждому ученику проявить свою активность, своё творчество.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В последние годы всё чаще поднимается вопрос о применении новых информационных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технологий в средней школе. Это не только новые технические средства, но и новые формы и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методы преподавания, новый подход к процессу обучения. Современные педагогические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технологии такие, как обучение в сотрудничестве, проектная методика, использование новых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информационных технологий, Интернет - ресурсов помогают реализовать личностно -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ориентированный подход в обучении, обеспечивают индивидуализацию и дифференциацию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обучения с учётом способностей детей, их уровня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>, склонностей и т.д.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Знакомство с компьютерными обучающими программами побуждает изменить своё</w:t>
      </w:r>
      <w:r w:rsidR="00EB552B">
        <w:rPr>
          <w:rFonts w:ascii="Times New Roman" w:hAnsi="Times New Roman" w:cs="Times New Roman"/>
          <w:sz w:val="24"/>
          <w:szCs w:val="24"/>
        </w:rPr>
        <w:t xml:space="preserve"> о</w:t>
      </w:r>
      <w:r w:rsidRPr="00EB552B">
        <w:rPr>
          <w:rFonts w:ascii="Times New Roman" w:hAnsi="Times New Roman" w:cs="Times New Roman"/>
          <w:sz w:val="24"/>
          <w:szCs w:val="24"/>
        </w:rPr>
        <w:t>тношение к преподаванию иностранного языка в школе. Разнообразие тем, видов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деятельности, красочность, увлекательность электронных учебников вызывают огромный</w:t>
      </w:r>
      <w:r w:rsidR="00EB552B">
        <w:rPr>
          <w:rFonts w:ascii="Times New Roman" w:hAnsi="Times New Roman" w:cs="Times New Roman"/>
          <w:sz w:val="24"/>
          <w:szCs w:val="24"/>
        </w:rPr>
        <w:t xml:space="preserve"> интерес у </w:t>
      </w:r>
      <w:r w:rsidRPr="00EB552B">
        <w:rPr>
          <w:rFonts w:ascii="Times New Roman" w:hAnsi="Times New Roman" w:cs="Times New Roman"/>
          <w:sz w:val="24"/>
          <w:szCs w:val="24"/>
        </w:rPr>
        <w:t>учащихся.  Существующие  сегодня  CD-ROM-диски  позволяют  выводить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информацию в виде текста, звука и видеоизображения. Обучение с помощью компьютера не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только дает возможность организовать самостоятельные действия каждого ученика, но и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реализует групповую и парную работу под руководством преподавателя.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Основные направления использования компьютера в обучении английскому языку это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применение электронных учебников и Интернет-ресурсов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 xml:space="preserve">В последние годы все чаще поднимается вопрос о применении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информационных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технологий. Это не только современные технические средства, но и новые формы преподавания,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новый подход к процессу обучения. Использование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средств помогает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реализовать личностно-ориентированный подход в обучении, обеспечивает индивидуализацию и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дифференциацию с учетом особенностей детей, их уровня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>, склонностей. Изучение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английского языка с помощью компьютерных программ вызывает огромный интерес у учащихся.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Существующие сегодня диски позволяют выводить на экран компьютера информацию в виде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текста, звука, видеоизображения, игр. Обучение с помощью компьютера дает возможность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организовать самостоятельную работу каждого ученика. Интегрирование обычного урока с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компьютером позволяет преподавателю переложить часть своей работы на компьютер, делая при</w:t>
      </w:r>
      <w:r w:rsidR="00EB552B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этом процесс обучения более интересным и интенсивным. При этом компьютер не заменяет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преподавателя, а только дополняет его. Подбор обучающих программ зависит, прежде всего, от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текущего учебного материала, уровня подготовки обучаемых и их способностей.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Работа с компьютером не только способствует повышению интереса к учебе, но и дает</w:t>
      </w:r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возможность регулировать предъявление учебных задач по степени трудности, поощрение</w:t>
      </w:r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правильных решений. Кроме того, компьютер позволяет полностью устранить одну из важнейших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причин отрицательного отношения к учебе – неуспех, обусловленный непониманием материала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или проблема в знаниях. Именно этот аспект и предусмотрен авторами многих компьютерных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обучающих программ.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Обучаемому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предоставлена </w:t>
      </w:r>
      <w:r w:rsidRPr="00EB552B">
        <w:rPr>
          <w:rFonts w:ascii="Times New Roman" w:hAnsi="Times New Roman" w:cs="Times New Roman"/>
          <w:sz w:val="24"/>
          <w:szCs w:val="24"/>
        </w:rPr>
        <w:lastRenderedPageBreak/>
        <w:t>возможность использовать различные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справочные пособия и словари, которые можно вызвать на экран при помощи одного лишь щелчка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по мышке. Работая на компьютере, ученик получает возможность довести решение задачи до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конца, опираясь на необходимую помощь.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Существенный прогресс в развитии персональных компьютеров и компьютерных технологий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приводит к изменению и в процессе обучения иностранным языкам. Активное и уместное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применение  компьютера  на  уроке  английского  языка  представляется  возможным  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целесообразным исходя из специфики самого предмета. Ведущим компонентом содержания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обучения иностранному языку является обучение различным видам речевой деятельности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говорению,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, чтению, письму. При обучении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каждый ученик получает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возможность слышать иноязычную речь. При обучении говорению каждый ученик может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произносить фразы на английском языке в микрофон. При изучении грамматических явлений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каждый ученик может выполнять грамматические упражнения, имеет возможность разгадывать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кроссворды, чайнворды, заниматься поиском слов, выполнять игровые упражнения.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В практике применения компьютера в учебном процессе особо подчеркивается его обучающая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функция, а также, компьютер является инструментом, который организует самостоятельную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работу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и управляет ею, особенно в процессе тренировочной работы с языком 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речевым материалом.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Сфера применения компьютера в обучении иностранным языкам необычно широка. Компьютер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может быть эффективно использован для ознакомления с новым языковым материалом, новыми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образцами высказываний, а также с деятельностью общения на иностранном языке. На этапе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тренировки и на этапе применения сформированных знаний, навыков, умений компьютер может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быть использован в самых разнообразных коммуникативных заданиях и ситуациях с учетом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личностных особенностей обучаемых.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Он может создавать оптимальные условия для успешного освоения программного материала: при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этом обеспечивается гибкая, достаточная и посильная нагрузка упражнениями всех учеников в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классе. Кроме того, трудно переоценить роль компьютера как средства осуществления контроля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над деятельностью учащихся со стороны учителя, а также как средства формирования 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совершенствования самоконтроля. В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атруднительных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случаях компьютер позволяет ученику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получать необходимые сведения справочного характера за короткий промежуток времени,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предъявлять ему те или иные “ключи” для успешного решения задания.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Важной особенностью компьютера в учебно-воспитательном процессе по иностранному языку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является то, что он может быть “собеседником” обучаемого, т. е. работать в коммуникативно-направленном диалоговом режиме и определенным образом, например, с графических средств,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анализатора и синтезатора речи восполнять отсутствие естественного коммуникатора, моделируя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и имитируя его неречевое и речевое поведение.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Компьютер позволяет предъявлять на экране дисплея элементы страноведческого характера,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особенности окружения и обстановки, которые могут использоваться как фон формирования у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речевой деятельности на иностранном языке. Компьютер обладает большими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возможностями  для  построения  цветных  изображений,  поддающихся  необходимым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преобразованиям в заданных пределах.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Отмеченные возможности компьютера делают его прекрасным техническим средством для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различного рода пояснений и обобщений явлений языка, речи, речевой деятельности.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Сейчас во всех школах идет раннее обучение учащихся иностранным языкам. Часто на уроках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иностранного языка процесс вовлечения учащихся в устную речь по различным </w:t>
      </w:r>
      <w:r w:rsidRPr="00EB552B">
        <w:rPr>
          <w:rFonts w:ascii="Times New Roman" w:hAnsi="Times New Roman" w:cs="Times New Roman"/>
          <w:sz w:val="24"/>
          <w:szCs w:val="24"/>
        </w:rPr>
        <w:lastRenderedPageBreak/>
        <w:t>темам бывает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неинтересным. При работе с использованием компьютеров это исключено, так как необходимые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на уроках наглядность и ситуации на мониторах вполне реальны – “изображения” движутся,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разговаривают по-английски, задают вопросы и т.д. Некоторые учителя могут спросить: а не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превратится ли урок при этом из творческой работы в нечто развлекательное? Нет, так как, чтобы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получить при работе с компьютером хорошую оценку, ученику приходится творчески работать.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Он делает все с радостью, а учителю приходится приобретать необходимые электронные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учебники и делать подборку по ним нужных ситуаций, а также распечатку дополнительных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вопросов и текстов и перенос их на все компьютера, чтобы в определенный момент на уроке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учащиеся могли сесть за определенные компьютера, найти и открыть нужную папку в “Моих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документах”, выполнить, например, тест по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или чтению.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Это большой труд, но себя</w:t>
      </w:r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оправдывает. Радость познания – вот что дает использование компьютеров на уроках. А это, в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свою очередь, вместе с развитием мышления ведет к развитию инициативной речи.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У каждого ребенка есть внутренний мотив, направленный на познавательную деятельность.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Задача учителя - всячески способствовать развитию этого мотива, не дать ему угаснуть.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Большую помощь при обучении фонетике, формированию артикуляции, ритмико-интонационных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произносительных навыков, для повышения мотивации учащихся к изучению английского языка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оказывает программа “Профессор Хиггинс. Английский без акцента” и также ряд других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учебников. Звуки, слова, словосочетания и предложения воспринимаются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учащимися на слух и зрительно. Учащиеся имеют возможность наблюдать на экране компьютера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за артикуляционными движениями и воспринимать на слух правильную интонацию. При этом в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силу достаточно высоких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имитативных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способностей учащихся, в их памяти запечатлеваются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правильные образцы.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Большую помощь при обучении фонетики, формированию артикуляции, для повышения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мотивации учащихся к изучению английского языка оказывают программы Английский без акцента”, “ Английский язык от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до Z”, “Английский язык. Я и моя семья”</w:t>
      </w:r>
    </w:p>
    <w:p w:rsidR="00482DF2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Для подготовки к ЕГЭ использую “Английский язык. Экспрес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подготовка к экзамену” и другие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обучающие программы. 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Применение электронных учебников для обучения иностранному языку.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Электронный учебник — это синтез учебной книги, видеоклипа, изобразительного искусства,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актерского мастерства, режиссуры, педагогического и методического опыта, преобразованный в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конечный продукт — виртуальную обучающую среду. Учитель может использовать фрагмент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программы на уроке при введении нового лексического или грамматического материала,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отработке произношения, при формировании навыков диалогической речи, чтения и письма, а так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же, при тестировании.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Рассмотрим основные лингводидактические задачи, которые можно решать с помощью</w:t>
      </w:r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компьютера, то есть лингвометодические возможности применения компьютерных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редств</w:t>
      </w:r>
      <w:proofErr w:type="spellEnd"/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обучения при овладении аспектами языка, формировании навыков и умений в различных видах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речевой деятельности.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1. Формирование лексических навыков.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 xml:space="preserve">При введении и отработке тематической лексики можно использовать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компьютерные</w:t>
      </w:r>
      <w:proofErr w:type="gramEnd"/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программы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 xml:space="preserve"> “Triple play plus in English”, “English Platinum”, “English for beginners”, “Young genius”</w:t>
      </w:r>
      <w:r w:rsidRPr="00EB552B">
        <w:rPr>
          <w:rFonts w:ascii="Times New Roman" w:hAnsi="Times New Roman" w:cs="Times New Roman"/>
          <w:sz w:val="24"/>
          <w:szCs w:val="24"/>
        </w:rPr>
        <w:t>и</w:t>
      </w:r>
      <w:r w:rsidR="00A710A5" w:rsidRPr="00A71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другие</w:t>
      </w:r>
      <w:r w:rsidRPr="00A710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B552B">
        <w:rPr>
          <w:rFonts w:ascii="Times New Roman" w:hAnsi="Times New Roman" w:cs="Times New Roman"/>
          <w:sz w:val="24"/>
          <w:szCs w:val="24"/>
        </w:rPr>
        <w:t xml:space="preserve">Этапы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с обучающими программами следующие: демонстрация, закрепление,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контроль. Программа «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genius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» , например, предлагает 15 </w:t>
      </w:r>
      <w:r w:rsidR="00A710A5">
        <w:rPr>
          <w:rFonts w:ascii="Times New Roman" w:hAnsi="Times New Roman" w:cs="Times New Roman"/>
          <w:sz w:val="24"/>
          <w:szCs w:val="24"/>
        </w:rPr>
        <w:t>р</w:t>
      </w:r>
      <w:r w:rsidRPr="00EB552B">
        <w:rPr>
          <w:rFonts w:ascii="Times New Roman" w:hAnsi="Times New Roman" w:cs="Times New Roman"/>
          <w:sz w:val="24"/>
          <w:szCs w:val="24"/>
        </w:rPr>
        <w:t>азнообразных игр со словами. В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играх заучиваются написание слов, их перевод и произношение. Причем игры интересны даже для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человека, хорошо знакомого с языком.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2. Формирование произносительных навыков.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lastRenderedPageBreak/>
        <w:t>Многие обучающие программы предусматривают режим работы с микрофоном («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5D7B80">
        <w:rPr>
          <w:rFonts w:ascii="Times New Roman" w:hAnsi="Times New Roman" w:cs="Times New Roman"/>
          <w:sz w:val="24"/>
          <w:szCs w:val="24"/>
        </w:rPr>
        <w:t>», «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Platinum</w:t>
      </w:r>
      <w:r w:rsidRPr="005D7B80">
        <w:rPr>
          <w:rFonts w:ascii="Times New Roman" w:hAnsi="Times New Roman" w:cs="Times New Roman"/>
          <w:sz w:val="24"/>
          <w:szCs w:val="24"/>
        </w:rPr>
        <w:t>», «</w:t>
      </w:r>
      <w:r w:rsidRPr="00EB552B">
        <w:rPr>
          <w:rFonts w:ascii="Times New Roman" w:hAnsi="Times New Roman" w:cs="Times New Roman"/>
          <w:sz w:val="24"/>
          <w:szCs w:val="24"/>
        </w:rPr>
        <w:t>Профессор</w:t>
      </w:r>
      <w:r w:rsidRP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Хиггинс</w:t>
      </w:r>
      <w:r w:rsidRPr="005D7B80">
        <w:rPr>
          <w:rFonts w:ascii="Times New Roman" w:hAnsi="Times New Roman" w:cs="Times New Roman"/>
          <w:sz w:val="24"/>
          <w:szCs w:val="24"/>
        </w:rPr>
        <w:t xml:space="preserve">»). </w:t>
      </w:r>
      <w:r w:rsidRPr="00EB552B">
        <w:rPr>
          <w:rFonts w:ascii="Times New Roman" w:hAnsi="Times New Roman" w:cs="Times New Roman"/>
          <w:sz w:val="24"/>
          <w:szCs w:val="24"/>
        </w:rPr>
        <w:t>После прослушивания слова или фразы,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учащийся повторяет за диктором, и на экране появляется графическое изображение звука диктора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и учащегося, при сравнении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видны все неточности. Учащийся стремится добиться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графического изображения произнесённого звука максимально приближённого к образцу. Такие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упражнения полезны как на начальном этапе обучения английскому языку, так и на последующих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этапах.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3. Обучение диалогической речи.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Приведем пример работы с диалогами компьютерной программы "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>".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Учебный диалог - миниатюрная ролевая игра, в которой учащиеся выполняют определенное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задание, где требуется задавать вопросы или отвечать на них. Программа, используя элементы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искусственного интеллекта, способна воспринять множество вариантов реплик, если они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соответствуют ролевому заданию и написаны без ошибок.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4. Обучение письму.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Этот вид работы решает сразу две задачи: правильное написание английских слов и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освоение клавиатуры. Компьютерная обучающая программа "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>" помогает решить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эти задачи. Почти каждое задание предусматривает печать на клавиатуре английских слов и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5. Формирование грамматических навыков.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 xml:space="preserve">Все электронные учебники, так или иначе, предусматривают отработку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определённых</w:t>
      </w:r>
      <w:proofErr w:type="gramEnd"/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грамматических структур. В разделе "Грамматика" программы "Профессор Хиггинс" имеется два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раздела теоретический и практический. Проверяя знания учащегося, программа отмечает его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успехи, при необходимости подсказывает.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Очень полезным на уроке может быть интерактивный учебник по современной грамматике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английского языка “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>”.</w:t>
      </w:r>
    </w:p>
    <w:p w:rsidR="00482DF2" w:rsidRPr="00EB552B" w:rsidRDefault="00482DF2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 xml:space="preserve">6. Контроль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Кроме обучающих электронных учебников существуют компьютерные программы,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B552B">
        <w:rPr>
          <w:rFonts w:ascii="Times New Roman" w:hAnsi="Times New Roman" w:cs="Times New Roman"/>
          <w:sz w:val="24"/>
          <w:szCs w:val="24"/>
        </w:rPr>
        <w:t>созданные специально для подготовки к экзаменам.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Например, Программа “TOEFL” включает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пять полных вариантов тестов. Каждый тест состоит из трех частей: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Comprehension</w:t>
      </w:r>
      <w:r w:rsidRPr="00A710A5">
        <w:rPr>
          <w:rFonts w:ascii="Times New Roman" w:hAnsi="Times New Roman" w:cs="Times New Roman"/>
          <w:sz w:val="24"/>
          <w:szCs w:val="24"/>
        </w:rPr>
        <w:t xml:space="preserve">), </w:t>
      </w:r>
      <w:r w:rsidRPr="00EB552B">
        <w:rPr>
          <w:rFonts w:ascii="Times New Roman" w:hAnsi="Times New Roman" w:cs="Times New Roman"/>
          <w:sz w:val="24"/>
          <w:szCs w:val="24"/>
        </w:rPr>
        <w:t>грамматические</w:t>
      </w:r>
      <w:r w:rsidRP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конструкции</w:t>
      </w:r>
      <w:r w:rsidRPr="00A710A5">
        <w:rPr>
          <w:rFonts w:ascii="Times New Roman" w:hAnsi="Times New Roman" w:cs="Times New Roman"/>
          <w:sz w:val="24"/>
          <w:szCs w:val="24"/>
        </w:rPr>
        <w:t xml:space="preserve"> (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P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  <w:lang w:val="en-US"/>
        </w:rPr>
        <w:t>Expression</w:t>
      </w:r>
      <w:r w:rsidRPr="00A710A5">
        <w:rPr>
          <w:rFonts w:ascii="Times New Roman" w:hAnsi="Times New Roman" w:cs="Times New Roman"/>
          <w:sz w:val="24"/>
          <w:szCs w:val="24"/>
        </w:rPr>
        <w:t xml:space="preserve">) </w:t>
      </w:r>
      <w:r w:rsidRPr="00EB552B">
        <w:rPr>
          <w:rFonts w:ascii="Times New Roman" w:hAnsi="Times New Roman" w:cs="Times New Roman"/>
          <w:sz w:val="24"/>
          <w:szCs w:val="24"/>
        </w:rPr>
        <w:t>и</w:t>
      </w:r>
      <w:r w:rsidRP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понимание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52B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EB55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>). Предлагаемые в курсе стратегии выполнения тестов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помогут успешно сдать экзамен.</w:t>
      </w:r>
    </w:p>
    <w:p w:rsidR="00482DF2" w:rsidRPr="00EB552B" w:rsidRDefault="005D7B80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2DF2" w:rsidRPr="00EB552B">
        <w:rPr>
          <w:rFonts w:ascii="Times New Roman" w:hAnsi="Times New Roman" w:cs="Times New Roman"/>
          <w:sz w:val="24"/>
          <w:szCs w:val="24"/>
        </w:rPr>
        <w:t>Существующие сегодня в продаже электронные учебники по иностранным языкам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позволяют подобрать материал практически к каждому разделу учебника, кроме них, возможно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использование и различных программ, например, программа Microsoft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2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B552B">
        <w:rPr>
          <w:rFonts w:ascii="Times New Roman" w:hAnsi="Times New Roman" w:cs="Times New Roman"/>
          <w:sz w:val="24"/>
          <w:szCs w:val="24"/>
        </w:rPr>
        <w:t xml:space="preserve"> позволяет мне</w:t>
      </w:r>
      <w:r w:rsidR="00A710A5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 xml:space="preserve">организовать наглядный материал урока, используя текст, изображения, звук и анимацию. </w:t>
      </w:r>
    </w:p>
    <w:p w:rsidR="00482DF2" w:rsidRPr="00EB552B" w:rsidRDefault="005D7B80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2DF2" w:rsidRPr="00EB552B">
        <w:rPr>
          <w:rFonts w:ascii="Times New Roman" w:hAnsi="Times New Roman" w:cs="Times New Roman"/>
          <w:sz w:val="24"/>
          <w:szCs w:val="24"/>
        </w:rPr>
        <w:t>Правильно организованная работа учащихся с компьютером может</w:t>
      </w:r>
    </w:p>
    <w:p w:rsidR="00482DF2" w:rsidRPr="00EB552B" w:rsidRDefault="00482DF2" w:rsidP="005D7B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2B">
        <w:rPr>
          <w:rFonts w:ascii="Times New Roman" w:hAnsi="Times New Roman" w:cs="Times New Roman"/>
          <w:sz w:val="24"/>
          <w:szCs w:val="24"/>
        </w:rPr>
        <w:t>способствовать в частности росту их познавательного и коммуникативного интереса, что в свою</w:t>
      </w:r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очередь будет содействовать активизации и расширению возможностей самостоятельной работы</w:t>
      </w:r>
      <w:r w:rsidR="005D7B80">
        <w:rPr>
          <w:rFonts w:ascii="Times New Roman" w:hAnsi="Times New Roman" w:cs="Times New Roman"/>
          <w:sz w:val="24"/>
          <w:szCs w:val="24"/>
        </w:rPr>
        <w:t xml:space="preserve"> </w:t>
      </w:r>
      <w:r w:rsidRPr="00EB552B">
        <w:rPr>
          <w:rFonts w:ascii="Times New Roman" w:hAnsi="Times New Roman" w:cs="Times New Roman"/>
          <w:sz w:val="24"/>
          <w:szCs w:val="24"/>
        </w:rPr>
        <w:t>обучаемых по овладению английским языком, как на уроке, так и во внеурочное время.</w:t>
      </w:r>
    </w:p>
    <w:p w:rsidR="00AB026C" w:rsidRPr="00EB552B" w:rsidRDefault="00AB026C" w:rsidP="005D7B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B026C" w:rsidRPr="00EB552B" w:rsidSect="005D7B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006"/>
    <w:rsid w:val="00234006"/>
    <w:rsid w:val="00307EF9"/>
    <w:rsid w:val="00482DF2"/>
    <w:rsid w:val="005D7B80"/>
    <w:rsid w:val="008260FC"/>
    <w:rsid w:val="008815B6"/>
    <w:rsid w:val="00A710A5"/>
    <w:rsid w:val="00AB026C"/>
    <w:rsid w:val="00CB3FB5"/>
    <w:rsid w:val="00D63C00"/>
    <w:rsid w:val="00EB552B"/>
    <w:rsid w:val="00F3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00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Алана Андиева</dc:creator>
  <cp:keywords/>
  <dc:description/>
  <cp:lastModifiedBy>1</cp:lastModifiedBy>
  <cp:revision>10</cp:revision>
  <dcterms:created xsi:type="dcterms:W3CDTF">2016-01-09T13:19:00Z</dcterms:created>
  <dcterms:modified xsi:type="dcterms:W3CDTF">2016-01-09T18:04:00Z</dcterms:modified>
</cp:coreProperties>
</file>