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BB" w:rsidRDefault="006046BB" w:rsidP="006046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Бучилова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6046BB" w:rsidRDefault="006046BB" w:rsidP="006046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доц.</w:t>
      </w:r>
    </w:p>
    <w:p w:rsidR="006046BB" w:rsidRDefault="006046BB" w:rsidP="006046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Анна Викторовна</w:t>
      </w:r>
    </w:p>
    <w:p w:rsidR="006046BB" w:rsidRDefault="006046BB" w:rsidP="006046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Череповецкий государственный университет</w:t>
      </w:r>
    </w:p>
    <w:p w:rsidR="006046BB" w:rsidRDefault="006046BB" w:rsidP="006046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Гуманитарный институт</w:t>
      </w:r>
    </w:p>
    <w:p w:rsidR="006046BB" w:rsidRDefault="006046BB" w:rsidP="00EB30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03D" w:rsidRPr="006046BB" w:rsidRDefault="00826CFA" w:rsidP="00604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46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Технологическая карта</w:t>
      </w:r>
      <w:r w:rsidR="00EB303D" w:rsidRPr="006046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урока по теме: </w:t>
      </w:r>
    </w:p>
    <w:p w:rsidR="00251BDB" w:rsidRPr="006046BB" w:rsidRDefault="00826CFA" w:rsidP="006046B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46BB">
        <w:rPr>
          <w:rFonts w:ascii="Times New Roman" w:hAnsi="Times New Roman" w:cs="Times New Roman"/>
          <w:b/>
          <w:color w:val="000000"/>
          <w:sz w:val="28"/>
          <w:szCs w:val="28"/>
        </w:rPr>
        <w:t>«Как обнаружить идею в поэтическом тексте?»</w:t>
      </w:r>
    </w:p>
    <w:p w:rsidR="00826CFA" w:rsidRPr="00251BDB" w:rsidRDefault="00826CFA" w:rsidP="006046BB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46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(на основе анализа стихотворения Ф.И. Тютчева «</w:t>
      </w:r>
      <w:proofErr w:type="spellStart"/>
      <w:r w:rsidRPr="00604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Silentium</w:t>
      </w:r>
      <w:proofErr w:type="spellEnd"/>
      <w:r w:rsidRPr="00604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!»)</w:t>
      </w:r>
    </w:p>
    <w:p w:rsidR="00826CFA" w:rsidRPr="00826CFA" w:rsidRDefault="00826CFA" w:rsidP="00826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817" w:rsidRDefault="00975817" w:rsidP="00D86F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FD2" w:rsidRPr="00C6739E" w:rsidRDefault="00D86FD2" w:rsidP="00D86FD2">
      <w:pPr>
        <w:rPr>
          <w:rFonts w:ascii="Times New Roman" w:hAnsi="Times New Roman" w:cs="Times New Roman"/>
          <w:sz w:val="24"/>
          <w:szCs w:val="24"/>
        </w:rPr>
      </w:pPr>
      <w:r w:rsidRPr="00C6739E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613409" w:rsidRPr="00C6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09" w:rsidRPr="00C6739E">
        <w:rPr>
          <w:rFonts w:ascii="Times New Roman" w:hAnsi="Times New Roman" w:cs="Times New Roman"/>
          <w:sz w:val="24"/>
          <w:szCs w:val="24"/>
        </w:rPr>
        <w:t>Литература</w:t>
      </w:r>
    </w:p>
    <w:p w:rsidR="00D86FD2" w:rsidRPr="00C6739E" w:rsidRDefault="00D86FD2" w:rsidP="00D86FD2">
      <w:pPr>
        <w:rPr>
          <w:rFonts w:ascii="Times New Roman" w:hAnsi="Times New Roman" w:cs="Times New Roman"/>
          <w:b/>
          <w:sz w:val="24"/>
          <w:szCs w:val="24"/>
        </w:rPr>
      </w:pPr>
      <w:r w:rsidRPr="00C6739E">
        <w:rPr>
          <w:rFonts w:ascii="Times New Roman" w:hAnsi="Times New Roman" w:cs="Times New Roman"/>
          <w:b/>
          <w:sz w:val="24"/>
          <w:szCs w:val="24"/>
        </w:rPr>
        <w:t>Класс:</w:t>
      </w:r>
      <w:r w:rsidR="00613409" w:rsidRPr="00C6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09" w:rsidRPr="00C6739E">
        <w:rPr>
          <w:rFonts w:ascii="Times New Roman" w:hAnsi="Times New Roman" w:cs="Times New Roman"/>
          <w:sz w:val="24"/>
          <w:szCs w:val="24"/>
        </w:rPr>
        <w:t>10</w:t>
      </w:r>
    </w:p>
    <w:p w:rsidR="00D86FD2" w:rsidRDefault="00D86FD2" w:rsidP="007D45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59B">
        <w:rPr>
          <w:rFonts w:ascii="Times New Roman" w:hAnsi="Times New Roman" w:cs="Times New Roman"/>
          <w:b/>
          <w:sz w:val="24"/>
          <w:szCs w:val="24"/>
        </w:rPr>
        <w:t>Базовый учебник:</w:t>
      </w:r>
      <w:r w:rsidR="00613409" w:rsidRPr="007D4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09" w:rsidRPr="007D459B">
        <w:rPr>
          <w:rFonts w:ascii="Times New Roman" w:hAnsi="Times New Roman" w:cs="Times New Roman"/>
          <w:sz w:val="24"/>
          <w:szCs w:val="24"/>
        </w:rPr>
        <w:t>Лебедев Ю.В. Литература. 10 класс. Учебник для общеобразовательных учреждений, М.: Просвещение, 20</w:t>
      </w:r>
      <w:r w:rsidR="007D459B" w:rsidRPr="007D459B">
        <w:rPr>
          <w:rFonts w:ascii="Times New Roman" w:hAnsi="Times New Roman" w:cs="Times New Roman"/>
          <w:sz w:val="24"/>
          <w:szCs w:val="24"/>
        </w:rPr>
        <w:t>11 (</w:t>
      </w:r>
      <w:r w:rsidR="007D459B" w:rsidRPr="007D459B">
        <w:rPr>
          <w:rFonts w:ascii="Times New Roman" w:hAnsi="Times New Roman" w:cs="Times New Roman"/>
          <w:color w:val="000000"/>
          <w:sz w:val="24"/>
          <w:szCs w:val="24"/>
        </w:rPr>
        <w:t>Учебник создан в соответствии с требованиями Федерального государственного образовательного стандарта среднего (полного) общего образования)</w:t>
      </w:r>
    </w:p>
    <w:p w:rsidR="007D459B" w:rsidRPr="00826CFA" w:rsidRDefault="007D459B" w:rsidP="007D4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color w:val="000000"/>
          <w:sz w:val="24"/>
          <w:szCs w:val="24"/>
        </w:rPr>
        <w:t>«Как обнаружить идею в поэтическом тексте?»</w:t>
      </w:r>
      <w:r w:rsidR="00826CFA" w:rsidRPr="00826C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826C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(на основе а</w:t>
      </w:r>
      <w:r w:rsidR="00826CFA" w:rsidRPr="00826C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нализ</w:t>
      </w:r>
      <w:r w:rsidR="00826C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="00826CFA" w:rsidRPr="00826C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стихотворения Ф.И. Тютчева «</w:t>
      </w:r>
      <w:proofErr w:type="spellStart"/>
      <w:r w:rsidR="00826CFA" w:rsidRPr="00826CFA">
        <w:rPr>
          <w:rFonts w:ascii="Times New Roman" w:eastAsia="Times New Roman" w:hAnsi="Times New Roman" w:cs="Times New Roman"/>
          <w:sz w:val="24"/>
          <w:szCs w:val="24"/>
          <w:lang w:eastAsia="ru-RU"/>
        </w:rPr>
        <w:t>Silentium</w:t>
      </w:r>
      <w:proofErr w:type="spellEnd"/>
      <w:r w:rsidR="00826CFA" w:rsidRPr="00826CFA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="00826C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6FD2" w:rsidRPr="00C6739E" w:rsidRDefault="00D86FD2" w:rsidP="00D86FD2">
      <w:pPr>
        <w:rPr>
          <w:rFonts w:ascii="Times New Roman" w:hAnsi="Times New Roman" w:cs="Times New Roman"/>
          <w:b/>
          <w:sz w:val="24"/>
          <w:szCs w:val="24"/>
        </w:rPr>
      </w:pPr>
      <w:r w:rsidRPr="00C6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13409" w:rsidRPr="00C6739E" w:rsidRDefault="00613409" w:rsidP="00D86FD2">
      <w:pPr>
        <w:rPr>
          <w:rFonts w:ascii="Times New Roman" w:hAnsi="Times New Roman" w:cs="Times New Roman"/>
          <w:sz w:val="24"/>
          <w:szCs w:val="24"/>
        </w:rPr>
      </w:pPr>
      <w:r w:rsidRPr="00C6739E">
        <w:rPr>
          <w:rFonts w:ascii="Times New Roman" w:hAnsi="Times New Roman" w:cs="Times New Roman"/>
          <w:sz w:val="24"/>
          <w:szCs w:val="24"/>
        </w:rPr>
        <w:t xml:space="preserve">1). </w:t>
      </w:r>
      <w:proofErr w:type="gramStart"/>
      <w:r w:rsidRPr="00C6739E">
        <w:rPr>
          <w:rFonts w:ascii="Times New Roman" w:hAnsi="Times New Roman" w:cs="Times New Roman"/>
          <w:sz w:val="24"/>
          <w:szCs w:val="24"/>
        </w:rPr>
        <w:t>Образо</w:t>
      </w:r>
      <w:r w:rsidR="007D459B">
        <w:rPr>
          <w:rFonts w:ascii="Times New Roman" w:hAnsi="Times New Roman" w:cs="Times New Roman"/>
          <w:sz w:val="24"/>
          <w:szCs w:val="24"/>
        </w:rPr>
        <w:t>вательная</w:t>
      </w:r>
      <w:proofErr w:type="gramEnd"/>
      <w:r w:rsidR="007D459B">
        <w:rPr>
          <w:rFonts w:ascii="Times New Roman" w:hAnsi="Times New Roman" w:cs="Times New Roman"/>
          <w:sz w:val="24"/>
          <w:szCs w:val="24"/>
        </w:rPr>
        <w:t>: научить находить идею</w:t>
      </w:r>
      <w:r w:rsidRPr="00C6739E">
        <w:rPr>
          <w:rFonts w:ascii="Times New Roman" w:hAnsi="Times New Roman" w:cs="Times New Roman"/>
          <w:sz w:val="24"/>
          <w:szCs w:val="24"/>
        </w:rPr>
        <w:t xml:space="preserve"> в поэтическом тексте.</w:t>
      </w:r>
    </w:p>
    <w:p w:rsidR="00613409" w:rsidRPr="00C6739E" w:rsidRDefault="00613409" w:rsidP="00D86FD2">
      <w:pPr>
        <w:rPr>
          <w:rFonts w:ascii="Times New Roman" w:hAnsi="Times New Roman" w:cs="Times New Roman"/>
          <w:sz w:val="24"/>
          <w:szCs w:val="24"/>
        </w:rPr>
      </w:pPr>
      <w:r w:rsidRPr="00C6739E">
        <w:rPr>
          <w:rFonts w:ascii="Times New Roman" w:hAnsi="Times New Roman" w:cs="Times New Roman"/>
          <w:sz w:val="24"/>
          <w:szCs w:val="24"/>
        </w:rPr>
        <w:t xml:space="preserve">2). </w:t>
      </w:r>
      <w:proofErr w:type="gramStart"/>
      <w:r w:rsidRPr="00C6739E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C6739E">
        <w:rPr>
          <w:rFonts w:ascii="Times New Roman" w:hAnsi="Times New Roman" w:cs="Times New Roman"/>
          <w:sz w:val="24"/>
          <w:szCs w:val="24"/>
        </w:rPr>
        <w:t>: развивать умения и навыки анализа поэтического текста; развивать аналитические способности.</w:t>
      </w:r>
    </w:p>
    <w:p w:rsidR="00613409" w:rsidRPr="00C6739E" w:rsidRDefault="00613409" w:rsidP="00D86FD2">
      <w:pPr>
        <w:rPr>
          <w:rFonts w:ascii="Times New Roman" w:hAnsi="Times New Roman" w:cs="Times New Roman"/>
          <w:sz w:val="24"/>
          <w:szCs w:val="24"/>
        </w:rPr>
      </w:pPr>
      <w:r w:rsidRPr="00C6739E">
        <w:rPr>
          <w:rFonts w:ascii="Times New Roman" w:hAnsi="Times New Roman" w:cs="Times New Roman"/>
          <w:sz w:val="24"/>
          <w:szCs w:val="24"/>
        </w:rPr>
        <w:t xml:space="preserve">3). </w:t>
      </w:r>
      <w:proofErr w:type="gramStart"/>
      <w:r w:rsidRPr="00C6739E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C6739E">
        <w:rPr>
          <w:rFonts w:ascii="Times New Roman" w:hAnsi="Times New Roman" w:cs="Times New Roman"/>
          <w:sz w:val="24"/>
          <w:szCs w:val="24"/>
        </w:rPr>
        <w:t>: включить учащихся в ситуацию обсуждения уникальности внутреннего мира каждого человека</w:t>
      </w:r>
      <w:r w:rsidR="00FF408A" w:rsidRPr="00C6739E">
        <w:rPr>
          <w:rFonts w:ascii="Times New Roman" w:hAnsi="Times New Roman" w:cs="Times New Roman"/>
          <w:sz w:val="24"/>
          <w:szCs w:val="24"/>
        </w:rPr>
        <w:t>, сложности его понимания</w:t>
      </w:r>
    </w:p>
    <w:p w:rsidR="00613409" w:rsidRPr="00C6739E" w:rsidRDefault="00613409" w:rsidP="00D86FD2">
      <w:pPr>
        <w:rPr>
          <w:rFonts w:ascii="Times New Roman" w:hAnsi="Times New Roman" w:cs="Times New Roman"/>
          <w:sz w:val="24"/>
          <w:szCs w:val="24"/>
        </w:rPr>
      </w:pPr>
    </w:p>
    <w:p w:rsidR="00D86FD2" w:rsidRDefault="00D86FD2" w:rsidP="00D86FD2">
      <w:pPr>
        <w:rPr>
          <w:rFonts w:ascii="Times New Roman" w:hAnsi="Times New Roman" w:cs="Times New Roman"/>
          <w:b/>
          <w:sz w:val="24"/>
          <w:szCs w:val="24"/>
        </w:rPr>
      </w:pPr>
      <w:r w:rsidRPr="00C6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553DE" w:rsidRDefault="00372E4D" w:rsidP="006553D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</w:t>
      </w:r>
      <w:r w:rsidR="006553DE">
        <w:rPr>
          <w:rFonts w:ascii="Times New Roman" w:hAnsi="Times New Roman" w:cs="Times New Roman"/>
          <w:sz w:val="24"/>
          <w:szCs w:val="24"/>
        </w:rPr>
        <w:t xml:space="preserve"> учащихся с биографией и творчеством Ф.И. Тютчева</w:t>
      </w:r>
    </w:p>
    <w:p w:rsidR="006553DE" w:rsidRDefault="006553DE" w:rsidP="006553D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и навыков определения ритма поэтического текста</w:t>
      </w:r>
    </w:p>
    <w:p w:rsidR="006553DE" w:rsidRDefault="006553DE" w:rsidP="006553D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и навыков определения закономерностей композиции</w:t>
      </w:r>
    </w:p>
    <w:p w:rsidR="006553DE" w:rsidRDefault="006553DE" w:rsidP="006553D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умений выделять </w:t>
      </w:r>
      <w:r w:rsidR="00372E4D">
        <w:rPr>
          <w:rFonts w:ascii="Times New Roman" w:hAnsi="Times New Roman" w:cs="Times New Roman"/>
          <w:sz w:val="24"/>
          <w:szCs w:val="24"/>
        </w:rPr>
        <w:t>функциональные языковые средства выразительности</w:t>
      </w:r>
    </w:p>
    <w:p w:rsidR="00372E4D" w:rsidRDefault="00372E4D" w:rsidP="006553D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умений определять тему, идею поэтического произведения через осуществление анализа по языковым уровням</w:t>
      </w:r>
    </w:p>
    <w:p w:rsidR="00E33EC7" w:rsidRPr="00E33EC7" w:rsidRDefault="00372E4D" w:rsidP="00D86FD2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72E4D">
        <w:rPr>
          <w:rFonts w:ascii="Times New Roman" w:hAnsi="Times New Roman" w:cs="Times New Roman"/>
          <w:sz w:val="24"/>
          <w:szCs w:val="24"/>
        </w:rPr>
        <w:t xml:space="preserve">Включение учащихся в ситуацию обсуждения проблемы </w:t>
      </w:r>
      <w:r>
        <w:rPr>
          <w:rFonts w:ascii="Times New Roman" w:hAnsi="Times New Roman" w:cs="Times New Roman"/>
          <w:sz w:val="24"/>
          <w:szCs w:val="24"/>
        </w:rPr>
        <w:t>словесного выражения мыслей и чувств</w:t>
      </w:r>
      <w:r w:rsidR="00E33EC7">
        <w:rPr>
          <w:rFonts w:ascii="Times New Roman" w:hAnsi="Times New Roman" w:cs="Times New Roman"/>
          <w:sz w:val="24"/>
          <w:szCs w:val="24"/>
        </w:rPr>
        <w:t>, понимания себя и других</w:t>
      </w:r>
    </w:p>
    <w:p w:rsidR="00D86FD2" w:rsidRPr="00E33EC7" w:rsidRDefault="00D86FD2" w:rsidP="00E33EC7">
      <w:pPr>
        <w:rPr>
          <w:rFonts w:ascii="Times New Roman" w:hAnsi="Times New Roman" w:cs="Times New Roman"/>
          <w:b/>
          <w:sz w:val="24"/>
          <w:szCs w:val="24"/>
        </w:rPr>
      </w:pPr>
      <w:r w:rsidRPr="00E33EC7">
        <w:rPr>
          <w:rFonts w:ascii="Times New Roman" w:hAnsi="Times New Roman" w:cs="Times New Roman"/>
          <w:b/>
          <w:sz w:val="24"/>
          <w:szCs w:val="24"/>
        </w:rPr>
        <w:lastRenderedPageBreak/>
        <w:t>Тип урока:</w:t>
      </w:r>
      <w:r w:rsidR="00FF408A" w:rsidRPr="00E33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08A" w:rsidRPr="00E33EC7">
        <w:rPr>
          <w:rFonts w:ascii="Times New Roman" w:hAnsi="Times New Roman" w:cs="Times New Roman"/>
          <w:sz w:val="24"/>
          <w:szCs w:val="24"/>
        </w:rPr>
        <w:t>Урок обучающего анализа</w:t>
      </w:r>
    </w:p>
    <w:p w:rsidR="00D86FD2" w:rsidRPr="00C6739E" w:rsidRDefault="00D86FD2" w:rsidP="00D86FD2">
      <w:pPr>
        <w:rPr>
          <w:rFonts w:ascii="Times New Roman" w:hAnsi="Times New Roman" w:cs="Times New Roman"/>
          <w:b/>
          <w:sz w:val="24"/>
          <w:szCs w:val="24"/>
        </w:rPr>
      </w:pPr>
      <w:r w:rsidRPr="00C6739E">
        <w:rPr>
          <w:rFonts w:ascii="Times New Roman" w:hAnsi="Times New Roman" w:cs="Times New Roman"/>
          <w:b/>
          <w:sz w:val="24"/>
          <w:szCs w:val="24"/>
        </w:rPr>
        <w:t>Необходимое оборудование:</w:t>
      </w:r>
      <w:r w:rsidR="00FF408A" w:rsidRPr="00C673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408A" w:rsidRPr="00C6739E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FF408A" w:rsidRPr="00C6739E">
        <w:rPr>
          <w:rFonts w:ascii="Times New Roman" w:hAnsi="Times New Roman" w:cs="Times New Roman"/>
          <w:sz w:val="24"/>
          <w:szCs w:val="24"/>
        </w:rPr>
        <w:t xml:space="preserve"> проектор</w:t>
      </w:r>
    </w:p>
    <w:p w:rsidR="004D1012" w:rsidRDefault="004D1012" w:rsidP="00D86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FD2" w:rsidRPr="00C6739E" w:rsidRDefault="00D86FD2" w:rsidP="00D86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39E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Ind w:w="-1310" w:type="dxa"/>
        <w:tblLayout w:type="fixed"/>
        <w:tblLook w:val="04A0"/>
      </w:tblPr>
      <w:tblGrid>
        <w:gridCol w:w="1844"/>
        <w:gridCol w:w="3118"/>
        <w:gridCol w:w="3108"/>
        <w:gridCol w:w="11"/>
        <w:gridCol w:w="2800"/>
      </w:tblGrid>
      <w:tr w:rsidR="00274A04" w:rsidRPr="00C6739E" w:rsidTr="00CA3460">
        <w:tc>
          <w:tcPr>
            <w:tcW w:w="1844" w:type="dxa"/>
          </w:tcPr>
          <w:p w:rsidR="00274A04" w:rsidRPr="00C6739E" w:rsidRDefault="00274A04" w:rsidP="00D86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9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18" w:type="dxa"/>
          </w:tcPr>
          <w:p w:rsidR="00274A04" w:rsidRPr="007D459B" w:rsidRDefault="00274A04" w:rsidP="00D86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9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  <w:gridSpan w:val="2"/>
          </w:tcPr>
          <w:p w:rsidR="00274A04" w:rsidRPr="00C6739E" w:rsidRDefault="00274A04" w:rsidP="00D86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9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00" w:type="dxa"/>
          </w:tcPr>
          <w:p w:rsidR="00274A04" w:rsidRPr="007D459B" w:rsidRDefault="007D459B" w:rsidP="00274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59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  <w:p w:rsidR="007D459B" w:rsidRPr="007D459B" w:rsidRDefault="007D459B" w:rsidP="0027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9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274A04" w:rsidRPr="00C6739E" w:rsidTr="00CA3460">
        <w:tc>
          <w:tcPr>
            <w:tcW w:w="1844" w:type="dxa"/>
          </w:tcPr>
          <w:p w:rsidR="00274A04" w:rsidRPr="00FF2D11" w:rsidRDefault="00FF2D11" w:rsidP="00FF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4A04" w:rsidRPr="00FF2D11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11" w:rsidRPr="00C6739E" w:rsidRDefault="00FF2D11" w:rsidP="00D8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39E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</w:tc>
        <w:tc>
          <w:tcPr>
            <w:tcW w:w="3118" w:type="dxa"/>
          </w:tcPr>
          <w:p w:rsidR="00274A04" w:rsidRDefault="007D459B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здоровается  с детьми, выясняет: все ли присутствуют на уроке, степень готовности к уроку. Предлагает записать тему урока – «Как обнаружить идею в поэтическом тексте?»</w:t>
            </w:r>
            <w:r w:rsidR="00FF2D11">
              <w:rPr>
                <w:rFonts w:ascii="Times New Roman" w:hAnsi="Times New Roman" w:cs="Times New Roman"/>
                <w:sz w:val="24"/>
                <w:szCs w:val="24"/>
              </w:rPr>
              <w:t>. Сообщает, что на данном уроке предполагается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A04" w:rsidRPr="00C6739E">
              <w:rPr>
                <w:rFonts w:ascii="Times New Roman" w:hAnsi="Times New Roman" w:cs="Times New Roman"/>
                <w:sz w:val="24"/>
                <w:szCs w:val="24"/>
              </w:rPr>
              <w:t>стихотворения Ф</w:t>
            </w:r>
            <w:r w:rsidR="0027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4A04" w:rsidRPr="00C6739E">
              <w:rPr>
                <w:rFonts w:ascii="Times New Roman" w:hAnsi="Times New Roman" w:cs="Times New Roman"/>
                <w:sz w:val="24"/>
                <w:szCs w:val="24"/>
              </w:rPr>
              <w:t>И. Тютчева «</w:t>
            </w:r>
            <w:proofErr w:type="spellStart"/>
            <w:r w:rsidR="00274A04" w:rsidRPr="00C6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Silentium</w:t>
            </w:r>
            <w:proofErr w:type="spellEnd"/>
            <w:r w:rsidR="00274A04" w:rsidRPr="00C6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r w:rsidR="00FF2D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знакомит детей с биографией поэта</w:t>
            </w:r>
            <w:r w:rsidR="004D1012">
              <w:rPr>
                <w:rFonts w:ascii="Times New Roman" w:hAnsi="Times New Roman" w:cs="Times New Roman"/>
                <w:sz w:val="24"/>
                <w:szCs w:val="24"/>
              </w:rPr>
              <w:t xml:space="preserve"> [1]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 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к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езентации в приложении к уроку)</w:t>
            </w: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F2D11" w:rsidRDefault="00FF2D11" w:rsidP="00FF2D1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F2D11" w:rsidRPr="00C6739E" w:rsidRDefault="00FF2D11" w:rsidP="00FF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74A04" w:rsidRPr="00FF2D11" w:rsidRDefault="00274A04" w:rsidP="00E33EC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F2D11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учителя, записывают</w:t>
            </w:r>
            <w:r w:rsidRPr="00FF2D1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число, месяц, тему урока.</w:t>
            </w:r>
          </w:p>
          <w:p w:rsidR="00274A04" w:rsidRDefault="00274A04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Default="00CA3460" w:rsidP="000479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3460" w:rsidRPr="00CA3460" w:rsidRDefault="00CA3460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460">
              <w:rPr>
                <w:rFonts w:ascii="Times New Roman" w:hAnsi="Times New Roman" w:cs="Times New Roman"/>
                <w:sz w:val="24"/>
                <w:szCs w:val="24"/>
              </w:rPr>
              <w:t>Дети слушают учителя</w:t>
            </w:r>
          </w:p>
        </w:tc>
        <w:tc>
          <w:tcPr>
            <w:tcW w:w="2800" w:type="dxa"/>
          </w:tcPr>
          <w:p w:rsidR="00274A04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</w:t>
            </w:r>
          </w:p>
          <w:p w:rsidR="0003050F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вопросы</w:t>
            </w:r>
          </w:p>
          <w:p w:rsidR="0003050F" w:rsidRDefault="00B6094D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0305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050F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самообразованию</w:t>
            </w:r>
          </w:p>
          <w:p w:rsidR="0003050F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самостоятельно анализировать условия достижения цели </w:t>
            </w:r>
          </w:p>
          <w:p w:rsidR="0003050F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03050F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действий по организации и планированию учебного сотрудничества с учителем и сверстниками</w:t>
            </w:r>
          </w:p>
          <w:p w:rsidR="0003050F" w:rsidRDefault="0003050F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03050F" w:rsidRPr="0003050F" w:rsidRDefault="00F21C60" w:rsidP="0004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050F">
              <w:rPr>
                <w:rFonts w:ascii="Times New Roman" w:hAnsi="Times New Roman" w:cs="Times New Roman"/>
                <w:sz w:val="24"/>
                <w:szCs w:val="24"/>
              </w:rPr>
              <w:t>существлять выбор наиболее эффективных способов решения задач в зависимости от конкретных условий</w:t>
            </w:r>
          </w:p>
        </w:tc>
      </w:tr>
      <w:tr w:rsidR="00274A04" w:rsidRPr="00C6739E" w:rsidTr="00CA3460">
        <w:tc>
          <w:tcPr>
            <w:tcW w:w="1844" w:type="dxa"/>
          </w:tcPr>
          <w:p w:rsidR="00274A04" w:rsidRDefault="00CA3460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Мотивация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31" w:rsidRDefault="00E76826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="009B1C3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B1C31">
              <w:rPr>
                <w:rFonts w:ascii="Times New Roman" w:hAnsi="Times New Roman" w:cs="Times New Roman"/>
                <w:sz w:val="24"/>
                <w:szCs w:val="24"/>
              </w:rPr>
              <w:t>абота с понятием</w:t>
            </w:r>
          </w:p>
          <w:p w:rsidR="009B1C31" w:rsidRPr="00C6739E" w:rsidRDefault="00E76826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="009B1C3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B1C31">
              <w:rPr>
                <w:rFonts w:ascii="Times New Roman" w:hAnsi="Times New Roman" w:cs="Times New Roman"/>
                <w:sz w:val="24"/>
                <w:szCs w:val="24"/>
              </w:rPr>
              <w:t>абота со словарями</w:t>
            </w:r>
          </w:p>
        </w:tc>
        <w:tc>
          <w:tcPr>
            <w:tcW w:w="3118" w:type="dxa"/>
          </w:tcPr>
          <w:p w:rsidR="00CA3460" w:rsidRPr="00C6739E" w:rsidRDefault="00CA3460" w:rsidP="00CA34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детям подумать, что бы могло обозначать в переводе с латыни название стихотворения</w:t>
            </w:r>
            <w:r w:rsidR="00274A04" w:rsidRPr="00C6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Тютчева «SILENTIUM!». </w:t>
            </w:r>
          </w:p>
          <w:p w:rsidR="00274A04" w:rsidRDefault="00E76826" w:rsidP="002F5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Задает учащимся </w:t>
            </w:r>
            <w:r w:rsidR="00CA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вопрос: </w:t>
            </w:r>
            <w:r w:rsidR="00274A04" w:rsidRPr="00C6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 ли подвластно словесному оформлению, выражению, или, возможно, существуют вещи, которые остаются невысказанными?» </w:t>
            </w:r>
          </w:p>
          <w:p w:rsidR="00CA3460" w:rsidRDefault="00CA3460" w:rsidP="002F5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детям дать определение понятию «идея».</w:t>
            </w:r>
          </w:p>
          <w:p w:rsidR="00CA3460" w:rsidRPr="00C6739E" w:rsidRDefault="00CA3460" w:rsidP="002F5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 перед учащимися проблему: «Зачем нужно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искать идею в художественном тексте?». Предлагает сформулировать цель урока.</w:t>
            </w:r>
          </w:p>
          <w:p w:rsidR="00274A04" w:rsidRPr="00C6739E" w:rsidRDefault="00274A04" w:rsidP="00FF40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74A04" w:rsidRPr="00CA3460" w:rsidRDefault="009B1C31" w:rsidP="00CA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разрешении проблемных ситуаций, работают с понятием, работают со словарями, формулируют цель урока. Делают записи в тетрадях</w:t>
            </w:r>
          </w:p>
        </w:tc>
        <w:tc>
          <w:tcPr>
            <w:tcW w:w="2800" w:type="dxa"/>
          </w:tcPr>
          <w:p w:rsidR="00274A04" w:rsidRDefault="0003050F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результат:</w:t>
            </w:r>
          </w:p>
          <w:p w:rsidR="0003050F" w:rsidRDefault="00F21C60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050F">
              <w:rPr>
                <w:rFonts w:ascii="Times New Roman" w:hAnsi="Times New Roman" w:cs="Times New Roman"/>
                <w:sz w:val="24"/>
                <w:szCs w:val="24"/>
              </w:rPr>
              <w:t>сознание значимости урока для изучения предмета</w:t>
            </w:r>
          </w:p>
          <w:p w:rsidR="0003050F" w:rsidRDefault="0003050F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03050F" w:rsidRDefault="0003050F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переходу к самообразованию на основе учебно-познавательной мотивации</w:t>
            </w:r>
          </w:p>
          <w:p w:rsidR="0003050F" w:rsidRDefault="0003050F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03050F" w:rsidRDefault="0003050F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постановку новых целей, преобразования практической задачи в познавательную</w:t>
            </w:r>
            <w:r w:rsidR="00F21C60">
              <w:rPr>
                <w:rFonts w:ascii="Times New Roman" w:hAnsi="Times New Roman" w:cs="Times New Roman"/>
                <w:sz w:val="24"/>
                <w:szCs w:val="24"/>
              </w:rPr>
              <w:t xml:space="preserve">; самостоятельный анализ </w:t>
            </w:r>
            <w:r w:rsidR="00F21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достижения цели</w:t>
            </w:r>
            <w:proofErr w:type="gramEnd"/>
          </w:p>
          <w:p w:rsidR="00F21C60" w:rsidRDefault="00F21C60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F21C60" w:rsidRDefault="00F21C60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и решать многообразные коммуникативные задачи</w:t>
            </w:r>
          </w:p>
          <w:p w:rsidR="00F21C60" w:rsidRDefault="00F21C60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03050F" w:rsidRPr="0003050F" w:rsidRDefault="004E1836" w:rsidP="00030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учебно-исследовательской деятельности</w:t>
            </w:r>
          </w:p>
        </w:tc>
      </w:tr>
      <w:tr w:rsidR="00274A04" w:rsidRPr="00C6739E" w:rsidTr="00CA3460">
        <w:tc>
          <w:tcPr>
            <w:tcW w:w="1844" w:type="dxa"/>
          </w:tcPr>
          <w:p w:rsidR="00274A04" w:rsidRDefault="009B1C31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3.Операциональный</w:t>
            </w: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работа с понятием</w:t>
            </w: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екстологическое уточнение</w:t>
            </w:r>
            <w:r w:rsidR="00C470A3">
              <w:rPr>
                <w:rStyle w:val="ab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интерпрета-ция</w:t>
            </w:r>
            <w:proofErr w:type="spellEnd"/>
            <w:proofErr w:type="gramEnd"/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анализ стихотворения, рефлексия</w:t>
            </w:r>
          </w:p>
          <w:p w:rsidR="00DE1BA0" w:rsidRPr="00C6739E" w:rsidRDefault="00DE1BA0" w:rsidP="009B1C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74A04" w:rsidRDefault="009B1C31" w:rsidP="009B1C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предлагает детям вспомнить значение понятия «анализ» в литературоведении. Предлагает по группам составить вариант последовательного анализа поэтического текста, аргументируя свое мнение. </w:t>
            </w:r>
          </w:p>
          <w:p w:rsidR="009B1C31" w:rsidRDefault="009B1C31" w:rsidP="009B1C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 предлагается подумать и ответить на вопрос: «Почему идея определяется после того, как выполнен анализ текста?».</w:t>
            </w:r>
            <w:r w:rsidR="00E7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Соотнести свое мнение с мнением Ю.М. Лотмана: «Идея не содержится в каких-либо, даже удачно подобранных цитатах, а выражается во всей художественной структуре»</w:t>
            </w:r>
          </w:p>
          <w:p w:rsidR="00E76826" w:rsidRDefault="00E76826" w:rsidP="009B1C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</w:t>
            </w:r>
            <w:r w:rsidR="00DE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едлагает детям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текстологическую сверку</w:t>
            </w:r>
          </w:p>
          <w:p w:rsidR="00DE1BA0" w:rsidRDefault="00DE1BA0" w:rsidP="009B1C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учащимся прочитать поэтический текст. Может сам прочитать стихотворение.</w:t>
            </w:r>
          </w:p>
          <w:p w:rsidR="00DE1BA0" w:rsidRDefault="00DE1BA0" w:rsidP="009B1C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задает детям вопросы: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чем это стихотворение?», «Каковы тема и идея данного стихотворения?»</w:t>
            </w:r>
            <w:proofErr w:type="gramEnd"/>
          </w:p>
          <w:p w:rsidR="00A83DD8" w:rsidRDefault="00DE1BA0" w:rsidP="00A83DD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организует выступления подгрупп учащихся</w:t>
            </w:r>
            <w:r w:rsidR="00A8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1BA0" w:rsidRPr="00C6739E" w:rsidRDefault="00A83DD8" w:rsidP="00A83DD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выразить свое мнение по поводу цитаты А.Полонского: Слов в стихотворении мало, всего 48, но творческая мысль их породившая, бесконечна: непрерывность образного мыслительного процесса несоизмеримо мощнее ограничений дискретности слов, выражающих какую-то частную конкретность, и никогда не сможет выразить мысль в полном объеме» [3, с.4]</w:t>
            </w:r>
          </w:p>
        </w:tc>
        <w:tc>
          <w:tcPr>
            <w:tcW w:w="3108" w:type="dxa"/>
          </w:tcPr>
          <w:p w:rsidR="00274A04" w:rsidRDefault="009B1C31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понятием, работают в группах, аргументируют свое мнение, отвечают на вопросы, делают записи в тетрадях</w:t>
            </w: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26" w:rsidRDefault="00E76826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текстологическую сверку</w:t>
            </w: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</w:t>
            </w: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Интерпретируют текст</w:t>
            </w: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BA0" w:rsidRPr="009B1C31" w:rsidRDefault="00DE1BA0" w:rsidP="009B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анализируют текст по подгруппам.</w:t>
            </w:r>
          </w:p>
        </w:tc>
        <w:tc>
          <w:tcPr>
            <w:tcW w:w="2811" w:type="dxa"/>
            <w:gridSpan w:val="2"/>
          </w:tcPr>
          <w:p w:rsidR="00AA19A4" w:rsidRDefault="00AA19A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Предметный результат</w:t>
            </w: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изученных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литературы;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выразительно; с остановками; выборочно, </w:t>
            </w:r>
            <w:proofErr w:type="gramStart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комментарием и др.;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художественные произведения </w:t>
            </w:r>
            <w:proofErr w:type="gramStart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родов и жанров, осуществляя </w:t>
            </w:r>
            <w:proofErr w:type="gramStart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целостный</w:t>
            </w:r>
            <w:proofErr w:type="gramEnd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 и фрагментарный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анализ;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</w:t>
            </w:r>
            <w:proofErr w:type="spellStart"/>
            <w:proofErr w:type="gramStart"/>
            <w:r w:rsidR="00B609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удожествен</w:t>
            </w:r>
            <w:r w:rsidR="00B60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приёмы создания</w:t>
            </w:r>
            <w:r w:rsidR="00B60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221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основные стихотворные размеры и виды</w:t>
            </w:r>
            <w:r w:rsidR="00B60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стиха (хорей, ямб, дактиль, амфибрахий, анапест, вольный</w:t>
            </w:r>
            <w:r w:rsidR="00B60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стих, белый стих, свободный стих);</w:t>
            </w:r>
          </w:p>
          <w:p w:rsidR="00AA19A4" w:rsidRPr="00AA19A4" w:rsidRDefault="0091505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A19A4" w:rsidRPr="00AA19A4">
              <w:rPr>
                <w:rFonts w:ascii="Times New Roman" w:hAnsi="Times New Roman" w:cs="Times New Roman"/>
                <w:sz w:val="24"/>
                <w:szCs w:val="24"/>
              </w:rPr>
              <w:t>ичностные:</w:t>
            </w:r>
          </w:p>
          <w:p w:rsidR="00AA19A4" w:rsidRDefault="00AA19A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развитие чувства прекрасного и эстетических чувств через выразительные возможности языка</w:t>
            </w:r>
          </w:p>
          <w:p w:rsidR="00AA19A4" w:rsidRPr="00AA19A4" w:rsidRDefault="00B6094D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19A4" w:rsidRPr="00AA19A4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AA19A4" w:rsidRPr="00AA19A4" w:rsidRDefault="00AA19A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планирование;</w:t>
            </w:r>
          </w:p>
          <w:p w:rsidR="00AA19A4" w:rsidRPr="00AA19A4" w:rsidRDefault="00AA19A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форме сличения способа действия и его результата с заданным эталоном с целью обнаружения </w:t>
            </w:r>
            <w:r w:rsidRPr="00AA1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отклонений и отличий от эталона;</w:t>
            </w:r>
          </w:p>
          <w:p w:rsidR="00B6094D" w:rsidRPr="00AA19A4" w:rsidRDefault="00B6094D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B6094D" w:rsidRPr="00AA19A4" w:rsidRDefault="00B6094D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учителем, сверстниками в процессе выполнения совместной деятельности на уроке</w:t>
            </w:r>
          </w:p>
          <w:p w:rsidR="00B6094D" w:rsidRDefault="00B6094D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274A04" w:rsidRPr="00D723C9" w:rsidRDefault="00B6094D" w:rsidP="00B609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</w:tc>
      </w:tr>
      <w:tr w:rsidR="00274A04" w:rsidRPr="00C6739E" w:rsidTr="00E90161">
        <w:trPr>
          <w:trHeight w:val="1931"/>
        </w:trPr>
        <w:tc>
          <w:tcPr>
            <w:tcW w:w="1844" w:type="dxa"/>
          </w:tcPr>
          <w:p w:rsidR="00274A04" w:rsidRPr="00C6739E" w:rsidRDefault="00E90161" w:rsidP="00E90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самооценка, самоконтроль</w:t>
            </w:r>
          </w:p>
        </w:tc>
        <w:tc>
          <w:tcPr>
            <w:tcW w:w="3118" w:type="dxa"/>
          </w:tcPr>
          <w:p w:rsidR="00274A04" w:rsidRDefault="00274A04" w:rsidP="007F7191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59416C" w:rsidP="007F7191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оценить работу подгрупп по анализу стихотворения; собственную деятельность на протяжении всего урока (отметить какие аспекты анализа являются хорошо усвоенными, а какие еще не достаточно)</w:t>
            </w:r>
            <w:r w:rsidR="00A8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A04" w:rsidRDefault="00274A04" w:rsidP="007F7191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274A04" w:rsidP="00503A55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274A04" w:rsidP="00503A55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274A04" w:rsidP="00503A55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Pr="00C6739E" w:rsidRDefault="00274A04" w:rsidP="00C6739E">
            <w:pPr>
              <w:spacing w:line="25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74A04" w:rsidRPr="00C6739E" w:rsidRDefault="00274A04" w:rsidP="007F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A04" w:rsidRPr="0059416C" w:rsidRDefault="00251BDB" w:rsidP="007F7191">
            <w:pPr>
              <w:spacing w:line="254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5941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нализируют работу подгрупп и собственную деятельность на уроке.</w:t>
            </w:r>
          </w:p>
          <w:p w:rsidR="00274A04" w:rsidRDefault="00274A04" w:rsidP="00C6739E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274A04" w:rsidP="00C6739E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274A04" w:rsidP="00C6739E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Default="00274A04" w:rsidP="00C6739E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A04" w:rsidRPr="00EB303D" w:rsidRDefault="00274A04" w:rsidP="00EB30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AA19A4" w:rsidRDefault="00AA19A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отношение к произведениям</w:t>
            </w:r>
          </w:p>
          <w:p w:rsidR="00915054" w:rsidRPr="00AA19A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AA19A4" w:rsidRPr="00AA19A4" w:rsidRDefault="0091505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A19A4" w:rsidRPr="00AA19A4">
              <w:rPr>
                <w:rFonts w:ascii="Times New Roman" w:hAnsi="Times New Roman" w:cs="Times New Roman"/>
                <w:sz w:val="24"/>
                <w:szCs w:val="24"/>
              </w:rPr>
              <w:t>ичностные:</w:t>
            </w:r>
          </w:p>
          <w:p w:rsidR="00915054" w:rsidRPr="00915054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определять зону своего ближайшего развития и задачи на</w:t>
            </w:r>
            <w:r w:rsidR="00A83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перспективу;</w:t>
            </w:r>
          </w:p>
          <w:p w:rsidR="00AA19A4" w:rsidRPr="00AA19A4" w:rsidRDefault="0091505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19A4" w:rsidRPr="00AA19A4">
              <w:rPr>
                <w:rFonts w:ascii="Times New Roman" w:hAnsi="Times New Roman" w:cs="Times New Roman"/>
                <w:sz w:val="24"/>
                <w:szCs w:val="24"/>
              </w:rPr>
              <w:t>егулятивные:</w:t>
            </w:r>
          </w:p>
          <w:p w:rsidR="00AA19A4" w:rsidRPr="00AA19A4" w:rsidRDefault="00AA19A4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оценки, т.е. выделение и осознание </w:t>
            </w:r>
            <w:proofErr w:type="gramStart"/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A19A4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</w:t>
            </w:r>
          </w:p>
          <w:p w:rsidR="00AA19A4" w:rsidRPr="00AA19A4" w:rsidRDefault="00B6094D" w:rsidP="00AA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19A4" w:rsidRPr="00AA19A4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B6094D" w:rsidRDefault="00AA19A4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аргументировать его</w:t>
            </w:r>
          </w:p>
          <w:p w:rsidR="004E1836" w:rsidRDefault="004E1836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4E1836" w:rsidRPr="00EB303D" w:rsidRDefault="00251BDB" w:rsidP="00251B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средствами: умение ясно, логично и точно излагать свою точку зрения</w:t>
            </w:r>
          </w:p>
        </w:tc>
      </w:tr>
      <w:tr w:rsidR="00E90161" w:rsidRPr="00C6739E" w:rsidTr="0059416C">
        <w:trPr>
          <w:trHeight w:val="840"/>
        </w:trPr>
        <w:tc>
          <w:tcPr>
            <w:tcW w:w="1844" w:type="dxa"/>
          </w:tcPr>
          <w:p w:rsidR="00E90161" w:rsidRDefault="00E90161" w:rsidP="00E90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рефлексия и домашнее задание</w:t>
            </w:r>
          </w:p>
        </w:tc>
        <w:tc>
          <w:tcPr>
            <w:tcW w:w="3118" w:type="dxa"/>
          </w:tcPr>
          <w:p w:rsidR="0059416C" w:rsidRDefault="0059416C" w:rsidP="00E90161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знакоми</w:t>
            </w:r>
            <w:r w:rsidR="00A8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с домашним заданием:</w:t>
            </w:r>
          </w:p>
          <w:p w:rsidR="00E90161" w:rsidRDefault="00E90161" w:rsidP="00E90161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</w:t>
            </w:r>
            <w:r w:rsidRPr="0085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предложения </w:t>
            </w:r>
            <w:r w:rsidRPr="0085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качестве </w:t>
            </w:r>
            <w:proofErr w:type="spellStart"/>
            <w:r w:rsidRPr="0085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микровывода</w:t>
            </w:r>
            <w:proofErr w:type="spellEnd"/>
            <w:r w:rsidRPr="0085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анализу стихотворения.</w:t>
            </w:r>
          </w:p>
          <w:p w:rsidR="00E90161" w:rsidRDefault="00E90161" w:rsidP="00E90161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тему молчания в культуре (подобрать цитаты, пословицы</w:t>
            </w:r>
            <w:r w:rsidR="0059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стихотворения на данную тему</w:t>
            </w:r>
            <w:r w:rsidR="00A8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проанализировать тему молчания в античной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83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[2, 3]</w:t>
            </w:r>
          </w:p>
          <w:p w:rsidR="00E90161" w:rsidRDefault="00E90161" w:rsidP="0059416C">
            <w:pPr>
              <w:spacing w:line="2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стихотворение.</w:t>
            </w:r>
          </w:p>
        </w:tc>
        <w:tc>
          <w:tcPr>
            <w:tcW w:w="3119" w:type="dxa"/>
            <w:gridSpan w:val="2"/>
          </w:tcPr>
          <w:p w:rsidR="00E90161" w:rsidRDefault="00E90161" w:rsidP="00C6739E">
            <w:pPr>
              <w:spacing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161" w:rsidRPr="00C6739E" w:rsidRDefault="00E90161" w:rsidP="0059416C">
            <w:pPr>
              <w:spacing w:line="25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303D">
              <w:rPr>
                <w:rFonts w:ascii="Times New Roman" w:hAnsi="Times New Roman" w:cs="Times New Roman"/>
                <w:sz w:val="24"/>
                <w:szCs w:val="24"/>
              </w:rPr>
              <w:t>Дети записывают задание</w:t>
            </w:r>
          </w:p>
        </w:tc>
        <w:tc>
          <w:tcPr>
            <w:tcW w:w="2800" w:type="dxa"/>
          </w:tcPr>
          <w:p w:rsid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</w:t>
            </w:r>
          </w:p>
          <w:p w:rsidR="00915054" w:rsidRPr="00915054" w:rsidRDefault="00915054" w:rsidP="00915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связи литературных произведений с эпохой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написания, выявлять заложенные в них вневременные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ценности;</w:t>
            </w:r>
          </w:p>
          <w:p w:rsidR="00915054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опуляр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художественные тексты</w:t>
            </w:r>
            <w:r w:rsidR="006D1A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1A19" w:rsidRPr="006D1A19" w:rsidRDefault="006D1A19" w:rsidP="006D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19">
              <w:rPr>
                <w:rFonts w:ascii="Times New Roman" w:hAnsi="Times New Roman" w:cs="Times New Roman"/>
                <w:sz w:val="24"/>
                <w:szCs w:val="24"/>
              </w:rPr>
              <w:t>сопоставлять указанное произведение с произведениями</w:t>
            </w:r>
          </w:p>
          <w:p w:rsidR="006D1A19" w:rsidRPr="006D1A19" w:rsidRDefault="006D1A19" w:rsidP="006D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19">
              <w:rPr>
                <w:rFonts w:ascii="Times New Roman" w:hAnsi="Times New Roman" w:cs="Times New Roman"/>
                <w:sz w:val="24"/>
                <w:szCs w:val="24"/>
              </w:rPr>
              <w:t>других авторов</w:t>
            </w:r>
          </w:p>
          <w:p w:rsidR="00915054" w:rsidRPr="00915054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915054" w:rsidRPr="00915054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мотивировать </w:t>
            </w:r>
            <w:proofErr w:type="gramStart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предметную и</w:t>
            </w:r>
          </w:p>
          <w:p w:rsidR="00915054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915054" w:rsidRPr="00915054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E90161" w:rsidRDefault="00915054" w:rsidP="009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54">
              <w:rPr>
                <w:rFonts w:ascii="Times New Roman" w:hAnsi="Times New Roman" w:cs="Times New Roman"/>
                <w:sz w:val="24"/>
                <w:szCs w:val="24"/>
              </w:rPr>
              <w:t>сознательно планировать свою деятельность в рамках предмета</w:t>
            </w:r>
          </w:p>
          <w:p w:rsidR="00B6094D" w:rsidRPr="00AA19A4" w:rsidRDefault="00B6094D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оммуникативные:</w:t>
            </w:r>
          </w:p>
          <w:p w:rsidR="00B6094D" w:rsidRDefault="00B6094D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A4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B6094D" w:rsidRDefault="00B6094D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6094D" w:rsidRPr="00915054" w:rsidRDefault="004E1836" w:rsidP="00B6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разных источников</w:t>
            </w:r>
          </w:p>
        </w:tc>
      </w:tr>
    </w:tbl>
    <w:p w:rsidR="00D86FD2" w:rsidRDefault="00D86FD2" w:rsidP="00D86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95B" w:rsidRDefault="0062795B" w:rsidP="006279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Использованные источники:</w:t>
      </w:r>
    </w:p>
    <w:p w:rsidR="00221CD7" w:rsidRPr="00221CD7" w:rsidRDefault="00221CD7" w:rsidP="00221CD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CD7">
        <w:rPr>
          <w:rFonts w:ascii="Times New Roman" w:hAnsi="Times New Roman" w:cs="Times New Roman"/>
          <w:sz w:val="24"/>
          <w:szCs w:val="24"/>
        </w:rPr>
        <w:t xml:space="preserve">Биография Ф.И. Тютчева [Электронный ресурс]. – Режим доступа. – </w:t>
      </w:r>
      <w:r w:rsidRPr="00221C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1CD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21CD7">
          <w:rPr>
            <w:rStyle w:val="a4"/>
            <w:rFonts w:ascii="Times New Roman" w:hAnsi="Times New Roman" w:cs="Times New Roman"/>
            <w:sz w:val="24"/>
            <w:szCs w:val="24"/>
          </w:rPr>
          <w:t>http://tyutchev.ru/</w:t>
        </w:r>
      </w:hyperlink>
    </w:p>
    <w:p w:rsidR="0062795B" w:rsidRPr="00221CD7" w:rsidRDefault="0062795B" w:rsidP="00221CD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CD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Гулимова</w:t>
      </w:r>
      <w:proofErr w:type="spellEnd"/>
      <w:r w:rsidRPr="0022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О.</w:t>
      </w:r>
      <w:r w:rsidRPr="00221CD7">
        <w:rPr>
          <w:rFonts w:ascii="Times New Roman" w:hAnsi="Times New Roman" w:cs="Times New Roman"/>
          <w:sz w:val="24"/>
          <w:szCs w:val="24"/>
        </w:rPr>
        <w:t xml:space="preserve"> </w:t>
      </w:r>
      <w:r w:rsidRPr="00221C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План-конспект урока литературы (11 класс) по теме: </w:t>
      </w:r>
      <w:r w:rsidRPr="00221C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Мастерская "Сравнительный анализ стихотворения "Молчание" Ф.И.Тютчева и одноимённого стихотворения О.Э.Мандельштама</w:t>
      </w:r>
      <w:r w:rsidRPr="00221CD7">
        <w:rPr>
          <w:rFonts w:ascii="Times New Roman" w:hAnsi="Times New Roman" w:cs="Times New Roman"/>
          <w:sz w:val="24"/>
          <w:szCs w:val="24"/>
        </w:rPr>
        <w:t xml:space="preserve"> </w:t>
      </w:r>
      <w:r w:rsidR="00221CD7" w:rsidRPr="00221CD7">
        <w:rPr>
          <w:rFonts w:ascii="Times New Roman" w:hAnsi="Times New Roman" w:cs="Times New Roman"/>
          <w:sz w:val="24"/>
          <w:szCs w:val="24"/>
        </w:rPr>
        <w:t xml:space="preserve">[Электронный ресурс]. – Режим </w:t>
      </w:r>
      <w:r w:rsidR="00221CD7" w:rsidRPr="00221CD7">
        <w:rPr>
          <w:rFonts w:ascii="Times New Roman" w:hAnsi="Times New Roman" w:cs="Times New Roman"/>
          <w:sz w:val="24"/>
          <w:szCs w:val="24"/>
        </w:rPr>
        <w:lastRenderedPageBreak/>
        <w:t xml:space="preserve">доступа. – </w:t>
      </w:r>
      <w:r w:rsidR="00221CD7" w:rsidRPr="00221C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21CD7" w:rsidRPr="00221CD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50D13" w:rsidRPr="00221CD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http://nsportal.ru/shkola/literatura/library/masterskaya-sravnitelnyi-analiz-stikhotvoreniya-molcha</w:t>
        </w:r>
      </w:hyperlink>
    </w:p>
    <w:p w:rsidR="00E018E7" w:rsidRPr="00221CD7" w:rsidRDefault="00E018E7" w:rsidP="00221CD7">
      <w:pPr>
        <w:pStyle w:val="3"/>
        <w:numPr>
          <w:ilvl w:val="0"/>
          <w:numId w:val="11"/>
        </w:numPr>
        <w:spacing w:before="1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proofErr w:type="spellStart"/>
      <w:r w:rsidRPr="00221CD7">
        <w:rPr>
          <w:rFonts w:ascii="Times New Roman" w:hAnsi="Times New Roman" w:cs="Times New Roman"/>
          <w:b w:val="0"/>
          <w:sz w:val="24"/>
          <w:szCs w:val="24"/>
        </w:rPr>
        <w:t>Полонский</w:t>
      </w:r>
      <w:proofErr w:type="spellEnd"/>
      <w:r w:rsidR="00221CD7" w:rsidRPr="00221C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А.</w:t>
      </w:r>
      <w:r w:rsidRPr="00221C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1CD7" w:rsidRPr="00221CD7">
        <w:rPr>
          <w:rFonts w:ascii="Times New Roman" w:hAnsi="Times New Roman" w:cs="Times New Roman"/>
          <w:b w:val="0"/>
          <w:sz w:val="24"/>
          <w:szCs w:val="24"/>
          <w:lang w:val="ru-RU"/>
        </w:rPr>
        <w:t>Роль глагола в развитии действия в</w:t>
      </w:r>
      <w:r w:rsidRPr="00221C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221CD7" w:rsidRPr="00221CD7">
        <w:rPr>
          <w:rFonts w:ascii="Times New Roman" w:hAnsi="Times New Roman" w:cs="Times New Roman"/>
          <w:b w:val="0"/>
          <w:sz w:val="24"/>
          <w:szCs w:val="24"/>
          <w:lang w:val="ru-RU"/>
        </w:rPr>
        <w:t>произведениях Тютчева</w:t>
      </w:r>
      <w:r w:rsidRPr="00221CD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>[</w:t>
      </w:r>
      <w:proofErr w:type="spellStart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>Электронный</w:t>
      </w:r>
      <w:proofErr w:type="spellEnd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>ресурс</w:t>
      </w:r>
      <w:proofErr w:type="spellEnd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 xml:space="preserve">]. – </w:t>
      </w:r>
      <w:proofErr w:type="spellStart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>Режим</w:t>
      </w:r>
      <w:proofErr w:type="spellEnd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>доступа</w:t>
      </w:r>
      <w:proofErr w:type="spellEnd"/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 xml:space="preserve">. – </w:t>
      </w:r>
      <w:r w:rsidR="00221CD7" w:rsidRPr="00221CD7">
        <w:rPr>
          <w:rFonts w:ascii="Times New Roman" w:hAnsi="Times New Roman" w:cs="Times New Roman"/>
          <w:b w:val="0"/>
          <w:sz w:val="24"/>
          <w:szCs w:val="24"/>
          <w:lang w:val="en-US"/>
        </w:rPr>
        <w:t>URL</w:t>
      </w:r>
      <w:r w:rsidR="00221CD7" w:rsidRPr="00221CD7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10" w:history="1">
        <w:r w:rsidR="00221CD7" w:rsidRPr="00221CD7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http://tyutchev.ru/t12.html</w:t>
        </w:r>
      </w:hyperlink>
    </w:p>
    <w:p w:rsidR="00221CD7" w:rsidRDefault="00221CD7" w:rsidP="00221CD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de-DE"/>
        </w:rPr>
      </w:pPr>
      <w:r w:rsidRPr="00221CD7">
        <w:rPr>
          <w:rFonts w:ascii="Times New Roman" w:hAnsi="Times New Roman" w:cs="Times New Roman"/>
          <w:sz w:val="24"/>
          <w:szCs w:val="24"/>
          <w:lang w:eastAsia="de-DE"/>
        </w:rPr>
        <w:t>Федеральный государственный образовательный стандарт общего образования. Среднее</w:t>
      </w:r>
      <w:r w:rsidR="00251BDB">
        <w:rPr>
          <w:rFonts w:ascii="Times New Roman" w:hAnsi="Times New Roman" w:cs="Times New Roman"/>
          <w:sz w:val="24"/>
          <w:szCs w:val="24"/>
          <w:lang w:eastAsia="de-DE"/>
        </w:rPr>
        <w:t xml:space="preserve"> (полное)  общее образование / Р</w:t>
      </w:r>
      <w:r w:rsidRPr="00221CD7">
        <w:rPr>
          <w:rFonts w:ascii="Times New Roman" w:hAnsi="Times New Roman" w:cs="Times New Roman"/>
          <w:sz w:val="24"/>
          <w:szCs w:val="24"/>
          <w:lang w:eastAsia="de-DE"/>
        </w:rPr>
        <w:t xml:space="preserve">уководители проекта: </w:t>
      </w:r>
      <w:proofErr w:type="spellStart"/>
      <w:r w:rsidRPr="00221CD7">
        <w:rPr>
          <w:rFonts w:ascii="Times New Roman" w:hAnsi="Times New Roman" w:cs="Times New Roman"/>
          <w:sz w:val="24"/>
          <w:szCs w:val="24"/>
          <w:lang w:eastAsia="de-DE"/>
        </w:rPr>
        <w:t>Кезина</w:t>
      </w:r>
      <w:proofErr w:type="spellEnd"/>
      <w:r w:rsidRPr="00221CD7">
        <w:rPr>
          <w:rFonts w:ascii="Times New Roman" w:hAnsi="Times New Roman" w:cs="Times New Roman"/>
          <w:sz w:val="24"/>
          <w:szCs w:val="24"/>
          <w:lang w:eastAsia="de-DE"/>
        </w:rPr>
        <w:t xml:space="preserve"> Л.П., Кондаков А.М.. – М., 2011. – 71 </w:t>
      </w:r>
      <w:proofErr w:type="gramStart"/>
      <w:r w:rsidRPr="00221CD7">
        <w:rPr>
          <w:rFonts w:ascii="Times New Roman" w:hAnsi="Times New Roman" w:cs="Times New Roman"/>
          <w:sz w:val="24"/>
          <w:szCs w:val="24"/>
          <w:lang w:eastAsia="de-DE"/>
        </w:rPr>
        <w:t>с</w:t>
      </w:r>
      <w:proofErr w:type="gramEnd"/>
      <w:r w:rsidRPr="00221CD7">
        <w:rPr>
          <w:rFonts w:ascii="Times New Roman" w:hAnsi="Times New Roman" w:cs="Times New Roman"/>
          <w:sz w:val="24"/>
          <w:szCs w:val="24"/>
          <w:lang w:eastAsia="de-DE"/>
        </w:rPr>
        <w:t>.</w:t>
      </w:r>
    </w:p>
    <w:sectPr w:rsidR="00221CD7" w:rsidSect="0097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11" w:rsidRDefault="00450E11" w:rsidP="00C470A3">
      <w:pPr>
        <w:spacing w:after="0" w:line="240" w:lineRule="auto"/>
      </w:pPr>
      <w:r>
        <w:separator/>
      </w:r>
    </w:p>
  </w:endnote>
  <w:endnote w:type="continuationSeparator" w:id="0">
    <w:p w:rsidR="00450E11" w:rsidRDefault="00450E11" w:rsidP="00C470A3">
      <w:pPr>
        <w:spacing w:after="0" w:line="240" w:lineRule="auto"/>
      </w:pPr>
      <w:r>
        <w:continuationSeparator/>
      </w:r>
    </w:p>
  </w:endnote>
  <w:endnote w:id="1">
    <w:p w:rsidR="00C470A3" w:rsidRPr="00C470A3" w:rsidRDefault="00C470A3" w:rsidP="00C470A3">
      <w:pPr>
        <w:pStyle w:val="a6"/>
        <w:shd w:val="clear" w:color="auto" w:fill="FFFCD7"/>
        <w:spacing w:before="88" w:beforeAutospacing="0" w:after="88" w:afterAutospacing="0"/>
        <w:ind w:left="263" w:right="263" w:firstLine="720"/>
        <w:jc w:val="both"/>
        <w:rPr>
          <w:color w:val="000000"/>
        </w:rPr>
      </w:pPr>
      <w:r>
        <w:rPr>
          <w:rStyle w:val="ab"/>
        </w:rPr>
        <w:endnoteRef/>
      </w:r>
      <w:r>
        <w:t xml:space="preserve"> </w:t>
      </w:r>
      <w:r w:rsidRPr="00C470A3">
        <w:rPr>
          <w:rStyle w:val="a7"/>
          <w:color w:val="000000"/>
        </w:rPr>
        <w:t>Знаете ли Вы?</w:t>
      </w:r>
    </w:p>
    <w:p w:rsidR="00C470A3" w:rsidRPr="00C470A3" w:rsidRDefault="00C470A3" w:rsidP="00C470A3">
      <w:pPr>
        <w:pStyle w:val="a6"/>
        <w:shd w:val="clear" w:color="auto" w:fill="FFFCD7"/>
        <w:spacing w:before="88" w:beforeAutospacing="0" w:after="88" w:afterAutospacing="0"/>
        <w:ind w:left="263" w:right="263" w:firstLine="720"/>
        <w:jc w:val="both"/>
        <w:rPr>
          <w:color w:val="000000"/>
        </w:rPr>
      </w:pPr>
      <w:r w:rsidRPr="00C470A3">
        <w:rPr>
          <w:rStyle w:val="a8"/>
          <w:i w:val="0"/>
          <w:color w:val="000000"/>
        </w:rPr>
        <w:t xml:space="preserve">Что долгое время в ходу были неверные варианты </w:t>
      </w:r>
      <w:proofErr w:type="spellStart"/>
      <w:r w:rsidRPr="00C470A3">
        <w:rPr>
          <w:rStyle w:val="a8"/>
          <w:i w:val="0"/>
          <w:color w:val="000000"/>
        </w:rPr>
        <w:t>тютчевских</w:t>
      </w:r>
      <w:proofErr w:type="spellEnd"/>
      <w:r w:rsidRPr="00C470A3">
        <w:rPr>
          <w:rStyle w:val="a8"/>
          <w:i w:val="0"/>
          <w:color w:val="000000"/>
        </w:rPr>
        <w:t xml:space="preserve"> стихотворений? – По причине, с одной стороны, нежелания поэта просматривать готовящиеся к печати подборки, с другой стороны, в результате желания друзей-литераторов, издававших его стихотворения, поправить стихи «поэта-любителя».</w:t>
      </w:r>
    </w:p>
    <w:p w:rsidR="00C470A3" w:rsidRDefault="00C470A3">
      <w:pPr>
        <w:pStyle w:val="a9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11" w:rsidRDefault="00450E11" w:rsidP="00C470A3">
      <w:pPr>
        <w:spacing w:after="0" w:line="240" w:lineRule="auto"/>
      </w:pPr>
      <w:r>
        <w:separator/>
      </w:r>
    </w:p>
  </w:footnote>
  <w:footnote w:type="continuationSeparator" w:id="0">
    <w:p w:rsidR="00450E11" w:rsidRDefault="00450E11" w:rsidP="00C47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564"/>
    <w:multiLevelType w:val="multilevel"/>
    <w:tmpl w:val="B92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210261"/>
    <w:multiLevelType w:val="multilevel"/>
    <w:tmpl w:val="F550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029EE"/>
    <w:multiLevelType w:val="hybridMultilevel"/>
    <w:tmpl w:val="2912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385C"/>
    <w:multiLevelType w:val="multilevel"/>
    <w:tmpl w:val="DAD6D2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B3463"/>
    <w:multiLevelType w:val="hybridMultilevel"/>
    <w:tmpl w:val="DC8A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04304"/>
    <w:multiLevelType w:val="hybridMultilevel"/>
    <w:tmpl w:val="9DD22328"/>
    <w:lvl w:ilvl="0" w:tplc="B4CA5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C31AE"/>
    <w:multiLevelType w:val="hybridMultilevel"/>
    <w:tmpl w:val="757C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C3B57"/>
    <w:multiLevelType w:val="multilevel"/>
    <w:tmpl w:val="933C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B52D7"/>
    <w:multiLevelType w:val="multilevel"/>
    <w:tmpl w:val="82AC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51DD7"/>
    <w:multiLevelType w:val="hybridMultilevel"/>
    <w:tmpl w:val="EFD2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E01B7"/>
    <w:multiLevelType w:val="multilevel"/>
    <w:tmpl w:val="13D2B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FD2"/>
    <w:rsid w:val="0003050F"/>
    <w:rsid w:val="00047995"/>
    <w:rsid w:val="000A26C6"/>
    <w:rsid w:val="000F1895"/>
    <w:rsid w:val="001131B8"/>
    <w:rsid w:val="00145F1B"/>
    <w:rsid w:val="00221CD7"/>
    <w:rsid w:val="00251BDB"/>
    <w:rsid w:val="00274A04"/>
    <w:rsid w:val="002F54D0"/>
    <w:rsid w:val="0035300A"/>
    <w:rsid w:val="00372E4D"/>
    <w:rsid w:val="00397DB4"/>
    <w:rsid w:val="00406E27"/>
    <w:rsid w:val="004502B4"/>
    <w:rsid w:val="00450E11"/>
    <w:rsid w:val="0045780C"/>
    <w:rsid w:val="00480115"/>
    <w:rsid w:val="004D1012"/>
    <w:rsid w:val="004E1836"/>
    <w:rsid w:val="00503A55"/>
    <w:rsid w:val="0059416C"/>
    <w:rsid w:val="005D650B"/>
    <w:rsid w:val="006046BB"/>
    <w:rsid w:val="00613409"/>
    <w:rsid w:val="00622AAF"/>
    <w:rsid w:val="0062795B"/>
    <w:rsid w:val="006553DE"/>
    <w:rsid w:val="006D1A19"/>
    <w:rsid w:val="00706D35"/>
    <w:rsid w:val="00727CA3"/>
    <w:rsid w:val="007630D5"/>
    <w:rsid w:val="007A5561"/>
    <w:rsid w:val="007D459B"/>
    <w:rsid w:val="007D7739"/>
    <w:rsid w:val="007F7191"/>
    <w:rsid w:val="00817D22"/>
    <w:rsid w:val="00826CFA"/>
    <w:rsid w:val="00836AEA"/>
    <w:rsid w:val="00850D13"/>
    <w:rsid w:val="008F25BA"/>
    <w:rsid w:val="00915054"/>
    <w:rsid w:val="00975817"/>
    <w:rsid w:val="00987560"/>
    <w:rsid w:val="009A08BE"/>
    <w:rsid w:val="009B1C31"/>
    <w:rsid w:val="00A83DD8"/>
    <w:rsid w:val="00AA19A4"/>
    <w:rsid w:val="00AB4CB4"/>
    <w:rsid w:val="00B6094D"/>
    <w:rsid w:val="00BB2C43"/>
    <w:rsid w:val="00C11713"/>
    <w:rsid w:val="00C125B4"/>
    <w:rsid w:val="00C470A3"/>
    <w:rsid w:val="00C6739E"/>
    <w:rsid w:val="00C9290A"/>
    <w:rsid w:val="00CA3460"/>
    <w:rsid w:val="00CE03E0"/>
    <w:rsid w:val="00D723C9"/>
    <w:rsid w:val="00D7700B"/>
    <w:rsid w:val="00D82D7B"/>
    <w:rsid w:val="00D86FD2"/>
    <w:rsid w:val="00DE1BA0"/>
    <w:rsid w:val="00E018E7"/>
    <w:rsid w:val="00E33EC7"/>
    <w:rsid w:val="00E67A18"/>
    <w:rsid w:val="00E76826"/>
    <w:rsid w:val="00E90161"/>
    <w:rsid w:val="00EB303D"/>
    <w:rsid w:val="00EC4B55"/>
    <w:rsid w:val="00F21C60"/>
    <w:rsid w:val="00FD52F6"/>
    <w:rsid w:val="00FF2D11"/>
    <w:rsid w:val="00FF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17"/>
  </w:style>
  <w:style w:type="paragraph" w:styleId="1">
    <w:name w:val="heading 1"/>
    <w:basedOn w:val="a"/>
    <w:link w:val="10"/>
    <w:uiPriority w:val="9"/>
    <w:qFormat/>
    <w:rsid w:val="00850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018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5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0D13"/>
  </w:style>
  <w:style w:type="character" w:customStyle="1" w:styleId="apple-converted-space">
    <w:name w:val="apple-converted-space"/>
    <w:basedOn w:val="a0"/>
    <w:rsid w:val="00850D13"/>
  </w:style>
  <w:style w:type="character" w:customStyle="1" w:styleId="c0">
    <w:name w:val="c0"/>
    <w:basedOn w:val="a0"/>
    <w:rsid w:val="00850D13"/>
  </w:style>
  <w:style w:type="character" w:customStyle="1" w:styleId="c5">
    <w:name w:val="c5"/>
    <w:basedOn w:val="a0"/>
    <w:rsid w:val="00850D13"/>
  </w:style>
  <w:style w:type="character" w:customStyle="1" w:styleId="c7">
    <w:name w:val="c7"/>
    <w:basedOn w:val="a0"/>
    <w:rsid w:val="00850D13"/>
  </w:style>
  <w:style w:type="character" w:styleId="a4">
    <w:name w:val="Hyperlink"/>
    <w:basedOn w:val="a0"/>
    <w:uiPriority w:val="99"/>
    <w:unhideWhenUsed/>
    <w:rsid w:val="00850D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0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F719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018E7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a6">
    <w:name w:val="Normal (Web)"/>
    <w:basedOn w:val="a"/>
    <w:uiPriority w:val="99"/>
    <w:semiHidden/>
    <w:unhideWhenUsed/>
    <w:rsid w:val="00C4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70A3"/>
    <w:rPr>
      <w:b/>
      <w:bCs/>
    </w:rPr>
  </w:style>
  <w:style w:type="character" w:styleId="a8">
    <w:name w:val="Emphasis"/>
    <w:basedOn w:val="a0"/>
    <w:uiPriority w:val="20"/>
    <w:qFormat/>
    <w:rsid w:val="00C470A3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C470A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470A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470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utch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yutchev.ru/t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hkola/literatura/library/masterskaya-sravnitelnyi-analiz-stikhotvoreniya-molc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6AFD9-23B2-41CC-B87C-EC9BB483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dcterms:created xsi:type="dcterms:W3CDTF">2014-04-03T23:54:00Z</dcterms:created>
  <dcterms:modified xsi:type="dcterms:W3CDTF">2014-12-08T05:13:00Z</dcterms:modified>
</cp:coreProperties>
</file>