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7C" w:rsidRPr="002A2120" w:rsidRDefault="00DE4D7C" w:rsidP="00DE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120">
        <w:rPr>
          <w:rFonts w:ascii="Times New Roman" w:hAnsi="Times New Roman" w:cs="Times New Roman"/>
          <w:sz w:val="24"/>
          <w:szCs w:val="24"/>
          <w:shd w:val="clear" w:color="auto" w:fill="FFFFFF"/>
        </w:rPr>
        <w:t>Мусина Раиса Николаевна</w:t>
      </w:r>
    </w:p>
    <w:p w:rsidR="00DE4D7C" w:rsidRPr="002A2120" w:rsidRDefault="00DE4D7C" w:rsidP="00DE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 "Средняя общеобразовательная школа №6" </w:t>
      </w:r>
    </w:p>
    <w:p w:rsidR="00DE4D7C" w:rsidRPr="002A2120" w:rsidRDefault="00DE4D7C" w:rsidP="00DE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имени А.И.Гордиенко, почётного гражданина города </w:t>
      </w:r>
      <w:proofErr w:type="spellStart"/>
      <w:r w:rsidRPr="002A2120">
        <w:rPr>
          <w:rFonts w:ascii="Times New Roman" w:hAnsi="Times New Roman" w:cs="Times New Roman"/>
          <w:sz w:val="24"/>
          <w:szCs w:val="24"/>
          <w:shd w:val="clear" w:color="auto" w:fill="FFFFFF"/>
        </w:rPr>
        <w:t>Нягани</w:t>
      </w:r>
      <w:proofErr w:type="spellEnd"/>
    </w:p>
    <w:p w:rsidR="00DE4D7C" w:rsidRPr="002A2120" w:rsidRDefault="00DE4D7C" w:rsidP="00DE4D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истории и обществознания</w:t>
      </w:r>
    </w:p>
    <w:p w:rsidR="00DE4D7C" w:rsidRPr="002A2120" w:rsidRDefault="00DE4D7C" w:rsidP="00CA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A8F" w:rsidRPr="002A2120" w:rsidRDefault="00CA0A8F" w:rsidP="002A2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A0A8F" w:rsidRPr="002A2120" w:rsidRDefault="00CA0A8F" w:rsidP="002A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курса по    обществознанию </w:t>
      </w:r>
      <w:r w:rsidR="00DE4D7C"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  <w:r w:rsidR="00DE4D7C"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0A8F" w:rsidRPr="002A2120" w:rsidRDefault="00CA0A8F" w:rsidP="002A2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 и 11–</w:t>
      </w:r>
      <w:proofErr w:type="spell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CA0A8F" w:rsidRPr="002A2120" w:rsidRDefault="00CA0A8F" w:rsidP="002A21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A0A8F" w:rsidRPr="002A2120" w:rsidRDefault="00CA0A8F" w:rsidP="002A2120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CA0A8F" w:rsidRPr="002A2120" w:rsidRDefault="00CA0A8F" w:rsidP="00CA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20">
        <w:rPr>
          <w:rFonts w:ascii="Times New Roman" w:hAnsi="Times New Roman" w:cs="Times New Roman"/>
          <w:b/>
          <w:sz w:val="24"/>
          <w:szCs w:val="24"/>
        </w:rPr>
        <w:t xml:space="preserve">Обществознание для 10-11 классов,  </w:t>
      </w:r>
      <w:r w:rsidRPr="002A2120">
        <w:rPr>
          <w:rFonts w:ascii="Times New Roman" w:hAnsi="Times New Roman" w:cs="Times New Roman"/>
          <w:sz w:val="24"/>
          <w:szCs w:val="24"/>
        </w:rPr>
        <w:t>составлено в соответствии с требованиями ФГОС ООО и примерными программами основного общего образования по обществознанию. В соответствии с «Комплексной программой по обществознанию 10-11 классов» (авторы Л.Н. Боголюбов, Н.И. Городецкой).</w:t>
      </w:r>
    </w:p>
    <w:p w:rsidR="00CA0A8F" w:rsidRPr="002A2120" w:rsidRDefault="00CA0A8F" w:rsidP="00CA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20">
        <w:rPr>
          <w:rFonts w:ascii="Times New Roman" w:hAnsi="Times New Roman" w:cs="Times New Roman"/>
          <w:sz w:val="24"/>
          <w:szCs w:val="24"/>
        </w:rPr>
        <w:t>10-11 классы – 140 часов, по 70 часов в 10 классе и 70 часов в 11 классе (по 2 часа в неделю).</w:t>
      </w:r>
    </w:p>
    <w:p w:rsidR="00CA0A8F" w:rsidRPr="002A2120" w:rsidRDefault="00CA0A8F" w:rsidP="00CA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20">
        <w:rPr>
          <w:rFonts w:ascii="Times New Roman" w:hAnsi="Times New Roman" w:cs="Times New Roman"/>
          <w:sz w:val="24"/>
          <w:szCs w:val="24"/>
        </w:rPr>
        <w:t xml:space="preserve">Программа обеспечена учебниками: Л.Н. Боголюбова, Н.И. Городецкой, А.И. Матвеева. 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 Академический  учебник. 10 класс. М.: «Просвещение», 20</w:t>
      </w:r>
      <w:r w:rsidR="004432C3"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</w:t>
      </w:r>
      <w:r w:rsidRPr="002A2120">
        <w:rPr>
          <w:rFonts w:ascii="Times New Roman" w:hAnsi="Times New Roman" w:cs="Times New Roman"/>
          <w:sz w:val="24"/>
          <w:szCs w:val="24"/>
        </w:rPr>
        <w:t xml:space="preserve"> Л.Н. Боголюбов, Н.И. Городецкой, А.И. Матвеева. 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 Академический  учебник. 11 класс. М.: «Просвещение», 20</w:t>
      </w:r>
      <w:r w:rsidR="004432C3"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0A8F" w:rsidRPr="002A2120" w:rsidRDefault="00CA0A8F" w:rsidP="00CA0A8F">
      <w:pPr>
        <w:shd w:val="clear" w:color="auto" w:fill="FFFFFF"/>
        <w:spacing w:before="427"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A0A8F" w:rsidRPr="002A2120" w:rsidRDefault="00CA0A8F" w:rsidP="00CA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разрабатывается в  соответствии с </w:t>
      </w:r>
    </w:p>
    <w:p w:rsidR="00CA0A8F" w:rsidRPr="002A2120" w:rsidRDefault="00CA0A8F" w:rsidP="00CA0A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2120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N 273-ФЗ «Об образовании в Российской Федерации».</w:t>
      </w:r>
    </w:p>
    <w:p w:rsidR="00CA0A8F" w:rsidRPr="002A2120" w:rsidRDefault="00CA0A8F" w:rsidP="00CA0A8F">
      <w:pPr>
        <w:numPr>
          <w:ilvl w:val="0"/>
          <w:numId w:val="1"/>
        </w:numPr>
        <w:shd w:val="clear" w:color="auto" w:fill="FFFFFF"/>
        <w:spacing w:before="322"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120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ФГОС  ООО» от 17.12.2010 г. № 1897.</w:t>
      </w:r>
    </w:p>
    <w:p w:rsidR="00CA0A8F" w:rsidRPr="002A2120" w:rsidRDefault="00CA0A8F" w:rsidP="00CA0A8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04.05.2011 № 99-ФЗ «О лицензировании отдельных видов деятельности»;</w:t>
      </w:r>
    </w:p>
    <w:p w:rsidR="00CA0A8F" w:rsidRPr="002A2120" w:rsidRDefault="00CA0A8F" w:rsidP="00CA0A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изменениями и дополнениями.</w:t>
      </w:r>
    </w:p>
    <w:p w:rsidR="00CA0A8F" w:rsidRPr="002A2120" w:rsidRDefault="00CA0A8F" w:rsidP="00CA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по обществознанию составлена на основе федерального компонента государственного стандарта среднего (полного) общего образования  и авторской программы </w:t>
      </w:r>
      <w:r w:rsidRPr="002A2120">
        <w:rPr>
          <w:rFonts w:ascii="Times New Roman" w:eastAsia="Times New Roman" w:hAnsi="Times New Roman" w:cs="Times New Roman"/>
          <w:bCs/>
          <w:color w:val="000000"/>
          <w:w w:val="112"/>
          <w:sz w:val="24"/>
          <w:szCs w:val="24"/>
          <w:lang w:eastAsia="ru-RU"/>
        </w:rPr>
        <w:t xml:space="preserve">Л.Н.Боголюбова, </w:t>
      </w:r>
      <w:r w:rsidRPr="002A2120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Н. И. Городецкой и др.</w:t>
      </w:r>
    </w:p>
    <w:p w:rsidR="00CA0A8F" w:rsidRPr="002A2120" w:rsidRDefault="00CA0A8F" w:rsidP="00CA0A8F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является учебной дисциплиной, призванной познакомить как с основами жизни общества, так и ввести в комплекс социальных, общественных и гуманитарных наук, которые будут изучаться в вузах. Данные особенности места обществознания будут определять познавательные и мировоззренческие </w:t>
      </w:r>
      <w:r w:rsidRPr="002A2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цели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курса. Оно призвано:</w:t>
      </w:r>
    </w:p>
    <w:p w:rsidR="00CA0A8F" w:rsidRPr="002A2120" w:rsidRDefault="00CA0A8F" w:rsidP="00CA0A8F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ученика к изучению соответствующих собственно научных философских, социальных, гуманитарных дисциплин. </w:t>
      </w:r>
      <w:proofErr w:type="gramStart"/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позволит в вузе не топтаться на месте, начиная с повторения уже пройденного материала;</w:t>
      </w:r>
      <w:proofErr w:type="gramEnd"/>
    </w:p>
    <w:p w:rsidR="00CA0A8F" w:rsidRPr="002A2120" w:rsidRDefault="00CA0A8F" w:rsidP="00CA0A8F">
      <w:pPr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общекультурный багаж (метод и базовые понятия), а именно способность самому ориентироваться (понимать и давать оценку) в материалах, связанных с жизнью общества, которые могут быть получены из самых разных источников (прессы, научной и художественной литературы, житейского опыта и т. д.).</w:t>
      </w:r>
    </w:p>
    <w:p w:rsidR="00CA0A8F" w:rsidRPr="002A2120" w:rsidRDefault="00CA0A8F" w:rsidP="00CA0A8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Достижение поставленных целей обеспечивается постановкой и решением следующих </w:t>
      </w:r>
      <w:r w:rsidRPr="002A2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задач:</w:t>
      </w:r>
    </w:p>
    <w:p w:rsidR="00CA0A8F" w:rsidRPr="002A2120" w:rsidRDefault="00CA0A8F" w:rsidP="00CA0A8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знание тех основных понятий общественных наук, что входят в современный общенаучный и общекультурный багаж.</w:t>
      </w:r>
    </w:p>
    <w:p w:rsidR="00CA0A8F" w:rsidRPr="002A2120" w:rsidRDefault="00CA0A8F" w:rsidP="00CA0A8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Дать представление об основных темах, традиционно рассматриваемых общественными науками (закономерностях структуры, функционирования и развития общества).</w:t>
      </w:r>
    </w:p>
    <w:p w:rsidR="00CA0A8F" w:rsidRPr="002A2120" w:rsidRDefault="00CA0A8F" w:rsidP="00CA0A8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Дать представления об актуальных проблемах общественных наук.</w:t>
      </w:r>
    </w:p>
    <w:p w:rsidR="00CA0A8F" w:rsidRPr="002A2120" w:rsidRDefault="00CA0A8F" w:rsidP="00CA0A8F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A0A8F" w:rsidRPr="002A2120" w:rsidRDefault="00CA0A8F" w:rsidP="00CA0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CA0A8F" w:rsidRPr="002A2120" w:rsidRDefault="00CA0A8F" w:rsidP="00CA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к учебникам:</w:t>
      </w:r>
      <w:r w:rsidRPr="002A2120">
        <w:rPr>
          <w:rFonts w:ascii="Times New Roman" w:hAnsi="Times New Roman" w:cs="Times New Roman"/>
          <w:sz w:val="24"/>
          <w:szCs w:val="24"/>
        </w:rPr>
        <w:t xml:space="preserve"> 10-11 классы – 140 часов, по 70 часов в 10 классе и 70 часов в 11 классе (по 2 часа в неделю).</w:t>
      </w:r>
    </w:p>
    <w:p w:rsidR="00CA0A8F" w:rsidRPr="002A2120" w:rsidRDefault="00CA0A8F" w:rsidP="00CA0A8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2120">
        <w:rPr>
          <w:rFonts w:ascii="Times New Roman" w:hAnsi="Times New Roman" w:cs="Times New Roman"/>
          <w:sz w:val="24"/>
          <w:szCs w:val="24"/>
        </w:rPr>
        <w:t>Программа обеспечена учебниками под редакцией Л.Н. Боголюбова, Н.И.</w:t>
      </w:r>
      <w:r w:rsidR="000B058C" w:rsidRPr="002A2120">
        <w:rPr>
          <w:rFonts w:ascii="Times New Roman" w:hAnsi="Times New Roman" w:cs="Times New Roman"/>
          <w:sz w:val="24"/>
          <w:szCs w:val="24"/>
        </w:rPr>
        <w:t xml:space="preserve"> </w:t>
      </w:r>
      <w:r w:rsidRPr="002A2120">
        <w:rPr>
          <w:rFonts w:ascii="Times New Roman" w:hAnsi="Times New Roman" w:cs="Times New Roman"/>
          <w:sz w:val="24"/>
          <w:szCs w:val="24"/>
        </w:rPr>
        <w:t>Городецкой</w:t>
      </w:r>
      <w:r w:rsidR="000B058C" w:rsidRPr="002A2120">
        <w:rPr>
          <w:rFonts w:ascii="Times New Roman" w:hAnsi="Times New Roman" w:cs="Times New Roman"/>
          <w:sz w:val="24"/>
          <w:szCs w:val="24"/>
        </w:rPr>
        <w:t xml:space="preserve">, </w:t>
      </w:r>
      <w:r w:rsidRPr="002A2120">
        <w:rPr>
          <w:rFonts w:ascii="Times New Roman" w:hAnsi="Times New Roman" w:cs="Times New Roman"/>
          <w:sz w:val="24"/>
          <w:szCs w:val="24"/>
        </w:rPr>
        <w:t xml:space="preserve">А.И. Матвеева. 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 Базовый уровень 10 класс. М.: «Просвещение», 2011 г. 11 класс под редакцией </w:t>
      </w:r>
      <w:r w:rsidRPr="002A2120">
        <w:rPr>
          <w:rFonts w:ascii="Times New Roman" w:hAnsi="Times New Roman" w:cs="Times New Roman"/>
          <w:sz w:val="24"/>
          <w:szCs w:val="24"/>
        </w:rPr>
        <w:t xml:space="preserve">Л.Н. Боголюбова, </w:t>
      </w:r>
      <w:r w:rsidR="000B058C" w:rsidRPr="002A2120">
        <w:rPr>
          <w:rFonts w:ascii="Times New Roman" w:hAnsi="Times New Roman" w:cs="Times New Roman"/>
          <w:sz w:val="24"/>
          <w:szCs w:val="24"/>
        </w:rPr>
        <w:t xml:space="preserve">Н.И. Городецкой, А.И. Матвеева. </w:t>
      </w:r>
      <w:r w:rsidR="000B058C"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 Базовый уровень 11 класс. М.: «Просвещение», 2011 г.</w:t>
      </w:r>
    </w:p>
    <w:p w:rsidR="00CA0A8F" w:rsidRPr="002A2120" w:rsidRDefault="00CA0A8F" w:rsidP="00CA0A8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 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CA0A8F" w:rsidRPr="002A2120" w:rsidRDefault="00CA0A8F" w:rsidP="00CA0A8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нового содержания осуществляется с опорой на </w:t>
      </w:r>
      <w:proofErr w:type="spellStart"/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истории, географии, литературы, МХК и ОБЖ, основ социологии и политологии, международного гуманитарного права.</w:t>
      </w:r>
    </w:p>
    <w:p w:rsidR="00CA0A8F" w:rsidRPr="002A2120" w:rsidRDefault="00CA0A8F" w:rsidP="00CA0A8F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профильном учебном плане</w:t>
      </w:r>
    </w:p>
    <w:p w:rsidR="00CA0A8F" w:rsidRPr="002A2120" w:rsidRDefault="00CA0A8F" w:rsidP="007477F2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 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 по обществознанию  включает в себя разделы </w:t>
      </w:r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общества  и общественные сферы жизнедеятельности человека,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 и права в соответствии с федеральным компонентом государственного  стандарта  общего образования,  одобренного решением коллегии  Минобразования  России  и Президиума Российской академии  образования от 23 декабря  2003 г. №21/12  и  утвержденными  приказом Минобразов</w:t>
      </w:r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  России «Об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  федераль</w:t>
      </w:r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компонента государственных    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  начального  общего,  основного  общего и среднего</w:t>
      </w:r>
      <w:proofErr w:type="gramEnd"/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(полного)  общего  образования»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марта 2004 г. № 1089.  На реализацию рабочей про</w:t>
      </w:r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отводится  102  часа для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 изучения учебного предмета «Обществознание»</w:t>
      </w:r>
      <w:r w:rsidR="007477F2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из расчета 3 учебных часа в 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неделю.</w:t>
      </w:r>
    </w:p>
    <w:p w:rsidR="00CA0A8F" w:rsidRPr="002A2120" w:rsidRDefault="00CA0A8F" w:rsidP="00CA0A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рассчитана на изучение обществознания:</w:t>
      </w:r>
    </w:p>
    <w:p w:rsidR="00CA0A8F" w:rsidRPr="002A2120" w:rsidRDefault="00CA0A8F" w:rsidP="00CA0A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  10-х  классах   </w:t>
      </w:r>
      <w:r w:rsidR="009B61F7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</w:t>
      </w:r>
      <w:r w:rsidR="009B61F7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  из расчета </w:t>
      </w:r>
      <w:r w:rsidR="009B61F7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в неделю;</w:t>
      </w:r>
    </w:p>
    <w:p w:rsidR="00CA0A8F" w:rsidRPr="002A2120" w:rsidRDefault="00CA0A8F" w:rsidP="00CA0A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   11-х классах  </w:t>
      </w:r>
      <w:r w:rsidR="009B61F7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объёме </w:t>
      </w:r>
      <w:r w:rsidR="009B61F7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расчёта </w:t>
      </w:r>
      <w:r w:rsidR="009B61F7"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в неделю.</w:t>
      </w:r>
    </w:p>
    <w:p w:rsidR="00CA0A8F" w:rsidRPr="002A2120" w:rsidRDefault="00CA0A8F" w:rsidP="00CA0A8F">
      <w:pPr>
        <w:spacing w:after="0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  <w:r w:rsidRPr="002A2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A0A8F" w:rsidRPr="002A2120" w:rsidRDefault="00CA0A8F" w:rsidP="00CA0A8F">
      <w:pPr>
        <w:spacing w:after="0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и </w:t>
      </w:r>
      <w:proofErr w:type="spellStart"/>
      <w:r w:rsidRPr="002A2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2A21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 планируются и отслеживаются при введении ФГОС</w:t>
      </w:r>
    </w:p>
    <w:p w:rsidR="00404789" w:rsidRPr="002A2120" w:rsidRDefault="00404789" w:rsidP="00813FCD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ПРОГРАММЫ 10 класс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ОБЩЕСТВО И ЧЕЛОВЕК (14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1. Общество (4 ч)</w:t>
      </w:r>
    </w:p>
    <w:p w:rsidR="00404789" w:rsidRPr="002A2120" w:rsidRDefault="00404789" w:rsidP="0081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совместная жизнедеятельность людей. Общество и природа. Общество и культура. Науки об обществе. </w:t>
      </w:r>
    </w:p>
    <w:p w:rsidR="00404789" w:rsidRPr="002A2120" w:rsidRDefault="00404789" w:rsidP="0081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2. Человек (10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Природа человека. Человек как продукт биологической, социальной и культурной эволюции. Цель и смысл жизни человека. Науки о человеке.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Человек как духовное существо. Духовная жизнь человека. Мировоззрение. Ценностные ориентиры личности. Патриотизм и гражданственность.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Деятельность как способ существования людей. Деятельность и ее мотивация. Многообразие деятельности. Сознание и деятельность.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СФЕРЫ ОБЩЕСТВЕННОЙ ЖИЗНИ (39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3. Духовная культура (8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Наука и образование. Наука, ее роль в современном мире. Этика ученого. Непрерывное образование и самообразование.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Мораль и религия. Мораль, ее категории. Религия, ее роль в жизни общества. Нравственная культура.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Искусство и духовная жизнь. Искусство, его формы, основные направления. Эстетическая культура. Тенденции духовной жизни современной России.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4. Экономическая сфера (5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5. Социальная сфера (14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Социальная структура. Многообразие социальных групп. Неравенство и социальная стратификация. Социальные интересы. Социальная мобильность.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Социальные взаимодействия. Социальные отношения и взаимодействия. Социальный конфликт. Социальные аспекты труда. Культура труда.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Социальные нормы и отклоняющееся поведение. Многообразие социальных норм. </w:t>
      </w:r>
      <w:proofErr w:type="spell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его причины и профилактика. Социальный контроль и самоконтроль.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Семья и быт. Семья как социальный институт. Семья в современном обществе. Бытовые отношения.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6. Политическая сфера (12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Политика и власть. Политика и общество. Политические институты и отношения. Власть, ее происхождение и виды.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Демократические выборы и политические партии. Избирательные системы. Многопартийность. Политическая идеология.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Участие граждан в политической жизни. Политический процесс. Политическое участие. Политическая культура.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 (15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е </w:t>
      </w:r>
      <w:proofErr w:type="gramStart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 7. Право как особая система норм (15 ч)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Право в системе социальных норм. Система права: основные отрасли, институты, отношения. Публичное и частное право.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Источники права. Правовые акты. Конституция в иерархии нормативных актов.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Правоотношения и правонарушения. Виды юридической ответственности. Система судебной защиты прав человека. Развитие права в современной России.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Предпосылки правомерного поведения.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Правосознание. Правовая культура. </w:t>
      </w:r>
    </w:p>
    <w:p w:rsidR="00404789" w:rsidRPr="002A2120" w:rsidRDefault="00404789" w:rsidP="0081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повторение.  (</w:t>
      </w:r>
      <w:r w:rsidR="004E767E"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404789" w:rsidRPr="002A2120" w:rsidRDefault="00404789" w:rsidP="0081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в развитии. </w:t>
      </w:r>
      <w:proofErr w:type="spell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Многовариантность</w:t>
      </w:r>
      <w:proofErr w:type="spellEnd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развития. Прогресс и регресс. Современный мир и его противоречия.</w:t>
      </w:r>
    </w:p>
    <w:p w:rsidR="00446B17" w:rsidRPr="002A2120" w:rsidRDefault="00446B17" w:rsidP="00446B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E767E"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ЭКОНОМИКА (25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Экономика и экономическая наука. Что изучает экономическая наука. Экономическая деятельность. Измерители экономической деятельности. Понятие ВВП.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Экономический рост и развитие. Факторы экономического роста. Экономические циклы.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Бизнес в экономике. Организационно-правовые формы и правовой режим предпринимательской деятельности.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Вокруг бизнеса. Источники финансирования бизнеса. Основные принципы менеджмента. Основы маркетинга.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Рынок труда. Безработица. Причины и экономические последствия безработицы. Государственная политика в области занятости.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Мировая экономика. Государственная политика в области международной торговли. Глобальные проблемы экономики.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ПРОБЛЕМЫ СОЦИАЛЬНО-ПОЛИТИЧЕСКОГО РАЗВИТИЯ ОБЩЕСТВА (15 Ч)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Свобода и необходимость в человеческой деятельности. Выбор в условиях альтернативы и ответственность за его последствия.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Демографическая ситуация в РФ. Проблема неполных семей.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Общественное и индивидуальное сознание. Социализация индивида.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Политическая элита. Особенности ее формирования в современной России.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Политическое лидерство. Типология лидерства. Лидеры и ведомые.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ПРАВОВОЕ РЕГУЛИРО</w:t>
      </w:r>
      <w:r w:rsidR="004E767E"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ОБЩЕСТВЕННЫХ ОТНОШЕНИЙ (24</w:t>
      </w: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Гуманистическая роль естественного права. Тоталитарное </w:t>
      </w:r>
      <w:proofErr w:type="spell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норм естественного права. Естественное право как юридическая реальность. Законотворческий процесс в Российской Федерации.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Гражданин, его права и обязанности. Гражданство в РФ. Воинская обязанность. Альтернативная гражданская служба. Права и обязанности налогоплательщика.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Экологическое право. Право граждан на благоприятную окружающую среду. Способы защиты экологических прав. Экологические правонарушения.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Семейное право. Порядок и условия заключения брака. Порядок и условия расторжения брака. Правовое регулирование отношений супругов.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 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ЗАКЛЮЧИТЕЛЬНЫЕ УРОКИ (6 Ч)</w:t>
      </w:r>
    </w:p>
    <w:p w:rsidR="00E256A9" w:rsidRPr="002A2120" w:rsidRDefault="00E256A9" w:rsidP="00E2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Общество и человек перед лицом угроз и вызовов </w:t>
      </w:r>
      <w:r w:rsidRPr="002A21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446B17" w:rsidRPr="002A2120" w:rsidRDefault="00446B17" w:rsidP="00446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789" w:rsidRPr="002A2120" w:rsidRDefault="00404789" w:rsidP="00404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</w:p>
    <w:p w:rsidR="00404789" w:rsidRPr="002A2120" w:rsidRDefault="00404789" w:rsidP="00404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A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A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4789" w:rsidRPr="002A2120" w:rsidRDefault="00404789" w:rsidP="0040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Предусматривается формирование у учащихся </w:t>
      </w:r>
      <w:proofErr w:type="spell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 являются: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реальных связей и зависимостей;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 (в том числе от противного);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изученных положений на самостоятельно подобранных конкретных примерах;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содержания информации адекватно поставленной цели (сжато, полно, выборочно);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вида чтения в соответствии с поставленной целью (ознакомительное, просмотровое, поисковое и др.);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редактирования текста;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произойдет, если...»);</w:t>
      </w:r>
      <w:proofErr w:type="gramEnd"/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полученных результатов;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404789" w:rsidRPr="002A2120" w:rsidRDefault="00404789" w:rsidP="004047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404789" w:rsidRPr="002A2120" w:rsidRDefault="00404789" w:rsidP="004047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обществознания  на профильном уровне ученик должен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• особенности социально-гуманитарного познания.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характеризовать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социальные объекты, выделяя их существенные признаки, закономерности развития;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анализировать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актуальную информацию о социальных объектах, выявляя их общие черты и различия;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объяснять: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</w:t>
      </w:r>
      <w:proofErr w:type="gramEnd"/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и культуры, взаимосвязи подсистем и элементов общества);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раскрывать на примерах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изученные теоретические положения и понятия социально-экономических и гуманитарных наук;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осуществлять поиск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в(</w:t>
      </w:r>
      <w:proofErr w:type="gramEnd"/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оценивать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формулировать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подготовить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выступление, творческую работу по социальной проблематике;</w:t>
      </w:r>
    </w:p>
    <w:p w:rsidR="00404789" w:rsidRPr="002A2120" w:rsidRDefault="00404789" w:rsidP="004047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применять </w:t>
      </w:r>
      <w:r w:rsidRPr="002A212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оциально-экономические и гуманитарные </w:t>
      </w:r>
      <w:r w:rsidRPr="002A21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знания </w:t>
      </w:r>
      <w:r w:rsidRPr="002A2120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решения познавательных задач по актуальным социальным проблемам.</w:t>
      </w:r>
    </w:p>
    <w:tbl>
      <w:tblPr>
        <w:tblStyle w:val="-31"/>
        <w:tblW w:w="0" w:type="auto"/>
        <w:tblLook w:val="04A0"/>
      </w:tblPr>
      <w:tblGrid>
        <w:gridCol w:w="941"/>
        <w:gridCol w:w="6783"/>
        <w:gridCol w:w="1847"/>
      </w:tblGrid>
      <w:tr w:rsidR="00404789" w:rsidRPr="002A2120" w:rsidTr="005E48EE">
        <w:trPr>
          <w:cnfStyle w:val="100000000000"/>
        </w:trPr>
        <w:tc>
          <w:tcPr>
            <w:cnfStyle w:val="001000000000"/>
            <w:tcW w:w="959" w:type="dxa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404789" w:rsidRPr="002A2120" w:rsidRDefault="00404789" w:rsidP="005E48EE">
            <w:pPr>
              <w:contextualSpacing/>
              <w:jc w:val="both"/>
              <w:cnfStyle w:val="1000000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63" w:type="dxa"/>
          </w:tcPr>
          <w:p w:rsidR="00404789" w:rsidRPr="002A2120" w:rsidRDefault="00404789" w:rsidP="005E48EE">
            <w:pPr>
              <w:contextualSpacing/>
              <w:jc w:val="both"/>
              <w:cnfStyle w:val="1000000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</w:tr>
      <w:tr w:rsidR="00404789" w:rsidRPr="002A2120" w:rsidTr="005E48EE">
        <w:trPr>
          <w:cnfStyle w:val="000000100000"/>
        </w:trPr>
        <w:tc>
          <w:tcPr>
            <w:cnfStyle w:val="001000000000"/>
            <w:tcW w:w="9768" w:type="dxa"/>
            <w:gridSpan w:val="3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. Учебники для учащихся</w:t>
            </w:r>
          </w:p>
        </w:tc>
      </w:tr>
      <w:tr w:rsidR="00404789" w:rsidRPr="002A2120" w:rsidTr="005E48EE">
        <w:trPr>
          <w:cnfStyle w:val="000000010000"/>
        </w:trPr>
        <w:tc>
          <w:tcPr>
            <w:cnfStyle w:val="001000000000"/>
            <w:tcW w:w="959" w:type="dxa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04789" w:rsidRPr="002A2120" w:rsidRDefault="00404789" w:rsidP="005E48E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Обществознание</w:t>
            </w:r>
            <w:r w:rsidRPr="002A212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:10 класс. Учебник  для обще</w:t>
            </w:r>
            <w:r w:rsidRPr="002A21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образовательных учреждений. </w:t>
            </w:r>
            <w:r w:rsidR="00875A8C" w:rsidRPr="002A21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Базовый </w:t>
            </w:r>
            <w:r w:rsidRPr="002A21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уровень,  под редакцией  Л. Н. Боголюбова, </w:t>
            </w:r>
            <w:r w:rsidR="00875A8C" w:rsidRPr="002A21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Н.И Городецкой, А.И. Матвеева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ред. Л. Н. Боголюбова.— </w:t>
            </w: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</w:t>
            </w:r>
            <w:r w:rsidR="00875A8C"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, 6-е издание.</w:t>
            </w:r>
          </w:p>
          <w:p w:rsidR="00404789" w:rsidRPr="002A2120" w:rsidRDefault="00404789" w:rsidP="00875A8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cnfStyle w:val="00000001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Обществознание</w:t>
            </w:r>
            <w:r w:rsidRPr="002A212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:11 класс. Учебник  для обще</w:t>
            </w:r>
            <w:r w:rsidRPr="002A21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образовательных учреждений. </w:t>
            </w:r>
            <w:r w:rsidR="00875A8C" w:rsidRPr="002A212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Базовый уровень,  под редакцией  Л. Н. Боголюбова, Н.И Городецкой, А.И. Матвеева</w:t>
            </w:r>
            <w:proofErr w:type="gramStart"/>
            <w:r w:rsidR="00875A8C" w:rsidRPr="002A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 w:rsidR="00875A8C" w:rsidRPr="002A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ред. Л. Н. Боголюбова.— </w:t>
            </w:r>
            <w:r w:rsidR="00875A8C"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2011, 6-е издание.</w:t>
            </w:r>
          </w:p>
        </w:tc>
        <w:tc>
          <w:tcPr>
            <w:tcW w:w="1863" w:type="dxa"/>
          </w:tcPr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4789" w:rsidRPr="002A2120" w:rsidTr="005E48EE">
        <w:trPr>
          <w:cnfStyle w:val="000000100000"/>
        </w:trPr>
        <w:tc>
          <w:tcPr>
            <w:cnfStyle w:val="001000000000"/>
            <w:tcW w:w="9768" w:type="dxa"/>
            <w:gridSpan w:val="3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. Технические средства обучения</w:t>
            </w:r>
          </w:p>
        </w:tc>
      </w:tr>
      <w:tr w:rsidR="00404789" w:rsidRPr="002A2120" w:rsidTr="005E48EE">
        <w:trPr>
          <w:cnfStyle w:val="000000010000"/>
        </w:trPr>
        <w:tc>
          <w:tcPr>
            <w:cnfStyle w:val="001000000000"/>
            <w:tcW w:w="959" w:type="dxa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404789" w:rsidRPr="002A2120" w:rsidRDefault="00404789" w:rsidP="005E48E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Мультимедийный компьютер. </w:t>
            </w:r>
          </w:p>
          <w:p w:rsidR="00404789" w:rsidRPr="002A2120" w:rsidRDefault="00404789" w:rsidP="005E48E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 проектор.</w:t>
            </w:r>
          </w:p>
          <w:p w:rsidR="00404789" w:rsidRPr="002A2120" w:rsidRDefault="00404789" w:rsidP="005E48E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Интерактивная доска.</w:t>
            </w:r>
          </w:p>
          <w:p w:rsidR="00404789" w:rsidRPr="002A2120" w:rsidRDefault="00404789" w:rsidP="005E48EE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Веб-камера.</w:t>
            </w:r>
          </w:p>
        </w:tc>
        <w:tc>
          <w:tcPr>
            <w:tcW w:w="1863" w:type="dxa"/>
          </w:tcPr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4789" w:rsidRPr="002A2120" w:rsidTr="005E48EE">
        <w:trPr>
          <w:cnfStyle w:val="000000100000"/>
        </w:trPr>
        <w:tc>
          <w:tcPr>
            <w:cnfStyle w:val="001000000000"/>
            <w:tcW w:w="9768" w:type="dxa"/>
            <w:gridSpan w:val="3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1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III. </w:t>
            </w:r>
            <w:r w:rsidRPr="002A2120">
              <w:rPr>
                <w:rFonts w:ascii="Times New Roman" w:hAnsi="Times New Roman"/>
                <w:i/>
                <w:sz w:val="24"/>
                <w:szCs w:val="24"/>
              </w:rPr>
              <w:t>Учебная мебель</w:t>
            </w:r>
          </w:p>
        </w:tc>
      </w:tr>
      <w:tr w:rsidR="00404789" w:rsidRPr="002A2120" w:rsidTr="005E48EE">
        <w:trPr>
          <w:cnfStyle w:val="000000010000"/>
        </w:trPr>
        <w:tc>
          <w:tcPr>
            <w:cnfStyle w:val="001000000000"/>
            <w:tcW w:w="959" w:type="dxa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Учительский стол</w:t>
            </w:r>
          </w:p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стол</w:t>
            </w:r>
          </w:p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– 2шт.</w:t>
            </w:r>
          </w:p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 парты - 15 шт.</w:t>
            </w:r>
          </w:p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 стулья - 30 шт.</w:t>
            </w:r>
          </w:p>
        </w:tc>
        <w:tc>
          <w:tcPr>
            <w:tcW w:w="1863" w:type="dxa"/>
          </w:tcPr>
          <w:p w:rsidR="00404789" w:rsidRPr="002A2120" w:rsidRDefault="00404789" w:rsidP="005E48EE">
            <w:pPr>
              <w:contextualSpacing/>
              <w:jc w:val="both"/>
              <w:cnfStyle w:val="0000000100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4789" w:rsidRPr="002A2120" w:rsidTr="005E48EE">
        <w:trPr>
          <w:cnfStyle w:val="000000100000"/>
        </w:trPr>
        <w:tc>
          <w:tcPr>
            <w:cnfStyle w:val="001000000000"/>
            <w:tcW w:w="959" w:type="dxa"/>
          </w:tcPr>
          <w:p w:rsidR="00404789" w:rsidRPr="002A2120" w:rsidRDefault="00404789" w:rsidP="005E48E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404789" w:rsidRPr="002A2120" w:rsidRDefault="00404789" w:rsidP="005E48EE">
            <w:pPr>
              <w:contextualSpacing/>
              <w:jc w:val="both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4789" w:rsidRPr="002A2120" w:rsidRDefault="00404789" w:rsidP="005E48EE">
            <w:pPr>
              <w:contextualSpacing/>
              <w:jc w:val="both"/>
              <w:cnfStyle w:val="0000001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404789" w:rsidRPr="002A2120" w:rsidRDefault="00404789" w:rsidP="004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89" w:rsidRPr="002A2120" w:rsidRDefault="00404789" w:rsidP="004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31"/>
        <w:tblW w:w="9606" w:type="dxa"/>
        <w:tblLook w:val="04A0"/>
      </w:tblPr>
      <w:tblGrid>
        <w:gridCol w:w="6364"/>
        <w:gridCol w:w="3242"/>
      </w:tblGrid>
      <w:tr w:rsidR="00404789" w:rsidRPr="002A2120" w:rsidTr="00173B40">
        <w:trPr>
          <w:cnfStyle w:val="100000000000"/>
        </w:trPr>
        <w:tc>
          <w:tcPr>
            <w:cnfStyle w:val="001000000000"/>
            <w:tcW w:w="6364" w:type="dxa"/>
            <w:hideMark/>
          </w:tcPr>
          <w:p w:rsidR="00404789" w:rsidRPr="002A2120" w:rsidRDefault="00404789" w:rsidP="005E48E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    Класс</w:t>
            </w:r>
          </w:p>
        </w:tc>
        <w:tc>
          <w:tcPr>
            <w:tcW w:w="3242" w:type="dxa"/>
            <w:hideMark/>
          </w:tcPr>
          <w:p w:rsidR="00404789" w:rsidRPr="002A2120" w:rsidRDefault="00404789" w:rsidP="005E48EE">
            <w:pPr>
              <w:spacing w:line="0" w:lineRule="atLeast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2A21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2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212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A2120">
              <w:rPr>
                <w:rFonts w:ascii="Times New Roman" w:hAnsi="Times New Roman"/>
                <w:sz w:val="24"/>
                <w:szCs w:val="24"/>
              </w:rPr>
              <w:t>асов всего</w:t>
            </w:r>
          </w:p>
        </w:tc>
      </w:tr>
      <w:tr w:rsidR="00404789" w:rsidRPr="002A2120" w:rsidTr="00173B40">
        <w:trPr>
          <w:cnfStyle w:val="000000100000"/>
        </w:trPr>
        <w:tc>
          <w:tcPr>
            <w:cnfStyle w:val="001000000000"/>
            <w:tcW w:w="6364" w:type="dxa"/>
            <w:hideMark/>
          </w:tcPr>
          <w:p w:rsidR="00404789" w:rsidRPr="002A2120" w:rsidRDefault="00404789" w:rsidP="005E4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hideMark/>
          </w:tcPr>
          <w:p w:rsidR="00404789" w:rsidRPr="002A2120" w:rsidRDefault="00404789" w:rsidP="005E48EE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789" w:rsidRPr="002A2120" w:rsidTr="00173B40">
        <w:trPr>
          <w:cnfStyle w:val="000000010000"/>
        </w:trPr>
        <w:tc>
          <w:tcPr>
            <w:cnfStyle w:val="001000000000"/>
            <w:tcW w:w="6364" w:type="dxa"/>
            <w:hideMark/>
          </w:tcPr>
          <w:p w:rsidR="00404789" w:rsidRPr="002A2120" w:rsidRDefault="00404789" w:rsidP="005E48E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2" w:type="dxa"/>
            <w:hideMark/>
          </w:tcPr>
          <w:p w:rsidR="00404789" w:rsidRPr="002A2120" w:rsidRDefault="00404789" w:rsidP="005E48EE">
            <w:pPr>
              <w:spacing w:line="0" w:lineRule="atLeas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04789" w:rsidRPr="002A2120" w:rsidTr="00173B40">
        <w:trPr>
          <w:cnfStyle w:val="000000100000"/>
        </w:trPr>
        <w:tc>
          <w:tcPr>
            <w:cnfStyle w:val="001000000000"/>
            <w:tcW w:w="6364" w:type="dxa"/>
            <w:hideMark/>
          </w:tcPr>
          <w:p w:rsidR="00404789" w:rsidRPr="002A2120" w:rsidRDefault="00404789" w:rsidP="005E48E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2" w:type="dxa"/>
            <w:hideMark/>
          </w:tcPr>
          <w:p w:rsidR="00404789" w:rsidRPr="002A2120" w:rsidRDefault="00404789" w:rsidP="005E48EE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04789" w:rsidRPr="002A2120" w:rsidTr="00173B40">
        <w:trPr>
          <w:cnfStyle w:val="000000010000"/>
        </w:trPr>
        <w:tc>
          <w:tcPr>
            <w:cnfStyle w:val="001000000000"/>
            <w:tcW w:w="6364" w:type="dxa"/>
            <w:hideMark/>
          </w:tcPr>
          <w:p w:rsidR="00404789" w:rsidRPr="002A2120" w:rsidRDefault="00404789" w:rsidP="005E48E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42" w:type="dxa"/>
            <w:hideMark/>
          </w:tcPr>
          <w:p w:rsidR="00404789" w:rsidRPr="002A2120" w:rsidRDefault="00404789" w:rsidP="005E48EE">
            <w:pPr>
              <w:spacing w:line="0" w:lineRule="atLeast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404789" w:rsidRPr="002A2120" w:rsidRDefault="00404789" w:rsidP="004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89" w:rsidRPr="002A2120" w:rsidRDefault="00404789" w:rsidP="004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89" w:rsidRPr="002A2120" w:rsidRDefault="00404789" w:rsidP="004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31"/>
        <w:tblW w:w="0" w:type="auto"/>
        <w:tblLayout w:type="fixed"/>
        <w:tblLook w:val="04A0"/>
      </w:tblPr>
      <w:tblGrid>
        <w:gridCol w:w="586"/>
        <w:gridCol w:w="3208"/>
        <w:gridCol w:w="850"/>
        <w:gridCol w:w="1985"/>
        <w:gridCol w:w="1652"/>
        <w:gridCol w:w="1290"/>
      </w:tblGrid>
      <w:tr w:rsidR="00B65430" w:rsidRPr="002A2120" w:rsidTr="00B65430">
        <w:trPr>
          <w:cnfStyle w:val="100000000000"/>
        </w:trPr>
        <w:tc>
          <w:tcPr>
            <w:cnfStyle w:val="001000000000"/>
            <w:tcW w:w="9571" w:type="dxa"/>
            <w:gridSpan w:val="6"/>
          </w:tcPr>
          <w:p w:rsidR="00B65430" w:rsidRPr="002A2120" w:rsidRDefault="00B65430" w:rsidP="00D515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652" w:type="dxa"/>
          </w:tcPr>
          <w:p w:rsidR="00B65430" w:rsidRPr="002A2120" w:rsidRDefault="00B6543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№</w:t>
            </w:r>
            <w:r w:rsidRPr="002A2120">
              <w:rPr>
                <w:rFonts w:ascii="Times New Roman" w:hAnsi="Times New Roman"/>
                <w:sz w:val="24"/>
                <w:szCs w:val="24"/>
              </w:rPr>
              <w:br/>
              <w:t>п./</w:t>
            </w:r>
            <w:proofErr w:type="gramStart"/>
            <w:r w:rsidRPr="002A21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и практически</w:t>
            </w:r>
            <w:proofErr w:type="gramStart"/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тема)</w:t>
            </w: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и диагностические материал</w:t>
            </w:r>
            <w:proofErr w:type="gramStart"/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тема)</w:t>
            </w: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9571" w:type="dxa"/>
            <w:gridSpan w:val="6"/>
          </w:tcPr>
          <w:p w:rsidR="00B65430" w:rsidRPr="002A2120" w:rsidRDefault="00173B40" w:rsidP="004E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2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ОБЩЕСТВО И ЧЕЛОВЕК </w:t>
            </w:r>
          </w:p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985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1. Общество</w:t>
            </w:r>
          </w:p>
        </w:tc>
        <w:tc>
          <w:tcPr>
            <w:tcW w:w="850" w:type="dxa"/>
          </w:tcPr>
          <w:p w:rsidR="00B65430" w:rsidRPr="002A2120" w:rsidRDefault="00B65430" w:rsidP="00B6543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ч)</w:t>
            </w:r>
          </w:p>
          <w:p w:rsidR="00B65430" w:rsidRPr="002A2120" w:rsidRDefault="00B6543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2. Человек </w:t>
            </w:r>
          </w:p>
        </w:tc>
        <w:tc>
          <w:tcPr>
            <w:tcW w:w="850" w:type="dxa"/>
          </w:tcPr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ч)</w:t>
            </w:r>
          </w:p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ОСНОВНЫЕ СФЕРЫ ОБЩЕСТВЕННОЙ ЖИЗНИ </w:t>
            </w:r>
          </w:p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 Ч)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3.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(</w:t>
            </w:r>
            <w:proofErr w:type="gramEnd"/>
          </w:p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4. Экономическая сфера </w:t>
            </w:r>
          </w:p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5. Социальная сфера </w:t>
            </w:r>
          </w:p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6. Политическая сфера </w:t>
            </w:r>
          </w:p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ПРАВО </w:t>
            </w:r>
          </w:p>
          <w:p w:rsidR="00B65430" w:rsidRPr="002A2120" w:rsidRDefault="00B65430" w:rsidP="00B65430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B6543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е </w:t>
            </w:r>
            <w:proofErr w:type="gramStart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A2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7. Право как особая система норм</w:t>
            </w:r>
          </w:p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7E" w:rsidRPr="002A2120" w:rsidTr="00805416">
        <w:trPr>
          <w:cnfStyle w:val="000000100000"/>
        </w:trPr>
        <w:tc>
          <w:tcPr>
            <w:cnfStyle w:val="001000000000"/>
            <w:tcW w:w="9571" w:type="dxa"/>
            <w:gridSpan w:val="6"/>
          </w:tcPr>
          <w:p w:rsidR="004E767E" w:rsidRPr="002A2120" w:rsidRDefault="004E767E" w:rsidP="004E767E">
            <w:pPr>
              <w:ind w:firstLine="708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2A2120"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  <w:p w:rsidR="004E767E" w:rsidRPr="002A2120" w:rsidRDefault="004E767E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767E" w:rsidRPr="002A2120" w:rsidRDefault="004E767E" w:rsidP="004E767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ЭКОНОМИКА </w:t>
            </w:r>
          </w:p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4E767E" w:rsidP="00D5150B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767E" w:rsidRPr="002A2120" w:rsidRDefault="004E767E" w:rsidP="004E767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ПРОБЛЕМЫ СОЦИАЛЬНО-ПОЛИТИЧЕСКОГО РАЗВИТИЯ ОБЩЕСТВА </w:t>
            </w:r>
          </w:p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4E767E" w:rsidP="00D5150B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767E" w:rsidRPr="002A2120" w:rsidRDefault="004E767E" w:rsidP="004E767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ПРАВОВОЕ РЕГУЛИРОВАНИЕ ОБЩЕСТВЕННЫХ ОТНОШЕНИЙ </w:t>
            </w:r>
          </w:p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4E767E" w:rsidP="00D5150B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767E" w:rsidRPr="002A2120" w:rsidRDefault="004E767E" w:rsidP="004E767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ЗАКЛЮЧИТЕЛЬНЫЕ УРОКИ </w:t>
            </w:r>
          </w:p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4E767E" w:rsidP="00D5150B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10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30" w:rsidRPr="002A2120" w:rsidTr="00B65430">
        <w:trPr>
          <w:cnfStyle w:val="000000010000"/>
        </w:trPr>
        <w:tc>
          <w:tcPr>
            <w:cnfStyle w:val="001000000000"/>
            <w:tcW w:w="586" w:type="dxa"/>
          </w:tcPr>
          <w:p w:rsidR="00B65430" w:rsidRPr="002A2120" w:rsidRDefault="00B65430" w:rsidP="00D515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65430" w:rsidRPr="002A2120" w:rsidRDefault="00B65430" w:rsidP="00D5150B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884" w:rsidRPr="002A2120" w:rsidRDefault="000E0884">
      <w:pPr>
        <w:rPr>
          <w:rFonts w:ascii="Times New Roman" w:hAnsi="Times New Roman" w:cs="Times New Roman"/>
          <w:sz w:val="24"/>
          <w:szCs w:val="24"/>
        </w:rPr>
      </w:pPr>
    </w:p>
    <w:sectPr w:rsidR="000E0884" w:rsidRPr="002A2120" w:rsidSect="0087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415"/>
      </v:shape>
    </w:pict>
  </w:numPicBullet>
  <w:abstractNum w:abstractNumId="0">
    <w:nsid w:val="1B0C488D"/>
    <w:multiLevelType w:val="hybridMultilevel"/>
    <w:tmpl w:val="EC147A00"/>
    <w:lvl w:ilvl="0" w:tplc="8F0ADA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4711"/>
    <w:multiLevelType w:val="hybridMultilevel"/>
    <w:tmpl w:val="1F9E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279C1"/>
    <w:multiLevelType w:val="multilevel"/>
    <w:tmpl w:val="4FC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7900D2"/>
    <w:multiLevelType w:val="hybridMultilevel"/>
    <w:tmpl w:val="1D128C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D9"/>
    <w:rsid w:val="000B058C"/>
    <w:rsid w:val="000E0884"/>
    <w:rsid w:val="001271D9"/>
    <w:rsid w:val="00173B40"/>
    <w:rsid w:val="00266D9D"/>
    <w:rsid w:val="002712A4"/>
    <w:rsid w:val="002A2120"/>
    <w:rsid w:val="004016F5"/>
    <w:rsid w:val="00404789"/>
    <w:rsid w:val="004432C3"/>
    <w:rsid w:val="00446B17"/>
    <w:rsid w:val="004E767E"/>
    <w:rsid w:val="00565A43"/>
    <w:rsid w:val="005A4FED"/>
    <w:rsid w:val="006B2AD4"/>
    <w:rsid w:val="00722339"/>
    <w:rsid w:val="007477F2"/>
    <w:rsid w:val="00813FCD"/>
    <w:rsid w:val="00875A8C"/>
    <w:rsid w:val="008766E2"/>
    <w:rsid w:val="009B61F7"/>
    <w:rsid w:val="00B65430"/>
    <w:rsid w:val="00CA0A8F"/>
    <w:rsid w:val="00DE4D7C"/>
    <w:rsid w:val="00E256A9"/>
    <w:rsid w:val="00F0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31">
    <w:name w:val="Светлая сетка - Акцент 31"/>
    <w:basedOn w:val="a1"/>
    <w:next w:val="-3"/>
    <w:uiPriority w:val="62"/>
    <w:rsid w:val="00404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404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B6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31">
    <w:name w:val="Светлая сетка - Акцент 31"/>
    <w:basedOn w:val="a1"/>
    <w:next w:val="-3"/>
    <w:uiPriority w:val="62"/>
    <w:rsid w:val="00404789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4047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B6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20</cp:revision>
  <dcterms:created xsi:type="dcterms:W3CDTF">2014-04-21T17:11:00Z</dcterms:created>
  <dcterms:modified xsi:type="dcterms:W3CDTF">2016-12-13T16:05:00Z</dcterms:modified>
</cp:coreProperties>
</file>