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3A9" w:rsidRDefault="006233A9" w:rsidP="006233A9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proofErr w:type="spellStart"/>
      <w:r>
        <w:rPr>
          <w:color w:val="000000"/>
          <w:sz w:val="28"/>
          <w:szCs w:val="28"/>
          <w:bdr w:val="none" w:sz="0" w:space="0" w:color="auto" w:frame="1"/>
        </w:rPr>
        <w:t>Дарбинян</w:t>
      </w:r>
      <w:proofErr w:type="spellEnd"/>
      <w:r>
        <w:rPr>
          <w:color w:val="000000"/>
          <w:sz w:val="28"/>
          <w:szCs w:val="28"/>
          <w:bdr w:val="none" w:sz="0" w:space="0" w:color="auto" w:frame="1"/>
        </w:rPr>
        <w:t xml:space="preserve"> Арам Генрихович</w:t>
      </w:r>
    </w:p>
    <w:p w:rsidR="006233A9" w:rsidRPr="00D328CC" w:rsidRDefault="006233A9" w:rsidP="006233A9">
      <w:pPr>
        <w:shd w:val="clear" w:color="auto" w:fill="FFFFFF"/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 w:rsidRPr="00D328CC">
        <w:rPr>
          <w:color w:val="000000"/>
          <w:sz w:val="28"/>
          <w:szCs w:val="28"/>
          <w:bdr w:val="none" w:sz="0" w:space="0" w:color="auto" w:frame="1"/>
        </w:rPr>
        <w:t>ФГКОУ «СОШ №21» МОРФ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B0F74">
        <w:rPr>
          <w:color w:val="000000"/>
          <w:sz w:val="28"/>
          <w:szCs w:val="28"/>
          <w:bdr w:val="none" w:sz="0" w:space="0" w:color="auto" w:frame="1"/>
        </w:rPr>
        <w:t>(Ереван), Армения</w:t>
      </w:r>
    </w:p>
    <w:p w:rsidR="006233A9" w:rsidRDefault="006233A9" w:rsidP="006233A9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З</w:t>
      </w:r>
      <w:r>
        <w:rPr>
          <w:color w:val="000000"/>
          <w:sz w:val="28"/>
          <w:szCs w:val="28"/>
          <w:bdr w:val="none" w:sz="0" w:space="0" w:color="auto" w:frame="1"/>
        </w:rPr>
        <w:t xml:space="preserve">аместитель директора по учебной работе, </w:t>
      </w:r>
    </w:p>
    <w:p w:rsidR="006233A9" w:rsidRPr="00C85C63" w:rsidRDefault="006233A9" w:rsidP="006233A9">
      <w:pPr>
        <w:spacing w:line="360" w:lineRule="auto"/>
        <w:ind w:firstLine="0"/>
        <w:jc w:val="right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председатель методического объединения математики</w:t>
      </w:r>
    </w:p>
    <w:p w:rsidR="00572F25" w:rsidRPr="0017392E" w:rsidRDefault="00BF0D4D" w:rsidP="00C85C63">
      <w:pPr>
        <w:pStyle w:val="a3"/>
        <w:spacing w:line="360" w:lineRule="auto"/>
        <w:ind w:firstLine="0"/>
        <w:jc w:val="left"/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</w:pPr>
      <w:r w:rsidRPr="0017392E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 xml:space="preserve">УДК </w:t>
      </w:r>
      <w:r w:rsidR="0017392E" w:rsidRPr="0017392E">
        <w:rPr>
          <w:rFonts w:cs="Times New Roman"/>
          <w:color w:val="000000" w:themeColor="text1"/>
          <w:sz w:val="28"/>
          <w:szCs w:val="28"/>
          <w:bdr w:val="none" w:sz="0" w:space="0" w:color="auto" w:frame="1"/>
        </w:rPr>
        <w:t>37.018.8</w:t>
      </w:r>
    </w:p>
    <w:p w:rsidR="00870193" w:rsidRPr="006233A9" w:rsidRDefault="006233A9" w:rsidP="007476EC">
      <w:pPr>
        <w:spacing w:line="360" w:lineRule="auto"/>
        <w:ind w:firstLine="0"/>
        <w:jc w:val="center"/>
        <w:rPr>
          <w:b/>
          <w:color w:val="000000"/>
          <w:sz w:val="28"/>
          <w:szCs w:val="28"/>
          <w:bdr w:val="none" w:sz="0" w:space="0" w:color="auto" w:frame="1"/>
        </w:rPr>
      </w:pPr>
      <w:bookmarkStart w:id="0" w:name="_GoBack"/>
      <w:r w:rsidRPr="006233A9">
        <w:rPr>
          <w:b/>
          <w:sz w:val="28"/>
          <w:szCs w:val="28"/>
        </w:rPr>
        <w:t>Подходы выявления и развития детской одаренности в мировой системе образования</w:t>
      </w:r>
    </w:p>
    <w:bookmarkEnd w:id="0"/>
    <w:p w:rsidR="0017392E" w:rsidRPr="0017392E" w:rsidRDefault="00F52EEF" w:rsidP="00004A72">
      <w:pPr>
        <w:spacing w:line="360" w:lineRule="auto"/>
        <w:ind w:firstLine="709"/>
        <w:rPr>
          <w:i/>
          <w:color w:val="000000" w:themeColor="text1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Аннотация. </w:t>
      </w:r>
      <w:r w:rsidR="00004A72" w:rsidRPr="0017392E">
        <w:rPr>
          <w:i/>
          <w:color w:val="000000" w:themeColor="text1"/>
          <w:sz w:val="28"/>
          <w:szCs w:val="28"/>
        </w:rPr>
        <w:t>В статье анализируется</w:t>
      </w:r>
      <w:r w:rsidR="0017392E" w:rsidRPr="0017392E">
        <w:rPr>
          <w:i/>
          <w:color w:val="000000" w:themeColor="text1"/>
          <w:sz w:val="28"/>
          <w:szCs w:val="28"/>
        </w:rPr>
        <w:t xml:space="preserve"> мировой психолого-педагогический опыт работы с одаренными детьми. Автор анализирует суть экстенсивного и интенсивного подходов, приводя примеры различных подходов в выявлении и развитии одаренных детей.</w:t>
      </w:r>
    </w:p>
    <w:p w:rsidR="00556EAB" w:rsidRDefault="00A772D1" w:rsidP="009A2A13">
      <w:pPr>
        <w:spacing w:line="360" w:lineRule="auto"/>
        <w:ind w:firstLine="709"/>
        <w:rPr>
          <w:i/>
          <w:color w:val="000000"/>
          <w:sz w:val="28"/>
          <w:szCs w:val="28"/>
        </w:rPr>
      </w:pPr>
      <w:r w:rsidRPr="00F52EEF">
        <w:rPr>
          <w:b/>
          <w:i/>
          <w:color w:val="000000"/>
          <w:sz w:val="28"/>
          <w:szCs w:val="28"/>
        </w:rPr>
        <w:t>Ключевые слова:</w:t>
      </w:r>
      <w:r w:rsidRPr="009A2A13">
        <w:rPr>
          <w:i/>
          <w:color w:val="000000"/>
          <w:sz w:val="28"/>
          <w:szCs w:val="28"/>
        </w:rPr>
        <w:t xml:space="preserve"> </w:t>
      </w:r>
      <w:r w:rsidR="0021156A" w:rsidRPr="0017392E">
        <w:rPr>
          <w:i/>
          <w:color w:val="000000" w:themeColor="text1"/>
          <w:sz w:val="28"/>
          <w:szCs w:val="28"/>
        </w:rPr>
        <w:t xml:space="preserve">психология, </w:t>
      </w:r>
      <w:r w:rsidR="0017392E">
        <w:rPr>
          <w:i/>
          <w:color w:val="000000" w:themeColor="text1"/>
          <w:sz w:val="28"/>
          <w:szCs w:val="28"/>
        </w:rPr>
        <w:t>педагогика</w:t>
      </w:r>
      <w:r w:rsidR="009628F7">
        <w:rPr>
          <w:i/>
          <w:color w:val="000000"/>
          <w:sz w:val="28"/>
          <w:szCs w:val="28"/>
        </w:rPr>
        <w:t xml:space="preserve">, </w:t>
      </w:r>
      <w:r w:rsidR="0017392E">
        <w:rPr>
          <w:i/>
          <w:color w:val="000000"/>
          <w:sz w:val="28"/>
          <w:szCs w:val="28"/>
        </w:rPr>
        <w:t>одаренность, мировая система образования</w:t>
      </w:r>
      <w:r w:rsidR="00CE5C8C" w:rsidRPr="009A2A13">
        <w:rPr>
          <w:i/>
          <w:color w:val="000000"/>
          <w:sz w:val="28"/>
          <w:szCs w:val="28"/>
        </w:rPr>
        <w:t>.</w:t>
      </w:r>
    </w:p>
    <w:p w:rsidR="00D935A8" w:rsidRDefault="00143DBA" w:rsidP="00D935A8">
      <w:pPr>
        <w:shd w:val="clear" w:color="auto" w:fill="FFFFFF"/>
        <w:spacing w:line="360" w:lineRule="auto"/>
        <w:ind w:firstLine="567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Современные социальные</w:t>
      </w:r>
      <w:r w:rsidR="00D935A8" w:rsidRPr="00D935A8">
        <w:rPr>
          <w:snapToGrid w:val="0"/>
          <w:color w:val="000000"/>
          <w:sz w:val="28"/>
          <w:szCs w:val="28"/>
        </w:rPr>
        <w:t xml:space="preserve">, </w:t>
      </w:r>
      <w:proofErr w:type="gramStart"/>
      <w:r w:rsidR="00D935A8" w:rsidRPr="00D935A8">
        <w:rPr>
          <w:snapToGrid w:val="0"/>
          <w:color w:val="000000"/>
          <w:sz w:val="28"/>
          <w:szCs w:val="28"/>
        </w:rPr>
        <w:t>экономические и инновационные процессы</w:t>
      </w:r>
      <w:proofErr w:type="gramEnd"/>
      <w:r>
        <w:rPr>
          <w:snapToGrid w:val="0"/>
          <w:color w:val="000000"/>
          <w:sz w:val="28"/>
          <w:szCs w:val="28"/>
        </w:rPr>
        <w:t>,</w:t>
      </w:r>
      <w:r w:rsidR="00D935A8" w:rsidRPr="00D935A8">
        <w:rPr>
          <w:snapToGrid w:val="0"/>
          <w:color w:val="000000"/>
          <w:sz w:val="28"/>
          <w:szCs w:val="28"/>
        </w:rPr>
        <w:t xml:space="preserve"> </w:t>
      </w:r>
      <w:r w:rsidRPr="00D935A8">
        <w:rPr>
          <w:snapToGrid w:val="0"/>
          <w:color w:val="000000"/>
          <w:sz w:val="28"/>
          <w:szCs w:val="28"/>
        </w:rPr>
        <w:t xml:space="preserve">среди целей и задач образования в любой стране </w:t>
      </w:r>
      <w:r>
        <w:rPr>
          <w:snapToGrid w:val="0"/>
          <w:color w:val="000000"/>
          <w:sz w:val="28"/>
          <w:szCs w:val="28"/>
        </w:rPr>
        <w:t xml:space="preserve">вывели </w:t>
      </w:r>
      <w:r w:rsidR="00D935A8" w:rsidRPr="00D935A8">
        <w:rPr>
          <w:snapToGrid w:val="0"/>
          <w:color w:val="000000"/>
          <w:sz w:val="28"/>
          <w:szCs w:val="28"/>
        </w:rPr>
        <w:t xml:space="preserve">на первое место развитие интеллектуального потенциала личности, способной интегрироваться в мир высоких технологий. Но личность начинается в детстве. А это означает, что </w:t>
      </w:r>
      <w:r w:rsidR="00D935A8" w:rsidRPr="00D935A8">
        <w:rPr>
          <w:sz w:val="28"/>
          <w:szCs w:val="28"/>
        </w:rPr>
        <w:t xml:space="preserve">развитие интеллектуально-творческого потенциала личности ребенка </w:t>
      </w:r>
      <w:r>
        <w:rPr>
          <w:sz w:val="28"/>
          <w:szCs w:val="28"/>
        </w:rPr>
        <w:t>в большой степени ложится на плечи учителей.</w:t>
      </w:r>
    </w:p>
    <w:p w:rsidR="00143DBA" w:rsidRDefault="00143DBA" w:rsidP="00D935A8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143DBA">
        <w:rPr>
          <w:snapToGrid w:val="0"/>
          <w:color w:val="000000"/>
          <w:sz w:val="28"/>
          <w:szCs w:val="28"/>
        </w:rPr>
        <w:t xml:space="preserve">Всякая педагогическая работа начинается с постановки цели. Определение педагогических целей </w:t>
      </w:r>
      <w:r w:rsidR="00547E22">
        <w:rPr>
          <w:snapToGrid w:val="0"/>
          <w:color w:val="000000"/>
          <w:sz w:val="28"/>
          <w:szCs w:val="28"/>
        </w:rPr>
        <w:t xml:space="preserve">следует начать </w:t>
      </w:r>
      <w:r w:rsidRPr="00143DBA">
        <w:rPr>
          <w:snapToGrid w:val="0"/>
          <w:color w:val="000000"/>
          <w:sz w:val="28"/>
          <w:szCs w:val="28"/>
        </w:rPr>
        <w:t>с уточнения представлений об одаренности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547E22" w:rsidRPr="006233A9" w:rsidRDefault="00547E22" w:rsidP="00D935A8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547E22">
        <w:rPr>
          <w:snapToGrid w:val="0"/>
          <w:color w:val="000000"/>
          <w:sz w:val="28"/>
          <w:szCs w:val="28"/>
        </w:rPr>
        <w:t>На сегодняшний день нет едино</w:t>
      </w:r>
      <w:r>
        <w:rPr>
          <w:snapToGrid w:val="0"/>
          <w:color w:val="000000"/>
          <w:sz w:val="28"/>
          <w:szCs w:val="28"/>
        </w:rPr>
        <w:t xml:space="preserve">го определения понятия «одаренность». Более того, </w:t>
      </w:r>
      <w:r w:rsidRPr="00547E22">
        <w:rPr>
          <w:snapToGrid w:val="0"/>
          <w:color w:val="000000"/>
          <w:sz w:val="28"/>
          <w:szCs w:val="28"/>
        </w:rPr>
        <w:t xml:space="preserve">по мнению </w:t>
      </w:r>
      <w:r>
        <w:rPr>
          <w:snapToGrid w:val="0"/>
          <w:color w:val="000000"/>
          <w:sz w:val="28"/>
          <w:szCs w:val="28"/>
        </w:rPr>
        <w:t xml:space="preserve">большинства </w:t>
      </w:r>
      <w:r w:rsidRPr="00547E22">
        <w:rPr>
          <w:snapToGrid w:val="0"/>
          <w:color w:val="000000"/>
          <w:sz w:val="28"/>
          <w:szCs w:val="28"/>
        </w:rPr>
        <w:t xml:space="preserve">исследователей, понятия «одаренность» и «одаренные дети», нуждаются в </w:t>
      </w:r>
      <w:r>
        <w:rPr>
          <w:snapToGrid w:val="0"/>
          <w:color w:val="000000"/>
          <w:sz w:val="28"/>
          <w:szCs w:val="28"/>
        </w:rPr>
        <w:t xml:space="preserve">раздельном </w:t>
      </w:r>
      <w:r w:rsidRPr="00547E22">
        <w:rPr>
          <w:snapToGrid w:val="0"/>
          <w:color w:val="000000"/>
          <w:sz w:val="28"/>
          <w:szCs w:val="28"/>
        </w:rPr>
        <w:t>определении</w:t>
      </w:r>
      <w:r>
        <w:rPr>
          <w:snapToGrid w:val="0"/>
          <w:color w:val="000000"/>
          <w:sz w:val="28"/>
          <w:szCs w:val="28"/>
        </w:rPr>
        <w:t xml:space="preserve">. </w:t>
      </w:r>
      <w:r w:rsidRPr="00547E22">
        <w:rPr>
          <w:snapToGrid w:val="0"/>
          <w:color w:val="000000"/>
          <w:sz w:val="28"/>
          <w:szCs w:val="28"/>
        </w:rPr>
        <w:t>[3]</w:t>
      </w:r>
    </w:p>
    <w:p w:rsidR="00547E22" w:rsidRDefault="00547E22" w:rsidP="001B330B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1B330B">
        <w:rPr>
          <w:snapToGrid w:val="0"/>
          <w:color w:val="000000"/>
          <w:sz w:val="28"/>
          <w:szCs w:val="28"/>
        </w:rPr>
        <w:t xml:space="preserve">Большинство ученых, как, например,  Ю.Д. Бабаева, Д.Б. Богоявленская, А.В. </w:t>
      </w:r>
      <w:proofErr w:type="spellStart"/>
      <w:r w:rsidRPr="001B330B">
        <w:rPr>
          <w:snapToGrid w:val="0"/>
          <w:color w:val="000000"/>
          <w:sz w:val="28"/>
          <w:szCs w:val="28"/>
        </w:rPr>
        <w:t>Брушлинский</w:t>
      </w:r>
      <w:proofErr w:type="spellEnd"/>
      <w:r w:rsidRPr="001B330B">
        <w:rPr>
          <w:snapToGrid w:val="0"/>
          <w:color w:val="000000"/>
          <w:sz w:val="28"/>
          <w:szCs w:val="28"/>
        </w:rPr>
        <w:t xml:space="preserve">, В.Н. Дружинин, С.Л. Рубинштейн, Н.С. </w:t>
      </w:r>
      <w:proofErr w:type="spellStart"/>
      <w:r w:rsidRPr="001B330B">
        <w:rPr>
          <w:snapToGrid w:val="0"/>
          <w:color w:val="000000"/>
          <w:sz w:val="28"/>
          <w:szCs w:val="28"/>
        </w:rPr>
        <w:t>Лейтес</w:t>
      </w:r>
      <w:proofErr w:type="spellEnd"/>
      <w:r w:rsidRPr="001B330B">
        <w:rPr>
          <w:snapToGrid w:val="0"/>
          <w:color w:val="000000"/>
          <w:sz w:val="28"/>
          <w:szCs w:val="28"/>
        </w:rPr>
        <w:t xml:space="preserve">, A.M. Матюшкин, А.И. Савенков, придерживаются парадигмы, основанной на том, что одаренность – это </w:t>
      </w:r>
      <w:r w:rsidR="001B330B" w:rsidRPr="001B330B">
        <w:rPr>
          <w:snapToGrid w:val="0"/>
          <w:color w:val="000000"/>
          <w:sz w:val="28"/>
          <w:szCs w:val="28"/>
        </w:rPr>
        <w:t>способность</w:t>
      </w:r>
      <w:r w:rsidRPr="001B330B">
        <w:rPr>
          <w:snapToGrid w:val="0"/>
          <w:color w:val="000000"/>
          <w:sz w:val="28"/>
          <w:szCs w:val="28"/>
        </w:rPr>
        <w:t xml:space="preserve">  достичь успехов во многих видах деятельности. Практика свидетельствует</w:t>
      </w:r>
      <w:r w:rsidR="001B330B" w:rsidRPr="001B330B">
        <w:rPr>
          <w:snapToGrid w:val="0"/>
          <w:color w:val="000000"/>
          <w:sz w:val="28"/>
          <w:szCs w:val="28"/>
        </w:rPr>
        <w:t xml:space="preserve">: </w:t>
      </w:r>
      <w:r w:rsidRPr="001B330B">
        <w:rPr>
          <w:snapToGrid w:val="0"/>
          <w:color w:val="000000"/>
          <w:sz w:val="28"/>
          <w:szCs w:val="28"/>
        </w:rPr>
        <w:t xml:space="preserve">одаренные люди </w:t>
      </w:r>
      <w:r w:rsidR="001B330B" w:rsidRPr="001B330B">
        <w:rPr>
          <w:snapToGrid w:val="0"/>
          <w:color w:val="000000"/>
          <w:sz w:val="28"/>
          <w:szCs w:val="28"/>
        </w:rPr>
        <w:t xml:space="preserve">показывали </w:t>
      </w:r>
      <w:r w:rsidR="001B330B" w:rsidRPr="001B330B">
        <w:rPr>
          <w:snapToGrid w:val="0"/>
          <w:color w:val="000000"/>
          <w:sz w:val="28"/>
          <w:szCs w:val="28"/>
        </w:rPr>
        <w:lastRenderedPageBreak/>
        <w:t>поразительные результаты</w:t>
      </w:r>
      <w:r w:rsidRPr="001B330B">
        <w:rPr>
          <w:snapToGrid w:val="0"/>
          <w:color w:val="000000"/>
          <w:sz w:val="28"/>
          <w:szCs w:val="28"/>
        </w:rPr>
        <w:t xml:space="preserve"> одновременно в самых разных областях. Специальная одаренность</w:t>
      </w:r>
      <w:r w:rsidR="001B330B" w:rsidRPr="001B330B">
        <w:rPr>
          <w:snapToGrid w:val="0"/>
          <w:color w:val="000000"/>
          <w:sz w:val="28"/>
          <w:szCs w:val="28"/>
        </w:rPr>
        <w:t>,</w:t>
      </w:r>
      <w:r w:rsidRPr="001B330B">
        <w:rPr>
          <w:snapToGrid w:val="0"/>
          <w:color w:val="000000"/>
          <w:sz w:val="28"/>
          <w:szCs w:val="28"/>
        </w:rPr>
        <w:t xml:space="preserve"> допускающая ситуацию, что человек одарен в какой-то одной сфере деятельности и практически не пригоден к другой, в природе большая редкость.</w:t>
      </w:r>
    </w:p>
    <w:p w:rsidR="00DA476A" w:rsidRDefault="00DA476A" w:rsidP="00DA476A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Отметим, что, несмотря на отсутствие единой концепции одаренности, образовательная система СССР, а затем России, имеет</w:t>
      </w:r>
      <w:r w:rsidR="00FE79B5">
        <w:rPr>
          <w:snapToGrid w:val="0"/>
          <w:color w:val="000000"/>
          <w:sz w:val="28"/>
          <w:szCs w:val="28"/>
        </w:rPr>
        <w:t xml:space="preserve"> значительный </w:t>
      </w:r>
      <w:r>
        <w:rPr>
          <w:snapToGrid w:val="0"/>
          <w:color w:val="000000"/>
          <w:sz w:val="28"/>
          <w:szCs w:val="28"/>
        </w:rPr>
        <w:t xml:space="preserve">педагогический опыт работы с одаренными детьми.  </w:t>
      </w:r>
    </w:p>
    <w:p w:rsidR="00DA476A" w:rsidRDefault="00DA476A" w:rsidP="00FE0D2F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СССР работа с одаренными детьми реализовывалась на основании </w:t>
      </w:r>
      <w:r w:rsidRPr="00DA476A">
        <w:rPr>
          <w:snapToGrid w:val="0"/>
          <w:color w:val="000000"/>
          <w:sz w:val="28"/>
          <w:szCs w:val="28"/>
        </w:rPr>
        <w:t>экстенсивного подхода</w:t>
      </w:r>
      <w:r>
        <w:rPr>
          <w:snapToGrid w:val="0"/>
          <w:color w:val="000000"/>
          <w:sz w:val="28"/>
          <w:szCs w:val="28"/>
        </w:rPr>
        <w:t>, несущего большие финансовые и трудозатраты, но обеспечивающего м</w:t>
      </w:r>
      <w:r w:rsidRPr="00DA476A">
        <w:rPr>
          <w:snapToGrid w:val="0"/>
          <w:color w:val="000000"/>
          <w:sz w:val="28"/>
          <w:szCs w:val="28"/>
        </w:rPr>
        <w:t>ассовый охват детей</w:t>
      </w:r>
      <w:r>
        <w:rPr>
          <w:snapToGrid w:val="0"/>
          <w:color w:val="000000"/>
          <w:sz w:val="28"/>
          <w:szCs w:val="28"/>
        </w:rPr>
        <w:t xml:space="preserve"> на основе создания базы для </w:t>
      </w:r>
      <w:r w:rsidRPr="00DA476A">
        <w:rPr>
          <w:snapToGrid w:val="0"/>
          <w:color w:val="000000"/>
          <w:sz w:val="28"/>
          <w:szCs w:val="28"/>
        </w:rPr>
        <w:t>занятий в разных отраслях науки,</w:t>
      </w:r>
      <w:r>
        <w:rPr>
          <w:snapToGrid w:val="0"/>
          <w:color w:val="000000"/>
          <w:sz w:val="28"/>
          <w:szCs w:val="28"/>
        </w:rPr>
        <w:t xml:space="preserve"> </w:t>
      </w:r>
      <w:r w:rsidRPr="00DA476A">
        <w:rPr>
          <w:snapToGrid w:val="0"/>
          <w:color w:val="000000"/>
          <w:sz w:val="28"/>
          <w:szCs w:val="28"/>
        </w:rPr>
        <w:t>искусств</w:t>
      </w:r>
      <w:r w:rsidR="00D96DA5">
        <w:rPr>
          <w:snapToGrid w:val="0"/>
          <w:color w:val="000000"/>
          <w:sz w:val="28"/>
          <w:szCs w:val="28"/>
        </w:rPr>
        <w:t>а</w:t>
      </w:r>
      <w:r w:rsidRPr="00DA476A">
        <w:rPr>
          <w:snapToGrid w:val="0"/>
          <w:color w:val="000000"/>
          <w:sz w:val="28"/>
          <w:szCs w:val="28"/>
        </w:rPr>
        <w:t xml:space="preserve"> и спорта</w:t>
      </w:r>
      <w:r w:rsidR="00D96DA5">
        <w:rPr>
          <w:snapToGrid w:val="0"/>
          <w:color w:val="000000"/>
          <w:sz w:val="28"/>
          <w:szCs w:val="28"/>
        </w:rPr>
        <w:t xml:space="preserve">. Также была принята практика </w:t>
      </w:r>
      <w:r w:rsidRPr="00DA476A">
        <w:rPr>
          <w:snapToGrid w:val="0"/>
          <w:color w:val="000000"/>
          <w:sz w:val="28"/>
          <w:szCs w:val="28"/>
        </w:rPr>
        <w:t>выявлени</w:t>
      </w:r>
      <w:r w:rsidR="00D96DA5">
        <w:rPr>
          <w:snapToGrid w:val="0"/>
          <w:color w:val="000000"/>
          <w:sz w:val="28"/>
          <w:szCs w:val="28"/>
        </w:rPr>
        <w:t>я</w:t>
      </w:r>
      <w:r>
        <w:rPr>
          <w:snapToGrid w:val="0"/>
          <w:color w:val="000000"/>
          <w:sz w:val="28"/>
          <w:szCs w:val="28"/>
        </w:rPr>
        <w:t xml:space="preserve"> </w:t>
      </w:r>
      <w:r w:rsidRPr="00DA476A">
        <w:rPr>
          <w:snapToGrid w:val="0"/>
          <w:color w:val="000000"/>
          <w:sz w:val="28"/>
          <w:szCs w:val="28"/>
        </w:rPr>
        <w:t xml:space="preserve">одаренных детей </w:t>
      </w:r>
      <w:r w:rsidR="00D96DA5">
        <w:rPr>
          <w:snapToGrid w:val="0"/>
          <w:color w:val="000000"/>
          <w:sz w:val="28"/>
          <w:szCs w:val="28"/>
        </w:rPr>
        <w:t xml:space="preserve">при помощи конкурсов с возможностью дальнейшего </w:t>
      </w:r>
      <w:r w:rsidRPr="00DA476A">
        <w:rPr>
          <w:snapToGrid w:val="0"/>
          <w:color w:val="000000"/>
          <w:sz w:val="28"/>
          <w:szCs w:val="28"/>
        </w:rPr>
        <w:t>обучения на более высоком уровне по</w:t>
      </w:r>
      <w:r w:rsidR="00D96DA5">
        <w:rPr>
          <w:snapToGrid w:val="0"/>
          <w:color w:val="000000"/>
          <w:sz w:val="28"/>
          <w:szCs w:val="28"/>
        </w:rPr>
        <w:t xml:space="preserve"> </w:t>
      </w:r>
      <w:r w:rsidRPr="00DA476A">
        <w:rPr>
          <w:snapToGrid w:val="0"/>
          <w:color w:val="000000"/>
          <w:sz w:val="28"/>
          <w:szCs w:val="28"/>
        </w:rPr>
        <w:t xml:space="preserve">специальным программам. </w:t>
      </w:r>
      <w:r w:rsidR="00FE0D2F">
        <w:rPr>
          <w:snapToGrid w:val="0"/>
          <w:color w:val="000000"/>
          <w:sz w:val="28"/>
          <w:szCs w:val="28"/>
        </w:rPr>
        <w:t>В настоящее время</w:t>
      </w:r>
      <w:r w:rsidR="00D96DA5">
        <w:rPr>
          <w:snapToGrid w:val="0"/>
          <w:color w:val="000000"/>
          <w:sz w:val="28"/>
          <w:szCs w:val="28"/>
        </w:rPr>
        <w:t xml:space="preserve"> этот подход подхвачен странами Юго-Восточной Азии (Китай, </w:t>
      </w:r>
      <w:r w:rsidR="00FE79B5">
        <w:rPr>
          <w:snapToGrid w:val="0"/>
          <w:color w:val="000000"/>
          <w:sz w:val="28"/>
          <w:szCs w:val="28"/>
        </w:rPr>
        <w:t xml:space="preserve">Южная </w:t>
      </w:r>
      <w:r w:rsidR="00D96DA5">
        <w:rPr>
          <w:snapToGrid w:val="0"/>
          <w:color w:val="000000"/>
          <w:sz w:val="28"/>
          <w:szCs w:val="28"/>
        </w:rPr>
        <w:t xml:space="preserve">Корея, </w:t>
      </w:r>
      <w:r w:rsidR="002543A4">
        <w:rPr>
          <w:snapToGrid w:val="0"/>
          <w:color w:val="000000"/>
          <w:sz w:val="28"/>
          <w:szCs w:val="28"/>
        </w:rPr>
        <w:t>Сингапур</w:t>
      </w:r>
      <w:r w:rsidR="00D96DA5">
        <w:rPr>
          <w:snapToGrid w:val="0"/>
          <w:color w:val="000000"/>
          <w:sz w:val="28"/>
          <w:szCs w:val="28"/>
        </w:rPr>
        <w:t>).</w:t>
      </w:r>
      <w:r w:rsidR="00FE79B5">
        <w:rPr>
          <w:snapToGrid w:val="0"/>
          <w:color w:val="000000"/>
          <w:sz w:val="28"/>
          <w:szCs w:val="28"/>
        </w:rPr>
        <w:t xml:space="preserve"> </w:t>
      </w:r>
      <w:r w:rsidR="00FE79B5" w:rsidRPr="00FE79B5">
        <w:rPr>
          <w:snapToGrid w:val="0"/>
          <w:color w:val="000000"/>
          <w:sz w:val="28"/>
          <w:szCs w:val="28"/>
        </w:rPr>
        <w:t>[4]</w:t>
      </w:r>
    </w:p>
    <w:p w:rsidR="00FE79B5" w:rsidRPr="00566D80" w:rsidRDefault="00FE79B5" w:rsidP="00FE79B5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Так, </w:t>
      </w:r>
      <w:r w:rsidRPr="00566D80">
        <w:rPr>
          <w:snapToGrid w:val="0"/>
          <w:color w:val="000000"/>
          <w:sz w:val="28"/>
          <w:szCs w:val="28"/>
        </w:rPr>
        <w:t xml:space="preserve">В Китае нет специальных школ для одаренных детей, </w:t>
      </w:r>
      <w:r w:rsidR="00566D80">
        <w:rPr>
          <w:snapToGrid w:val="0"/>
          <w:color w:val="000000"/>
          <w:sz w:val="28"/>
          <w:szCs w:val="28"/>
        </w:rPr>
        <w:t xml:space="preserve">но при </w:t>
      </w:r>
      <w:r w:rsidRPr="00566D80">
        <w:rPr>
          <w:snapToGrid w:val="0"/>
          <w:color w:val="000000"/>
          <w:sz w:val="28"/>
          <w:szCs w:val="28"/>
        </w:rPr>
        <w:t>каждом университете существуют школы, дающие образование повышенного уровня.</w:t>
      </w:r>
      <w:r w:rsidR="00566D80">
        <w:rPr>
          <w:snapToGrid w:val="0"/>
          <w:color w:val="000000"/>
          <w:sz w:val="28"/>
          <w:szCs w:val="28"/>
        </w:rPr>
        <w:t xml:space="preserve"> На общегородском уровне </w:t>
      </w:r>
      <w:r w:rsidRPr="00566D80">
        <w:rPr>
          <w:snapToGrid w:val="0"/>
          <w:color w:val="000000"/>
          <w:sz w:val="28"/>
          <w:szCs w:val="28"/>
        </w:rPr>
        <w:t>выделяется несколько лучших школ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(их несколько на весь Китай)</w:t>
      </w:r>
      <w:r w:rsidR="00566D80">
        <w:rPr>
          <w:snapToGrid w:val="0"/>
          <w:color w:val="000000"/>
          <w:sz w:val="28"/>
          <w:szCs w:val="28"/>
        </w:rPr>
        <w:t>, которые</w:t>
      </w:r>
      <w:r w:rsidRPr="00566D80">
        <w:rPr>
          <w:snapToGrid w:val="0"/>
          <w:color w:val="000000"/>
          <w:sz w:val="28"/>
          <w:szCs w:val="28"/>
        </w:rPr>
        <w:t xml:space="preserve"> получают наибольшую государственную поддержку и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право конкурсного отбора.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Особую роль в отборе одаренных детей, которые продолжают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 xml:space="preserve">обучение в </w:t>
      </w:r>
      <w:r w:rsidR="00566D80">
        <w:rPr>
          <w:snapToGrid w:val="0"/>
          <w:color w:val="000000"/>
          <w:sz w:val="28"/>
          <w:szCs w:val="28"/>
        </w:rPr>
        <w:t xml:space="preserve">лучших школах </w:t>
      </w:r>
      <w:r w:rsidRPr="00566D80">
        <w:rPr>
          <w:snapToGrid w:val="0"/>
          <w:color w:val="000000"/>
          <w:sz w:val="28"/>
          <w:szCs w:val="28"/>
        </w:rPr>
        <w:t xml:space="preserve"> Китая, играет ЕГЭ. Он проводится с 1-го класса и по его результатам </w:t>
      </w:r>
      <w:r w:rsidR="00566D80">
        <w:rPr>
          <w:snapToGrid w:val="0"/>
          <w:color w:val="000000"/>
          <w:sz w:val="28"/>
          <w:szCs w:val="28"/>
        </w:rPr>
        <w:t xml:space="preserve">формируются сильные и слабые группы, </w:t>
      </w:r>
      <w:r w:rsidRPr="00566D80">
        <w:rPr>
          <w:snapToGrid w:val="0"/>
          <w:color w:val="000000"/>
          <w:sz w:val="28"/>
          <w:szCs w:val="28"/>
        </w:rPr>
        <w:t>а в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старших классах – группы, склонные к специализации в тех или иных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 xml:space="preserve">областях. </w:t>
      </w:r>
      <w:r w:rsidR="00566D80">
        <w:rPr>
          <w:snapToGrid w:val="0"/>
          <w:color w:val="000000"/>
          <w:sz w:val="28"/>
          <w:szCs w:val="28"/>
        </w:rPr>
        <w:t>Также п</w:t>
      </w:r>
      <w:r w:rsidRPr="00566D80">
        <w:rPr>
          <w:snapToGrid w:val="0"/>
          <w:color w:val="000000"/>
          <w:sz w:val="28"/>
          <w:szCs w:val="28"/>
        </w:rPr>
        <w:t>ри каждой школе создаются кружки, позволяющие развивать различные типы одаренности.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Одаренные дети</w:t>
      </w:r>
      <w:r w:rsidR="00566D80">
        <w:rPr>
          <w:snapToGrid w:val="0"/>
          <w:color w:val="000000"/>
          <w:sz w:val="28"/>
          <w:szCs w:val="28"/>
        </w:rPr>
        <w:t xml:space="preserve"> и молодежь обеспечиваются </w:t>
      </w:r>
      <w:r w:rsidRPr="00566D80">
        <w:rPr>
          <w:snapToGrid w:val="0"/>
          <w:color w:val="000000"/>
          <w:sz w:val="28"/>
          <w:szCs w:val="28"/>
        </w:rPr>
        <w:t xml:space="preserve"> государственны</w:t>
      </w:r>
      <w:r w:rsidR="00566D80">
        <w:rPr>
          <w:snapToGrid w:val="0"/>
          <w:color w:val="000000"/>
          <w:sz w:val="28"/>
          <w:szCs w:val="28"/>
        </w:rPr>
        <w:t>ми</w:t>
      </w:r>
      <w:r w:rsidRPr="00566D80">
        <w:rPr>
          <w:snapToGrid w:val="0"/>
          <w:color w:val="000000"/>
          <w:sz w:val="28"/>
          <w:szCs w:val="28"/>
        </w:rPr>
        <w:t xml:space="preserve"> стипенди</w:t>
      </w:r>
      <w:r w:rsidR="00566D80">
        <w:rPr>
          <w:snapToGrid w:val="0"/>
          <w:color w:val="000000"/>
          <w:sz w:val="28"/>
          <w:szCs w:val="28"/>
        </w:rPr>
        <w:t xml:space="preserve">ями, а также </w:t>
      </w:r>
      <w:r w:rsidRPr="00566D80">
        <w:rPr>
          <w:snapToGrid w:val="0"/>
          <w:color w:val="000000"/>
          <w:sz w:val="28"/>
          <w:szCs w:val="28"/>
        </w:rPr>
        <w:t>субсиди</w:t>
      </w:r>
      <w:r w:rsidR="00566D80">
        <w:rPr>
          <w:snapToGrid w:val="0"/>
          <w:color w:val="000000"/>
          <w:sz w:val="28"/>
          <w:szCs w:val="28"/>
        </w:rPr>
        <w:t xml:space="preserve">ями </w:t>
      </w:r>
      <w:r w:rsidRPr="00566D80">
        <w:rPr>
          <w:snapToGrid w:val="0"/>
          <w:color w:val="000000"/>
          <w:sz w:val="28"/>
          <w:szCs w:val="28"/>
        </w:rPr>
        <w:t xml:space="preserve">предприятий, организаций и </w:t>
      </w:r>
      <w:r w:rsidR="00566D80">
        <w:rPr>
          <w:snapToGrid w:val="0"/>
          <w:color w:val="000000"/>
          <w:sz w:val="28"/>
          <w:szCs w:val="28"/>
        </w:rPr>
        <w:t>различных фондов</w:t>
      </w:r>
      <w:r w:rsidRPr="00566D80">
        <w:rPr>
          <w:snapToGrid w:val="0"/>
          <w:color w:val="000000"/>
          <w:sz w:val="28"/>
          <w:szCs w:val="28"/>
        </w:rPr>
        <w:t>.</w:t>
      </w:r>
      <w:r w:rsidR="00566D80">
        <w:rPr>
          <w:snapToGrid w:val="0"/>
          <w:color w:val="000000"/>
          <w:sz w:val="28"/>
          <w:szCs w:val="28"/>
        </w:rPr>
        <w:t xml:space="preserve"> </w:t>
      </w:r>
      <w:r w:rsidR="00566D80" w:rsidRPr="00566D80">
        <w:rPr>
          <w:snapToGrid w:val="0"/>
          <w:color w:val="000000"/>
          <w:sz w:val="28"/>
          <w:szCs w:val="28"/>
        </w:rPr>
        <w:t>[</w:t>
      </w:r>
      <w:r w:rsidR="00566D80">
        <w:rPr>
          <w:snapToGrid w:val="0"/>
          <w:color w:val="000000"/>
          <w:sz w:val="28"/>
          <w:szCs w:val="28"/>
        </w:rPr>
        <w:t>2</w:t>
      </w:r>
      <w:r w:rsidR="00566D80" w:rsidRPr="00566D80">
        <w:rPr>
          <w:snapToGrid w:val="0"/>
          <w:color w:val="000000"/>
          <w:sz w:val="28"/>
          <w:szCs w:val="28"/>
        </w:rPr>
        <w:t>]</w:t>
      </w:r>
    </w:p>
    <w:p w:rsidR="002543A4" w:rsidRPr="00043674" w:rsidRDefault="00566D80" w:rsidP="002543A4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</w:t>
      </w:r>
      <w:r w:rsidRPr="00566D80">
        <w:rPr>
          <w:snapToGrid w:val="0"/>
          <w:color w:val="000000"/>
          <w:sz w:val="28"/>
          <w:szCs w:val="28"/>
        </w:rPr>
        <w:t xml:space="preserve"> Южной Корее </w:t>
      </w:r>
      <w:r>
        <w:rPr>
          <w:snapToGrid w:val="0"/>
          <w:color w:val="000000"/>
          <w:sz w:val="28"/>
          <w:szCs w:val="28"/>
        </w:rPr>
        <w:t>р</w:t>
      </w:r>
      <w:r w:rsidR="002543A4" w:rsidRPr="00566D80">
        <w:rPr>
          <w:snapToGrid w:val="0"/>
          <w:color w:val="000000"/>
          <w:sz w:val="28"/>
          <w:szCs w:val="28"/>
        </w:rPr>
        <w:t xml:space="preserve">абота с одаренными детьми </w:t>
      </w:r>
      <w:r>
        <w:rPr>
          <w:snapToGrid w:val="0"/>
          <w:color w:val="000000"/>
          <w:sz w:val="28"/>
          <w:szCs w:val="28"/>
        </w:rPr>
        <w:t xml:space="preserve">базируется на </w:t>
      </w:r>
      <w:r w:rsidR="002543A4" w:rsidRPr="00566D80">
        <w:rPr>
          <w:snapToGrid w:val="0"/>
          <w:color w:val="000000"/>
          <w:sz w:val="28"/>
          <w:szCs w:val="28"/>
        </w:rPr>
        <w:t>национальной программ</w:t>
      </w:r>
      <w:r>
        <w:rPr>
          <w:snapToGrid w:val="0"/>
          <w:color w:val="000000"/>
          <w:sz w:val="28"/>
          <w:szCs w:val="28"/>
        </w:rPr>
        <w:t>е</w:t>
      </w:r>
      <w:r w:rsidR="002543A4" w:rsidRPr="00566D80">
        <w:rPr>
          <w:snapToGrid w:val="0"/>
          <w:color w:val="000000"/>
          <w:sz w:val="28"/>
          <w:szCs w:val="28"/>
        </w:rPr>
        <w:t>, разработанной региональными центрами</w:t>
      </w:r>
      <w:r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lastRenderedPageBreak/>
        <w:t>подготовки учителей</w:t>
      </w:r>
      <w:r>
        <w:rPr>
          <w:snapToGrid w:val="0"/>
          <w:color w:val="000000"/>
          <w:sz w:val="28"/>
          <w:szCs w:val="28"/>
        </w:rPr>
        <w:t>.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>В числе важных направлений работы с детьми на начальном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 xml:space="preserve">этапе, специалисты выделяют, обязательное дополнительное образование, по выбору родителей и детей. В стране активно работает </w:t>
      </w:r>
      <w:r w:rsidR="00043674">
        <w:rPr>
          <w:snapToGrid w:val="0"/>
          <w:color w:val="000000"/>
          <w:sz w:val="28"/>
          <w:szCs w:val="28"/>
        </w:rPr>
        <w:t xml:space="preserve">исследовательский центр </w:t>
      </w:r>
      <w:r w:rsidR="002543A4" w:rsidRPr="00566D80">
        <w:rPr>
          <w:snapToGrid w:val="0"/>
          <w:color w:val="000000"/>
          <w:sz w:val="28"/>
          <w:szCs w:val="28"/>
        </w:rPr>
        <w:t>«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Institut</w:t>
      </w:r>
      <w:proofErr w:type="spellEnd"/>
      <w:r w:rsidR="002543A4" w:rsidRPr="00566D80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For</w:t>
      </w:r>
      <w:proofErr w:type="spellEnd"/>
      <w:r w:rsidR="002543A4" w:rsidRPr="00566D80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Gifted</w:t>
      </w:r>
      <w:proofErr w:type="spellEnd"/>
      <w:r w:rsidR="002543A4" w:rsidRPr="00566D80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Educationand</w:t>
      </w:r>
      <w:proofErr w:type="spellEnd"/>
      <w:r w:rsidR="00043674">
        <w:rPr>
          <w:snapToGrid w:val="0"/>
          <w:color w:val="000000"/>
          <w:sz w:val="28"/>
          <w:szCs w:val="28"/>
        </w:rPr>
        <w:t xml:space="preserve"> 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Promotion</w:t>
      </w:r>
      <w:proofErr w:type="spellEnd"/>
      <w:r w:rsidR="002543A4" w:rsidRPr="00566D80">
        <w:rPr>
          <w:snapToGrid w:val="0"/>
          <w:color w:val="000000"/>
          <w:sz w:val="28"/>
          <w:szCs w:val="28"/>
        </w:rPr>
        <w:t xml:space="preserve">», который занимается не только анализом работы с одаренными детьми, но и организует международные программы подготовки и переподготовки учителей города </w:t>
      </w:r>
      <w:proofErr w:type="spellStart"/>
      <w:r w:rsidR="002543A4" w:rsidRPr="00566D80">
        <w:rPr>
          <w:snapToGrid w:val="0"/>
          <w:color w:val="000000"/>
          <w:sz w:val="28"/>
          <w:szCs w:val="28"/>
        </w:rPr>
        <w:t>Бусана</w:t>
      </w:r>
      <w:proofErr w:type="spellEnd"/>
      <w:r w:rsidR="002543A4" w:rsidRPr="00566D80">
        <w:rPr>
          <w:snapToGrid w:val="0"/>
          <w:color w:val="000000"/>
          <w:sz w:val="28"/>
          <w:szCs w:val="28"/>
        </w:rPr>
        <w:t>. Результаты курсов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>повышения квалификации регулярно анализируются и публикуются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>в виде брошюр с фотографиями. Все участники курсов принимают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>участие в рефлексии. Эффективность курсов оценивается именно по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2543A4" w:rsidRPr="00566D80">
        <w:rPr>
          <w:snapToGrid w:val="0"/>
          <w:color w:val="000000"/>
          <w:sz w:val="28"/>
          <w:szCs w:val="28"/>
        </w:rPr>
        <w:t>результатам рефлексии учителей.</w:t>
      </w:r>
      <w:r w:rsidR="00043674">
        <w:rPr>
          <w:snapToGrid w:val="0"/>
          <w:color w:val="000000"/>
          <w:sz w:val="28"/>
          <w:szCs w:val="28"/>
        </w:rPr>
        <w:t xml:space="preserve"> </w:t>
      </w:r>
      <w:r w:rsidR="00043674" w:rsidRPr="00043674">
        <w:rPr>
          <w:snapToGrid w:val="0"/>
          <w:color w:val="000000"/>
          <w:sz w:val="28"/>
          <w:szCs w:val="28"/>
        </w:rPr>
        <w:t>[2]</w:t>
      </w:r>
    </w:p>
    <w:p w:rsidR="00043674" w:rsidRDefault="00043674" w:rsidP="00043674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Программы развития одаренных детей и молодежи представляют для </w:t>
      </w:r>
      <w:r w:rsidR="00566D80" w:rsidRPr="00566D80">
        <w:rPr>
          <w:snapToGrid w:val="0"/>
          <w:color w:val="000000"/>
          <w:sz w:val="28"/>
          <w:szCs w:val="28"/>
        </w:rPr>
        <w:t xml:space="preserve"> Сингапура</w:t>
      </w:r>
      <w:r>
        <w:rPr>
          <w:snapToGrid w:val="0"/>
          <w:color w:val="000000"/>
          <w:sz w:val="28"/>
          <w:szCs w:val="28"/>
        </w:rPr>
        <w:t xml:space="preserve"> особую ценность, так как </w:t>
      </w:r>
      <w:r w:rsidRPr="00566D80">
        <w:rPr>
          <w:snapToGrid w:val="0"/>
          <w:color w:val="000000"/>
          <w:sz w:val="28"/>
          <w:szCs w:val="28"/>
        </w:rPr>
        <w:t>человеческий потенциал является основным фактором</w:t>
      </w:r>
      <w:r>
        <w:rPr>
          <w:snapToGrid w:val="0"/>
          <w:color w:val="000000"/>
          <w:sz w:val="28"/>
          <w:szCs w:val="28"/>
        </w:rPr>
        <w:t xml:space="preserve"> </w:t>
      </w:r>
      <w:r w:rsidRPr="00566D80">
        <w:rPr>
          <w:snapToGrid w:val="0"/>
          <w:color w:val="000000"/>
          <w:sz w:val="28"/>
          <w:szCs w:val="28"/>
        </w:rPr>
        <w:t>экономического роста</w:t>
      </w:r>
      <w:r>
        <w:rPr>
          <w:snapToGrid w:val="0"/>
          <w:color w:val="000000"/>
          <w:sz w:val="28"/>
          <w:szCs w:val="28"/>
        </w:rPr>
        <w:t xml:space="preserve"> в стране лишенной природных ресурсов. Выявление и развитие одаренных детей начинается в этой стране в дошкольных учреждениях и включает в себя </w:t>
      </w:r>
      <w:r w:rsidR="00566D80" w:rsidRPr="00566D80">
        <w:rPr>
          <w:snapToGrid w:val="0"/>
          <w:color w:val="000000"/>
          <w:sz w:val="28"/>
          <w:szCs w:val="28"/>
        </w:rPr>
        <w:t>занятия</w:t>
      </w:r>
      <w:r>
        <w:rPr>
          <w:snapToGrid w:val="0"/>
          <w:color w:val="000000"/>
          <w:sz w:val="28"/>
          <w:szCs w:val="28"/>
        </w:rPr>
        <w:t xml:space="preserve"> либо в небольшой группе, либо индивидуально с учителем, </w:t>
      </w:r>
      <w:r w:rsidR="00566D80" w:rsidRPr="00566D80">
        <w:rPr>
          <w:snapToGrid w:val="0"/>
          <w:color w:val="000000"/>
          <w:sz w:val="28"/>
          <w:szCs w:val="28"/>
        </w:rPr>
        <w:t xml:space="preserve"> несколько раз в неделю</w:t>
      </w:r>
      <w:r>
        <w:rPr>
          <w:snapToGrid w:val="0"/>
          <w:color w:val="000000"/>
          <w:sz w:val="28"/>
          <w:szCs w:val="28"/>
        </w:rPr>
        <w:t>. Занятия продолжаются</w:t>
      </w:r>
      <w:r w:rsidR="00566D80" w:rsidRPr="00566D80">
        <w:rPr>
          <w:snapToGrid w:val="0"/>
          <w:color w:val="000000"/>
          <w:sz w:val="28"/>
          <w:szCs w:val="28"/>
        </w:rPr>
        <w:t xml:space="preserve"> до поступления в школу. </w:t>
      </w:r>
      <w:r>
        <w:rPr>
          <w:snapToGrid w:val="0"/>
          <w:color w:val="000000"/>
          <w:sz w:val="28"/>
          <w:szCs w:val="28"/>
        </w:rPr>
        <w:t xml:space="preserve">Для школьников раз в год предусмотрено проведение всеобщего </w:t>
      </w:r>
      <w:r w:rsidR="00566D80" w:rsidRPr="00566D80">
        <w:rPr>
          <w:snapToGrid w:val="0"/>
          <w:color w:val="000000"/>
          <w:sz w:val="28"/>
          <w:szCs w:val="28"/>
        </w:rPr>
        <w:t>тестировани</w:t>
      </w:r>
      <w:r>
        <w:rPr>
          <w:snapToGrid w:val="0"/>
          <w:color w:val="000000"/>
          <w:sz w:val="28"/>
          <w:szCs w:val="28"/>
        </w:rPr>
        <w:t>я</w:t>
      </w:r>
      <w:r w:rsidR="00566D80" w:rsidRPr="00566D80">
        <w:rPr>
          <w:snapToGrid w:val="0"/>
          <w:color w:val="000000"/>
          <w:sz w:val="28"/>
          <w:szCs w:val="28"/>
        </w:rPr>
        <w:t xml:space="preserve"> на IQ. Лучшие </w:t>
      </w:r>
      <w:r>
        <w:rPr>
          <w:snapToGrid w:val="0"/>
          <w:color w:val="000000"/>
          <w:sz w:val="28"/>
          <w:szCs w:val="28"/>
        </w:rPr>
        <w:t>ученики</w:t>
      </w:r>
      <w:r w:rsidR="00566D80" w:rsidRPr="00566D80">
        <w:rPr>
          <w:snapToGrid w:val="0"/>
          <w:color w:val="000000"/>
          <w:sz w:val="28"/>
          <w:szCs w:val="28"/>
        </w:rPr>
        <w:t xml:space="preserve"> попадают в элитные учебные заведения, их учебу полностью оплачивает государство. </w:t>
      </w:r>
      <w:r>
        <w:rPr>
          <w:snapToGrid w:val="0"/>
          <w:color w:val="000000"/>
          <w:sz w:val="28"/>
          <w:szCs w:val="28"/>
          <w:lang w:val="en-US"/>
        </w:rPr>
        <w:t>[1]</w:t>
      </w:r>
    </w:p>
    <w:p w:rsidR="00D96DA5" w:rsidRDefault="00043674" w:rsidP="00D96DA5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С 1991 года в Российской Федерации при  работе с одаренными детьми отдается предпочтение интенсивному подходу. </w:t>
      </w:r>
      <w:r w:rsidR="00D96DA5" w:rsidRPr="00043674">
        <w:rPr>
          <w:snapToGrid w:val="0"/>
          <w:color w:val="000000"/>
          <w:sz w:val="28"/>
          <w:szCs w:val="28"/>
        </w:rPr>
        <w:t xml:space="preserve">Интенсивный подход предполагает широкое использование психологических </w:t>
      </w:r>
      <w:r w:rsidR="00696288">
        <w:rPr>
          <w:snapToGrid w:val="0"/>
          <w:color w:val="000000"/>
          <w:sz w:val="28"/>
          <w:szCs w:val="28"/>
        </w:rPr>
        <w:t xml:space="preserve">методов </w:t>
      </w:r>
      <w:r w:rsidR="00D96DA5" w:rsidRPr="00043674">
        <w:rPr>
          <w:snapToGrid w:val="0"/>
          <w:color w:val="000000"/>
          <w:sz w:val="28"/>
          <w:szCs w:val="28"/>
        </w:rPr>
        <w:t>диагностики для выявления одаренных и потенциально одаренных детей, адресную помощь и поддержку со стороны частных фондов и общественных</w:t>
      </w:r>
      <w:r w:rsidR="00696288">
        <w:rPr>
          <w:snapToGrid w:val="0"/>
          <w:color w:val="000000"/>
          <w:sz w:val="28"/>
          <w:szCs w:val="28"/>
        </w:rPr>
        <w:t xml:space="preserve"> </w:t>
      </w:r>
      <w:r w:rsidR="00D96DA5" w:rsidRPr="00043674">
        <w:rPr>
          <w:snapToGrid w:val="0"/>
          <w:color w:val="000000"/>
          <w:sz w:val="28"/>
          <w:szCs w:val="28"/>
        </w:rPr>
        <w:t>организаций. При реализации такого подхода затраты государства значительно уменьшаются</w:t>
      </w:r>
      <w:r w:rsidR="00696288">
        <w:rPr>
          <w:snapToGrid w:val="0"/>
          <w:color w:val="000000"/>
          <w:sz w:val="28"/>
          <w:szCs w:val="28"/>
        </w:rPr>
        <w:t xml:space="preserve">. </w:t>
      </w:r>
      <w:r w:rsidR="00D96DA5" w:rsidRPr="00043674">
        <w:rPr>
          <w:snapToGrid w:val="0"/>
          <w:color w:val="000000"/>
          <w:sz w:val="28"/>
          <w:szCs w:val="28"/>
        </w:rPr>
        <w:t>В настоящее время интенсивны</w:t>
      </w:r>
      <w:r w:rsidR="00696288">
        <w:rPr>
          <w:snapToGrid w:val="0"/>
          <w:color w:val="000000"/>
          <w:sz w:val="28"/>
          <w:szCs w:val="28"/>
        </w:rPr>
        <w:t>й подход широко</w:t>
      </w:r>
      <w:r w:rsidR="00D96DA5" w:rsidRPr="00043674">
        <w:rPr>
          <w:snapToGrid w:val="0"/>
          <w:color w:val="000000"/>
          <w:sz w:val="28"/>
          <w:szCs w:val="28"/>
        </w:rPr>
        <w:t xml:space="preserve"> использу</w:t>
      </w:r>
      <w:r w:rsidR="00696288">
        <w:rPr>
          <w:snapToGrid w:val="0"/>
          <w:color w:val="000000"/>
          <w:sz w:val="28"/>
          <w:szCs w:val="28"/>
        </w:rPr>
        <w:t>е</w:t>
      </w:r>
      <w:r w:rsidR="00D96DA5" w:rsidRPr="00043674">
        <w:rPr>
          <w:snapToGrid w:val="0"/>
          <w:color w:val="000000"/>
          <w:sz w:val="28"/>
          <w:szCs w:val="28"/>
        </w:rPr>
        <w:t>тся в США</w:t>
      </w:r>
      <w:r w:rsidR="00696288">
        <w:rPr>
          <w:snapToGrid w:val="0"/>
          <w:color w:val="000000"/>
          <w:sz w:val="28"/>
          <w:szCs w:val="28"/>
        </w:rPr>
        <w:t xml:space="preserve">, странах </w:t>
      </w:r>
      <w:r w:rsidR="00D96DA5" w:rsidRPr="00043674">
        <w:rPr>
          <w:snapToGrid w:val="0"/>
          <w:color w:val="000000"/>
          <w:sz w:val="28"/>
          <w:szCs w:val="28"/>
        </w:rPr>
        <w:t>Западной Европ</w:t>
      </w:r>
      <w:r w:rsidR="00696288">
        <w:rPr>
          <w:snapToGrid w:val="0"/>
          <w:color w:val="000000"/>
          <w:sz w:val="28"/>
          <w:szCs w:val="28"/>
        </w:rPr>
        <w:t xml:space="preserve">ы и в Израиле. </w:t>
      </w:r>
      <w:r w:rsidR="00696288">
        <w:rPr>
          <w:snapToGrid w:val="0"/>
          <w:color w:val="000000"/>
          <w:sz w:val="28"/>
          <w:szCs w:val="28"/>
          <w:lang w:val="en-US"/>
        </w:rPr>
        <w:t>[2]</w:t>
      </w:r>
    </w:p>
    <w:p w:rsidR="00885E66" w:rsidRDefault="00696288" w:rsidP="00885E66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 w:rsidRPr="00696288">
        <w:rPr>
          <w:snapToGrid w:val="0"/>
          <w:color w:val="000000"/>
          <w:sz w:val="28"/>
          <w:szCs w:val="28"/>
        </w:rPr>
        <w:t>Система отбора и обучения одаренных детей в США базируется на работах современных американских педагогов и психологов, таких как</w:t>
      </w:r>
      <w:r>
        <w:rPr>
          <w:snapToGrid w:val="0"/>
          <w:color w:val="000000"/>
          <w:sz w:val="28"/>
          <w:szCs w:val="28"/>
        </w:rPr>
        <w:t xml:space="preserve"> </w:t>
      </w:r>
      <w:r w:rsidRPr="00696288">
        <w:rPr>
          <w:snapToGrid w:val="0"/>
          <w:color w:val="000000"/>
          <w:sz w:val="28"/>
          <w:szCs w:val="28"/>
        </w:rPr>
        <w:t xml:space="preserve">Дж. </w:t>
      </w:r>
      <w:proofErr w:type="spellStart"/>
      <w:r w:rsidRPr="00696288">
        <w:rPr>
          <w:snapToGrid w:val="0"/>
          <w:color w:val="000000"/>
          <w:sz w:val="28"/>
          <w:szCs w:val="28"/>
        </w:rPr>
        <w:lastRenderedPageBreak/>
        <w:t>Галлахер</w:t>
      </w:r>
      <w:proofErr w:type="spellEnd"/>
      <w:r w:rsidRPr="00696288">
        <w:rPr>
          <w:snapToGrid w:val="0"/>
          <w:color w:val="000000"/>
          <w:sz w:val="28"/>
          <w:szCs w:val="28"/>
        </w:rPr>
        <w:t xml:space="preserve">, </w:t>
      </w:r>
      <w:r w:rsidR="003A51CB">
        <w:rPr>
          <w:snapToGrid w:val="0"/>
          <w:color w:val="000000"/>
          <w:sz w:val="28"/>
          <w:szCs w:val="28"/>
        </w:rPr>
        <w:t xml:space="preserve">Дж. </w:t>
      </w:r>
      <w:proofErr w:type="spellStart"/>
      <w:r w:rsidR="003A51CB">
        <w:rPr>
          <w:snapToGrid w:val="0"/>
          <w:color w:val="000000"/>
          <w:sz w:val="28"/>
          <w:szCs w:val="28"/>
        </w:rPr>
        <w:t>Гилфорд</w:t>
      </w:r>
      <w:proofErr w:type="spellEnd"/>
      <w:r w:rsidR="003A51CB">
        <w:rPr>
          <w:snapToGrid w:val="0"/>
          <w:color w:val="000000"/>
          <w:sz w:val="28"/>
          <w:szCs w:val="28"/>
        </w:rPr>
        <w:t xml:space="preserve">, </w:t>
      </w:r>
      <w:r w:rsidRPr="00696288">
        <w:rPr>
          <w:snapToGrid w:val="0"/>
          <w:color w:val="000000"/>
          <w:sz w:val="28"/>
          <w:szCs w:val="28"/>
        </w:rPr>
        <w:t xml:space="preserve">Б. Кларк, Дж. Кокс, Дж. </w:t>
      </w:r>
      <w:proofErr w:type="spellStart"/>
      <w:r w:rsidRPr="00696288">
        <w:rPr>
          <w:snapToGrid w:val="0"/>
          <w:color w:val="000000"/>
          <w:sz w:val="28"/>
          <w:szCs w:val="28"/>
        </w:rPr>
        <w:t>Рензулли</w:t>
      </w:r>
      <w:proofErr w:type="spellEnd"/>
      <w:r w:rsidRPr="00696288">
        <w:rPr>
          <w:snapToGrid w:val="0"/>
          <w:color w:val="000000"/>
          <w:sz w:val="28"/>
          <w:szCs w:val="28"/>
        </w:rPr>
        <w:t xml:space="preserve">, П. </w:t>
      </w:r>
      <w:proofErr w:type="spellStart"/>
      <w:r w:rsidRPr="00696288">
        <w:rPr>
          <w:snapToGrid w:val="0"/>
          <w:color w:val="000000"/>
          <w:sz w:val="28"/>
          <w:szCs w:val="28"/>
        </w:rPr>
        <w:t>Торренс</w:t>
      </w:r>
      <w:proofErr w:type="spellEnd"/>
      <w:r>
        <w:rPr>
          <w:snapToGrid w:val="0"/>
          <w:color w:val="000000"/>
          <w:sz w:val="28"/>
          <w:szCs w:val="28"/>
        </w:rPr>
        <w:t xml:space="preserve">. Эти работы  </w:t>
      </w:r>
      <w:r w:rsidRPr="00696288">
        <w:rPr>
          <w:snapToGrid w:val="0"/>
          <w:color w:val="000000"/>
          <w:sz w:val="28"/>
          <w:szCs w:val="28"/>
        </w:rPr>
        <w:t>помогли выявить основные</w:t>
      </w:r>
      <w:r>
        <w:rPr>
          <w:snapToGrid w:val="0"/>
          <w:color w:val="000000"/>
          <w:sz w:val="28"/>
          <w:szCs w:val="28"/>
        </w:rPr>
        <w:t xml:space="preserve"> </w:t>
      </w:r>
      <w:r w:rsidRPr="00696288">
        <w:rPr>
          <w:snapToGrid w:val="0"/>
          <w:color w:val="000000"/>
          <w:sz w:val="28"/>
          <w:szCs w:val="28"/>
        </w:rPr>
        <w:t xml:space="preserve">психолого-педагогические </w:t>
      </w:r>
      <w:r>
        <w:rPr>
          <w:snapToGrid w:val="0"/>
          <w:color w:val="000000"/>
          <w:sz w:val="28"/>
          <w:szCs w:val="28"/>
        </w:rPr>
        <w:t xml:space="preserve">критерии </w:t>
      </w:r>
      <w:r w:rsidRPr="00696288">
        <w:rPr>
          <w:snapToGrid w:val="0"/>
          <w:color w:val="000000"/>
          <w:sz w:val="28"/>
          <w:szCs w:val="28"/>
        </w:rPr>
        <w:t>одаренности в школьной практике</w:t>
      </w:r>
      <w:r>
        <w:rPr>
          <w:snapToGrid w:val="0"/>
          <w:color w:val="000000"/>
          <w:sz w:val="28"/>
          <w:szCs w:val="28"/>
        </w:rPr>
        <w:t xml:space="preserve"> и разработать метод</w:t>
      </w:r>
      <w:r w:rsidR="003A51CB">
        <w:rPr>
          <w:snapToGrid w:val="0"/>
          <w:color w:val="000000"/>
          <w:sz w:val="28"/>
          <w:szCs w:val="28"/>
        </w:rPr>
        <w:t>ики работы с одаренными детьми на основе дифференцированного обучения. Суть системы – обучение учеников в обычном классе обычной школы по различным уровням сложности. При этом</w:t>
      </w:r>
      <w:proofErr w:type="gramStart"/>
      <w:r w:rsidR="003A51CB">
        <w:rPr>
          <w:snapToGrid w:val="0"/>
          <w:color w:val="000000"/>
          <w:sz w:val="28"/>
          <w:szCs w:val="28"/>
        </w:rPr>
        <w:t>,</w:t>
      </w:r>
      <w:proofErr w:type="gramEnd"/>
      <w:r w:rsidR="003A51CB">
        <w:rPr>
          <w:snapToGrid w:val="0"/>
          <w:color w:val="000000"/>
          <w:sz w:val="28"/>
          <w:szCs w:val="28"/>
        </w:rPr>
        <w:t xml:space="preserve"> одаренные дети  </w:t>
      </w:r>
      <w:r w:rsidR="003A51CB" w:rsidRPr="003A51CB">
        <w:rPr>
          <w:snapToGrid w:val="0"/>
          <w:color w:val="000000"/>
          <w:sz w:val="28"/>
          <w:szCs w:val="28"/>
        </w:rPr>
        <w:t>получают возможность заниматься на самых высоких уровня</w:t>
      </w:r>
      <w:r w:rsidR="003A51CB">
        <w:rPr>
          <w:snapToGrid w:val="0"/>
          <w:color w:val="000000"/>
          <w:sz w:val="28"/>
          <w:szCs w:val="28"/>
        </w:rPr>
        <w:t xml:space="preserve"> с возможностью занимать </w:t>
      </w:r>
      <w:r w:rsidR="003A51CB" w:rsidRPr="003A51CB">
        <w:rPr>
          <w:snapToGrid w:val="0"/>
          <w:color w:val="000000"/>
          <w:sz w:val="28"/>
          <w:szCs w:val="28"/>
        </w:rPr>
        <w:t xml:space="preserve"> до 20% времени дополнительным изучением наиболее интересных для них предметов. В различных штатах в зависимости от имеющихся ресурсов дифференциация образовательных программ разная. Например, в Калифорнии существует целых 20 уровней обучения.</w:t>
      </w:r>
      <w:r w:rsidR="003A51CB">
        <w:rPr>
          <w:snapToGrid w:val="0"/>
          <w:color w:val="000000"/>
          <w:sz w:val="28"/>
          <w:szCs w:val="28"/>
        </w:rPr>
        <w:t xml:space="preserve"> </w:t>
      </w:r>
    </w:p>
    <w:p w:rsidR="00885E66" w:rsidRDefault="00885E66" w:rsidP="00885E66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Израиле выявление одаренных детей проводится на основе единой национальной программы. </w:t>
      </w:r>
      <w:r w:rsidRPr="00885E66">
        <w:rPr>
          <w:snapToGrid w:val="0"/>
          <w:color w:val="000000"/>
          <w:sz w:val="28"/>
          <w:szCs w:val="28"/>
        </w:rPr>
        <w:t xml:space="preserve">Ежегодно, в рамках программы, проводится </w:t>
      </w:r>
      <w:r>
        <w:rPr>
          <w:snapToGrid w:val="0"/>
          <w:color w:val="000000"/>
          <w:sz w:val="28"/>
          <w:szCs w:val="28"/>
        </w:rPr>
        <w:t xml:space="preserve">ЕГЭ </w:t>
      </w:r>
      <w:r w:rsidRPr="00885E66">
        <w:rPr>
          <w:snapToGrid w:val="0"/>
          <w:color w:val="000000"/>
          <w:sz w:val="28"/>
          <w:szCs w:val="28"/>
        </w:rPr>
        <w:t>среди всех учащихся 2-3-го класса. На первом этапе отбираются 15% учеников, которые прошли специальный экзамен и получили наивысший балл, а также дети, не вошедшие в 15%, но рекомендуемые преподавателями.</w:t>
      </w:r>
      <w:r>
        <w:rPr>
          <w:snapToGrid w:val="0"/>
          <w:color w:val="000000"/>
          <w:sz w:val="28"/>
          <w:szCs w:val="28"/>
        </w:rPr>
        <w:t xml:space="preserve"> </w:t>
      </w:r>
      <w:r w:rsidRPr="00885E66">
        <w:rPr>
          <w:snapToGrid w:val="0"/>
          <w:color w:val="000000"/>
          <w:sz w:val="28"/>
          <w:szCs w:val="28"/>
        </w:rPr>
        <w:t xml:space="preserve">В ходе второго этапа отобранные комиссией дети, проходят дополнительный экзамен, при помощи которого выявляются особо одаренные ученики, </w:t>
      </w:r>
      <w:r>
        <w:rPr>
          <w:snapToGrid w:val="0"/>
          <w:color w:val="000000"/>
          <w:sz w:val="28"/>
          <w:szCs w:val="28"/>
        </w:rPr>
        <w:t xml:space="preserve">которые получают право </w:t>
      </w:r>
      <w:r w:rsidRPr="00885E66">
        <w:rPr>
          <w:snapToGrid w:val="0"/>
          <w:color w:val="000000"/>
          <w:sz w:val="28"/>
          <w:szCs w:val="28"/>
        </w:rPr>
        <w:t>учиться по специальной программе</w:t>
      </w:r>
      <w:r>
        <w:rPr>
          <w:snapToGrid w:val="0"/>
          <w:color w:val="000000"/>
          <w:sz w:val="28"/>
          <w:szCs w:val="28"/>
        </w:rPr>
        <w:t>.</w:t>
      </w:r>
    </w:p>
    <w:p w:rsidR="0017392E" w:rsidRDefault="00490C59" w:rsidP="0017392E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В странах Западной Европы в основном действует подход, основанный на </w:t>
      </w:r>
      <w:r w:rsidR="0017392E">
        <w:rPr>
          <w:snapToGrid w:val="0"/>
          <w:color w:val="000000"/>
          <w:sz w:val="28"/>
          <w:szCs w:val="28"/>
        </w:rPr>
        <w:t>выявлении о</w:t>
      </w:r>
      <w:r w:rsidR="0017392E" w:rsidRPr="0017392E">
        <w:rPr>
          <w:snapToGrid w:val="0"/>
          <w:color w:val="000000"/>
          <w:sz w:val="28"/>
          <w:szCs w:val="28"/>
        </w:rPr>
        <w:t>даренных детей в 10-12-летнем возрасте с помощью специальных методик, что позволяет в дальнейшем проводить</w:t>
      </w:r>
      <w:r w:rsidR="0017392E">
        <w:rPr>
          <w:snapToGrid w:val="0"/>
          <w:color w:val="000000"/>
          <w:sz w:val="28"/>
          <w:szCs w:val="28"/>
        </w:rPr>
        <w:t xml:space="preserve"> индивидуальное обучение в группах с выделением ранней специализации.</w:t>
      </w:r>
    </w:p>
    <w:p w:rsidR="00696288" w:rsidRDefault="0017392E" w:rsidP="0017392E">
      <w:pPr>
        <w:shd w:val="clear" w:color="auto" w:fill="FFFFFF"/>
        <w:spacing w:line="360" w:lineRule="auto"/>
        <w:ind w:firstLine="567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Такая</w:t>
      </w:r>
      <w:r w:rsidRPr="0017392E">
        <w:rPr>
          <w:snapToGrid w:val="0"/>
          <w:color w:val="000000"/>
          <w:sz w:val="28"/>
          <w:szCs w:val="28"/>
        </w:rPr>
        <w:t xml:space="preserve"> организаци</w:t>
      </w:r>
      <w:r>
        <w:rPr>
          <w:snapToGrid w:val="0"/>
          <w:color w:val="000000"/>
          <w:sz w:val="28"/>
          <w:szCs w:val="28"/>
        </w:rPr>
        <w:t>я</w:t>
      </w:r>
      <w:r w:rsidRPr="0017392E">
        <w:rPr>
          <w:snapToGrid w:val="0"/>
          <w:color w:val="000000"/>
          <w:sz w:val="28"/>
          <w:szCs w:val="28"/>
        </w:rPr>
        <w:t xml:space="preserve"> учебного процесса направлена на творческую поддержку учащихся</w:t>
      </w:r>
      <w:r>
        <w:rPr>
          <w:snapToGrid w:val="0"/>
          <w:color w:val="000000"/>
          <w:sz w:val="28"/>
          <w:szCs w:val="28"/>
        </w:rPr>
        <w:t xml:space="preserve">, а также </w:t>
      </w:r>
      <w:r w:rsidRPr="0017392E">
        <w:rPr>
          <w:snapToGrid w:val="0"/>
          <w:color w:val="000000"/>
          <w:sz w:val="28"/>
          <w:szCs w:val="28"/>
        </w:rPr>
        <w:t>поощряет общение и взаимодействие</w:t>
      </w:r>
      <w:r>
        <w:rPr>
          <w:snapToGrid w:val="0"/>
          <w:color w:val="000000"/>
          <w:sz w:val="28"/>
          <w:szCs w:val="28"/>
        </w:rPr>
        <w:t xml:space="preserve"> </w:t>
      </w:r>
      <w:r w:rsidRPr="0017392E">
        <w:rPr>
          <w:snapToGrid w:val="0"/>
          <w:color w:val="000000"/>
          <w:sz w:val="28"/>
          <w:szCs w:val="28"/>
        </w:rPr>
        <w:t>в форме совместных исследований,</w:t>
      </w:r>
      <w:r>
        <w:rPr>
          <w:snapToGrid w:val="0"/>
          <w:color w:val="000000"/>
          <w:sz w:val="28"/>
          <w:szCs w:val="28"/>
        </w:rPr>
        <w:t xml:space="preserve"> </w:t>
      </w:r>
      <w:r w:rsidRPr="0017392E">
        <w:rPr>
          <w:snapToGrid w:val="0"/>
          <w:color w:val="000000"/>
          <w:sz w:val="28"/>
          <w:szCs w:val="28"/>
        </w:rPr>
        <w:t xml:space="preserve">дискуссий, обмена опытом. </w:t>
      </w:r>
    </w:p>
    <w:p w:rsidR="002A197D" w:rsidRDefault="001309A9" w:rsidP="00C67038">
      <w:pPr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2A197D">
        <w:rPr>
          <w:b/>
          <w:sz w:val="28"/>
          <w:szCs w:val="28"/>
        </w:rPr>
        <w:t>Список литературы</w:t>
      </w:r>
    </w:p>
    <w:p w:rsidR="002543A4" w:rsidRPr="00870193" w:rsidRDefault="002543A4" w:rsidP="002543A4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543A4">
        <w:rPr>
          <w:sz w:val="28"/>
          <w:szCs w:val="28"/>
        </w:rPr>
        <w:t>Ермаков</w:t>
      </w:r>
      <w:r w:rsidR="00870193" w:rsidRPr="002543A4">
        <w:rPr>
          <w:sz w:val="28"/>
          <w:szCs w:val="28"/>
        </w:rPr>
        <w:t xml:space="preserve"> С. </w:t>
      </w:r>
      <w:r w:rsidRPr="002543A4">
        <w:rPr>
          <w:sz w:val="28"/>
          <w:szCs w:val="28"/>
        </w:rPr>
        <w:t>С</w:t>
      </w:r>
      <w:r w:rsidR="00870193" w:rsidRPr="002543A4">
        <w:rPr>
          <w:sz w:val="28"/>
          <w:szCs w:val="28"/>
        </w:rPr>
        <w:t>.</w:t>
      </w:r>
      <w:r w:rsidRPr="002543A4">
        <w:rPr>
          <w:sz w:val="28"/>
          <w:szCs w:val="28"/>
        </w:rPr>
        <w:t xml:space="preserve"> Образование одаренных детей: государственная политика стран Азии</w:t>
      </w:r>
      <w:r>
        <w:rPr>
          <w:sz w:val="28"/>
          <w:szCs w:val="28"/>
        </w:rPr>
        <w:t xml:space="preserve"> [Текст] //  </w:t>
      </w:r>
      <w:r w:rsidR="00566D80">
        <w:rPr>
          <w:sz w:val="28"/>
          <w:szCs w:val="28"/>
        </w:rPr>
        <w:t>Психологическая наука и образование</w:t>
      </w:r>
      <w:r w:rsidRPr="00870193">
        <w:rPr>
          <w:sz w:val="28"/>
          <w:szCs w:val="28"/>
        </w:rPr>
        <w:t>. — 201</w:t>
      </w:r>
      <w:r w:rsidR="00566D80">
        <w:rPr>
          <w:sz w:val="28"/>
          <w:szCs w:val="28"/>
        </w:rPr>
        <w:t>1</w:t>
      </w:r>
      <w:r w:rsidRPr="00870193">
        <w:rPr>
          <w:sz w:val="28"/>
          <w:szCs w:val="28"/>
        </w:rPr>
        <w:t xml:space="preserve">. — </w:t>
      </w:r>
      <w:r>
        <w:rPr>
          <w:sz w:val="28"/>
          <w:szCs w:val="28"/>
        </w:rPr>
        <w:t>№</w:t>
      </w:r>
      <w:r w:rsidR="00566D80">
        <w:rPr>
          <w:sz w:val="28"/>
          <w:szCs w:val="28"/>
        </w:rPr>
        <w:t>4</w:t>
      </w:r>
      <w:r w:rsidRPr="00870193">
        <w:rPr>
          <w:sz w:val="28"/>
          <w:szCs w:val="28"/>
        </w:rPr>
        <w:t xml:space="preserve">. — С. </w:t>
      </w:r>
      <w:r w:rsidR="00566D80">
        <w:rPr>
          <w:sz w:val="28"/>
          <w:szCs w:val="28"/>
        </w:rPr>
        <w:t>74</w:t>
      </w:r>
      <w:r w:rsidRPr="00870193">
        <w:rPr>
          <w:sz w:val="28"/>
          <w:szCs w:val="28"/>
        </w:rPr>
        <w:t>-</w:t>
      </w:r>
      <w:r w:rsidR="00566D80">
        <w:rPr>
          <w:sz w:val="28"/>
          <w:szCs w:val="28"/>
        </w:rPr>
        <w:t>79</w:t>
      </w:r>
    </w:p>
    <w:p w:rsidR="00E30A5E" w:rsidRPr="00870193" w:rsidRDefault="00E30A5E" w:rsidP="00E30A5E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 w:rsidRPr="00E30A5E">
        <w:rPr>
          <w:sz w:val="28"/>
          <w:szCs w:val="28"/>
        </w:rPr>
        <w:lastRenderedPageBreak/>
        <w:t>2.</w:t>
      </w:r>
      <w:r w:rsidRPr="00E30A5E">
        <w:rPr>
          <w:sz w:val="28"/>
          <w:szCs w:val="28"/>
        </w:rPr>
        <w:tab/>
        <w:t xml:space="preserve">Маликова И.Н. , Христофорова Е. Д. Зарубежный опыт выявления и дальнейшего сопровождения одарённых детей и молодежи </w:t>
      </w:r>
      <w:r>
        <w:rPr>
          <w:sz w:val="28"/>
          <w:szCs w:val="28"/>
        </w:rPr>
        <w:t>[Текст] //  Научно-исследовательские публикации</w:t>
      </w:r>
      <w:r w:rsidRPr="00870193">
        <w:rPr>
          <w:sz w:val="28"/>
          <w:szCs w:val="28"/>
        </w:rPr>
        <w:t>. — 201</w:t>
      </w:r>
      <w:r>
        <w:rPr>
          <w:sz w:val="28"/>
          <w:szCs w:val="28"/>
        </w:rPr>
        <w:t>7</w:t>
      </w:r>
      <w:r w:rsidRPr="00870193">
        <w:rPr>
          <w:sz w:val="28"/>
          <w:szCs w:val="28"/>
        </w:rPr>
        <w:t xml:space="preserve">. — </w:t>
      </w:r>
      <w:r>
        <w:rPr>
          <w:sz w:val="28"/>
          <w:szCs w:val="28"/>
        </w:rPr>
        <w:t>№2</w:t>
      </w:r>
      <w:r w:rsidRPr="00870193">
        <w:rPr>
          <w:sz w:val="28"/>
          <w:szCs w:val="28"/>
        </w:rPr>
        <w:t xml:space="preserve">. — С. </w:t>
      </w:r>
      <w:r>
        <w:rPr>
          <w:sz w:val="28"/>
          <w:szCs w:val="28"/>
        </w:rPr>
        <w:t>96</w:t>
      </w:r>
      <w:r w:rsidRPr="00870193">
        <w:rPr>
          <w:sz w:val="28"/>
          <w:szCs w:val="28"/>
        </w:rPr>
        <w:t>-</w:t>
      </w:r>
      <w:r>
        <w:rPr>
          <w:sz w:val="28"/>
          <w:szCs w:val="28"/>
        </w:rPr>
        <w:t>104</w:t>
      </w:r>
    </w:p>
    <w:p w:rsidR="002139DF" w:rsidRPr="00870193" w:rsidRDefault="00E30A5E" w:rsidP="002139DF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 w:rsidRPr="006233A9">
        <w:rPr>
          <w:sz w:val="28"/>
          <w:szCs w:val="28"/>
        </w:rPr>
        <w:t>3</w:t>
      </w:r>
      <w:r w:rsidR="002139DF" w:rsidRPr="002A197D">
        <w:rPr>
          <w:sz w:val="28"/>
          <w:szCs w:val="28"/>
        </w:rPr>
        <w:t>. </w:t>
      </w:r>
      <w:r w:rsidR="002139DF">
        <w:rPr>
          <w:sz w:val="28"/>
          <w:szCs w:val="28"/>
        </w:rPr>
        <w:tab/>
      </w:r>
      <w:r w:rsidR="002139DF" w:rsidRPr="002139DF">
        <w:rPr>
          <w:sz w:val="28"/>
          <w:szCs w:val="28"/>
        </w:rPr>
        <w:t xml:space="preserve">Соколова Н. В. Развитие детской одарённости в условиях современной образовательной среды </w:t>
      </w:r>
      <w:r w:rsidR="002139DF" w:rsidRPr="0021156A">
        <w:rPr>
          <w:sz w:val="28"/>
          <w:szCs w:val="28"/>
        </w:rPr>
        <w:t>[</w:t>
      </w:r>
      <w:r w:rsidR="002139DF">
        <w:rPr>
          <w:sz w:val="28"/>
          <w:szCs w:val="28"/>
        </w:rPr>
        <w:t>Электронный ресурс</w:t>
      </w:r>
      <w:r w:rsidR="002139DF" w:rsidRPr="0021156A">
        <w:rPr>
          <w:sz w:val="28"/>
          <w:szCs w:val="28"/>
        </w:rPr>
        <w:t xml:space="preserve">] </w:t>
      </w:r>
      <w:r w:rsidR="002139DF" w:rsidRPr="002139DF">
        <w:rPr>
          <w:sz w:val="28"/>
          <w:szCs w:val="28"/>
        </w:rPr>
        <w:t>// Научно-методический электронный журнал «Концепт». – 2016. – Т. 8. – С. 46–50. – URL: http://e-koncept.ru/2016/56120.htm.</w:t>
      </w:r>
    </w:p>
    <w:p w:rsidR="002139DF" w:rsidRPr="00870193" w:rsidRDefault="00E30A5E" w:rsidP="002139DF">
      <w:pPr>
        <w:tabs>
          <w:tab w:val="left" w:pos="720"/>
        </w:tabs>
        <w:spacing w:line="360" w:lineRule="auto"/>
        <w:ind w:left="709" w:hanging="709"/>
        <w:rPr>
          <w:sz w:val="28"/>
          <w:szCs w:val="28"/>
        </w:rPr>
      </w:pPr>
      <w:r w:rsidRPr="006233A9">
        <w:rPr>
          <w:sz w:val="28"/>
          <w:szCs w:val="28"/>
        </w:rPr>
        <w:t>4</w:t>
      </w:r>
      <w:r w:rsidR="002139DF" w:rsidRPr="002A197D">
        <w:rPr>
          <w:sz w:val="28"/>
          <w:szCs w:val="28"/>
        </w:rPr>
        <w:t>. </w:t>
      </w:r>
      <w:r w:rsidR="002139DF">
        <w:rPr>
          <w:sz w:val="28"/>
          <w:szCs w:val="28"/>
        </w:rPr>
        <w:tab/>
      </w:r>
      <w:proofErr w:type="gramStart"/>
      <w:r w:rsidR="002139DF">
        <w:rPr>
          <w:color w:val="000000" w:themeColor="text1"/>
          <w:sz w:val="28"/>
          <w:szCs w:val="28"/>
        </w:rPr>
        <w:t xml:space="preserve">Сухова </w:t>
      </w:r>
      <w:r w:rsidR="002139DF" w:rsidRPr="00870193">
        <w:rPr>
          <w:color w:val="000000" w:themeColor="text1"/>
          <w:sz w:val="28"/>
          <w:szCs w:val="28"/>
        </w:rPr>
        <w:t xml:space="preserve"> </w:t>
      </w:r>
      <w:r w:rsidR="002139DF">
        <w:rPr>
          <w:color w:val="000000" w:themeColor="text1"/>
          <w:sz w:val="28"/>
          <w:szCs w:val="28"/>
        </w:rPr>
        <w:t>Е</w:t>
      </w:r>
      <w:r w:rsidR="002139DF" w:rsidRPr="00870193">
        <w:rPr>
          <w:color w:val="000000" w:themeColor="text1"/>
          <w:sz w:val="28"/>
          <w:szCs w:val="28"/>
        </w:rPr>
        <w:t>.</w:t>
      </w:r>
      <w:r w:rsidR="002139DF">
        <w:rPr>
          <w:color w:val="000000" w:themeColor="text1"/>
          <w:sz w:val="28"/>
          <w:szCs w:val="28"/>
        </w:rPr>
        <w:t>И</w:t>
      </w:r>
      <w:proofErr w:type="gramEnd"/>
      <w:r w:rsidR="002139DF" w:rsidRPr="00870193">
        <w:rPr>
          <w:color w:val="000000" w:themeColor="text1"/>
          <w:sz w:val="28"/>
          <w:szCs w:val="28"/>
        </w:rPr>
        <w:t>.</w:t>
      </w:r>
      <w:r w:rsidR="002139DF">
        <w:rPr>
          <w:color w:val="000000" w:themeColor="text1"/>
          <w:sz w:val="28"/>
          <w:szCs w:val="28"/>
        </w:rPr>
        <w:t>, Карпова С.И.</w:t>
      </w:r>
      <w:r w:rsidR="002139DF" w:rsidRPr="00870193">
        <w:rPr>
          <w:color w:val="000000" w:themeColor="text1"/>
          <w:sz w:val="28"/>
          <w:szCs w:val="28"/>
        </w:rPr>
        <w:t xml:space="preserve"> </w:t>
      </w:r>
      <w:r w:rsidR="002139DF">
        <w:rPr>
          <w:color w:val="000000" w:themeColor="text1"/>
          <w:sz w:val="28"/>
          <w:szCs w:val="28"/>
        </w:rPr>
        <w:t xml:space="preserve">Развитие детской одаренности в отечественной системе образования </w:t>
      </w:r>
      <w:r w:rsidR="002139DF" w:rsidRPr="00314FFE">
        <w:rPr>
          <w:sz w:val="28"/>
          <w:szCs w:val="28"/>
        </w:rPr>
        <w:t xml:space="preserve"> </w:t>
      </w:r>
      <w:r w:rsidR="002139DF">
        <w:rPr>
          <w:sz w:val="28"/>
          <w:szCs w:val="28"/>
        </w:rPr>
        <w:t>[Текст] //  Вестник Тамбовского университета</w:t>
      </w:r>
      <w:r w:rsidR="002139DF" w:rsidRPr="00870193">
        <w:rPr>
          <w:sz w:val="28"/>
          <w:szCs w:val="28"/>
        </w:rPr>
        <w:t>. — 201</w:t>
      </w:r>
      <w:r w:rsidR="002139DF">
        <w:rPr>
          <w:sz w:val="28"/>
          <w:szCs w:val="28"/>
        </w:rPr>
        <w:t>8</w:t>
      </w:r>
      <w:r w:rsidR="002139DF" w:rsidRPr="00870193">
        <w:rPr>
          <w:sz w:val="28"/>
          <w:szCs w:val="28"/>
        </w:rPr>
        <w:t xml:space="preserve">. — </w:t>
      </w:r>
      <w:r w:rsidR="002139DF">
        <w:rPr>
          <w:sz w:val="28"/>
          <w:szCs w:val="28"/>
        </w:rPr>
        <w:t>Т.23, вып.1</w:t>
      </w:r>
      <w:r w:rsidR="002139DF" w:rsidRPr="00870193">
        <w:rPr>
          <w:sz w:val="28"/>
          <w:szCs w:val="28"/>
        </w:rPr>
        <w:t xml:space="preserve">. — С. </w:t>
      </w:r>
      <w:r w:rsidR="002139DF">
        <w:rPr>
          <w:sz w:val="28"/>
          <w:szCs w:val="28"/>
        </w:rPr>
        <w:t>30</w:t>
      </w:r>
      <w:r w:rsidR="002139DF" w:rsidRPr="00870193">
        <w:rPr>
          <w:sz w:val="28"/>
          <w:szCs w:val="28"/>
        </w:rPr>
        <w:t>-</w:t>
      </w:r>
      <w:r w:rsidR="002139DF">
        <w:rPr>
          <w:sz w:val="28"/>
          <w:szCs w:val="28"/>
        </w:rPr>
        <w:t>40</w:t>
      </w:r>
    </w:p>
    <w:sectPr w:rsidR="002139DF" w:rsidRPr="00870193" w:rsidSect="00556E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16" w:rsidRDefault="00356C16">
      <w:r>
        <w:separator/>
      </w:r>
    </w:p>
  </w:endnote>
  <w:endnote w:type="continuationSeparator" w:id="0">
    <w:p w:rsidR="00356C16" w:rsidRDefault="0035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16" w:rsidRDefault="00356C16">
      <w:r>
        <w:separator/>
      </w:r>
    </w:p>
  </w:footnote>
  <w:footnote w:type="continuationSeparator" w:id="0">
    <w:p w:rsidR="00356C16" w:rsidRDefault="0035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E09"/>
    <w:multiLevelType w:val="multilevel"/>
    <w:tmpl w:val="1EA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6D469C"/>
    <w:multiLevelType w:val="multilevel"/>
    <w:tmpl w:val="3A121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160A5B"/>
    <w:multiLevelType w:val="multilevel"/>
    <w:tmpl w:val="E59A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92F0A"/>
    <w:multiLevelType w:val="hybridMultilevel"/>
    <w:tmpl w:val="9CE6A668"/>
    <w:lvl w:ilvl="0" w:tplc="631EF3C6">
      <w:start w:val="1"/>
      <w:numFmt w:val="bullet"/>
      <w:lvlText w:val=""/>
      <w:lvlJc w:val="left"/>
      <w:pPr>
        <w:ind w:left="1287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C7A3597"/>
    <w:multiLevelType w:val="multilevel"/>
    <w:tmpl w:val="63FA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8565DD"/>
    <w:multiLevelType w:val="multilevel"/>
    <w:tmpl w:val="346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FD3295C"/>
    <w:multiLevelType w:val="multilevel"/>
    <w:tmpl w:val="ECF4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D93E09"/>
    <w:multiLevelType w:val="hybridMultilevel"/>
    <w:tmpl w:val="295400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28B6109"/>
    <w:multiLevelType w:val="multilevel"/>
    <w:tmpl w:val="E0E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58523D"/>
    <w:multiLevelType w:val="multilevel"/>
    <w:tmpl w:val="6F1E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A40C5F"/>
    <w:multiLevelType w:val="hybridMultilevel"/>
    <w:tmpl w:val="EA32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87AA4"/>
    <w:multiLevelType w:val="hybridMultilevel"/>
    <w:tmpl w:val="8F089E4C"/>
    <w:lvl w:ilvl="0" w:tplc="8070A5C6">
      <w:start w:val="1"/>
      <w:numFmt w:val="bullet"/>
      <w:lvlText w:val=""/>
      <w:lvlJc w:val="left"/>
      <w:pPr>
        <w:tabs>
          <w:tab w:val="num" w:pos="1134"/>
        </w:tabs>
        <w:ind w:left="14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2">
    <w:nsid w:val="33296D09"/>
    <w:multiLevelType w:val="hybridMultilevel"/>
    <w:tmpl w:val="A814B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70579C"/>
    <w:multiLevelType w:val="multilevel"/>
    <w:tmpl w:val="6A1A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8D57F5F"/>
    <w:multiLevelType w:val="multilevel"/>
    <w:tmpl w:val="6254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80C60"/>
    <w:multiLevelType w:val="hybridMultilevel"/>
    <w:tmpl w:val="BF2C6F92"/>
    <w:lvl w:ilvl="0" w:tplc="04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3A783E28"/>
    <w:multiLevelType w:val="multilevel"/>
    <w:tmpl w:val="885C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951DB9"/>
    <w:multiLevelType w:val="multilevel"/>
    <w:tmpl w:val="DB6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F974362"/>
    <w:multiLevelType w:val="multilevel"/>
    <w:tmpl w:val="B42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1650959"/>
    <w:multiLevelType w:val="multilevel"/>
    <w:tmpl w:val="8F90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35A121C"/>
    <w:multiLevelType w:val="multilevel"/>
    <w:tmpl w:val="FFCA8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8B9292C"/>
    <w:multiLevelType w:val="multilevel"/>
    <w:tmpl w:val="4B48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A2D5215"/>
    <w:multiLevelType w:val="multilevel"/>
    <w:tmpl w:val="4F76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AAB43CF"/>
    <w:multiLevelType w:val="hybridMultilevel"/>
    <w:tmpl w:val="33E67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CED674D"/>
    <w:multiLevelType w:val="multilevel"/>
    <w:tmpl w:val="61B4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F7C1C35"/>
    <w:multiLevelType w:val="multilevel"/>
    <w:tmpl w:val="86EA4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F9A180D"/>
    <w:multiLevelType w:val="hybridMultilevel"/>
    <w:tmpl w:val="EA6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1F7E21"/>
    <w:multiLevelType w:val="multilevel"/>
    <w:tmpl w:val="2DEC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273998"/>
    <w:multiLevelType w:val="multilevel"/>
    <w:tmpl w:val="8690A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5097732E"/>
    <w:multiLevelType w:val="multilevel"/>
    <w:tmpl w:val="FCB0B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4977A3E"/>
    <w:multiLevelType w:val="multilevel"/>
    <w:tmpl w:val="D33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5880818"/>
    <w:multiLevelType w:val="multilevel"/>
    <w:tmpl w:val="7E0C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76C1620"/>
    <w:multiLevelType w:val="hybridMultilevel"/>
    <w:tmpl w:val="02E46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8143515"/>
    <w:multiLevelType w:val="multilevel"/>
    <w:tmpl w:val="42A0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A0369C4"/>
    <w:multiLevelType w:val="multilevel"/>
    <w:tmpl w:val="85F2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0310D66"/>
    <w:multiLevelType w:val="multilevel"/>
    <w:tmpl w:val="629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296522E"/>
    <w:multiLevelType w:val="multilevel"/>
    <w:tmpl w:val="DAD2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2D14531"/>
    <w:multiLevelType w:val="hybridMultilevel"/>
    <w:tmpl w:val="A76EA3D0"/>
    <w:lvl w:ilvl="0" w:tplc="E2A09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2E01E6"/>
    <w:multiLevelType w:val="hybridMultilevel"/>
    <w:tmpl w:val="E1145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8163E2"/>
    <w:multiLevelType w:val="singleLevel"/>
    <w:tmpl w:val="84E2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4AD7B60"/>
    <w:multiLevelType w:val="hybridMultilevel"/>
    <w:tmpl w:val="E1145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D84496"/>
    <w:multiLevelType w:val="multilevel"/>
    <w:tmpl w:val="F510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AC95F0E"/>
    <w:multiLevelType w:val="multilevel"/>
    <w:tmpl w:val="C9D8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D1F0D01"/>
    <w:multiLevelType w:val="multilevel"/>
    <w:tmpl w:val="2670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3102D5"/>
    <w:multiLevelType w:val="multilevel"/>
    <w:tmpl w:val="B2F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8312F2"/>
    <w:multiLevelType w:val="hybridMultilevel"/>
    <w:tmpl w:val="97CE5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DD14DE"/>
    <w:multiLevelType w:val="multilevel"/>
    <w:tmpl w:val="82B0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3"/>
  </w:num>
  <w:num w:numId="3">
    <w:abstractNumId w:val="39"/>
  </w:num>
  <w:num w:numId="4">
    <w:abstractNumId w:val="14"/>
  </w:num>
  <w:num w:numId="5">
    <w:abstractNumId w:val="6"/>
  </w:num>
  <w:num w:numId="6">
    <w:abstractNumId w:val="33"/>
  </w:num>
  <w:num w:numId="7">
    <w:abstractNumId w:val="31"/>
  </w:num>
  <w:num w:numId="8">
    <w:abstractNumId w:val="25"/>
  </w:num>
  <w:num w:numId="9">
    <w:abstractNumId w:val="42"/>
  </w:num>
  <w:num w:numId="10">
    <w:abstractNumId w:val="1"/>
  </w:num>
  <w:num w:numId="11">
    <w:abstractNumId w:val="13"/>
  </w:num>
  <w:num w:numId="12">
    <w:abstractNumId w:val="21"/>
  </w:num>
  <w:num w:numId="13">
    <w:abstractNumId w:val="44"/>
  </w:num>
  <w:num w:numId="14">
    <w:abstractNumId w:val="18"/>
  </w:num>
  <w:num w:numId="15">
    <w:abstractNumId w:val="29"/>
  </w:num>
  <w:num w:numId="16">
    <w:abstractNumId w:val="16"/>
  </w:num>
  <w:num w:numId="17">
    <w:abstractNumId w:val="22"/>
  </w:num>
  <w:num w:numId="18">
    <w:abstractNumId w:val="24"/>
  </w:num>
  <w:num w:numId="19">
    <w:abstractNumId w:val="8"/>
  </w:num>
  <w:num w:numId="20">
    <w:abstractNumId w:val="30"/>
  </w:num>
  <w:num w:numId="21">
    <w:abstractNumId w:val="27"/>
  </w:num>
  <w:num w:numId="22">
    <w:abstractNumId w:val="19"/>
  </w:num>
  <w:num w:numId="23">
    <w:abstractNumId w:val="28"/>
  </w:num>
  <w:num w:numId="24">
    <w:abstractNumId w:val="17"/>
  </w:num>
  <w:num w:numId="25">
    <w:abstractNumId w:val="20"/>
  </w:num>
  <w:num w:numId="26">
    <w:abstractNumId w:val="0"/>
  </w:num>
  <w:num w:numId="27">
    <w:abstractNumId w:val="41"/>
  </w:num>
  <w:num w:numId="28">
    <w:abstractNumId w:val="35"/>
  </w:num>
  <w:num w:numId="29">
    <w:abstractNumId w:val="43"/>
  </w:num>
  <w:num w:numId="30">
    <w:abstractNumId w:val="46"/>
  </w:num>
  <w:num w:numId="31">
    <w:abstractNumId w:val="4"/>
  </w:num>
  <w:num w:numId="32">
    <w:abstractNumId w:val="5"/>
  </w:num>
  <w:num w:numId="33">
    <w:abstractNumId w:val="9"/>
  </w:num>
  <w:num w:numId="34">
    <w:abstractNumId w:val="36"/>
  </w:num>
  <w:num w:numId="35">
    <w:abstractNumId w:val="34"/>
  </w:num>
  <w:num w:numId="36">
    <w:abstractNumId w:val="15"/>
  </w:num>
  <w:num w:numId="37">
    <w:abstractNumId w:val="2"/>
  </w:num>
  <w:num w:numId="38">
    <w:abstractNumId w:val="26"/>
  </w:num>
  <w:num w:numId="39">
    <w:abstractNumId w:val="40"/>
  </w:num>
  <w:num w:numId="40">
    <w:abstractNumId w:val="38"/>
  </w:num>
  <w:num w:numId="41">
    <w:abstractNumId w:val="10"/>
  </w:num>
  <w:num w:numId="42">
    <w:abstractNumId w:val="12"/>
  </w:num>
  <w:num w:numId="43">
    <w:abstractNumId w:val="7"/>
  </w:num>
  <w:num w:numId="44">
    <w:abstractNumId w:val="32"/>
  </w:num>
  <w:num w:numId="45">
    <w:abstractNumId w:val="23"/>
  </w:num>
  <w:num w:numId="46">
    <w:abstractNumId w:val="4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D3"/>
    <w:rsid w:val="000020C3"/>
    <w:rsid w:val="00004A72"/>
    <w:rsid w:val="00006119"/>
    <w:rsid w:val="000140C2"/>
    <w:rsid w:val="00021F41"/>
    <w:rsid w:val="00022568"/>
    <w:rsid w:val="0003504C"/>
    <w:rsid w:val="00035433"/>
    <w:rsid w:val="00043674"/>
    <w:rsid w:val="00050AAE"/>
    <w:rsid w:val="000552BA"/>
    <w:rsid w:val="00060680"/>
    <w:rsid w:val="000672D0"/>
    <w:rsid w:val="00067C2E"/>
    <w:rsid w:val="00067E43"/>
    <w:rsid w:val="0008105E"/>
    <w:rsid w:val="00082709"/>
    <w:rsid w:val="00084A8B"/>
    <w:rsid w:val="00097944"/>
    <w:rsid w:val="000A05D4"/>
    <w:rsid w:val="000A7F4A"/>
    <w:rsid w:val="000C1049"/>
    <w:rsid w:val="000C204F"/>
    <w:rsid w:val="000E0317"/>
    <w:rsid w:val="000E2CCC"/>
    <w:rsid w:val="000F4AF7"/>
    <w:rsid w:val="00102B34"/>
    <w:rsid w:val="001102BD"/>
    <w:rsid w:val="001309A9"/>
    <w:rsid w:val="00130F08"/>
    <w:rsid w:val="00131A7C"/>
    <w:rsid w:val="00132FD7"/>
    <w:rsid w:val="00134E47"/>
    <w:rsid w:val="00141044"/>
    <w:rsid w:val="00143DBA"/>
    <w:rsid w:val="00150E24"/>
    <w:rsid w:val="00151D54"/>
    <w:rsid w:val="00152052"/>
    <w:rsid w:val="00154210"/>
    <w:rsid w:val="00164A7F"/>
    <w:rsid w:val="001678C0"/>
    <w:rsid w:val="00172816"/>
    <w:rsid w:val="0017392E"/>
    <w:rsid w:val="00177E81"/>
    <w:rsid w:val="0018220F"/>
    <w:rsid w:val="00183256"/>
    <w:rsid w:val="00184245"/>
    <w:rsid w:val="00190532"/>
    <w:rsid w:val="00193F14"/>
    <w:rsid w:val="00195A5C"/>
    <w:rsid w:val="001966FE"/>
    <w:rsid w:val="001A491A"/>
    <w:rsid w:val="001B330B"/>
    <w:rsid w:val="001C08E6"/>
    <w:rsid w:val="001C4F22"/>
    <w:rsid w:val="001C66D5"/>
    <w:rsid w:val="001D52B4"/>
    <w:rsid w:val="001D76FE"/>
    <w:rsid w:val="001E0438"/>
    <w:rsid w:val="001E589B"/>
    <w:rsid w:val="001E7547"/>
    <w:rsid w:val="001F2029"/>
    <w:rsid w:val="001F294F"/>
    <w:rsid w:val="001F2A06"/>
    <w:rsid w:val="001F5C50"/>
    <w:rsid w:val="002074DB"/>
    <w:rsid w:val="0021156A"/>
    <w:rsid w:val="002139DF"/>
    <w:rsid w:val="00214829"/>
    <w:rsid w:val="00216A84"/>
    <w:rsid w:val="00220736"/>
    <w:rsid w:val="00232F4D"/>
    <w:rsid w:val="00241582"/>
    <w:rsid w:val="002458C1"/>
    <w:rsid w:val="002467E4"/>
    <w:rsid w:val="00250C83"/>
    <w:rsid w:val="002543A4"/>
    <w:rsid w:val="00260CE8"/>
    <w:rsid w:val="00274A50"/>
    <w:rsid w:val="00275006"/>
    <w:rsid w:val="00276980"/>
    <w:rsid w:val="0028021B"/>
    <w:rsid w:val="00280A8B"/>
    <w:rsid w:val="002851E3"/>
    <w:rsid w:val="00286D7B"/>
    <w:rsid w:val="00290710"/>
    <w:rsid w:val="0029283C"/>
    <w:rsid w:val="00292D28"/>
    <w:rsid w:val="00293BB6"/>
    <w:rsid w:val="002A0135"/>
    <w:rsid w:val="002A197D"/>
    <w:rsid w:val="002A604A"/>
    <w:rsid w:val="002A7F74"/>
    <w:rsid w:val="002B0859"/>
    <w:rsid w:val="002B0CA8"/>
    <w:rsid w:val="002B190F"/>
    <w:rsid w:val="002C7701"/>
    <w:rsid w:val="002D1C33"/>
    <w:rsid w:val="002D4512"/>
    <w:rsid w:val="002E12EF"/>
    <w:rsid w:val="002E5F4D"/>
    <w:rsid w:val="002E7640"/>
    <w:rsid w:val="002F2987"/>
    <w:rsid w:val="00302D43"/>
    <w:rsid w:val="00306D71"/>
    <w:rsid w:val="00306EDF"/>
    <w:rsid w:val="00314AA2"/>
    <w:rsid w:val="00314FFE"/>
    <w:rsid w:val="00323B85"/>
    <w:rsid w:val="00331C10"/>
    <w:rsid w:val="00336C23"/>
    <w:rsid w:val="003424AB"/>
    <w:rsid w:val="00354511"/>
    <w:rsid w:val="00356844"/>
    <w:rsid w:val="00356C16"/>
    <w:rsid w:val="00372246"/>
    <w:rsid w:val="003806C9"/>
    <w:rsid w:val="003870E7"/>
    <w:rsid w:val="00396CDC"/>
    <w:rsid w:val="003972C4"/>
    <w:rsid w:val="003A1F93"/>
    <w:rsid w:val="003A34EB"/>
    <w:rsid w:val="003A3B7D"/>
    <w:rsid w:val="003A51CB"/>
    <w:rsid w:val="003A70B3"/>
    <w:rsid w:val="003B148C"/>
    <w:rsid w:val="003C09B3"/>
    <w:rsid w:val="003C451A"/>
    <w:rsid w:val="003C5C27"/>
    <w:rsid w:val="003D3889"/>
    <w:rsid w:val="003D7305"/>
    <w:rsid w:val="003E1FCF"/>
    <w:rsid w:val="003E56C9"/>
    <w:rsid w:val="003F00A6"/>
    <w:rsid w:val="00401E92"/>
    <w:rsid w:val="00410F13"/>
    <w:rsid w:val="00415E29"/>
    <w:rsid w:val="00416559"/>
    <w:rsid w:val="00431013"/>
    <w:rsid w:val="004310E5"/>
    <w:rsid w:val="00467CFD"/>
    <w:rsid w:val="00472236"/>
    <w:rsid w:val="00472363"/>
    <w:rsid w:val="004758E2"/>
    <w:rsid w:val="00475F56"/>
    <w:rsid w:val="0048023D"/>
    <w:rsid w:val="0048710E"/>
    <w:rsid w:val="00490C59"/>
    <w:rsid w:val="00493186"/>
    <w:rsid w:val="004938C6"/>
    <w:rsid w:val="004A1006"/>
    <w:rsid w:val="004A2AC7"/>
    <w:rsid w:val="004A2D99"/>
    <w:rsid w:val="004A4588"/>
    <w:rsid w:val="004B0F74"/>
    <w:rsid w:val="004D2BB7"/>
    <w:rsid w:val="004F08DA"/>
    <w:rsid w:val="004F284E"/>
    <w:rsid w:val="004F6FC6"/>
    <w:rsid w:val="004F7F9D"/>
    <w:rsid w:val="0050128C"/>
    <w:rsid w:val="00522661"/>
    <w:rsid w:val="00522759"/>
    <w:rsid w:val="00526EE0"/>
    <w:rsid w:val="0052706E"/>
    <w:rsid w:val="00527F14"/>
    <w:rsid w:val="005328AD"/>
    <w:rsid w:val="00534007"/>
    <w:rsid w:val="00547E22"/>
    <w:rsid w:val="00551FA8"/>
    <w:rsid w:val="0055362A"/>
    <w:rsid w:val="00554396"/>
    <w:rsid w:val="00556EAB"/>
    <w:rsid w:val="00563959"/>
    <w:rsid w:val="005650D4"/>
    <w:rsid w:val="005658CF"/>
    <w:rsid w:val="00566D80"/>
    <w:rsid w:val="0057195B"/>
    <w:rsid w:val="00572F25"/>
    <w:rsid w:val="005746F7"/>
    <w:rsid w:val="00585780"/>
    <w:rsid w:val="005935D4"/>
    <w:rsid w:val="005A61DB"/>
    <w:rsid w:val="005B3A6B"/>
    <w:rsid w:val="005B3F30"/>
    <w:rsid w:val="005C3669"/>
    <w:rsid w:val="005C5FB3"/>
    <w:rsid w:val="005C65D3"/>
    <w:rsid w:val="005C7586"/>
    <w:rsid w:val="005D1CF4"/>
    <w:rsid w:val="005D4879"/>
    <w:rsid w:val="005F1270"/>
    <w:rsid w:val="005F1841"/>
    <w:rsid w:val="005F2DA4"/>
    <w:rsid w:val="005F4119"/>
    <w:rsid w:val="005F4478"/>
    <w:rsid w:val="0060168B"/>
    <w:rsid w:val="00606E51"/>
    <w:rsid w:val="00611AAA"/>
    <w:rsid w:val="006233A9"/>
    <w:rsid w:val="006247F9"/>
    <w:rsid w:val="00630807"/>
    <w:rsid w:val="00636F56"/>
    <w:rsid w:val="00641D9F"/>
    <w:rsid w:val="0064381D"/>
    <w:rsid w:val="00654ED6"/>
    <w:rsid w:val="00655D35"/>
    <w:rsid w:val="006618B5"/>
    <w:rsid w:val="00662D41"/>
    <w:rsid w:val="00664D5D"/>
    <w:rsid w:val="00665BB3"/>
    <w:rsid w:val="006760E3"/>
    <w:rsid w:val="00691C76"/>
    <w:rsid w:val="006949CE"/>
    <w:rsid w:val="00696288"/>
    <w:rsid w:val="006A6EC7"/>
    <w:rsid w:val="006B3860"/>
    <w:rsid w:val="006B7789"/>
    <w:rsid w:val="006B7825"/>
    <w:rsid w:val="006C076B"/>
    <w:rsid w:val="006C3B9C"/>
    <w:rsid w:val="006C41F7"/>
    <w:rsid w:val="006C70FD"/>
    <w:rsid w:val="006C7908"/>
    <w:rsid w:val="006D6733"/>
    <w:rsid w:val="006E3DF7"/>
    <w:rsid w:val="006E7653"/>
    <w:rsid w:val="006F7AD3"/>
    <w:rsid w:val="00701701"/>
    <w:rsid w:val="007019C2"/>
    <w:rsid w:val="00703DFF"/>
    <w:rsid w:val="007044E6"/>
    <w:rsid w:val="00710AB5"/>
    <w:rsid w:val="0071324B"/>
    <w:rsid w:val="007150A8"/>
    <w:rsid w:val="007176DE"/>
    <w:rsid w:val="00730C38"/>
    <w:rsid w:val="007336E7"/>
    <w:rsid w:val="00736BC8"/>
    <w:rsid w:val="00740CBF"/>
    <w:rsid w:val="00743641"/>
    <w:rsid w:val="007476EC"/>
    <w:rsid w:val="00747F87"/>
    <w:rsid w:val="00753854"/>
    <w:rsid w:val="007630D2"/>
    <w:rsid w:val="00763E9B"/>
    <w:rsid w:val="007860FC"/>
    <w:rsid w:val="00787020"/>
    <w:rsid w:val="007A32E6"/>
    <w:rsid w:val="007A3BF0"/>
    <w:rsid w:val="007A5B5E"/>
    <w:rsid w:val="007A7681"/>
    <w:rsid w:val="007A7878"/>
    <w:rsid w:val="007B0B2F"/>
    <w:rsid w:val="007B12CE"/>
    <w:rsid w:val="007D303A"/>
    <w:rsid w:val="007E0ECF"/>
    <w:rsid w:val="007E14E3"/>
    <w:rsid w:val="007E3136"/>
    <w:rsid w:val="007F3BD9"/>
    <w:rsid w:val="007F7913"/>
    <w:rsid w:val="008140D9"/>
    <w:rsid w:val="00817E5B"/>
    <w:rsid w:val="00820256"/>
    <w:rsid w:val="00821372"/>
    <w:rsid w:val="008250AE"/>
    <w:rsid w:val="00825A4F"/>
    <w:rsid w:val="0082697E"/>
    <w:rsid w:val="00836904"/>
    <w:rsid w:val="008504B0"/>
    <w:rsid w:val="008624DA"/>
    <w:rsid w:val="00870193"/>
    <w:rsid w:val="00875DB2"/>
    <w:rsid w:val="00881FAD"/>
    <w:rsid w:val="00882FA7"/>
    <w:rsid w:val="00885E66"/>
    <w:rsid w:val="00887D3A"/>
    <w:rsid w:val="008A24F3"/>
    <w:rsid w:val="008A49A7"/>
    <w:rsid w:val="008B0E51"/>
    <w:rsid w:val="008B5E1D"/>
    <w:rsid w:val="008D46FE"/>
    <w:rsid w:val="008E15F7"/>
    <w:rsid w:val="008E6800"/>
    <w:rsid w:val="008F3958"/>
    <w:rsid w:val="009072E2"/>
    <w:rsid w:val="00907E4F"/>
    <w:rsid w:val="00923686"/>
    <w:rsid w:val="00923F51"/>
    <w:rsid w:val="0093325E"/>
    <w:rsid w:val="00936083"/>
    <w:rsid w:val="00962413"/>
    <w:rsid w:val="009628F7"/>
    <w:rsid w:val="00967165"/>
    <w:rsid w:val="009777E9"/>
    <w:rsid w:val="00986B59"/>
    <w:rsid w:val="009A2A13"/>
    <w:rsid w:val="009A6FFF"/>
    <w:rsid w:val="009B0ACE"/>
    <w:rsid w:val="009C0682"/>
    <w:rsid w:val="009C512F"/>
    <w:rsid w:val="009D206F"/>
    <w:rsid w:val="009E0EA7"/>
    <w:rsid w:val="009E38C8"/>
    <w:rsid w:val="009F0A48"/>
    <w:rsid w:val="00A26926"/>
    <w:rsid w:val="00A2733B"/>
    <w:rsid w:val="00A311D0"/>
    <w:rsid w:val="00A3197F"/>
    <w:rsid w:val="00A319D7"/>
    <w:rsid w:val="00A356E0"/>
    <w:rsid w:val="00A40A84"/>
    <w:rsid w:val="00A51BF1"/>
    <w:rsid w:val="00A54754"/>
    <w:rsid w:val="00A67E6E"/>
    <w:rsid w:val="00A751BD"/>
    <w:rsid w:val="00A772D1"/>
    <w:rsid w:val="00A8199E"/>
    <w:rsid w:val="00A84045"/>
    <w:rsid w:val="00A930AD"/>
    <w:rsid w:val="00AA43AE"/>
    <w:rsid w:val="00AA4B59"/>
    <w:rsid w:val="00AA70E9"/>
    <w:rsid w:val="00AB50B0"/>
    <w:rsid w:val="00AB54CD"/>
    <w:rsid w:val="00AB6F27"/>
    <w:rsid w:val="00AB760A"/>
    <w:rsid w:val="00AD0DA5"/>
    <w:rsid w:val="00AE1CE5"/>
    <w:rsid w:val="00AF0914"/>
    <w:rsid w:val="00AF2F7E"/>
    <w:rsid w:val="00B033B5"/>
    <w:rsid w:val="00B0700A"/>
    <w:rsid w:val="00B077EA"/>
    <w:rsid w:val="00B139B3"/>
    <w:rsid w:val="00B15BA7"/>
    <w:rsid w:val="00B21973"/>
    <w:rsid w:val="00B22A38"/>
    <w:rsid w:val="00B3292A"/>
    <w:rsid w:val="00B32DB1"/>
    <w:rsid w:val="00B33262"/>
    <w:rsid w:val="00B43905"/>
    <w:rsid w:val="00B53F20"/>
    <w:rsid w:val="00B62FA3"/>
    <w:rsid w:val="00B64128"/>
    <w:rsid w:val="00B66EB7"/>
    <w:rsid w:val="00B6721F"/>
    <w:rsid w:val="00B70A65"/>
    <w:rsid w:val="00B75C13"/>
    <w:rsid w:val="00B81330"/>
    <w:rsid w:val="00B84F5F"/>
    <w:rsid w:val="00BA0F4D"/>
    <w:rsid w:val="00BC42B7"/>
    <w:rsid w:val="00BC4ED7"/>
    <w:rsid w:val="00BD1CB9"/>
    <w:rsid w:val="00BD37CC"/>
    <w:rsid w:val="00BE2EF8"/>
    <w:rsid w:val="00BE61D0"/>
    <w:rsid w:val="00BE67DE"/>
    <w:rsid w:val="00BF002B"/>
    <w:rsid w:val="00BF0997"/>
    <w:rsid w:val="00BF0D4D"/>
    <w:rsid w:val="00BF5928"/>
    <w:rsid w:val="00BF6D9B"/>
    <w:rsid w:val="00C003A3"/>
    <w:rsid w:val="00C05CB1"/>
    <w:rsid w:val="00C1366F"/>
    <w:rsid w:val="00C20AA9"/>
    <w:rsid w:val="00C247E8"/>
    <w:rsid w:val="00C3148C"/>
    <w:rsid w:val="00C3443F"/>
    <w:rsid w:val="00C56C1A"/>
    <w:rsid w:val="00C614AB"/>
    <w:rsid w:val="00C67038"/>
    <w:rsid w:val="00C704F5"/>
    <w:rsid w:val="00C73246"/>
    <w:rsid w:val="00C75D81"/>
    <w:rsid w:val="00C8223D"/>
    <w:rsid w:val="00C85C63"/>
    <w:rsid w:val="00C9039A"/>
    <w:rsid w:val="00CA5C61"/>
    <w:rsid w:val="00CB1DDE"/>
    <w:rsid w:val="00CB35E0"/>
    <w:rsid w:val="00CC000C"/>
    <w:rsid w:val="00CC02D2"/>
    <w:rsid w:val="00CC3401"/>
    <w:rsid w:val="00CD04FA"/>
    <w:rsid w:val="00CD3D82"/>
    <w:rsid w:val="00CE055C"/>
    <w:rsid w:val="00CE1541"/>
    <w:rsid w:val="00CE52A2"/>
    <w:rsid w:val="00CE5C8C"/>
    <w:rsid w:val="00CE68FA"/>
    <w:rsid w:val="00D043F0"/>
    <w:rsid w:val="00D06C91"/>
    <w:rsid w:val="00D114C9"/>
    <w:rsid w:val="00D128A5"/>
    <w:rsid w:val="00D12CE7"/>
    <w:rsid w:val="00D164B1"/>
    <w:rsid w:val="00D2148E"/>
    <w:rsid w:val="00D328CC"/>
    <w:rsid w:val="00D379EC"/>
    <w:rsid w:val="00D4163D"/>
    <w:rsid w:val="00D419A6"/>
    <w:rsid w:val="00D44050"/>
    <w:rsid w:val="00D47A83"/>
    <w:rsid w:val="00D47F54"/>
    <w:rsid w:val="00D50CA1"/>
    <w:rsid w:val="00D73AE8"/>
    <w:rsid w:val="00D752F2"/>
    <w:rsid w:val="00D823DC"/>
    <w:rsid w:val="00D83839"/>
    <w:rsid w:val="00D9165E"/>
    <w:rsid w:val="00D916BD"/>
    <w:rsid w:val="00D92ADA"/>
    <w:rsid w:val="00D935A8"/>
    <w:rsid w:val="00D96DA5"/>
    <w:rsid w:val="00DA476A"/>
    <w:rsid w:val="00DA4DE7"/>
    <w:rsid w:val="00DB2481"/>
    <w:rsid w:val="00DB587F"/>
    <w:rsid w:val="00DC1813"/>
    <w:rsid w:val="00DC2772"/>
    <w:rsid w:val="00DC41A1"/>
    <w:rsid w:val="00DC762B"/>
    <w:rsid w:val="00DE381F"/>
    <w:rsid w:val="00DF247E"/>
    <w:rsid w:val="00E04754"/>
    <w:rsid w:val="00E12603"/>
    <w:rsid w:val="00E2436C"/>
    <w:rsid w:val="00E30A5E"/>
    <w:rsid w:val="00E3336D"/>
    <w:rsid w:val="00E33420"/>
    <w:rsid w:val="00E34051"/>
    <w:rsid w:val="00E34685"/>
    <w:rsid w:val="00E42281"/>
    <w:rsid w:val="00E45A23"/>
    <w:rsid w:val="00E46112"/>
    <w:rsid w:val="00E514CE"/>
    <w:rsid w:val="00E60FFB"/>
    <w:rsid w:val="00E73081"/>
    <w:rsid w:val="00E73C4F"/>
    <w:rsid w:val="00E84F54"/>
    <w:rsid w:val="00E93680"/>
    <w:rsid w:val="00EA0A10"/>
    <w:rsid w:val="00EA15BB"/>
    <w:rsid w:val="00EA730F"/>
    <w:rsid w:val="00EB1CC4"/>
    <w:rsid w:val="00ED6CF1"/>
    <w:rsid w:val="00EE4B7F"/>
    <w:rsid w:val="00EF096B"/>
    <w:rsid w:val="00EF443A"/>
    <w:rsid w:val="00F01326"/>
    <w:rsid w:val="00F0455B"/>
    <w:rsid w:val="00F1200B"/>
    <w:rsid w:val="00F210F1"/>
    <w:rsid w:val="00F2312E"/>
    <w:rsid w:val="00F261D5"/>
    <w:rsid w:val="00F304BB"/>
    <w:rsid w:val="00F339C7"/>
    <w:rsid w:val="00F34018"/>
    <w:rsid w:val="00F4384F"/>
    <w:rsid w:val="00F52EEF"/>
    <w:rsid w:val="00F57BC2"/>
    <w:rsid w:val="00F70102"/>
    <w:rsid w:val="00F71423"/>
    <w:rsid w:val="00F900F8"/>
    <w:rsid w:val="00F94CDB"/>
    <w:rsid w:val="00FA4C5F"/>
    <w:rsid w:val="00FA6F94"/>
    <w:rsid w:val="00FB2A18"/>
    <w:rsid w:val="00FB3AD9"/>
    <w:rsid w:val="00FB3D22"/>
    <w:rsid w:val="00FB75B9"/>
    <w:rsid w:val="00FD1D56"/>
    <w:rsid w:val="00FD34F6"/>
    <w:rsid w:val="00FD4C1A"/>
    <w:rsid w:val="00FE0D2F"/>
    <w:rsid w:val="00FE19DC"/>
    <w:rsid w:val="00FE406F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D3"/>
    <w:pPr>
      <w:ind w:firstLine="425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A1F9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630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325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5D3"/>
    <w:pPr>
      <w:jc w:val="center"/>
      <w:outlineLvl w:val="0"/>
    </w:pPr>
    <w:rPr>
      <w:rFonts w:cs="Arial"/>
      <w:b/>
      <w:bCs/>
      <w:caps/>
      <w:kern w:val="28"/>
      <w:szCs w:val="24"/>
    </w:rPr>
  </w:style>
  <w:style w:type="paragraph" w:customStyle="1" w:styleId="a5">
    <w:name w:val="Стиль Название + не все прописные"/>
    <w:basedOn w:val="a3"/>
    <w:link w:val="a6"/>
    <w:rsid w:val="005C65D3"/>
  </w:style>
  <w:style w:type="character" w:customStyle="1" w:styleId="a4">
    <w:name w:val="Название Знак"/>
    <w:link w:val="a3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character" w:customStyle="1" w:styleId="a6">
    <w:name w:val="Стиль Название + не все прописные Знак"/>
    <w:basedOn w:val="a4"/>
    <w:link w:val="a5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paragraph" w:customStyle="1" w:styleId="a7">
    <w:name w:val="Литература"/>
    <w:basedOn w:val="a"/>
    <w:rsid w:val="005C65D3"/>
    <w:rPr>
      <w:i/>
      <w:snapToGrid w:val="0"/>
      <w:sz w:val="20"/>
      <w:szCs w:val="15"/>
    </w:rPr>
  </w:style>
  <w:style w:type="character" w:styleId="a8">
    <w:name w:val="Hyperlink"/>
    <w:uiPriority w:val="99"/>
    <w:rsid w:val="00D752F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D128A5"/>
    <w:pPr>
      <w:ind w:firstLine="0"/>
      <w:jc w:val="left"/>
    </w:pPr>
    <w:rPr>
      <w:sz w:val="20"/>
    </w:rPr>
  </w:style>
  <w:style w:type="character" w:styleId="ab">
    <w:name w:val="footnote reference"/>
    <w:semiHidden/>
    <w:rsid w:val="00D128A5"/>
    <w:rPr>
      <w:vertAlign w:val="superscript"/>
    </w:rPr>
  </w:style>
  <w:style w:type="paragraph" w:styleId="ac">
    <w:name w:val="Normal (Web)"/>
    <w:basedOn w:val="a"/>
    <w:uiPriority w:val="99"/>
    <w:rsid w:val="002A197D"/>
    <w:pPr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reference-text">
    <w:name w:val="reference-text"/>
    <w:basedOn w:val="a0"/>
    <w:rsid w:val="002A197D"/>
  </w:style>
  <w:style w:type="character" w:customStyle="1" w:styleId="selectselectsizemselectthemenormalselectdirectionfromi-bemselectjsinited">
    <w:name w:val="select select_size_m select_theme_normal select_direction_from i-bem select_js_inited"/>
    <w:basedOn w:val="a0"/>
    <w:rsid w:val="007630D2"/>
  </w:style>
  <w:style w:type="character" w:customStyle="1" w:styleId="buttontext">
    <w:name w:val="button__text"/>
    <w:basedOn w:val="a0"/>
    <w:rsid w:val="007630D2"/>
  </w:style>
  <w:style w:type="character" w:customStyle="1" w:styleId="selectselectsizemselectthemenormalselectdirectiontoi-bemselectjsinited">
    <w:name w:val="select select_size_m select_theme_normal select_direction_to i-bem select_js_inited"/>
    <w:basedOn w:val="a0"/>
    <w:rsid w:val="007630D2"/>
  </w:style>
  <w:style w:type="character" w:customStyle="1" w:styleId="inputbox">
    <w:name w:val="input__box"/>
    <w:basedOn w:val="a0"/>
    <w:rsid w:val="007630D2"/>
  </w:style>
  <w:style w:type="character" w:customStyle="1" w:styleId="apple-converted-space">
    <w:name w:val="apple-converted-space"/>
    <w:basedOn w:val="a0"/>
    <w:rsid w:val="00A8199E"/>
  </w:style>
  <w:style w:type="character" w:customStyle="1" w:styleId="citation">
    <w:name w:val="citation"/>
    <w:basedOn w:val="a0"/>
    <w:rsid w:val="00665BB3"/>
  </w:style>
  <w:style w:type="character" w:customStyle="1" w:styleId="mw-headline">
    <w:name w:val="mw-headline"/>
    <w:basedOn w:val="a0"/>
    <w:rsid w:val="00183256"/>
  </w:style>
  <w:style w:type="character" w:customStyle="1" w:styleId="w">
    <w:name w:val="w"/>
    <w:basedOn w:val="a0"/>
    <w:rsid w:val="00183256"/>
  </w:style>
  <w:style w:type="character" w:customStyle="1" w:styleId="selectionindex">
    <w:name w:val="selection_index"/>
    <w:basedOn w:val="a0"/>
    <w:rsid w:val="00183256"/>
  </w:style>
  <w:style w:type="character" w:styleId="ad">
    <w:name w:val="FollowedHyperlink"/>
    <w:rsid w:val="00183256"/>
    <w:rPr>
      <w:color w:val="0000FF"/>
      <w:u w:val="single"/>
    </w:rPr>
  </w:style>
  <w:style w:type="character" w:styleId="ae">
    <w:name w:val="Strong"/>
    <w:uiPriority w:val="22"/>
    <w:qFormat/>
    <w:rsid w:val="006F7AD3"/>
    <w:rPr>
      <w:b/>
      <w:bCs/>
    </w:rPr>
  </w:style>
  <w:style w:type="character" w:styleId="af">
    <w:name w:val="Emphasis"/>
    <w:uiPriority w:val="20"/>
    <w:qFormat/>
    <w:rsid w:val="006F7AD3"/>
    <w:rPr>
      <w:i/>
      <w:iCs/>
    </w:rPr>
  </w:style>
  <w:style w:type="character" w:customStyle="1" w:styleId="30">
    <w:name w:val="Заголовок 3 Знак"/>
    <w:link w:val="3"/>
    <w:uiPriority w:val="9"/>
    <w:rsid w:val="00F34018"/>
    <w:rPr>
      <w:b/>
      <w:bCs/>
      <w:sz w:val="27"/>
      <w:szCs w:val="27"/>
      <w:lang w:val="en-US" w:eastAsia="en-US"/>
    </w:rPr>
  </w:style>
  <w:style w:type="paragraph" w:customStyle="1" w:styleId="src">
    <w:name w:val="src"/>
    <w:basedOn w:val="a"/>
    <w:rsid w:val="00F3401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link w:val="1"/>
    <w:uiPriority w:val="9"/>
    <w:rsid w:val="003806C9"/>
    <w:rPr>
      <w:b/>
      <w:bCs/>
      <w:kern w:val="36"/>
      <w:sz w:val="48"/>
      <w:szCs w:val="48"/>
    </w:rPr>
  </w:style>
  <w:style w:type="paragraph" w:customStyle="1" w:styleId="Default">
    <w:name w:val="Default"/>
    <w:rsid w:val="00D419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61">
    <w:name w:val="Pa6+1"/>
    <w:basedOn w:val="Default"/>
    <w:next w:val="Default"/>
    <w:uiPriority w:val="99"/>
    <w:rsid w:val="00CE1541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a">
    <w:name w:val="Текст сноски Знак"/>
    <w:link w:val="a9"/>
    <w:uiPriority w:val="99"/>
    <w:semiHidden/>
    <w:rsid w:val="00D328CC"/>
  </w:style>
  <w:style w:type="character" w:customStyle="1" w:styleId="ljuser">
    <w:name w:val="ljuser"/>
    <w:rsid w:val="006E7653"/>
  </w:style>
  <w:style w:type="paragraph" w:styleId="af0">
    <w:name w:val="Balloon Text"/>
    <w:basedOn w:val="a"/>
    <w:link w:val="af1"/>
    <w:rsid w:val="007132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1324B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71324B"/>
    <w:rPr>
      <w:color w:val="808080"/>
    </w:rPr>
  </w:style>
  <w:style w:type="paragraph" w:styleId="af3">
    <w:name w:val="List Paragraph"/>
    <w:basedOn w:val="a"/>
    <w:uiPriority w:val="34"/>
    <w:qFormat/>
    <w:rsid w:val="0021156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7476EC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D3"/>
    <w:pPr>
      <w:ind w:firstLine="425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A1F93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630D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83256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65D3"/>
    <w:pPr>
      <w:jc w:val="center"/>
      <w:outlineLvl w:val="0"/>
    </w:pPr>
    <w:rPr>
      <w:rFonts w:cs="Arial"/>
      <w:b/>
      <w:bCs/>
      <w:caps/>
      <w:kern w:val="28"/>
      <w:szCs w:val="24"/>
    </w:rPr>
  </w:style>
  <w:style w:type="paragraph" w:customStyle="1" w:styleId="a5">
    <w:name w:val="Стиль Название + не все прописные"/>
    <w:basedOn w:val="a3"/>
    <w:link w:val="a6"/>
    <w:rsid w:val="005C65D3"/>
  </w:style>
  <w:style w:type="character" w:customStyle="1" w:styleId="a4">
    <w:name w:val="Название Знак"/>
    <w:link w:val="a3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character" w:customStyle="1" w:styleId="a6">
    <w:name w:val="Стиль Название + не все прописные Знак"/>
    <w:basedOn w:val="a4"/>
    <w:link w:val="a5"/>
    <w:rsid w:val="005C65D3"/>
    <w:rPr>
      <w:rFonts w:cs="Arial"/>
      <w:b/>
      <w:bCs/>
      <w:caps/>
      <w:kern w:val="28"/>
      <w:sz w:val="24"/>
      <w:szCs w:val="24"/>
      <w:lang w:val="ru-RU" w:eastAsia="ru-RU" w:bidi="ar-SA"/>
    </w:rPr>
  </w:style>
  <w:style w:type="paragraph" w:customStyle="1" w:styleId="a7">
    <w:name w:val="Литература"/>
    <w:basedOn w:val="a"/>
    <w:rsid w:val="005C65D3"/>
    <w:rPr>
      <w:i/>
      <w:snapToGrid w:val="0"/>
      <w:sz w:val="20"/>
      <w:szCs w:val="15"/>
    </w:rPr>
  </w:style>
  <w:style w:type="character" w:styleId="a8">
    <w:name w:val="Hyperlink"/>
    <w:uiPriority w:val="99"/>
    <w:rsid w:val="00D752F2"/>
    <w:rPr>
      <w:color w:val="0000FF"/>
      <w:u w:val="single"/>
    </w:rPr>
  </w:style>
  <w:style w:type="paragraph" w:styleId="a9">
    <w:name w:val="footnote text"/>
    <w:basedOn w:val="a"/>
    <w:link w:val="aa"/>
    <w:uiPriority w:val="99"/>
    <w:semiHidden/>
    <w:rsid w:val="00D128A5"/>
    <w:pPr>
      <w:ind w:firstLine="0"/>
      <w:jc w:val="left"/>
    </w:pPr>
    <w:rPr>
      <w:sz w:val="20"/>
    </w:rPr>
  </w:style>
  <w:style w:type="character" w:styleId="ab">
    <w:name w:val="footnote reference"/>
    <w:semiHidden/>
    <w:rsid w:val="00D128A5"/>
    <w:rPr>
      <w:vertAlign w:val="superscript"/>
    </w:rPr>
  </w:style>
  <w:style w:type="paragraph" w:styleId="ac">
    <w:name w:val="Normal (Web)"/>
    <w:basedOn w:val="a"/>
    <w:uiPriority w:val="99"/>
    <w:rsid w:val="002A197D"/>
    <w:pPr>
      <w:spacing w:before="100" w:beforeAutospacing="1" w:after="100" w:afterAutospacing="1"/>
      <w:ind w:firstLine="0"/>
      <w:jc w:val="left"/>
    </w:pPr>
    <w:rPr>
      <w:color w:val="000000"/>
      <w:szCs w:val="24"/>
    </w:rPr>
  </w:style>
  <w:style w:type="character" w:customStyle="1" w:styleId="reference-text">
    <w:name w:val="reference-text"/>
    <w:basedOn w:val="a0"/>
    <w:rsid w:val="002A197D"/>
  </w:style>
  <w:style w:type="character" w:customStyle="1" w:styleId="selectselectsizemselectthemenormalselectdirectionfromi-bemselectjsinited">
    <w:name w:val="select select_size_m select_theme_normal select_direction_from i-bem select_js_inited"/>
    <w:basedOn w:val="a0"/>
    <w:rsid w:val="007630D2"/>
  </w:style>
  <w:style w:type="character" w:customStyle="1" w:styleId="buttontext">
    <w:name w:val="button__text"/>
    <w:basedOn w:val="a0"/>
    <w:rsid w:val="007630D2"/>
  </w:style>
  <w:style w:type="character" w:customStyle="1" w:styleId="selectselectsizemselectthemenormalselectdirectiontoi-bemselectjsinited">
    <w:name w:val="select select_size_m select_theme_normal select_direction_to i-bem select_js_inited"/>
    <w:basedOn w:val="a0"/>
    <w:rsid w:val="007630D2"/>
  </w:style>
  <w:style w:type="character" w:customStyle="1" w:styleId="inputbox">
    <w:name w:val="input__box"/>
    <w:basedOn w:val="a0"/>
    <w:rsid w:val="007630D2"/>
  </w:style>
  <w:style w:type="character" w:customStyle="1" w:styleId="apple-converted-space">
    <w:name w:val="apple-converted-space"/>
    <w:basedOn w:val="a0"/>
    <w:rsid w:val="00A8199E"/>
  </w:style>
  <w:style w:type="character" w:customStyle="1" w:styleId="citation">
    <w:name w:val="citation"/>
    <w:basedOn w:val="a0"/>
    <w:rsid w:val="00665BB3"/>
  </w:style>
  <w:style w:type="character" w:customStyle="1" w:styleId="mw-headline">
    <w:name w:val="mw-headline"/>
    <w:basedOn w:val="a0"/>
    <w:rsid w:val="00183256"/>
  </w:style>
  <w:style w:type="character" w:customStyle="1" w:styleId="w">
    <w:name w:val="w"/>
    <w:basedOn w:val="a0"/>
    <w:rsid w:val="00183256"/>
  </w:style>
  <w:style w:type="character" w:customStyle="1" w:styleId="selectionindex">
    <w:name w:val="selection_index"/>
    <w:basedOn w:val="a0"/>
    <w:rsid w:val="00183256"/>
  </w:style>
  <w:style w:type="character" w:styleId="ad">
    <w:name w:val="FollowedHyperlink"/>
    <w:rsid w:val="00183256"/>
    <w:rPr>
      <w:color w:val="0000FF"/>
      <w:u w:val="single"/>
    </w:rPr>
  </w:style>
  <w:style w:type="character" w:styleId="ae">
    <w:name w:val="Strong"/>
    <w:uiPriority w:val="22"/>
    <w:qFormat/>
    <w:rsid w:val="006F7AD3"/>
    <w:rPr>
      <w:b/>
      <w:bCs/>
    </w:rPr>
  </w:style>
  <w:style w:type="character" w:styleId="af">
    <w:name w:val="Emphasis"/>
    <w:uiPriority w:val="20"/>
    <w:qFormat/>
    <w:rsid w:val="006F7AD3"/>
    <w:rPr>
      <w:i/>
      <w:iCs/>
    </w:rPr>
  </w:style>
  <w:style w:type="character" w:customStyle="1" w:styleId="30">
    <w:name w:val="Заголовок 3 Знак"/>
    <w:link w:val="3"/>
    <w:uiPriority w:val="9"/>
    <w:rsid w:val="00F34018"/>
    <w:rPr>
      <w:b/>
      <w:bCs/>
      <w:sz w:val="27"/>
      <w:szCs w:val="27"/>
      <w:lang w:val="en-US" w:eastAsia="en-US"/>
    </w:rPr>
  </w:style>
  <w:style w:type="paragraph" w:customStyle="1" w:styleId="src">
    <w:name w:val="src"/>
    <w:basedOn w:val="a"/>
    <w:rsid w:val="00F3401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10">
    <w:name w:val="Заголовок 1 Знак"/>
    <w:link w:val="1"/>
    <w:uiPriority w:val="9"/>
    <w:rsid w:val="003806C9"/>
    <w:rPr>
      <w:b/>
      <w:bCs/>
      <w:kern w:val="36"/>
      <w:sz w:val="48"/>
      <w:szCs w:val="48"/>
    </w:rPr>
  </w:style>
  <w:style w:type="paragraph" w:customStyle="1" w:styleId="Default">
    <w:name w:val="Default"/>
    <w:rsid w:val="00D419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61">
    <w:name w:val="Pa6+1"/>
    <w:basedOn w:val="Default"/>
    <w:next w:val="Default"/>
    <w:uiPriority w:val="99"/>
    <w:rsid w:val="00CE1541"/>
    <w:pPr>
      <w:spacing w:line="201" w:lineRule="atLeast"/>
    </w:pPr>
    <w:rPr>
      <w:rFonts w:ascii="Times New Roman" w:hAnsi="Times New Roman" w:cs="Times New Roman"/>
      <w:color w:val="auto"/>
    </w:rPr>
  </w:style>
  <w:style w:type="character" w:customStyle="1" w:styleId="aa">
    <w:name w:val="Текст сноски Знак"/>
    <w:link w:val="a9"/>
    <w:uiPriority w:val="99"/>
    <w:semiHidden/>
    <w:rsid w:val="00D328CC"/>
  </w:style>
  <w:style w:type="character" w:customStyle="1" w:styleId="ljuser">
    <w:name w:val="ljuser"/>
    <w:rsid w:val="006E7653"/>
  </w:style>
  <w:style w:type="paragraph" w:styleId="af0">
    <w:name w:val="Balloon Text"/>
    <w:basedOn w:val="a"/>
    <w:link w:val="af1"/>
    <w:rsid w:val="0071324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71324B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71324B"/>
    <w:rPr>
      <w:color w:val="808080"/>
    </w:rPr>
  </w:style>
  <w:style w:type="paragraph" w:styleId="af3">
    <w:name w:val="List Paragraph"/>
    <w:basedOn w:val="a"/>
    <w:uiPriority w:val="34"/>
    <w:qFormat/>
    <w:rsid w:val="0021156A"/>
    <w:pPr>
      <w:ind w:left="720"/>
      <w:contextualSpacing/>
    </w:pPr>
  </w:style>
  <w:style w:type="paragraph" w:customStyle="1" w:styleId="msonormalmailrucssattributepostfix">
    <w:name w:val="msonormal_mailru_css_attribute_postfix"/>
    <w:basedOn w:val="a"/>
    <w:rsid w:val="007476EC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91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544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387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115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1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290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1351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6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09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8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60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91B5-767D-4C63-896A-7028CA30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ДОКЛАДА</vt:lpstr>
    </vt:vector>
  </TitlesOfParts>
  <Company>1</Company>
  <LinksUpToDate>false</LinksUpToDate>
  <CharactersWithSpaces>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ДОКЛАДА</dc:title>
  <dc:creator>1</dc:creator>
  <cp:lastModifiedBy>1</cp:lastModifiedBy>
  <cp:revision>56</cp:revision>
  <dcterms:created xsi:type="dcterms:W3CDTF">2019-06-15T17:26:00Z</dcterms:created>
  <dcterms:modified xsi:type="dcterms:W3CDTF">2019-06-22T18:20:00Z</dcterms:modified>
</cp:coreProperties>
</file>