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0B" w:rsidRDefault="00D51F0B" w:rsidP="00D51F0B">
      <w:pPr>
        <w:pStyle w:val="FR5"/>
        <w:spacing w:before="120"/>
        <w:ind w:left="360"/>
        <w:jc w:val="right"/>
        <w:rPr>
          <w:rFonts w:ascii="Times New Roman" w:hAnsi="Times New Roman"/>
          <w:sz w:val="28"/>
          <w:szCs w:val="28"/>
        </w:rPr>
      </w:pPr>
      <w:r w:rsidRPr="00D51F0B">
        <w:rPr>
          <w:rFonts w:ascii="Times New Roman" w:hAnsi="Times New Roman"/>
          <w:sz w:val="28"/>
          <w:szCs w:val="28"/>
        </w:rPr>
        <w:tab/>
      </w:r>
      <w:proofErr w:type="spellStart"/>
      <w:r w:rsidRPr="00D51F0B">
        <w:rPr>
          <w:rFonts w:ascii="Times New Roman" w:hAnsi="Times New Roman"/>
          <w:sz w:val="28"/>
          <w:szCs w:val="28"/>
        </w:rPr>
        <w:t>Елеусузова</w:t>
      </w:r>
      <w:proofErr w:type="spellEnd"/>
      <w:r w:rsidRPr="00D51F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1F0B">
        <w:rPr>
          <w:rFonts w:ascii="Times New Roman" w:hAnsi="Times New Roman"/>
          <w:sz w:val="28"/>
          <w:szCs w:val="28"/>
        </w:rPr>
        <w:t>Айгерим</w:t>
      </w:r>
      <w:proofErr w:type="spellEnd"/>
      <w:r w:rsidRPr="00D51F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1F0B">
        <w:rPr>
          <w:rFonts w:ascii="Times New Roman" w:hAnsi="Times New Roman"/>
          <w:sz w:val="28"/>
          <w:szCs w:val="28"/>
        </w:rPr>
        <w:t>Тилековна</w:t>
      </w:r>
      <w:proofErr w:type="spellEnd"/>
    </w:p>
    <w:p w:rsidR="00D51F0B" w:rsidRDefault="00D51F0B" w:rsidP="00D51F0B">
      <w:pPr>
        <w:pStyle w:val="FR5"/>
        <w:spacing w:before="120"/>
        <w:ind w:left="360"/>
        <w:jc w:val="right"/>
        <w:rPr>
          <w:rFonts w:ascii="Times New Roman" w:hAnsi="Times New Roman"/>
          <w:sz w:val="28"/>
          <w:szCs w:val="28"/>
        </w:rPr>
      </w:pPr>
      <w:r w:rsidRPr="00D51F0B">
        <w:rPr>
          <w:rFonts w:ascii="Times New Roman" w:hAnsi="Times New Roman"/>
          <w:sz w:val="28"/>
          <w:szCs w:val="28"/>
        </w:rPr>
        <w:t>МКОУ "Кош-</w:t>
      </w:r>
      <w:proofErr w:type="spellStart"/>
      <w:r w:rsidRPr="00D51F0B">
        <w:rPr>
          <w:rFonts w:ascii="Times New Roman" w:hAnsi="Times New Roman"/>
          <w:sz w:val="28"/>
          <w:szCs w:val="28"/>
        </w:rPr>
        <w:t>Агачская</w:t>
      </w:r>
      <w:proofErr w:type="spellEnd"/>
      <w:r w:rsidRPr="00D51F0B">
        <w:rPr>
          <w:rFonts w:ascii="Times New Roman" w:hAnsi="Times New Roman"/>
          <w:sz w:val="28"/>
          <w:szCs w:val="28"/>
        </w:rPr>
        <w:t xml:space="preserve"> средняя общеобразова</w:t>
      </w:r>
      <w:r>
        <w:rPr>
          <w:rFonts w:ascii="Times New Roman" w:hAnsi="Times New Roman"/>
          <w:sz w:val="28"/>
          <w:szCs w:val="28"/>
        </w:rPr>
        <w:t>тельная школа</w:t>
      </w:r>
    </w:p>
    <w:p w:rsidR="00D51F0B" w:rsidRDefault="00D51F0B" w:rsidP="00D51F0B">
      <w:pPr>
        <w:pStyle w:val="FR5"/>
        <w:spacing w:before="12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sz w:val="28"/>
          <w:szCs w:val="28"/>
        </w:rPr>
        <w:t>В.И.Чаптынова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:rsidR="00D51F0B" w:rsidRPr="00D51F0B" w:rsidRDefault="00D51F0B" w:rsidP="00D51F0B">
      <w:pPr>
        <w:pStyle w:val="FR5"/>
        <w:spacing w:before="12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:rsidR="00D51F0B" w:rsidRDefault="00D51F0B" w:rsidP="00D0721F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87953" w:rsidRDefault="00B87953" w:rsidP="00D51F0B">
      <w:pPr>
        <w:pStyle w:val="FR5"/>
        <w:spacing w:before="140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План-конспект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256C">
        <w:rPr>
          <w:rFonts w:ascii="Times New Roman" w:hAnsi="Times New Roman"/>
          <w:b/>
          <w:sz w:val="28"/>
          <w:szCs w:val="28"/>
        </w:rPr>
        <w:t xml:space="preserve">урока по </w:t>
      </w:r>
      <w:r>
        <w:rPr>
          <w:rFonts w:ascii="Times New Roman" w:hAnsi="Times New Roman"/>
          <w:b/>
          <w:sz w:val="28"/>
          <w:szCs w:val="28"/>
        </w:rPr>
        <w:t>обществознанию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3256C">
        <w:rPr>
          <w:rFonts w:ascii="Times New Roman" w:hAnsi="Times New Roman"/>
          <w:b/>
          <w:sz w:val="28"/>
          <w:szCs w:val="28"/>
        </w:rPr>
        <w:t>в</w:t>
      </w:r>
      <w:r w:rsidR="00D51F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B37D0D">
        <w:rPr>
          <w:rFonts w:ascii="Times New Roman" w:hAnsi="Times New Roman"/>
          <w:b/>
          <w:sz w:val="28"/>
          <w:szCs w:val="28"/>
        </w:rPr>
        <w:t>0</w:t>
      </w:r>
      <w:r w:rsidR="00D51F0B">
        <w:rPr>
          <w:rFonts w:ascii="Times New Roman" w:hAnsi="Times New Roman"/>
          <w:b/>
          <w:sz w:val="28"/>
          <w:szCs w:val="28"/>
        </w:rPr>
        <w:t xml:space="preserve"> </w:t>
      </w:r>
      <w:r w:rsidRPr="00D3256C">
        <w:rPr>
          <w:rFonts w:ascii="Times New Roman" w:hAnsi="Times New Roman"/>
          <w:b/>
          <w:sz w:val="28"/>
          <w:szCs w:val="28"/>
        </w:rPr>
        <w:t>классе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7953" w:rsidRPr="009608E3" w:rsidRDefault="00B87953" w:rsidP="00086BD7">
      <w:pPr>
        <w:shd w:val="clear" w:color="auto" w:fill="FFFFFF"/>
        <w:spacing w:before="100" w:beforeAutospacing="1" w:after="100" w:afterAutospacing="1"/>
        <w:ind w:firstLine="566"/>
        <w:jc w:val="center"/>
        <w:rPr>
          <w:color w:val="000000"/>
          <w:sz w:val="28"/>
          <w:szCs w:val="28"/>
        </w:rPr>
      </w:pPr>
      <w:r w:rsidRPr="00D3256C">
        <w:rPr>
          <w:b/>
          <w:sz w:val="28"/>
          <w:szCs w:val="28"/>
        </w:rPr>
        <w:t xml:space="preserve">на тему </w:t>
      </w:r>
      <w:r>
        <w:rPr>
          <w:b/>
          <w:sz w:val="28"/>
          <w:szCs w:val="28"/>
        </w:rPr>
        <w:t>«</w:t>
      </w:r>
      <w:r w:rsidR="00223904">
        <w:rPr>
          <w:b/>
          <w:sz w:val="28"/>
          <w:szCs w:val="28"/>
        </w:rPr>
        <w:t xml:space="preserve">Религиозные  </w:t>
      </w:r>
      <w:r w:rsidR="00086BD7" w:rsidRPr="00086BD7">
        <w:rPr>
          <w:b/>
          <w:sz w:val="28"/>
          <w:szCs w:val="28"/>
        </w:rPr>
        <w:t xml:space="preserve"> организации Российской Федерации</w:t>
      </w:r>
      <w:r>
        <w:rPr>
          <w:b/>
          <w:bCs/>
          <w:color w:val="262626"/>
          <w:sz w:val="28"/>
        </w:rPr>
        <w:t>»</w:t>
      </w:r>
    </w:p>
    <w:p w:rsidR="00B87953" w:rsidRPr="00D51F0B" w:rsidRDefault="00B87953" w:rsidP="00B87953">
      <w:pPr>
        <w:shd w:val="clear" w:color="auto" w:fill="FFFFFF"/>
        <w:spacing w:before="100" w:beforeAutospacing="1" w:after="100" w:afterAutospacing="1"/>
        <w:ind w:firstLine="566"/>
        <w:rPr>
          <w:color w:val="000000"/>
          <w:sz w:val="28"/>
          <w:szCs w:val="28"/>
        </w:rPr>
      </w:pPr>
      <w:r w:rsidRPr="00D51F0B">
        <w:rPr>
          <w:b/>
          <w:color w:val="262626"/>
          <w:sz w:val="28"/>
        </w:rPr>
        <w:t>Тип урока:</w:t>
      </w:r>
      <w:r w:rsidRPr="001967B6">
        <w:rPr>
          <w:color w:val="262626"/>
          <w:sz w:val="28"/>
        </w:rPr>
        <w:t> </w:t>
      </w:r>
      <w:r w:rsidR="00086BD7" w:rsidRPr="00D51F0B">
        <w:rPr>
          <w:bCs/>
          <w:color w:val="000000"/>
          <w:sz w:val="28"/>
        </w:rPr>
        <w:t xml:space="preserve"> </w:t>
      </w:r>
      <w:r w:rsidR="00D0721F" w:rsidRPr="00D51F0B">
        <w:rPr>
          <w:bCs/>
          <w:color w:val="000000"/>
          <w:sz w:val="28"/>
        </w:rPr>
        <w:t>урок новых знаний</w:t>
      </w:r>
      <w:r w:rsidR="00D51F0B">
        <w:rPr>
          <w:bCs/>
          <w:color w:val="000000"/>
          <w:sz w:val="28"/>
        </w:rPr>
        <w:t>,</w:t>
      </w:r>
      <w:r w:rsidR="00D0721F" w:rsidRPr="00D51F0B">
        <w:rPr>
          <w:bCs/>
          <w:color w:val="000000"/>
          <w:sz w:val="28"/>
        </w:rPr>
        <w:t xml:space="preserve"> </w:t>
      </w:r>
      <w:r w:rsidR="00086BD7" w:rsidRPr="00D51F0B">
        <w:rPr>
          <w:bCs/>
          <w:color w:val="000000"/>
          <w:sz w:val="28"/>
        </w:rPr>
        <w:t xml:space="preserve"> сочетающий работу с текстом учебника и обсуждение з</w:t>
      </w:r>
      <w:r w:rsidR="00D0721F" w:rsidRPr="00D51F0B">
        <w:rPr>
          <w:bCs/>
          <w:color w:val="000000"/>
          <w:sz w:val="28"/>
        </w:rPr>
        <w:t>аданий, выполненных учащимися на  уроке</w:t>
      </w:r>
      <w:r w:rsidR="00086BD7" w:rsidRPr="00D51F0B">
        <w:rPr>
          <w:bCs/>
          <w:color w:val="000000"/>
          <w:sz w:val="28"/>
        </w:rPr>
        <w:t>.</w:t>
      </w:r>
    </w:p>
    <w:p w:rsidR="00B87953" w:rsidRPr="00D51F0B" w:rsidRDefault="00BD65E6" w:rsidP="00B87953">
      <w:pPr>
        <w:shd w:val="clear" w:color="auto" w:fill="FFFFFF"/>
        <w:spacing w:before="100" w:beforeAutospacing="1" w:after="100" w:afterAutospacing="1"/>
        <w:ind w:firstLine="566"/>
        <w:rPr>
          <w:bCs/>
          <w:color w:val="000000"/>
          <w:sz w:val="28"/>
        </w:rPr>
      </w:pPr>
      <w:r w:rsidRPr="00D51F0B">
        <w:rPr>
          <w:b/>
          <w:color w:val="262626"/>
          <w:sz w:val="28"/>
        </w:rPr>
        <w:t>Цел</w:t>
      </w:r>
      <w:r w:rsidR="000256A5" w:rsidRPr="00D51F0B">
        <w:rPr>
          <w:b/>
          <w:color w:val="262626"/>
          <w:sz w:val="28"/>
        </w:rPr>
        <w:t>ь</w:t>
      </w:r>
      <w:r w:rsidR="00B87953" w:rsidRPr="00D51F0B">
        <w:rPr>
          <w:b/>
          <w:color w:val="262626"/>
          <w:sz w:val="28"/>
        </w:rPr>
        <w:t xml:space="preserve"> урока:</w:t>
      </w:r>
      <w:r w:rsidR="00B87953" w:rsidRPr="001967B6">
        <w:rPr>
          <w:color w:val="262626"/>
          <w:sz w:val="28"/>
        </w:rPr>
        <w:t> </w:t>
      </w:r>
      <w:r w:rsidR="00086BD7" w:rsidRPr="00D51F0B">
        <w:rPr>
          <w:bCs/>
          <w:color w:val="000000"/>
          <w:sz w:val="28"/>
        </w:rPr>
        <w:t>рассмотреть принципы функционирования религиозных объединений и организаций в России, определить правовой статус религи</w:t>
      </w:r>
      <w:r w:rsidR="00B37D0D" w:rsidRPr="00D51F0B">
        <w:rPr>
          <w:bCs/>
          <w:color w:val="000000"/>
          <w:sz w:val="28"/>
        </w:rPr>
        <w:t>озных объединений и организаций, выявить факторы риска межрелигиозных проблем и пути их решения</w:t>
      </w:r>
    </w:p>
    <w:p w:rsidR="00086BD7" w:rsidRPr="00D51F0B" w:rsidRDefault="00086BD7" w:rsidP="00086BD7">
      <w:pPr>
        <w:shd w:val="clear" w:color="auto" w:fill="FFFFFF"/>
        <w:spacing w:before="100" w:beforeAutospacing="1" w:after="100" w:afterAutospacing="1"/>
        <w:ind w:firstLine="566"/>
        <w:rPr>
          <w:b/>
          <w:bCs/>
          <w:color w:val="000000"/>
          <w:sz w:val="28"/>
          <w:szCs w:val="28"/>
        </w:rPr>
      </w:pPr>
      <w:bookmarkStart w:id="0" w:name="_GoBack"/>
      <w:r w:rsidRPr="00D51F0B">
        <w:rPr>
          <w:b/>
          <w:bCs/>
          <w:color w:val="000000"/>
          <w:sz w:val="28"/>
          <w:szCs w:val="28"/>
        </w:rPr>
        <w:t>Задачи:</w:t>
      </w:r>
    </w:p>
    <w:bookmarkEnd w:id="0"/>
    <w:p w:rsidR="00086BD7" w:rsidRPr="00D51F0B" w:rsidRDefault="00086BD7" w:rsidP="00086BD7">
      <w:pPr>
        <w:shd w:val="clear" w:color="auto" w:fill="FFFFFF"/>
        <w:spacing w:before="100" w:beforeAutospacing="1" w:after="100" w:afterAutospacing="1"/>
        <w:ind w:firstLine="566"/>
        <w:rPr>
          <w:bCs/>
          <w:color w:val="000000"/>
          <w:sz w:val="28"/>
          <w:szCs w:val="28"/>
        </w:rPr>
      </w:pPr>
      <w:r w:rsidRPr="00D51F0B">
        <w:rPr>
          <w:bCs/>
          <w:color w:val="000000"/>
          <w:sz w:val="28"/>
          <w:szCs w:val="28"/>
        </w:rPr>
        <w:t xml:space="preserve">Ознакомить учащихся со спецификой религиозных организаций, право на </w:t>
      </w:r>
      <w:proofErr w:type="gramStart"/>
      <w:r w:rsidRPr="00D51F0B">
        <w:rPr>
          <w:bCs/>
          <w:color w:val="000000"/>
          <w:sz w:val="28"/>
          <w:szCs w:val="28"/>
        </w:rPr>
        <w:t>создание</w:t>
      </w:r>
      <w:proofErr w:type="gramEnd"/>
      <w:r w:rsidRPr="00D51F0B">
        <w:rPr>
          <w:bCs/>
          <w:color w:val="000000"/>
          <w:sz w:val="28"/>
          <w:szCs w:val="28"/>
        </w:rPr>
        <w:t xml:space="preserve"> которых имеют граждане России.</w:t>
      </w:r>
    </w:p>
    <w:p w:rsidR="00086BD7" w:rsidRPr="00D51F0B" w:rsidRDefault="00086BD7" w:rsidP="00086BD7">
      <w:pPr>
        <w:shd w:val="clear" w:color="auto" w:fill="FFFFFF"/>
        <w:spacing w:before="100" w:beforeAutospacing="1" w:after="100" w:afterAutospacing="1"/>
        <w:ind w:firstLine="566"/>
        <w:rPr>
          <w:bCs/>
          <w:color w:val="000000"/>
          <w:sz w:val="28"/>
          <w:szCs w:val="28"/>
        </w:rPr>
      </w:pPr>
      <w:r w:rsidRPr="00D51F0B">
        <w:rPr>
          <w:bCs/>
          <w:color w:val="000000"/>
          <w:sz w:val="28"/>
          <w:szCs w:val="28"/>
        </w:rPr>
        <w:t>Раскрыть сущность правового статуса религиозных объединений, прежде всего их прав, гарантированных законом Российской Федерации.</w:t>
      </w:r>
    </w:p>
    <w:p w:rsidR="00086BD7" w:rsidRPr="00D51F0B" w:rsidRDefault="00086BD7" w:rsidP="00086BD7">
      <w:pPr>
        <w:shd w:val="clear" w:color="auto" w:fill="FFFFFF"/>
        <w:spacing w:before="100" w:beforeAutospacing="1" w:after="100" w:afterAutospacing="1"/>
        <w:ind w:firstLine="566"/>
        <w:rPr>
          <w:bCs/>
          <w:color w:val="000000"/>
          <w:sz w:val="28"/>
          <w:szCs w:val="28"/>
        </w:rPr>
      </w:pPr>
      <w:r w:rsidRPr="00D51F0B">
        <w:rPr>
          <w:bCs/>
          <w:color w:val="000000"/>
          <w:sz w:val="28"/>
          <w:szCs w:val="28"/>
        </w:rPr>
        <w:t>Подвести к пониманию необходимости поддержания межрелигиозного мира в условиях социальных изменений в современной России.</w:t>
      </w:r>
    </w:p>
    <w:p w:rsidR="00B87953" w:rsidRPr="00D51F0B" w:rsidRDefault="00B87953" w:rsidP="00B87953">
      <w:pPr>
        <w:shd w:val="clear" w:color="auto" w:fill="FFFFFF"/>
        <w:spacing w:before="100" w:beforeAutospacing="1" w:after="100" w:afterAutospacing="1"/>
        <w:ind w:firstLine="566"/>
        <w:rPr>
          <w:bCs/>
          <w:color w:val="000000"/>
          <w:sz w:val="28"/>
        </w:rPr>
      </w:pPr>
      <w:r w:rsidRPr="00D51F0B">
        <w:rPr>
          <w:color w:val="262626"/>
          <w:sz w:val="28"/>
        </w:rPr>
        <w:t>Оборудование:</w:t>
      </w:r>
      <w:r w:rsidRPr="00D51F0B">
        <w:rPr>
          <w:color w:val="000000"/>
          <w:sz w:val="22"/>
        </w:rPr>
        <w:t> </w:t>
      </w:r>
      <w:r w:rsidRPr="00D51F0B">
        <w:rPr>
          <w:bCs/>
          <w:color w:val="000000"/>
          <w:sz w:val="28"/>
        </w:rPr>
        <w:t xml:space="preserve">компьютер, мультимедиа проектор, </w:t>
      </w:r>
      <w:r w:rsidR="00D0721F" w:rsidRPr="00D51F0B">
        <w:rPr>
          <w:bCs/>
          <w:color w:val="000000"/>
          <w:sz w:val="28"/>
        </w:rPr>
        <w:t xml:space="preserve"> видеоролик, </w:t>
      </w:r>
      <w:r w:rsidRPr="00D51F0B">
        <w:rPr>
          <w:bCs/>
          <w:color w:val="000000"/>
          <w:sz w:val="28"/>
        </w:rPr>
        <w:t xml:space="preserve">презентация, </w:t>
      </w:r>
      <w:r w:rsidR="00BF5500" w:rsidRPr="00D51F0B">
        <w:rPr>
          <w:rFonts w:ascii="ff5" w:hAnsi="ff5"/>
          <w:color w:val="000000"/>
          <w:sz w:val="28"/>
          <w:szCs w:val="28"/>
        </w:rPr>
        <w:t>Федеральным законом «О свободе совести и о религиозных объединениях»</w:t>
      </w:r>
      <w:r w:rsidRPr="00D51F0B">
        <w:rPr>
          <w:bCs/>
          <w:color w:val="000000"/>
          <w:sz w:val="28"/>
        </w:rPr>
        <w:t>,</w:t>
      </w:r>
      <w:r w:rsidR="00D0721F" w:rsidRPr="00D51F0B">
        <w:rPr>
          <w:bCs/>
          <w:color w:val="000000"/>
          <w:sz w:val="28"/>
        </w:rPr>
        <w:t xml:space="preserve"> Конституция РФ </w:t>
      </w:r>
      <w:r w:rsidRPr="00D51F0B">
        <w:rPr>
          <w:bCs/>
          <w:color w:val="000000"/>
          <w:sz w:val="28"/>
        </w:rPr>
        <w:t>, рабочие листы, текст для анализа.</w:t>
      </w:r>
    </w:p>
    <w:p w:rsidR="00D51F0B" w:rsidRDefault="00D51F0B" w:rsidP="00086BD7">
      <w:pPr>
        <w:shd w:val="clear" w:color="auto" w:fill="FFFFFF"/>
        <w:spacing w:before="100" w:beforeAutospacing="1" w:after="100" w:afterAutospacing="1"/>
        <w:ind w:firstLine="566"/>
        <w:rPr>
          <w:color w:val="000000"/>
          <w:sz w:val="28"/>
          <w:szCs w:val="28"/>
        </w:rPr>
      </w:pPr>
    </w:p>
    <w:p w:rsidR="00086BD7" w:rsidRPr="00D51F0B" w:rsidRDefault="00D51F0B" w:rsidP="00086BD7">
      <w:pPr>
        <w:shd w:val="clear" w:color="auto" w:fill="FFFFFF"/>
        <w:spacing w:before="100" w:beforeAutospacing="1" w:after="100" w:afterAutospacing="1"/>
        <w:ind w:firstLine="566"/>
        <w:rPr>
          <w:b/>
          <w:color w:val="000000"/>
          <w:sz w:val="28"/>
          <w:szCs w:val="28"/>
        </w:rPr>
      </w:pPr>
      <w:r w:rsidRPr="00D51F0B">
        <w:rPr>
          <w:b/>
          <w:color w:val="000000"/>
          <w:sz w:val="28"/>
          <w:szCs w:val="28"/>
        </w:rPr>
        <w:t>П</w:t>
      </w:r>
      <w:r w:rsidR="00086BD7" w:rsidRPr="00D51F0B">
        <w:rPr>
          <w:b/>
          <w:color w:val="000000"/>
          <w:sz w:val="28"/>
          <w:szCs w:val="28"/>
        </w:rPr>
        <w:t>лан изучения нового материала</w:t>
      </w:r>
    </w:p>
    <w:p w:rsidR="00D0721F" w:rsidRPr="001967B6" w:rsidRDefault="00D0721F" w:rsidP="00D0721F">
      <w:pPr>
        <w:rPr>
          <w:sz w:val="28"/>
          <w:szCs w:val="28"/>
        </w:rPr>
      </w:pPr>
      <w:r w:rsidRPr="001967B6">
        <w:rPr>
          <w:sz w:val="28"/>
          <w:szCs w:val="28"/>
        </w:rPr>
        <w:t xml:space="preserve">Религиозные организации в современной России </w:t>
      </w:r>
    </w:p>
    <w:p w:rsidR="00D0721F" w:rsidRPr="001967B6" w:rsidRDefault="00D0721F" w:rsidP="00D0721F">
      <w:pPr>
        <w:rPr>
          <w:bCs/>
          <w:sz w:val="28"/>
          <w:szCs w:val="28"/>
        </w:rPr>
      </w:pPr>
      <w:r w:rsidRPr="001967B6">
        <w:rPr>
          <w:rFonts w:eastAsia="+mn-ea"/>
          <w:bCs/>
          <w:sz w:val="28"/>
          <w:szCs w:val="28"/>
        </w:rPr>
        <w:t>Принцип светского государства по Конституции РФ</w:t>
      </w:r>
    </w:p>
    <w:p w:rsidR="00D0721F" w:rsidRPr="001967B6" w:rsidRDefault="00D0721F" w:rsidP="00D0721F">
      <w:pPr>
        <w:rPr>
          <w:bCs/>
          <w:sz w:val="28"/>
          <w:szCs w:val="28"/>
        </w:rPr>
      </w:pPr>
      <w:r w:rsidRPr="001967B6">
        <w:rPr>
          <w:rFonts w:eastAsia="+mn-ea"/>
          <w:bCs/>
          <w:sz w:val="28"/>
          <w:szCs w:val="28"/>
        </w:rPr>
        <w:t>Права и обязанности религиозных объединений  в РФ</w:t>
      </w:r>
    </w:p>
    <w:p w:rsidR="00D0721F" w:rsidRPr="001967B6" w:rsidRDefault="00D0721F" w:rsidP="00D0721F">
      <w:pPr>
        <w:tabs>
          <w:tab w:val="left" w:pos="930"/>
        </w:tabs>
        <w:rPr>
          <w:rFonts w:eastAsia="+mn-ea"/>
          <w:bCs/>
          <w:color w:val="000000"/>
          <w:kern w:val="24"/>
          <w:sz w:val="28"/>
          <w:szCs w:val="28"/>
        </w:rPr>
      </w:pPr>
      <w:r w:rsidRPr="001967B6">
        <w:rPr>
          <w:rFonts w:eastAsia="+mn-ea"/>
          <w:bCs/>
          <w:color w:val="000000"/>
          <w:kern w:val="24"/>
          <w:sz w:val="28"/>
          <w:szCs w:val="28"/>
        </w:rPr>
        <w:t xml:space="preserve">Проблема поддержания межрелигиозного мира </w:t>
      </w:r>
    </w:p>
    <w:p w:rsidR="00086BD7" w:rsidRPr="001967B6" w:rsidRDefault="00086BD7" w:rsidP="00086BD7">
      <w:pPr>
        <w:shd w:val="clear" w:color="auto" w:fill="FFFFFF"/>
        <w:spacing w:before="100" w:beforeAutospacing="1" w:after="100" w:afterAutospacing="1"/>
        <w:ind w:firstLine="566"/>
        <w:rPr>
          <w:color w:val="000000"/>
          <w:sz w:val="28"/>
          <w:szCs w:val="28"/>
          <w:u w:val="single"/>
        </w:rPr>
      </w:pPr>
    </w:p>
    <w:p w:rsidR="00086BD7" w:rsidRPr="00086BD7" w:rsidRDefault="00D0721F" w:rsidP="00086BD7">
      <w:pPr>
        <w:shd w:val="clear" w:color="auto" w:fill="FFFFFF"/>
        <w:spacing w:before="100" w:beforeAutospacing="1" w:after="100" w:afterAutospacing="1"/>
        <w:ind w:firstLine="56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 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5782"/>
        <w:gridCol w:w="2170"/>
      </w:tblGrid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262626"/>
                <w:sz w:val="28"/>
              </w:rPr>
              <w:lastRenderedPageBreak/>
              <w:t>Ход урока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262626"/>
                <w:sz w:val="28"/>
              </w:rPr>
              <w:t>Деятельность учителя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262626"/>
                <w:sz w:val="28"/>
              </w:rPr>
              <w:t>Деятельность учащихся</w:t>
            </w: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000000"/>
                <w:sz w:val="28"/>
              </w:rPr>
              <w:t>I. Организационная часть. (</w:t>
            </w:r>
            <w:r w:rsidR="0012521E">
              <w:rPr>
                <w:color w:val="000000"/>
                <w:sz w:val="28"/>
              </w:rPr>
              <w:t>1</w:t>
            </w:r>
            <w:r w:rsidRPr="009608E3">
              <w:rPr>
                <w:color w:val="000000"/>
                <w:sz w:val="28"/>
              </w:rPr>
              <w:t>мин.).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086BD7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086BD7" w:rsidRDefault="00B87953" w:rsidP="004A3A2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000000"/>
                <w:sz w:val="28"/>
              </w:rPr>
              <w:t xml:space="preserve">II. </w:t>
            </w:r>
            <w:r w:rsidR="00086BD7" w:rsidRPr="00086BD7">
              <w:rPr>
                <w:color w:val="000000"/>
                <w:sz w:val="28"/>
              </w:rPr>
              <w:t>Актуализация знаний по теме «</w:t>
            </w:r>
            <w:r w:rsidR="004A3A2A">
              <w:rPr>
                <w:color w:val="000000"/>
                <w:sz w:val="28"/>
              </w:rPr>
              <w:t>Религия, виды, формы, признаки, функции</w:t>
            </w:r>
            <w:r w:rsidR="00086BD7" w:rsidRPr="00086BD7">
              <w:rPr>
                <w:color w:val="000000"/>
                <w:sz w:val="28"/>
              </w:rPr>
              <w:t>»</w:t>
            </w:r>
            <w:r w:rsidR="0012521E">
              <w:rPr>
                <w:color w:val="000000"/>
                <w:sz w:val="28"/>
              </w:rPr>
              <w:t>(5 минут)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0256A5" w:rsidRPr="00F90476" w:rsidRDefault="00D0721F" w:rsidP="00F9047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 w:rsidR="00F90476" w:rsidRPr="00F90476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0256A5" w:rsidRDefault="000256A5" w:rsidP="00B8795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РЕШАЮТ ТЕСТ</w:t>
            </w: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000000"/>
                <w:sz w:val="28"/>
              </w:rPr>
              <w:t>III.</w:t>
            </w:r>
            <w:r w:rsidR="00BF5500">
              <w:t xml:space="preserve"> </w:t>
            </w:r>
            <w:r w:rsidR="00BF5500" w:rsidRPr="00BF5500">
              <w:rPr>
                <w:color w:val="000000"/>
                <w:sz w:val="28"/>
              </w:rPr>
              <w:t>Сообщение темы и цели урока</w:t>
            </w:r>
            <w:r w:rsidRPr="009608E3">
              <w:rPr>
                <w:color w:val="000000"/>
                <w:sz w:val="28"/>
              </w:rPr>
              <w:t xml:space="preserve"> </w:t>
            </w:r>
            <w:r w:rsidR="0012521E">
              <w:rPr>
                <w:color w:val="000000"/>
                <w:sz w:val="28"/>
              </w:rPr>
              <w:t>(3минуты)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0256A5" w:rsidRDefault="000256A5" w:rsidP="000256A5">
            <w:pPr>
              <w:shd w:val="clear" w:color="auto" w:fill="FFFFFF"/>
              <w:spacing w:before="100" w:beforeAutospacing="1" w:after="100" w:afterAutospacing="1"/>
              <w:ind w:firstLine="566"/>
              <w:rPr>
                <w:color w:val="000000"/>
                <w:sz w:val="28"/>
              </w:rPr>
            </w:pPr>
            <w:r w:rsidRPr="000256A5">
              <w:rPr>
                <w:rFonts w:ascii="ff5" w:hAnsi="ff5"/>
                <w:color w:val="000000"/>
                <w:sz w:val="28"/>
              </w:rPr>
              <w:t xml:space="preserve">Тема сегодняшнего урока называется «Религиозные объединения и организации Российской Федерации». </w:t>
            </w:r>
          </w:p>
          <w:p w:rsidR="000256A5" w:rsidRPr="000256A5" w:rsidRDefault="006C2D34" w:rsidP="000256A5">
            <w:pPr>
              <w:shd w:val="clear" w:color="auto" w:fill="FFFFFF"/>
              <w:spacing w:before="100" w:beforeAutospacing="1" w:after="100" w:afterAutospacing="1"/>
              <w:ind w:firstLine="566"/>
              <w:rPr>
                <w:bCs/>
                <w:color w:val="000000"/>
                <w:sz w:val="28"/>
              </w:rPr>
            </w:pPr>
            <w:r>
              <w:rPr>
                <w:color w:val="262626"/>
                <w:sz w:val="28"/>
              </w:rPr>
              <w:t>Цел</w:t>
            </w:r>
            <w:r w:rsidR="000256A5">
              <w:rPr>
                <w:color w:val="262626"/>
                <w:sz w:val="28"/>
              </w:rPr>
              <w:t>ь</w:t>
            </w:r>
            <w:r w:rsidR="000256A5" w:rsidRPr="009608E3">
              <w:rPr>
                <w:color w:val="262626"/>
                <w:sz w:val="28"/>
              </w:rPr>
              <w:t xml:space="preserve"> урока: </w:t>
            </w:r>
            <w:r w:rsidR="000256A5" w:rsidRPr="000256A5">
              <w:rPr>
                <w:bCs/>
                <w:color w:val="000000"/>
                <w:sz w:val="28"/>
              </w:rPr>
              <w:t>рассмотреть принципы функционирования религиозных объединений и организаций в России, определить правовой статус религиозных объединений и организаций.</w:t>
            </w:r>
          </w:p>
          <w:p w:rsidR="000256A5" w:rsidRPr="000256A5" w:rsidRDefault="000256A5" w:rsidP="000256A5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0256A5">
              <w:rPr>
                <w:rFonts w:ascii="ff5" w:hAnsi="ff5"/>
                <w:color w:val="000000"/>
                <w:sz w:val="28"/>
              </w:rPr>
              <w:t>Известно, что Российская Федерация, как</w:t>
            </w:r>
            <w:r>
              <w:rPr>
                <w:color w:val="000000"/>
                <w:sz w:val="28"/>
              </w:rPr>
              <w:t xml:space="preserve"> </w:t>
            </w:r>
            <w:r w:rsidRPr="000256A5">
              <w:rPr>
                <w:rFonts w:ascii="ff5" w:hAnsi="ff5"/>
                <w:color w:val="000000"/>
                <w:sz w:val="28"/>
              </w:rPr>
              <w:t>зафиксировано в статье 14 Конституции РФ, является светским государством</w:t>
            </w:r>
            <w:r>
              <w:rPr>
                <w:color w:val="000000"/>
                <w:sz w:val="28"/>
              </w:rPr>
              <w:t>.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rFonts w:ascii="ff5" w:hAnsi="ff5"/>
                <w:b/>
                <w:color w:val="000000"/>
                <w:sz w:val="28"/>
                <w:u w:val="single"/>
              </w:rPr>
            </w:pPr>
            <w:r w:rsidRPr="00BF5500">
              <w:rPr>
                <w:rFonts w:ascii="ff5" w:hAnsi="ff5"/>
                <w:b/>
                <w:color w:val="000000"/>
                <w:sz w:val="28"/>
                <w:u w:val="single"/>
              </w:rPr>
              <w:t xml:space="preserve">Ребята, ответьте на вопрос, что означает светское государство? 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</w:rPr>
            </w:pPr>
            <w:r w:rsidRPr="00BF5500">
              <w:rPr>
                <w:rFonts w:ascii="ff5" w:hAnsi="ff5"/>
                <w:b/>
                <w:color w:val="000000"/>
                <w:sz w:val="28"/>
                <w:u w:val="single"/>
              </w:rPr>
              <w:t>Правильно, а в чем же проявляется светский характер?</w:t>
            </w:r>
            <w:r w:rsidRPr="00BF5500">
              <w:rPr>
                <w:rFonts w:ascii="ff5" w:hAnsi="ff5"/>
                <w:color w:val="000000"/>
                <w:sz w:val="28"/>
              </w:rPr>
              <w:t xml:space="preserve"> 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</w:rPr>
            </w:pP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</w:rPr>
            </w:pPr>
            <w:r w:rsidRPr="00BF5500">
              <w:rPr>
                <w:rFonts w:ascii="ff5" w:hAnsi="ff5"/>
                <w:color w:val="000000"/>
                <w:sz w:val="28"/>
              </w:rPr>
              <w:t>Ситуация с деятельностью религиозных объединений в современной России является непростой.</w:t>
            </w:r>
          </w:p>
          <w:p w:rsidR="00B87953" w:rsidRPr="00BF5500" w:rsidRDefault="00BF5500" w:rsidP="004A3A2A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  <w:szCs w:val="28"/>
              </w:rPr>
            </w:pPr>
            <w:r w:rsidRPr="00BF5500">
              <w:rPr>
                <w:rFonts w:ascii="ff5" w:hAnsi="ff5"/>
                <w:color w:val="000000"/>
                <w:sz w:val="28"/>
              </w:rPr>
              <w:t xml:space="preserve">С одной стороны, ученые-религиоведы отмечают, что в условиях политических, </w:t>
            </w:r>
            <w:r w:rsidRPr="00BF5500">
              <w:rPr>
                <w:rFonts w:ascii="ff5" w:hAnsi="ff5"/>
                <w:color w:val="000000"/>
                <w:sz w:val="28"/>
              </w:rPr>
              <w:lastRenderedPageBreak/>
              <w:t xml:space="preserve">социальных, экономических преобразований в стране заметно меняется и ситуация в духовной жизни. Повышение престижа религиозных объединений, активизация их деятельности в самых разных сферах 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F5500" w:rsidRDefault="00BF5500" w:rsidP="00B87953">
            <w:pPr>
              <w:spacing w:before="100" w:beforeAutospacing="1" w:after="1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Отвечают на вопросы учителя по ходу беседы</w:t>
            </w:r>
          </w:p>
          <w:p w:rsidR="00BF5500" w:rsidRPr="00BF5500" w:rsidRDefault="00BF5500" w:rsidP="00B87953">
            <w:pPr>
              <w:spacing w:before="100" w:beforeAutospacing="1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1.</w:t>
            </w:r>
            <w:r w:rsidRPr="00BF5500">
              <w:rPr>
                <w:rFonts w:ascii="ff5" w:hAnsi="ff5"/>
                <w:color w:val="000000"/>
                <w:sz w:val="28"/>
              </w:rPr>
              <w:t>Светское государство означает, что никакая религия не может устанавливаться в качестве государственной или обязательной. Церковь отделена от государства.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  <w:r w:rsidRPr="00BF5500">
              <w:rPr>
                <w:rFonts w:ascii="ff5" w:hAnsi="ff5"/>
                <w:color w:val="000000"/>
                <w:sz w:val="28"/>
              </w:rPr>
              <w:t xml:space="preserve">Проявляется в гражданском характере правосудия, в государственной регистрации актов гражданского состояния, в отсутствии у </w:t>
            </w:r>
            <w:r w:rsidRPr="00BF5500">
              <w:rPr>
                <w:rFonts w:ascii="ff5" w:hAnsi="ff5"/>
                <w:color w:val="000000"/>
                <w:sz w:val="28"/>
              </w:rPr>
              <w:lastRenderedPageBreak/>
              <w:t>государственных служащих обязанностей исповедовать определённую религию, а также в равенстве приверженцев всех вероиспов</w:t>
            </w:r>
            <w:r>
              <w:rPr>
                <w:rFonts w:ascii="ff5" w:hAnsi="ff5"/>
                <w:color w:val="000000"/>
                <w:sz w:val="28"/>
              </w:rPr>
              <w:t>еданий и атеистов перед законом</w:t>
            </w:r>
            <w:r w:rsidRPr="00BF5500">
              <w:rPr>
                <w:rFonts w:ascii="ff5" w:hAnsi="ff5"/>
                <w:color w:val="000000"/>
                <w:sz w:val="28"/>
              </w:rPr>
              <w:t>.</w:t>
            </w:r>
          </w:p>
          <w:p w:rsidR="00BF5500" w:rsidRPr="00BF5500" w:rsidRDefault="00BF5500" w:rsidP="00BF5500">
            <w:pPr>
              <w:rPr>
                <w:sz w:val="28"/>
                <w:szCs w:val="28"/>
              </w:rPr>
            </w:pPr>
          </w:p>
          <w:p w:rsidR="00BF5500" w:rsidRPr="00BF5500" w:rsidRDefault="00BF5500" w:rsidP="00BF5500">
            <w:pPr>
              <w:rPr>
                <w:sz w:val="28"/>
                <w:szCs w:val="28"/>
              </w:rPr>
            </w:pPr>
          </w:p>
          <w:p w:rsidR="00BF5500" w:rsidRDefault="00BF5500" w:rsidP="00BF5500">
            <w:pPr>
              <w:rPr>
                <w:sz w:val="28"/>
                <w:szCs w:val="28"/>
              </w:rPr>
            </w:pPr>
          </w:p>
          <w:p w:rsidR="00B87953" w:rsidRPr="00BF5500" w:rsidRDefault="00B87953" w:rsidP="00BF5500">
            <w:pPr>
              <w:rPr>
                <w:sz w:val="28"/>
                <w:szCs w:val="28"/>
              </w:rPr>
            </w:pP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BF5500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color w:val="000000"/>
                <w:sz w:val="28"/>
              </w:rPr>
              <w:lastRenderedPageBreak/>
              <w:t xml:space="preserve">IV. </w:t>
            </w:r>
            <w:r w:rsidR="00BF5500" w:rsidRPr="009608E3">
              <w:rPr>
                <w:color w:val="000000"/>
                <w:sz w:val="28"/>
              </w:rPr>
              <w:t>Изучение нового материала</w:t>
            </w:r>
            <w:r w:rsidR="0012521E">
              <w:rPr>
                <w:color w:val="000000"/>
                <w:sz w:val="28"/>
              </w:rPr>
              <w:t xml:space="preserve"> (15 минут)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F5500" w:rsidRPr="00BF5500" w:rsidRDefault="00BF5500" w:rsidP="00BF5500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>1. Работа в группах: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>- Далее будем работать в группах. Используя текст учебника, Конституцию РФ, раздаточные</w:t>
            </w:r>
            <w:r w:rsidR="00D0721F">
              <w:rPr>
                <w:color w:val="000000"/>
                <w:sz w:val="28"/>
              </w:rPr>
              <w:t xml:space="preserve"> </w:t>
            </w:r>
            <w:r w:rsidRPr="00BF5500">
              <w:rPr>
                <w:color w:val="000000"/>
                <w:sz w:val="28"/>
              </w:rPr>
              <w:t xml:space="preserve">материалы выполните задания из предложенных карточек. На выполнение заданий дается </w:t>
            </w:r>
            <w:r w:rsidR="0012521E">
              <w:rPr>
                <w:color w:val="000000"/>
                <w:sz w:val="28"/>
              </w:rPr>
              <w:t>15</w:t>
            </w:r>
            <w:r w:rsidRPr="00BF5500">
              <w:rPr>
                <w:color w:val="000000"/>
                <w:sz w:val="28"/>
              </w:rPr>
              <w:t xml:space="preserve"> минут. Затем каждая группа поочередно выступит.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b/>
                <w:i/>
                <w:color w:val="000000"/>
                <w:sz w:val="28"/>
              </w:rPr>
            </w:pPr>
            <w:r w:rsidRPr="00BF5500">
              <w:rPr>
                <w:b/>
                <w:i/>
                <w:color w:val="000000"/>
                <w:sz w:val="28"/>
              </w:rPr>
              <w:t>Первая группа: «</w:t>
            </w:r>
            <w:r w:rsidR="00D0721F" w:rsidRPr="004F465A">
              <w:rPr>
                <w:b/>
                <w:sz w:val="28"/>
                <w:szCs w:val="28"/>
              </w:rPr>
              <w:t>Религиозные организации в современной России</w:t>
            </w:r>
            <w:r w:rsidRPr="00BF5500">
              <w:rPr>
                <w:b/>
                <w:i/>
                <w:color w:val="000000"/>
                <w:sz w:val="28"/>
              </w:rPr>
              <w:t>»</w:t>
            </w:r>
          </w:p>
          <w:p w:rsidR="00BF5500" w:rsidRPr="00BF5500" w:rsidRDefault="00BF5500" w:rsidP="00BF5500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>Задания:</w:t>
            </w:r>
          </w:p>
          <w:p w:rsidR="00BF5500" w:rsidRDefault="00717760" w:rsidP="00BF55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Какие религии и религиозные организации распространены в РФ</w:t>
            </w:r>
          </w:p>
          <w:p w:rsidR="00717760" w:rsidRDefault="00BF5500" w:rsidP="00BF55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>На основ</w:t>
            </w:r>
            <w:r w:rsidR="00717760">
              <w:rPr>
                <w:color w:val="000000"/>
                <w:sz w:val="28"/>
              </w:rPr>
              <w:t>е текста учебника назовите организации и учреждения руководящие религиозными организациями?</w:t>
            </w:r>
          </w:p>
          <w:p w:rsidR="00BF5500" w:rsidRDefault="00717760" w:rsidP="004817B3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  <w:r w:rsidRPr="00717760">
              <w:rPr>
                <w:color w:val="000000"/>
                <w:sz w:val="28"/>
              </w:rPr>
              <w:t xml:space="preserve">Какие еще религиозные организации зарегистрированы в РФ </w:t>
            </w:r>
            <w:r>
              <w:rPr>
                <w:color w:val="000000"/>
                <w:sz w:val="28"/>
              </w:rPr>
              <w:t>?</w:t>
            </w:r>
          </w:p>
          <w:p w:rsidR="004A3A2A" w:rsidRDefault="004A3A2A" w:rsidP="004817B3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Какие религиозные организации признаются экстремистскими?</w:t>
            </w:r>
          </w:p>
          <w:p w:rsidR="00E0736A" w:rsidRDefault="00E0736A" w:rsidP="00E0736A">
            <w:pPr>
              <w:spacing w:before="100" w:beforeAutospacing="1" w:after="100" w:afterAutospacing="1"/>
              <w:rPr>
                <w:color w:val="000000"/>
                <w:sz w:val="28"/>
              </w:rPr>
            </w:pPr>
          </w:p>
          <w:p w:rsidR="00E0736A" w:rsidRPr="00717760" w:rsidRDefault="00E0736A" w:rsidP="00E0736A">
            <w:pPr>
              <w:spacing w:before="100" w:beforeAutospacing="1" w:after="100" w:afterAutospacing="1"/>
              <w:rPr>
                <w:color w:val="000000"/>
                <w:sz w:val="28"/>
              </w:rPr>
            </w:pPr>
          </w:p>
          <w:p w:rsidR="00D0721F" w:rsidRPr="004F465A" w:rsidRDefault="00BF5500" w:rsidP="00D0721F">
            <w:pPr>
              <w:rPr>
                <w:b/>
                <w:bCs/>
                <w:sz w:val="28"/>
                <w:szCs w:val="28"/>
              </w:rPr>
            </w:pPr>
            <w:r w:rsidRPr="004817B3">
              <w:rPr>
                <w:b/>
                <w:i/>
                <w:color w:val="000000"/>
                <w:sz w:val="28"/>
              </w:rPr>
              <w:lastRenderedPageBreak/>
              <w:t>Вторая группа: «</w:t>
            </w:r>
            <w:r w:rsidR="00D0721F" w:rsidRPr="004F465A">
              <w:rPr>
                <w:rFonts w:eastAsia="+mn-ea"/>
                <w:b/>
                <w:bCs/>
                <w:sz w:val="28"/>
                <w:szCs w:val="28"/>
              </w:rPr>
              <w:t>Принцип светского государства по Конституции РФ</w:t>
            </w:r>
            <w:r w:rsidR="00D0721F">
              <w:rPr>
                <w:rFonts w:eastAsia="+mn-ea"/>
                <w:b/>
                <w:bCs/>
                <w:sz w:val="28"/>
                <w:szCs w:val="28"/>
              </w:rPr>
              <w:t>»</w:t>
            </w:r>
          </w:p>
          <w:p w:rsidR="00BF5500" w:rsidRPr="00BF5500" w:rsidRDefault="004817B3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="00BF5500" w:rsidRPr="00BF5500">
              <w:rPr>
                <w:color w:val="000000"/>
                <w:sz w:val="28"/>
              </w:rPr>
              <w:t>адания:</w:t>
            </w:r>
          </w:p>
          <w:p w:rsidR="002B04D7" w:rsidRDefault="00BF5500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>1.</w:t>
            </w:r>
            <w:r w:rsidR="00717760">
              <w:rPr>
                <w:color w:val="000000"/>
                <w:sz w:val="28"/>
              </w:rPr>
              <w:t xml:space="preserve">Что означает принцип светское </w:t>
            </w:r>
            <w:proofErr w:type="spellStart"/>
            <w:r w:rsidR="00717760">
              <w:rPr>
                <w:color w:val="000000"/>
                <w:sz w:val="28"/>
              </w:rPr>
              <w:t>государстово</w:t>
            </w:r>
            <w:proofErr w:type="spellEnd"/>
            <w:r w:rsidR="00717760">
              <w:rPr>
                <w:color w:val="000000"/>
                <w:sz w:val="28"/>
              </w:rPr>
              <w:t>? Раскройте понятие и основные признаки</w:t>
            </w:r>
            <w:r w:rsidR="002B04D7">
              <w:rPr>
                <w:color w:val="000000"/>
                <w:sz w:val="28"/>
              </w:rPr>
              <w:t xml:space="preserve"> на основе статей Конституции РФ</w:t>
            </w:r>
            <w:r w:rsidR="00717760">
              <w:rPr>
                <w:color w:val="000000"/>
                <w:sz w:val="28"/>
              </w:rPr>
              <w:t xml:space="preserve"> </w:t>
            </w:r>
            <w:r w:rsidRPr="00BF5500">
              <w:rPr>
                <w:color w:val="000000"/>
                <w:sz w:val="28"/>
              </w:rPr>
              <w:t xml:space="preserve"> </w:t>
            </w:r>
          </w:p>
          <w:p w:rsidR="002B04D7" w:rsidRDefault="00BF5500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  <w:r w:rsidRPr="00BF5500">
              <w:rPr>
                <w:color w:val="000000"/>
                <w:sz w:val="28"/>
              </w:rPr>
              <w:t xml:space="preserve">2. </w:t>
            </w:r>
            <w:r w:rsidR="002B04D7">
              <w:rPr>
                <w:color w:val="000000"/>
                <w:sz w:val="28"/>
              </w:rPr>
              <w:t>Раскройте основные положения  принципа свободы совести</w:t>
            </w:r>
          </w:p>
          <w:p w:rsidR="004A3A2A" w:rsidRDefault="004A3A2A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</w:p>
          <w:p w:rsidR="004A3A2A" w:rsidRDefault="004A3A2A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</w:p>
          <w:p w:rsidR="004A3A2A" w:rsidRDefault="004A3A2A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</w:rPr>
            </w:pPr>
          </w:p>
          <w:p w:rsidR="002B04D7" w:rsidRDefault="002B04D7" w:rsidP="004817B3">
            <w:pPr>
              <w:spacing w:before="100" w:beforeAutospacing="1" w:after="100" w:afterAutospacing="1"/>
              <w:ind w:left="360"/>
              <w:rPr>
                <w:b/>
                <w:i/>
                <w:color w:val="000000"/>
                <w:sz w:val="28"/>
                <w:szCs w:val="28"/>
              </w:rPr>
            </w:pPr>
            <w:r w:rsidRPr="004817B3">
              <w:rPr>
                <w:b/>
                <w:i/>
                <w:color w:val="000000"/>
                <w:sz w:val="28"/>
                <w:szCs w:val="28"/>
              </w:rPr>
              <w:t>Третья группа: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Права и обязанности религиозных организаций в РФ</w:t>
            </w:r>
          </w:p>
          <w:p w:rsidR="002B04D7" w:rsidRDefault="002B04D7" w:rsidP="002B04D7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Перечислите основные права религиозных организаций на основе документа?</w:t>
            </w:r>
          </w:p>
          <w:p w:rsidR="002B04D7" w:rsidRDefault="002B04D7" w:rsidP="002B04D7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Перечислите основные обязанности религиозных организаций на основе документа?</w:t>
            </w:r>
          </w:p>
          <w:p w:rsidR="002B04D7" w:rsidRDefault="002B04D7" w:rsidP="002B04D7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4817B3">
              <w:rPr>
                <w:color w:val="000000"/>
                <w:sz w:val="28"/>
              </w:rPr>
              <w:t>В чем заключается смысл статьи 5 «Федерального закона «О свободе совести и о религиозных объединениях».</w:t>
            </w:r>
            <w:r w:rsidRPr="00BF5500">
              <w:rPr>
                <w:color w:val="000000"/>
                <w:sz w:val="28"/>
              </w:rPr>
              <w:t xml:space="preserve"> На основании каких норм государство может приостановить деятельность религиозных объединений и организаций? Привести примеры</w:t>
            </w:r>
          </w:p>
          <w:p w:rsidR="002B04D7" w:rsidRPr="002B04D7" w:rsidRDefault="002B04D7" w:rsidP="002B04D7">
            <w:pPr>
              <w:spacing w:before="100" w:beforeAutospacing="1" w:after="100" w:afterAutospacing="1"/>
              <w:ind w:left="720"/>
              <w:rPr>
                <w:b/>
                <w:color w:val="000000"/>
                <w:sz w:val="28"/>
              </w:rPr>
            </w:pPr>
            <w:r w:rsidRPr="002B04D7">
              <w:rPr>
                <w:b/>
                <w:color w:val="000000"/>
                <w:sz w:val="28"/>
              </w:rPr>
              <w:t>Четвертая группа :</w:t>
            </w:r>
            <w:r>
              <w:rPr>
                <w:b/>
                <w:color w:val="000000"/>
                <w:sz w:val="28"/>
              </w:rPr>
              <w:t xml:space="preserve"> </w:t>
            </w:r>
            <w:r w:rsidRPr="002B04D7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«</w:t>
            </w:r>
            <w:r w:rsidRPr="002B04D7">
              <w:rPr>
                <w:b/>
                <w:color w:val="000000"/>
                <w:sz w:val="28"/>
              </w:rPr>
              <w:t>Проблема поддержания межрелигиозного мира</w:t>
            </w:r>
            <w:r>
              <w:rPr>
                <w:b/>
                <w:color w:val="000000"/>
                <w:sz w:val="28"/>
              </w:rPr>
              <w:t>»</w:t>
            </w:r>
          </w:p>
          <w:p w:rsidR="002B04D7" w:rsidRPr="002B04D7" w:rsidRDefault="002B04D7" w:rsidP="002B04D7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2B04D7">
              <w:rPr>
                <w:color w:val="000000"/>
                <w:sz w:val="28"/>
              </w:rPr>
              <w:t>В учебнике  параграф14 найдите и назовите факторы риска угрожающие межрелигиозному миру и согласию7</w:t>
            </w:r>
          </w:p>
          <w:p w:rsidR="002B04D7" w:rsidRPr="002B04D7" w:rsidRDefault="002B04D7" w:rsidP="002B04D7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2B04D7">
              <w:rPr>
                <w:color w:val="000000"/>
                <w:sz w:val="28"/>
              </w:rPr>
              <w:t xml:space="preserve">Предложите с опорой на текст документа и свой социальный </w:t>
            </w:r>
            <w:r w:rsidRPr="002B04D7">
              <w:rPr>
                <w:color w:val="000000"/>
                <w:sz w:val="28"/>
              </w:rPr>
              <w:lastRenderedPageBreak/>
              <w:t>опыт пути сохранения межрелигиозного мира?</w:t>
            </w:r>
          </w:p>
          <w:p w:rsidR="004817B3" w:rsidRPr="004817B3" w:rsidRDefault="004817B3" w:rsidP="004817B3">
            <w:pPr>
              <w:spacing w:before="100" w:beforeAutospacing="1" w:after="100" w:afterAutospacing="1"/>
              <w:ind w:left="360"/>
              <w:rPr>
                <w:b/>
                <w:i/>
                <w:color w:val="000000"/>
                <w:sz w:val="28"/>
                <w:szCs w:val="28"/>
              </w:rPr>
            </w:pPr>
            <w:r w:rsidRPr="004817B3">
              <w:rPr>
                <w:b/>
                <w:i/>
                <w:color w:val="000000"/>
                <w:sz w:val="28"/>
                <w:szCs w:val="28"/>
              </w:rPr>
              <w:t>Выступление групп</w:t>
            </w:r>
            <w:r>
              <w:rPr>
                <w:b/>
                <w:i/>
                <w:color w:val="000000"/>
                <w:sz w:val="28"/>
                <w:szCs w:val="28"/>
              </w:rPr>
              <w:t>(по</w:t>
            </w:r>
            <w:r w:rsidR="0012521E">
              <w:rPr>
                <w:b/>
                <w:i/>
                <w:color w:val="000000"/>
                <w:sz w:val="28"/>
                <w:szCs w:val="28"/>
              </w:rPr>
              <w:t>3минуты)</w:t>
            </w:r>
          </w:p>
          <w:p w:rsidR="004817B3" w:rsidRPr="004817B3" w:rsidRDefault="004817B3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  <w:szCs w:val="28"/>
              </w:rPr>
            </w:pPr>
            <w:r w:rsidRPr="004817B3">
              <w:rPr>
                <w:color w:val="000000"/>
                <w:sz w:val="28"/>
                <w:szCs w:val="28"/>
              </w:rPr>
              <w:t>4. Выводы и дополнения учителя по выступлениям:</w:t>
            </w:r>
          </w:p>
          <w:p w:rsidR="004817B3" w:rsidRPr="004817B3" w:rsidRDefault="004817B3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817B3">
              <w:rPr>
                <w:color w:val="000000"/>
                <w:sz w:val="28"/>
                <w:szCs w:val="28"/>
              </w:rPr>
              <w:t>Реализация права на объединение по интересам включает возможность создавать общественные объединения религиозного характера.</w:t>
            </w:r>
          </w:p>
          <w:p w:rsidR="004817B3" w:rsidRPr="004817B3" w:rsidRDefault="004817B3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817B3">
              <w:rPr>
                <w:color w:val="000000"/>
                <w:sz w:val="28"/>
                <w:szCs w:val="28"/>
              </w:rPr>
              <w:t>Религиозные организации вносят значительный вклад в формирование духовно-нравственного фундамента российского общества, атмосферы свободы совести, свободы вероисповеданий, благоприятно влияют на развитие религиозной жизни РФ и т.д.</w:t>
            </w:r>
          </w:p>
          <w:p w:rsidR="004817B3" w:rsidRPr="004817B3" w:rsidRDefault="004817B3" w:rsidP="004817B3">
            <w:pPr>
              <w:spacing w:before="100" w:beforeAutospacing="1" w:after="100" w:afterAutospacing="1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817B3">
              <w:rPr>
                <w:color w:val="000000"/>
                <w:sz w:val="28"/>
                <w:szCs w:val="28"/>
              </w:rPr>
              <w:t>К концу XX века позиции религии и церкви в мире значительно укрепились. Это связано с теми социальными потрясениями, которое перенесло человечество (революции, мировые и религиозные войны, последствия НТР). Люди, уставшие от социальных катастроф, ищут душевного равновесия в Боге, церкви, в вере и религия помогает обрести человеку душевное спокойствие. Но наряду с этой позицией, в современной религиозной деятельности значительно повысилась доля фанатизма и религиозного экстремизма, неприятие инакомыслящих и инаковерующих.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4A3A2A" w:rsidRDefault="004A3A2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4A3A2A" w:rsidRDefault="004A3A2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4A3A2A" w:rsidRDefault="004A3A2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E0736A" w:rsidRDefault="00E0736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E0736A" w:rsidRDefault="00E0736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BF5500" w:rsidRPr="00BF5500" w:rsidRDefault="00E0736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D0721F">
              <w:rPr>
                <w:color w:val="000000"/>
                <w:sz w:val="28"/>
                <w:szCs w:val="28"/>
              </w:rPr>
              <w:t>абота с текстом учебника стр.146-148</w:t>
            </w:r>
            <w:r w:rsidR="00BF5500">
              <w:rPr>
                <w:color w:val="000000"/>
                <w:sz w:val="28"/>
                <w:szCs w:val="28"/>
              </w:rPr>
              <w:t xml:space="preserve">, </w:t>
            </w:r>
            <w:r w:rsidR="00D0721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отвечают</w:t>
            </w:r>
            <w:r w:rsidR="00D0721F">
              <w:rPr>
                <w:color w:val="000000"/>
                <w:sz w:val="28"/>
                <w:szCs w:val="28"/>
              </w:rPr>
              <w:t xml:space="preserve"> на вопросы и задания по тексту </w:t>
            </w:r>
            <w:r w:rsidR="00BF5500">
              <w:rPr>
                <w:color w:val="000000"/>
                <w:sz w:val="28"/>
                <w:szCs w:val="28"/>
              </w:rPr>
              <w:t>готовят выступления</w:t>
            </w:r>
          </w:p>
          <w:p w:rsidR="004A3A2A" w:rsidRDefault="004A3A2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E0736A" w:rsidRDefault="00E0736A" w:rsidP="00BF550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B87953" w:rsidRPr="00BF5500" w:rsidRDefault="00B87953" w:rsidP="00E0736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12521E" w:rsidRDefault="00B8795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608E3">
              <w:rPr>
                <w:rFonts w:ascii="ff5" w:hAnsi="ff5"/>
                <w:color w:val="000000"/>
                <w:sz w:val="28"/>
              </w:rPr>
              <w:lastRenderedPageBreak/>
              <w:t xml:space="preserve">V. </w:t>
            </w:r>
            <w:r w:rsidR="004817B3" w:rsidRPr="004817B3">
              <w:rPr>
                <w:rFonts w:ascii="ff5" w:hAnsi="ff5"/>
                <w:color w:val="000000"/>
                <w:sz w:val="28"/>
              </w:rPr>
              <w:t>Закрепление изученного материала.</w:t>
            </w:r>
            <w:r w:rsidR="0012521E">
              <w:rPr>
                <w:color w:val="000000"/>
                <w:sz w:val="28"/>
              </w:rPr>
              <w:t xml:space="preserve"> (5 минут)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1967B6" w:rsidRDefault="004817B3" w:rsidP="00B87953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4817B3">
              <w:rPr>
                <w:color w:val="000000"/>
                <w:sz w:val="28"/>
              </w:rPr>
              <w:t xml:space="preserve">Составление </w:t>
            </w:r>
            <w:proofErr w:type="spellStart"/>
            <w:r w:rsidRPr="004817B3">
              <w:rPr>
                <w:color w:val="000000"/>
                <w:sz w:val="28"/>
              </w:rPr>
              <w:t>синквейна</w:t>
            </w:r>
            <w:proofErr w:type="spellEnd"/>
            <w:r w:rsidRPr="004817B3">
              <w:rPr>
                <w:color w:val="000000"/>
                <w:sz w:val="28"/>
              </w:rPr>
              <w:t>: религия, молитва, экстремизм.</w:t>
            </w:r>
            <w:r w:rsidR="007B2091" w:rsidRPr="004817B3">
              <w:rPr>
                <w:color w:val="000000"/>
                <w:sz w:val="28"/>
              </w:rPr>
              <w:t xml:space="preserve"> </w:t>
            </w:r>
          </w:p>
          <w:p w:rsidR="00B87953" w:rsidRPr="004817B3" w:rsidRDefault="007B2091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4817B3">
              <w:rPr>
                <w:color w:val="000000"/>
                <w:sz w:val="28"/>
              </w:rPr>
              <w:t>Составление с</w:t>
            </w:r>
            <w:r>
              <w:rPr>
                <w:color w:val="000000"/>
                <w:sz w:val="28"/>
              </w:rPr>
              <w:t>ложного плана  задание №26 ЕГЭ по теме Религия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4817B3" w:rsidP="00B879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Составляют </w:t>
            </w:r>
            <w:proofErr w:type="spellStart"/>
            <w:r>
              <w:rPr>
                <w:color w:val="000000"/>
                <w:sz w:val="28"/>
              </w:rPr>
              <w:t>синквейн</w:t>
            </w:r>
            <w:proofErr w:type="spellEnd"/>
            <w:r>
              <w:rPr>
                <w:color w:val="000000"/>
                <w:sz w:val="28"/>
              </w:rPr>
              <w:t>, отвечают</w:t>
            </w:r>
          </w:p>
        </w:tc>
      </w:tr>
      <w:tr w:rsidR="0012521E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12521E" w:rsidRPr="0012521E" w:rsidRDefault="0012521E" w:rsidP="00B87953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12521E">
              <w:rPr>
                <w:rFonts w:ascii="ff5" w:hAnsi="ff5"/>
                <w:color w:val="000000"/>
                <w:sz w:val="28"/>
              </w:rPr>
              <w:t>VI. Подведение итогов.</w:t>
            </w:r>
            <w:r>
              <w:rPr>
                <w:color w:val="000000"/>
                <w:sz w:val="28"/>
              </w:rPr>
              <w:t xml:space="preserve"> (2 минуты)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12521E" w:rsidRPr="0012521E" w:rsidRDefault="0012521E" w:rsidP="00B87953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12521E">
              <w:rPr>
                <w:color w:val="000000"/>
                <w:sz w:val="28"/>
              </w:rPr>
              <w:t>Рефлексия - Метод «Зарядка» - Ребята, я предлагаю вам оценить наш сегодняшнее занятие, дать оценку своей деятельности на уроке.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12521E" w:rsidRDefault="0012521E" w:rsidP="00B87953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Выступление </w:t>
            </w:r>
          </w:p>
        </w:tc>
      </w:tr>
      <w:tr w:rsidR="00B87953" w:rsidRPr="009608E3" w:rsidTr="00E0736A">
        <w:tc>
          <w:tcPr>
            <w:tcW w:w="14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12521E" w:rsidRPr="0012521E" w:rsidRDefault="00B87953" w:rsidP="0012521E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</w:rPr>
            </w:pPr>
            <w:r w:rsidRPr="009608E3">
              <w:rPr>
                <w:rFonts w:ascii="ff5" w:hAnsi="ff5"/>
                <w:color w:val="000000"/>
                <w:sz w:val="28"/>
              </w:rPr>
              <w:lastRenderedPageBreak/>
              <w:t xml:space="preserve">VI. Д/З: </w:t>
            </w:r>
            <w:r w:rsidR="001967B6">
              <w:rPr>
                <w:rFonts w:ascii="ff5" w:hAnsi="ff5"/>
                <w:color w:val="000000"/>
                <w:sz w:val="28"/>
              </w:rPr>
              <w:t>прочитать параграф 14</w:t>
            </w:r>
            <w:r w:rsidR="0012521E" w:rsidRPr="0012521E">
              <w:rPr>
                <w:rFonts w:ascii="ff5" w:hAnsi="ff5"/>
                <w:color w:val="000000"/>
                <w:sz w:val="28"/>
              </w:rPr>
              <w:t>,</w:t>
            </w:r>
          </w:p>
          <w:p w:rsidR="00B87953" w:rsidRPr="0012521E" w:rsidRDefault="0012521E" w:rsidP="0012521E">
            <w:pPr>
              <w:spacing w:before="100" w:beforeAutospacing="1" w:after="100" w:afterAutospacing="1"/>
              <w:rPr>
                <w:rFonts w:ascii="ff5" w:hAnsi="ff5"/>
                <w:color w:val="000000"/>
                <w:sz w:val="28"/>
                <w:szCs w:val="28"/>
              </w:rPr>
            </w:pPr>
            <w:r w:rsidRPr="0012521E">
              <w:rPr>
                <w:rFonts w:ascii="ff5" w:hAnsi="ff5"/>
                <w:color w:val="000000"/>
                <w:sz w:val="28"/>
              </w:rPr>
              <w:t>- выполнить задания к документу.</w:t>
            </w:r>
          </w:p>
        </w:tc>
        <w:tc>
          <w:tcPr>
            <w:tcW w:w="57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9608E3" w:rsidRDefault="00B87953" w:rsidP="00B87953">
            <w:pPr>
              <w:rPr>
                <w:rFonts w:ascii="yandex-sans" w:hAnsi="yandex-sans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vAlign w:val="center"/>
          </w:tcPr>
          <w:p w:rsidR="00B87953" w:rsidRPr="001967B6" w:rsidRDefault="001967B6" w:rsidP="00B87953">
            <w:pPr>
              <w:rPr>
                <w:color w:val="000000"/>
                <w:sz w:val="28"/>
                <w:szCs w:val="28"/>
              </w:rPr>
            </w:pPr>
            <w:r w:rsidRPr="001967B6">
              <w:rPr>
                <w:color w:val="000000"/>
                <w:sz w:val="28"/>
                <w:szCs w:val="28"/>
              </w:rPr>
              <w:t>Записывают д/з</w:t>
            </w:r>
          </w:p>
        </w:tc>
      </w:tr>
    </w:tbl>
    <w:p w:rsidR="0012521E" w:rsidRDefault="0012521E" w:rsidP="00B87953">
      <w:pPr>
        <w:shd w:val="clear" w:color="auto" w:fill="FFFFFF"/>
        <w:spacing w:before="100" w:beforeAutospacing="1" w:after="100" w:afterAutospacing="1"/>
        <w:ind w:firstLine="566"/>
        <w:jc w:val="both"/>
        <w:rPr>
          <w:color w:val="000000"/>
          <w:sz w:val="28"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12521E" w:rsidRDefault="0012521E" w:rsidP="00B87953">
      <w:pPr>
        <w:pStyle w:val="10"/>
        <w:spacing w:line="240" w:lineRule="auto"/>
        <w:ind w:firstLine="0"/>
        <w:jc w:val="left"/>
        <w:outlineLvl w:val="0"/>
        <w:rPr>
          <w:b/>
        </w:rPr>
      </w:pPr>
    </w:p>
    <w:p w:rsidR="006D351C" w:rsidRDefault="006D351C" w:rsidP="00B87953">
      <w:pPr>
        <w:pStyle w:val="10"/>
        <w:spacing w:line="240" w:lineRule="auto"/>
        <w:ind w:firstLine="0"/>
        <w:jc w:val="left"/>
        <w:outlineLvl w:val="0"/>
        <w:rPr>
          <w:b/>
          <w:sz w:val="28"/>
          <w:szCs w:val="28"/>
        </w:rPr>
      </w:pPr>
    </w:p>
    <w:p w:rsidR="006D351C" w:rsidRDefault="006D351C" w:rsidP="00B87953">
      <w:pPr>
        <w:pStyle w:val="10"/>
        <w:spacing w:line="240" w:lineRule="auto"/>
        <w:ind w:firstLine="0"/>
        <w:jc w:val="left"/>
        <w:outlineLvl w:val="0"/>
        <w:rPr>
          <w:b/>
          <w:sz w:val="28"/>
          <w:szCs w:val="28"/>
        </w:rPr>
      </w:pPr>
    </w:p>
    <w:p w:rsidR="00CB1155" w:rsidRPr="00B87953" w:rsidRDefault="00CB1155" w:rsidP="00B37D0D">
      <w:pPr>
        <w:pStyle w:val="10"/>
        <w:spacing w:line="240" w:lineRule="auto"/>
        <w:ind w:firstLine="0"/>
        <w:jc w:val="left"/>
        <w:outlineLvl w:val="0"/>
        <w:rPr>
          <w:rStyle w:val="1"/>
        </w:rPr>
      </w:pPr>
    </w:p>
    <w:sectPr w:rsidR="00CB1155" w:rsidRPr="00B87953" w:rsidSect="00E8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1D5"/>
    <w:multiLevelType w:val="multilevel"/>
    <w:tmpl w:val="1FAA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D08CE"/>
    <w:multiLevelType w:val="multilevel"/>
    <w:tmpl w:val="D7C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56D9"/>
    <w:multiLevelType w:val="multilevel"/>
    <w:tmpl w:val="1518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858CB"/>
    <w:multiLevelType w:val="multilevel"/>
    <w:tmpl w:val="6FE8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C6940"/>
    <w:multiLevelType w:val="hybridMultilevel"/>
    <w:tmpl w:val="1598E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2382E"/>
    <w:multiLevelType w:val="multilevel"/>
    <w:tmpl w:val="E05A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A73ED"/>
    <w:multiLevelType w:val="hybridMultilevel"/>
    <w:tmpl w:val="BD8C5BF8"/>
    <w:lvl w:ilvl="0" w:tplc="77B833B2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7">
    <w:nsid w:val="330D490E"/>
    <w:multiLevelType w:val="multilevel"/>
    <w:tmpl w:val="B6EE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F240B"/>
    <w:multiLevelType w:val="multilevel"/>
    <w:tmpl w:val="0B7C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D2BF5"/>
    <w:multiLevelType w:val="hybridMultilevel"/>
    <w:tmpl w:val="2FB8309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22176CE"/>
    <w:multiLevelType w:val="multilevel"/>
    <w:tmpl w:val="0FB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0619D"/>
    <w:multiLevelType w:val="hybridMultilevel"/>
    <w:tmpl w:val="3AFC5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255A4F"/>
    <w:multiLevelType w:val="multilevel"/>
    <w:tmpl w:val="95F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A943AD"/>
    <w:multiLevelType w:val="multilevel"/>
    <w:tmpl w:val="2CE6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8918E4"/>
    <w:multiLevelType w:val="multilevel"/>
    <w:tmpl w:val="528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31205"/>
    <w:multiLevelType w:val="multilevel"/>
    <w:tmpl w:val="F636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5"/>
  </w:num>
  <w:num w:numId="10">
    <w:abstractNumId w:val="15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B1155"/>
    <w:rsid w:val="00013561"/>
    <w:rsid w:val="000256A5"/>
    <w:rsid w:val="00052C51"/>
    <w:rsid w:val="00086BD7"/>
    <w:rsid w:val="0012521E"/>
    <w:rsid w:val="0013043D"/>
    <w:rsid w:val="001967B6"/>
    <w:rsid w:val="00223904"/>
    <w:rsid w:val="00225EA1"/>
    <w:rsid w:val="002B04D7"/>
    <w:rsid w:val="002D3032"/>
    <w:rsid w:val="002F6A3F"/>
    <w:rsid w:val="003029AB"/>
    <w:rsid w:val="003906F1"/>
    <w:rsid w:val="004817B3"/>
    <w:rsid w:val="004A3A2A"/>
    <w:rsid w:val="005842C1"/>
    <w:rsid w:val="0067328B"/>
    <w:rsid w:val="006C2D34"/>
    <w:rsid w:val="006C52B2"/>
    <w:rsid w:val="006D351C"/>
    <w:rsid w:val="00717760"/>
    <w:rsid w:val="007B2091"/>
    <w:rsid w:val="008C1CF3"/>
    <w:rsid w:val="009D33F1"/>
    <w:rsid w:val="00B37D0D"/>
    <w:rsid w:val="00B85637"/>
    <w:rsid w:val="00B87953"/>
    <w:rsid w:val="00BD65E6"/>
    <w:rsid w:val="00BF5500"/>
    <w:rsid w:val="00C7256C"/>
    <w:rsid w:val="00CB1155"/>
    <w:rsid w:val="00D0721F"/>
    <w:rsid w:val="00D51F0B"/>
    <w:rsid w:val="00E0736A"/>
    <w:rsid w:val="00E8706F"/>
    <w:rsid w:val="00F10F99"/>
    <w:rsid w:val="00F9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9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_ _1"/>
    <w:basedOn w:val="a0"/>
    <w:rsid w:val="00CB1155"/>
  </w:style>
  <w:style w:type="paragraph" w:styleId="a3">
    <w:name w:val="Document Map"/>
    <w:basedOn w:val="a"/>
    <w:semiHidden/>
    <w:rsid w:val="00B8795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B87953"/>
    <w:pPr>
      <w:widowControl w:val="0"/>
      <w:snapToGrid w:val="0"/>
      <w:spacing w:line="276" w:lineRule="auto"/>
      <w:ind w:firstLine="280"/>
      <w:jc w:val="both"/>
    </w:pPr>
  </w:style>
  <w:style w:type="paragraph" w:customStyle="1" w:styleId="FR5">
    <w:name w:val="FR5"/>
    <w:rsid w:val="00B87953"/>
    <w:pPr>
      <w:widowControl w:val="0"/>
      <w:snapToGrid w:val="0"/>
      <w:jc w:val="both"/>
    </w:pPr>
    <w:rPr>
      <w:rFonts w:ascii="Arial" w:hAnsi="Arial"/>
      <w:sz w:val="16"/>
    </w:rPr>
  </w:style>
  <w:style w:type="paragraph" w:styleId="a4">
    <w:name w:val="Normal (Web)"/>
    <w:basedOn w:val="a"/>
    <w:rsid w:val="00B87953"/>
    <w:pPr>
      <w:spacing w:before="100" w:beforeAutospacing="1" w:after="100" w:afterAutospacing="1"/>
    </w:pPr>
  </w:style>
  <w:style w:type="table" w:styleId="a5">
    <w:name w:val="Table Grid"/>
    <w:basedOn w:val="a1"/>
    <w:rsid w:val="0001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0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50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4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45210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25141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12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4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6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41634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6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2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8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5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75158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70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2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3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5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7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8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30979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7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6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4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63976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7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45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8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574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0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554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099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E3FB5-9CD1-4E07-B14A-A73D3445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 урока: повторительно-обобщающий</vt:lpstr>
    </vt:vector>
  </TitlesOfParts>
  <Company>RePack by SPecialiST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урока: повторительно-обобщающий</dc:title>
  <dc:creator>LENOVO</dc:creator>
  <cp:lastModifiedBy>1</cp:lastModifiedBy>
  <cp:revision>10</cp:revision>
  <cp:lastPrinted>2019-12-12T14:27:00Z</cp:lastPrinted>
  <dcterms:created xsi:type="dcterms:W3CDTF">2019-12-06T12:58:00Z</dcterms:created>
  <dcterms:modified xsi:type="dcterms:W3CDTF">2020-01-16T16:46:00Z</dcterms:modified>
</cp:coreProperties>
</file>