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61" w:rsidRPr="00CD0B61" w:rsidRDefault="00CD0B61" w:rsidP="00CD0B61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proofErr w:type="spellStart"/>
      <w:r w:rsidRPr="00CD0B6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Шипицина</w:t>
      </w:r>
      <w:proofErr w:type="spellEnd"/>
      <w:r w:rsidRPr="00CD0B6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Оксана Андреевна</w:t>
      </w:r>
    </w:p>
    <w:p w:rsidR="00C2626B" w:rsidRPr="00CD0B61" w:rsidRDefault="00C2626B" w:rsidP="00CD0B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>МБОУ «Лицей №3»</w:t>
      </w:r>
      <w:r w:rsidR="00CD0B61" w:rsidRPr="00CD0B61">
        <w:rPr>
          <w:rFonts w:ascii="Times New Roman" w:hAnsi="Times New Roman"/>
          <w:sz w:val="24"/>
          <w:szCs w:val="24"/>
        </w:rPr>
        <w:t xml:space="preserve"> </w:t>
      </w:r>
      <w:r w:rsidRPr="00CD0B61">
        <w:rPr>
          <w:rFonts w:ascii="Times New Roman" w:hAnsi="Times New Roman"/>
          <w:sz w:val="24"/>
          <w:szCs w:val="24"/>
        </w:rPr>
        <w:t>г</w:t>
      </w:r>
      <w:proofErr w:type="gramStart"/>
      <w:r w:rsidRPr="00CD0B61">
        <w:rPr>
          <w:rFonts w:ascii="Times New Roman" w:hAnsi="Times New Roman"/>
          <w:sz w:val="24"/>
          <w:szCs w:val="24"/>
        </w:rPr>
        <w:t>.Б</w:t>
      </w:r>
      <w:proofErr w:type="gramEnd"/>
      <w:r w:rsidRPr="00CD0B61">
        <w:rPr>
          <w:rFonts w:ascii="Times New Roman" w:hAnsi="Times New Roman"/>
          <w:sz w:val="24"/>
          <w:szCs w:val="24"/>
        </w:rPr>
        <w:t>ратск</w:t>
      </w:r>
    </w:p>
    <w:p w:rsidR="00CD0B61" w:rsidRPr="00CD0B61" w:rsidRDefault="00CD0B61" w:rsidP="00CD0B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>Учитель математики</w:t>
      </w:r>
    </w:p>
    <w:p w:rsidR="00CD0B61" w:rsidRDefault="00CD0B61" w:rsidP="00C2626B">
      <w:pPr>
        <w:spacing w:line="240" w:lineRule="auto"/>
        <w:ind w:left="454"/>
        <w:jc w:val="center"/>
        <w:rPr>
          <w:rFonts w:ascii="Times New Roman" w:hAnsi="Times New Roman"/>
          <w:sz w:val="24"/>
          <w:szCs w:val="24"/>
        </w:rPr>
      </w:pPr>
    </w:p>
    <w:p w:rsidR="00B434C8" w:rsidRPr="00CD0B61" w:rsidRDefault="001644CF" w:rsidP="00C2626B">
      <w:pPr>
        <w:spacing w:line="240" w:lineRule="auto"/>
        <w:ind w:left="454"/>
        <w:jc w:val="center"/>
        <w:rPr>
          <w:rFonts w:ascii="Times New Roman" w:hAnsi="Times New Roman"/>
          <w:b/>
          <w:sz w:val="24"/>
          <w:szCs w:val="24"/>
        </w:rPr>
      </w:pPr>
      <w:r w:rsidRPr="00CD0B61">
        <w:rPr>
          <w:rFonts w:ascii="Times New Roman" w:hAnsi="Times New Roman"/>
          <w:b/>
          <w:sz w:val="24"/>
          <w:szCs w:val="24"/>
        </w:rPr>
        <w:t>Методические проблемы изучения тригонометрии.</w:t>
      </w:r>
    </w:p>
    <w:p w:rsidR="001644CF" w:rsidRPr="00CD0B61" w:rsidRDefault="001644CF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  <w:t xml:space="preserve">Тригонометрии в школе традиционно уделяется  много внимания-сначала в курсе геометрии, затем в курсе алгебры и </w:t>
      </w:r>
      <w:bookmarkStart w:id="0" w:name="_GoBack"/>
      <w:bookmarkEnd w:id="0"/>
      <w:r w:rsidRPr="00CD0B61">
        <w:rPr>
          <w:rFonts w:ascii="Times New Roman" w:hAnsi="Times New Roman"/>
          <w:sz w:val="24"/>
          <w:szCs w:val="24"/>
        </w:rPr>
        <w:t xml:space="preserve">начал анализа. Поскольку тригонометрия для многих </w:t>
      </w:r>
      <w:r w:rsidR="00790FD7" w:rsidRPr="00CD0B61">
        <w:rPr>
          <w:rFonts w:ascii="Times New Roman" w:hAnsi="Times New Roman"/>
          <w:sz w:val="24"/>
          <w:szCs w:val="24"/>
        </w:rPr>
        <w:t xml:space="preserve">учащихся </w:t>
      </w:r>
      <w:r w:rsidRPr="00CD0B61">
        <w:rPr>
          <w:rFonts w:ascii="Times New Roman" w:hAnsi="Times New Roman"/>
          <w:sz w:val="24"/>
          <w:szCs w:val="24"/>
        </w:rPr>
        <w:t>это набор огромного числа жутких формул, которые ни один нормальный человек запомнить не в состоянии</w:t>
      </w:r>
      <w:r w:rsidR="00790FD7" w:rsidRPr="00CD0B61">
        <w:rPr>
          <w:rFonts w:ascii="Times New Roman" w:hAnsi="Times New Roman"/>
          <w:sz w:val="24"/>
          <w:szCs w:val="24"/>
        </w:rPr>
        <w:t>, мы стали понимать, что основная задача учителя математики</w:t>
      </w:r>
      <w:r w:rsidR="00CD0B61">
        <w:rPr>
          <w:rFonts w:ascii="Times New Roman" w:hAnsi="Times New Roman"/>
          <w:sz w:val="24"/>
          <w:szCs w:val="24"/>
        </w:rPr>
        <w:t xml:space="preserve"> </w:t>
      </w:r>
      <w:r w:rsidR="00790FD7" w:rsidRPr="00CD0B61">
        <w:rPr>
          <w:rFonts w:ascii="Times New Roman" w:hAnsi="Times New Roman"/>
          <w:sz w:val="24"/>
          <w:szCs w:val="24"/>
        </w:rPr>
        <w:t>-</w:t>
      </w:r>
      <w:r w:rsidR="00CD0B61">
        <w:rPr>
          <w:rFonts w:ascii="Times New Roman" w:hAnsi="Times New Roman"/>
          <w:sz w:val="24"/>
          <w:szCs w:val="24"/>
        </w:rPr>
        <w:t xml:space="preserve"> </w:t>
      </w:r>
      <w:r w:rsidR="00790FD7" w:rsidRPr="00CD0B61">
        <w:rPr>
          <w:rFonts w:ascii="Times New Roman" w:hAnsi="Times New Roman"/>
          <w:sz w:val="24"/>
          <w:szCs w:val="24"/>
        </w:rPr>
        <w:t>развитие</w:t>
      </w:r>
      <w:r w:rsidR="00021360" w:rsidRPr="00CD0B61">
        <w:rPr>
          <w:rFonts w:ascii="Times New Roman" w:hAnsi="Times New Roman"/>
          <w:sz w:val="24"/>
          <w:szCs w:val="24"/>
        </w:rPr>
        <w:t xml:space="preserve"> умственных способностей обучающегося</w:t>
      </w:r>
      <w:r w:rsidR="00790FD7" w:rsidRPr="00CD0B61">
        <w:rPr>
          <w:rFonts w:ascii="Times New Roman" w:hAnsi="Times New Roman"/>
          <w:sz w:val="24"/>
          <w:szCs w:val="24"/>
        </w:rPr>
        <w:t>, а не заполнение ячеек его памяти формулами. В этой связи настало время пересмотреть тригонометрические методические традиции. Основное внимание надо уделить модели «числовая окружность на координатной плоскости».</w:t>
      </w:r>
    </w:p>
    <w:p w:rsidR="00790FD7" w:rsidRPr="00CD0B61" w:rsidRDefault="00790FD7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  <w:t>В школьном курсе математики использовались разные варианты введения тригонометрических функций. При этом большинству учебных пособий присущ один и тот же недостаток-недооценка важности изучения самой модели «числовая окружность» и слишком поспешное, чуть ли не на первом уроке, введение понятий синуса и косинуса «по окружности», что приводит к наложению двух трудностей</w:t>
      </w:r>
      <w:r w:rsidR="00F20344" w:rsidRPr="00CD0B61">
        <w:rPr>
          <w:rFonts w:ascii="Times New Roman" w:hAnsi="Times New Roman"/>
          <w:sz w:val="24"/>
          <w:szCs w:val="24"/>
        </w:rPr>
        <w:t xml:space="preserve">: непривычная модель </w:t>
      </w:r>
      <w:proofErr w:type="gramStart"/>
      <w:r w:rsidR="00F20344" w:rsidRPr="00CD0B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F20344" w:rsidRPr="00CD0B61">
        <w:rPr>
          <w:rFonts w:ascii="Times New Roman" w:hAnsi="Times New Roman"/>
          <w:sz w:val="24"/>
          <w:szCs w:val="24"/>
        </w:rPr>
        <w:t xml:space="preserve">числовая окружность ) и непривычный способ введения функций ( синус как ордината, косинус как абсцисса точки числовой окружности). При этом упор делается на геометрический материал о вычислении длин дуг окружностей, поэтому многие учащиеся испытывают затруднения с геометрическим истолкованием основных компонентов «тригонометрического языка» </w:t>
      </w:r>
      <w:proofErr w:type="gramStart"/>
      <w:r w:rsidR="00F20344" w:rsidRPr="00CD0B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F20344" w:rsidRPr="00CD0B61">
        <w:rPr>
          <w:rFonts w:ascii="Times New Roman" w:hAnsi="Times New Roman"/>
          <w:sz w:val="24"/>
          <w:szCs w:val="24"/>
        </w:rPr>
        <w:t xml:space="preserve">2π – длина числовой окружности ,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="00F20344" w:rsidRPr="00CD0B61">
        <w:rPr>
          <w:rFonts w:ascii="Times New Roman" w:hAnsi="Times New Roman"/>
          <w:sz w:val="24"/>
          <w:szCs w:val="24"/>
        </w:rPr>
        <w:t xml:space="preserve"> </w:t>
      </w:r>
      <w:r w:rsidR="006B22C2" w:rsidRPr="00CD0B61">
        <w:rPr>
          <w:rFonts w:ascii="Times New Roman" w:hAnsi="Times New Roman"/>
          <w:sz w:val="24"/>
          <w:szCs w:val="24"/>
        </w:rPr>
        <w:t>–</w:t>
      </w:r>
      <w:r w:rsidR="00F20344" w:rsidRPr="00CD0B61">
        <w:rPr>
          <w:rFonts w:ascii="Times New Roman" w:hAnsi="Times New Roman"/>
          <w:sz w:val="24"/>
          <w:szCs w:val="24"/>
        </w:rPr>
        <w:t xml:space="preserve"> </w:t>
      </w:r>
      <w:r w:rsidR="006B22C2" w:rsidRPr="00CD0B61">
        <w:rPr>
          <w:rFonts w:ascii="Times New Roman" w:hAnsi="Times New Roman"/>
          <w:sz w:val="24"/>
          <w:szCs w:val="24"/>
        </w:rPr>
        <w:t>длина четверти окружности и т. д.).</w:t>
      </w:r>
    </w:p>
    <w:p w:rsidR="006B22C2" w:rsidRPr="00CD0B61" w:rsidRDefault="006B22C2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lastRenderedPageBreak/>
        <w:tab/>
        <w:t xml:space="preserve"> Целесообразно выделить числовую окружность в качестве самостоятельного объекта изучения, т. к. на самом деле школьникам приходится изучать не одну</w:t>
      </w:r>
      <w:proofErr w:type="gramStart"/>
      <w:r w:rsidRPr="00CD0B6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D0B61">
        <w:rPr>
          <w:rFonts w:ascii="Times New Roman" w:hAnsi="Times New Roman"/>
          <w:sz w:val="24"/>
          <w:szCs w:val="24"/>
        </w:rPr>
        <w:t xml:space="preserve"> а две новые модели: первая – числовая окружность, вторая – числовая окружность на координатной плоскости. Предлагаю уделить достаточно времени «дидактическим играм» с этими двумя моделями.</w:t>
      </w:r>
    </w:p>
    <w:p w:rsidR="006B22C2" w:rsidRPr="00CD0B61" w:rsidRDefault="006B22C2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</w:r>
      <w:r w:rsidRPr="00CD0B61">
        <w:rPr>
          <w:rFonts w:ascii="Times New Roman" w:hAnsi="Times New Roman"/>
          <w:sz w:val="24"/>
          <w:szCs w:val="24"/>
          <w:u w:val="single"/>
        </w:rPr>
        <w:t>Первая игра</w:t>
      </w:r>
      <w:r w:rsidRPr="00CD0B61">
        <w:rPr>
          <w:rFonts w:ascii="Times New Roman" w:hAnsi="Times New Roman"/>
          <w:sz w:val="24"/>
          <w:szCs w:val="24"/>
        </w:rPr>
        <w:t xml:space="preserve"> – отыскание на числовой окружности точек, соответствующих заданным числам, выраженным в долях числа π </w:t>
      </w:r>
      <w:proofErr w:type="gramStart"/>
      <w:r w:rsidRPr="00CD0B61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и т. д. ), и составление двух макетов числовой окружности: на первом из них все четверти разделены </w:t>
      </w:r>
      <w:r w:rsidR="00F04005" w:rsidRPr="00CD0B61">
        <w:rPr>
          <w:rFonts w:ascii="Times New Roman" w:hAnsi="Times New Roman"/>
          <w:sz w:val="24"/>
          <w:szCs w:val="24"/>
        </w:rPr>
        <w:t xml:space="preserve">пополам с указанием главных имен точек, на втором – все четверти разделены на три равные части ( тоже с указанием главных имен ). Эти макеты полезно вывесить в кабинете математики. Обязательно обсудить с учащимися вопрос:  что будет, если по каждому из макетов точка движется не в положительном, а в отрицательном направлении. Тогда на обоих макетах выделенным точкам придется присвоить другие имена. </w:t>
      </w:r>
      <w:proofErr w:type="gramStart"/>
      <w:r w:rsidR="00F04005" w:rsidRPr="00CD0B61">
        <w:rPr>
          <w:rFonts w:ascii="Times New Roman" w:hAnsi="Times New Roman"/>
          <w:sz w:val="24"/>
          <w:szCs w:val="24"/>
        </w:rPr>
        <w:t xml:space="preserve">Игра завершается осмыслением главного отличия числовой окружности от числовой прямой: на прямой соответствие между точками и числами взаимно-однозначное, на окружности у каждой точки бесконечно много имен вида </w:t>
      </w:r>
      <w:r w:rsidR="00F04005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F04005" w:rsidRPr="00CD0B6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F04005" w:rsidRPr="00CD0B61">
        <w:rPr>
          <w:rFonts w:ascii="Times New Roman" w:hAnsi="Times New Roman"/>
          <w:sz w:val="24"/>
          <w:szCs w:val="24"/>
        </w:rPr>
        <w:t xml:space="preserve">= </w:t>
      </w:r>
      <w:r w:rsidR="00F04005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F04005" w:rsidRPr="00CD0B61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="00F04005" w:rsidRPr="00CD0B61">
        <w:rPr>
          <w:rFonts w:ascii="Times New Roman" w:hAnsi="Times New Roman"/>
          <w:sz w:val="24"/>
          <w:szCs w:val="24"/>
        </w:rPr>
        <w:t>+ 2π</w:t>
      </w:r>
      <w:r w:rsidR="00F04005" w:rsidRPr="00CD0B61">
        <w:rPr>
          <w:rFonts w:ascii="Times New Roman" w:hAnsi="Times New Roman"/>
          <w:sz w:val="24"/>
          <w:szCs w:val="24"/>
          <w:lang w:val="en-US"/>
        </w:rPr>
        <w:t>k</w:t>
      </w:r>
      <w:r w:rsidR="00F04005" w:rsidRPr="00CD0B61">
        <w:rPr>
          <w:rFonts w:ascii="Times New Roman" w:hAnsi="Times New Roman"/>
          <w:sz w:val="24"/>
          <w:szCs w:val="24"/>
        </w:rPr>
        <w:t xml:space="preserve">, где </w:t>
      </w:r>
      <w:r w:rsidR="00F04005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F04005" w:rsidRPr="00CD0B61">
        <w:rPr>
          <w:rFonts w:ascii="Times New Roman" w:hAnsi="Times New Roman"/>
          <w:sz w:val="24"/>
          <w:szCs w:val="24"/>
          <w:vertAlign w:val="subscript"/>
        </w:rPr>
        <w:t>0</w:t>
      </w:r>
      <w:r w:rsidR="00F04005" w:rsidRPr="00CD0B61">
        <w:rPr>
          <w:rFonts w:ascii="Times New Roman" w:hAnsi="Times New Roman"/>
          <w:sz w:val="24"/>
          <w:szCs w:val="24"/>
        </w:rPr>
        <w:t xml:space="preserve"> – главное имя.</w:t>
      </w:r>
      <w:proofErr w:type="gramEnd"/>
    </w:p>
    <w:p w:rsidR="00F04005" w:rsidRPr="00CD0B61" w:rsidRDefault="00F04005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</w:r>
      <w:r w:rsidRPr="00CD0B61">
        <w:rPr>
          <w:rFonts w:ascii="Times New Roman" w:hAnsi="Times New Roman"/>
          <w:sz w:val="24"/>
          <w:szCs w:val="24"/>
          <w:u w:val="single"/>
        </w:rPr>
        <w:t>Вторая игра</w:t>
      </w:r>
      <w:r w:rsidRPr="00CD0B61">
        <w:rPr>
          <w:rFonts w:ascii="Times New Roman" w:hAnsi="Times New Roman"/>
          <w:sz w:val="24"/>
          <w:szCs w:val="24"/>
        </w:rPr>
        <w:t xml:space="preserve"> – отыскание на числовой окружности точек, соответствующих заданным числам</w:t>
      </w:r>
      <w:r w:rsidR="00A6779A" w:rsidRPr="00CD0B61">
        <w:rPr>
          <w:rFonts w:ascii="Times New Roman" w:hAnsi="Times New Roman"/>
          <w:sz w:val="24"/>
          <w:szCs w:val="24"/>
        </w:rPr>
        <w:t>, не выраженным в долях числа π, - речь идет о построении точек М (1), М (2), …, М (6), М (-7) и при желании более экзотических точек типа М (49).</w:t>
      </w:r>
    </w:p>
    <w:p w:rsidR="00A6779A" w:rsidRPr="00CD0B61" w:rsidRDefault="00A6779A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</w:r>
      <w:r w:rsidRPr="00CD0B61">
        <w:rPr>
          <w:rFonts w:ascii="Times New Roman" w:hAnsi="Times New Roman"/>
          <w:sz w:val="24"/>
          <w:szCs w:val="24"/>
          <w:u w:val="single"/>
        </w:rPr>
        <w:t>Третья игра</w:t>
      </w:r>
      <w:r w:rsidRPr="00CD0B61">
        <w:rPr>
          <w:rFonts w:ascii="Times New Roman" w:hAnsi="Times New Roman"/>
          <w:sz w:val="24"/>
          <w:szCs w:val="24"/>
        </w:rPr>
        <w:t xml:space="preserve"> – составление аналитической записи </w:t>
      </w:r>
      <w:proofErr w:type="gramStart"/>
      <w:r w:rsidRPr="00CD0B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D0B61">
        <w:rPr>
          <w:rFonts w:ascii="Times New Roman" w:hAnsi="Times New Roman"/>
          <w:sz w:val="24"/>
          <w:szCs w:val="24"/>
        </w:rPr>
        <w:t xml:space="preserve">двойных неравенств ) для дуг числовой окружности. </w:t>
      </w:r>
    </w:p>
    <w:p w:rsidR="00A6779A" w:rsidRPr="00CD0B61" w:rsidRDefault="00A6779A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  <w:t xml:space="preserve">Рассмотрим для примера открытую дугу  </w:t>
      </w:r>
      <w:r w:rsidRPr="00CD0B61">
        <w:rPr>
          <w:rFonts w:ascii="Times New Roman" w:hAnsi="Times New Roman"/>
          <w:sz w:val="24"/>
          <w:szCs w:val="24"/>
          <w:lang w:val="en-US"/>
        </w:rPr>
        <w:t>MP</w:t>
      </w:r>
      <w:r w:rsidRPr="00CD0B61">
        <w:rPr>
          <w:rFonts w:ascii="Times New Roman" w:hAnsi="Times New Roman"/>
          <w:sz w:val="24"/>
          <w:szCs w:val="24"/>
        </w:rPr>
        <w:t xml:space="preserve">, где </w:t>
      </w:r>
      <w:r w:rsidRPr="00CD0B61">
        <w:rPr>
          <w:rFonts w:ascii="Times New Roman" w:hAnsi="Times New Roman"/>
          <w:sz w:val="24"/>
          <w:szCs w:val="24"/>
          <w:lang w:val="en-US"/>
        </w:rPr>
        <w:t>M</w:t>
      </w:r>
      <w:r w:rsidRPr="00CD0B61">
        <w:rPr>
          <w:rFonts w:ascii="Times New Roman" w:hAnsi="Times New Roman"/>
          <w:sz w:val="24"/>
          <w:szCs w:val="24"/>
        </w:rPr>
        <w:t xml:space="preserve"> – середина первой четверти, а </w:t>
      </w:r>
      <w:r w:rsidRPr="00CD0B61">
        <w:rPr>
          <w:rFonts w:ascii="Times New Roman" w:hAnsi="Times New Roman"/>
          <w:sz w:val="24"/>
          <w:szCs w:val="24"/>
          <w:lang w:val="en-US"/>
        </w:rPr>
        <w:t>P</w:t>
      </w:r>
      <w:r w:rsidRPr="00CD0B61">
        <w:rPr>
          <w:rFonts w:ascii="Times New Roman" w:hAnsi="Times New Roman"/>
          <w:sz w:val="24"/>
          <w:szCs w:val="24"/>
        </w:rPr>
        <w:t xml:space="preserve">- середина второй четверти. Неравенства, характеризующие дугу, т. е. представляющие </w:t>
      </w:r>
      <w:r w:rsidRPr="00CD0B61">
        <w:rPr>
          <w:rFonts w:ascii="Times New Roman" w:hAnsi="Times New Roman"/>
          <w:sz w:val="24"/>
          <w:szCs w:val="24"/>
        </w:rPr>
        <w:lastRenderedPageBreak/>
        <w:t xml:space="preserve">собой аналитическую модель дуги, предлагаю составлять в два шага. На первом шаге составляем ядро аналитической записи </w:t>
      </w:r>
      <w:proofErr w:type="gramStart"/>
      <w:r w:rsidRPr="00CD0B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D0B61">
        <w:rPr>
          <w:rFonts w:ascii="Times New Roman" w:hAnsi="Times New Roman"/>
          <w:sz w:val="24"/>
          <w:szCs w:val="24"/>
        </w:rPr>
        <w:t xml:space="preserve">это главное, чему следует научить школьников ); для заданной дуги </w:t>
      </w:r>
      <w:r w:rsidRPr="00CD0B61">
        <w:rPr>
          <w:rFonts w:ascii="Times New Roman" w:hAnsi="Times New Roman"/>
          <w:sz w:val="24"/>
          <w:szCs w:val="24"/>
          <w:lang w:val="en-US"/>
        </w:rPr>
        <w:t>MP</w:t>
      </w:r>
      <w:r w:rsidRPr="00CD0B61">
        <w:rPr>
          <w:rFonts w:ascii="Times New Roman" w:hAnsi="Times New Roman"/>
          <w:sz w:val="24"/>
          <w:szCs w:val="24"/>
        </w:rPr>
        <w:t xml:space="preserve"> получим</w:t>
      </w:r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Pr="00CD0B61">
        <w:rPr>
          <w:rFonts w:ascii="Times New Roman" w:hAnsi="Times New Roman"/>
          <w:sz w:val="24"/>
          <w:szCs w:val="24"/>
        </w:rPr>
        <w:t xml:space="preserve"> </w:t>
      </w:r>
      <w:r w:rsidR="00CB69FA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="00CB69FA" w:rsidRPr="00CD0B61">
        <w:rPr>
          <w:rFonts w:ascii="Times New Roman" w:hAnsi="Times New Roman"/>
          <w:sz w:val="24"/>
          <w:szCs w:val="24"/>
        </w:rPr>
        <w:t>. На втором шаге составляем общую запись:</w:t>
      </w:r>
    </w:p>
    <w:p w:rsidR="00CB69FA" w:rsidRPr="00CD0B61" w:rsidRDefault="00427E58" w:rsidP="00C2626B">
      <w:pPr>
        <w:spacing w:line="240" w:lineRule="auto"/>
        <w:ind w:left="454"/>
        <w:jc w:val="center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="00CB69FA" w:rsidRPr="00CD0B61">
        <w:rPr>
          <w:rFonts w:ascii="Times New Roman" w:hAnsi="Times New Roman"/>
          <w:sz w:val="24"/>
          <w:szCs w:val="24"/>
        </w:rPr>
        <w:t xml:space="preserve"> + 2π</w:t>
      </w:r>
      <w:r w:rsidR="00CB69FA" w:rsidRPr="00CD0B61">
        <w:rPr>
          <w:rFonts w:ascii="Times New Roman" w:hAnsi="Times New Roman"/>
          <w:sz w:val="24"/>
          <w:szCs w:val="24"/>
          <w:lang w:val="en-US"/>
        </w:rPr>
        <w:t>k</w:t>
      </w:r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w:r w:rsidR="00CB69FA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CB69FA"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="00CB69FA" w:rsidRPr="00CD0B61">
        <w:rPr>
          <w:rFonts w:ascii="Times New Roman" w:hAnsi="Times New Roman"/>
          <w:sz w:val="24"/>
          <w:szCs w:val="24"/>
        </w:rPr>
        <w:t xml:space="preserve"> + 2</w:t>
      </w:r>
      <w:r w:rsidR="00CB69FA" w:rsidRPr="00CD0B61">
        <w:rPr>
          <w:rFonts w:ascii="Times New Roman" w:hAnsi="Times New Roman"/>
          <w:sz w:val="24"/>
          <w:szCs w:val="24"/>
          <w:lang w:val="en-US"/>
        </w:rPr>
        <w:t>πk</w:t>
      </w:r>
      <w:r w:rsidR="00CB69FA" w:rsidRPr="00CD0B61">
        <w:rPr>
          <w:rFonts w:ascii="Times New Roman" w:hAnsi="Times New Roman"/>
          <w:sz w:val="24"/>
          <w:szCs w:val="24"/>
        </w:rPr>
        <w:t>.</w:t>
      </w:r>
    </w:p>
    <w:p w:rsidR="00CB69FA" w:rsidRPr="00CD0B61" w:rsidRDefault="00CB69FA" w:rsidP="00C2626B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CD0B61">
        <w:rPr>
          <w:rFonts w:ascii="Times New Roman" w:hAnsi="Times New Roman"/>
          <w:sz w:val="24"/>
          <w:szCs w:val="24"/>
        </w:rPr>
        <w:tab/>
        <w:t xml:space="preserve">Если же речь идет о дуге </w:t>
      </w:r>
      <w:r w:rsidR="009747D2" w:rsidRPr="00CD0B61">
        <w:rPr>
          <w:rFonts w:ascii="Times New Roman" w:hAnsi="Times New Roman"/>
          <w:sz w:val="24"/>
          <w:szCs w:val="24"/>
          <w:lang w:val="en-US"/>
        </w:rPr>
        <w:t>PM</w:t>
      </w:r>
      <w:r w:rsidR="009747D2" w:rsidRPr="00CD0B61">
        <w:rPr>
          <w:rFonts w:ascii="Times New Roman" w:hAnsi="Times New Roman"/>
          <w:sz w:val="24"/>
          <w:szCs w:val="24"/>
        </w:rPr>
        <w:t>, то при записи ядра нужно учесть, что точка</w:t>
      </w:r>
      <w:proofErr w:type="gramStart"/>
      <w:r w:rsidR="009747D2" w:rsidRPr="00CD0B6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9747D2" w:rsidRPr="00CD0B61">
        <w:rPr>
          <w:rFonts w:ascii="Times New Roman" w:hAnsi="Times New Roman"/>
          <w:sz w:val="24"/>
          <w:szCs w:val="24"/>
        </w:rPr>
        <w:t xml:space="preserve"> (0) лежит внутри дуги, а потому к началу дуги нам приходится двигаться по первой отрицательной окружности. Значит, ядро аналитической записи дуги </w:t>
      </w:r>
      <w:r w:rsidR="009747D2" w:rsidRPr="00CD0B61">
        <w:rPr>
          <w:rFonts w:ascii="Times New Roman" w:hAnsi="Times New Roman"/>
          <w:sz w:val="24"/>
          <w:szCs w:val="24"/>
          <w:lang w:val="en-US"/>
        </w:rPr>
        <w:t>PM</w:t>
      </w:r>
      <w:r w:rsidR="009747D2" w:rsidRPr="00CD0B61">
        <w:rPr>
          <w:rFonts w:ascii="Times New Roman" w:hAnsi="Times New Roman"/>
          <w:sz w:val="24"/>
          <w:szCs w:val="24"/>
        </w:rPr>
        <w:t xml:space="preserve"> имеет вид 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="009747D2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9747D2" w:rsidRPr="00CD0B61">
        <w:rPr>
          <w:rFonts w:ascii="Times New Roman" w:hAnsi="Times New Roman"/>
          <w:sz w:val="24"/>
          <w:szCs w:val="24"/>
        </w:rPr>
        <w:t xml:space="preserve"> </w:t>
      </w:r>
      <w:r w:rsidR="009747D2" w:rsidRPr="00CD0B61">
        <w:rPr>
          <w:rFonts w:ascii="Times New Roman" w:hAnsi="Times New Roman"/>
          <w:sz w:val="24"/>
          <w:szCs w:val="24"/>
          <w:lang w:val="en-US"/>
        </w:rPr>
        <w:t>t</w:t>
      </w:r>
      <w:r w:rsidR="009747D2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9747D2"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="009747D2" w:rsidRPr="00CD0B61">
        <w:rPr>
          <w:rFonts w:ascii="Times New Roman" w:hAnsi="Times New Roman"/>
          <w:sz w:val="24"/>
          <w:szCs w:val="24"/>
        </w:rPr>
        <w:t>, а общая запись имеет вид</w:t>
      </w:r>
    </w:p>
    <w:p w:rsidR="009747D2" w:rsidRPr="00CD0B61" w:rsidRDefault="009747D2" w:rsidP="00C2626B">
      <w:pPr>
        <w:spacing w:line="240" w:lineRule="auto"/>
        <w:ind w:left="454"/>
        <w:jc w:val="center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+ 2π</w:t>
      </w:r>
      <w:r w:rsidRPr="00CD0B61">
        <w:rPr>
          <w:rFonts w:ascii="Times New Roman" w:hAnsi="Times New Roman"/>
          <w:sz w:val="24"/>
          <w:szCs w:val="24"/>
          <w:lang w:val="en-US"/>
        </w:rPr>
        <w:t>k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Pr="00CD0B61">
        <w:rPr>
          <w:rFonts w:ascii="Times New Roman" w:hAnsi="Times New Roman"/>
          <w:sz w:val="24"/>
          <w:szCs w:val="24"/>
        </w:rPr>
        <w:t xml:space="preserve"> </w:t>
      </w:r>
      <w:r w:rsidRPr="00CD0B61">
        <w:rPr>
          <w:rFonts w:ascii="Times New Roman" w:hAnsi="Times New Roman"/>
          <w:sz w:val="24"/>
          <w:szCs w:val="24"/>
          <w:lang w:val="en-US"/>
        </w:rPr>
        <w:t>t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+ 2</w:t>
      </w:r>
      <w:r w:rsidRPr="00CD0B61">
        <w:rPr>
          <w:rFonts w:ascii="Times New Roman" w:hAnsi="Times New Roman"/>
          <w:sz w:val="24"/>
          <w:szCs w:val="24"/>
          <w:lang w:val="en-US"/>
        </w:rPr>
        <w:t>πk</w:t>
      </w:r>
      <w:r w:rsidRPr="00CD0B61">
        <w:rPr>
          <w:rFonts w:ascii="Times New Roman" w:hAnsi="Times New Roman"/>
          <w:sz w:val="24"/>
          <w:szCs w:val="24"/>
        </w:rPr>
        <w:t>.</w:t>
      </w:r>
    </w:p>
    <w:p w:rsidR="00CB69FA" w:rsidRPr="00CD0B61" w:rsidRDefault="00632CDC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  <w:u w:val="single"/>
        </w:rPr>
        <w:t>Четвертая игра</w:t>
      </w:r>
      <w:r w:rsidRPr="00CD0B61">
        <w:rPr>
          <w:rFonts w:ascii="Times New Roman" w:hAnsi="Times New Roman"/>
          <w:sz w:val="24"/>
          <w:szCs w:val="24"/>
        </w:rPr>
        <w:t xml:space="preserve"> – отыскание декартовых координат точек числовой окружности, центр которой совмещен с началом системы координат. </w:t>
      </w:r>
    </w:p>
    <w:p w:rsidR="00632CDC" w:rsidRPr="00CD0B61" w:rsidRDefault="00632CDC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>При изучении модели «числовая окружность на координатной плоскости» школьникам приходится работать одновременно в двух системах координат – в «криволинейной», когда информация о положении точки снимается по окружности, и в декартовой прямоугольной системе координат, что вызывает трудности обучающихся. Задача учителя – помочь в преодолении этих естественных трудностей.</w:t>
      </w:r>
      <w:r w:rsidR="0013745C" w:rsidRPr="00CD0B61">
        <w:rPr>
          <w:rFonts w:ascii="Times New Roman" w:hAnsi="Times New Roman"/>
          <w:sz w:val="24"/>
          <w:szCs w:val="24"/>
        </w:rPr>
        <w:t xml:space="preserve"> Предлагаю с первых уроков преподавания тригонометрии использовать символы </w:t>
      </w:r>
      <w:r w:rsidR="0013745C" w:rsidRPr="00CD0B61">
        <w:rPr>
          <w:rFonts w:ascii="Times New Roman" w:hAnsi="Times New Roman"/>
          <w:sz w:val="24"/>
          <w:szCs w:val="24"/>
          <w:lang w:val="en-US"/>
        </w:rPr>
        <w:t>sin</w:t>
      </w:r>
      <w:r w:rsidR="0013745C" w:rsidRPr="00CD0B61">
        <w:rPr>
          <w:rFonts w:ascii="Times New Roman" w:hAnsi="Times New Roman"/>
          <w:sz w:val="24"/>
          <w:szCs w:val="24"/>
        </w:rPr>
        <w:t xml:space="preserve"> </w:t>
      </w:r>
      <w:r w:rsidR="0013745C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13745C" w:rsidRPr="00CD0B6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3745C" w:rsidRPr="00CD0B61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="0013745C" w:rsidRPr="00CD0B61">
        <w:rPr>
          <w:rFonts w:ascii="Times New Roman" w:hAnsi="Times New Roman"/>
          <w:sz w:val="24"/>
          <w:szCs w:val="24"/>
        </w:rPr>
        <w:t xml:space="preserve"> </w:t>
      </w:r>
      <w:r w:rsidR="0013745C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13745C" w:rsidRPr="00CD0B6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3745C" w:rsidRPr="00CD0B61">
        <w:rPr>
          <w:rFonts w:ascii="Times New Roman" w:hAnsi="Times New Roman"/>
          <w:sz w:val="24"/>
          <w:szCs w:val="24"/>
          <w:lang w:val="en-US"/>
        </w:rPr>
        <w:t>tg</w:t>
      </w:r>
      <w:proofErr w:type="spellEnd"/>
      <w:r w:rsidR="0013745C" w:rsidRPr="00CD0B61">
        <w:rPr>
          <w:rFonts w:ascii="Times New Roman" w:hAnsi="Times New Roman"/>
          <w:sz w:val="24"/>
          <w:szCs w:val="24"/>
        </w:rPr>
        <w:t xml:space="preserve"> </w:t>
      </w:r>
      <w:r w:rsidR="0013745C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13745C" w:rsidRPr="00CD0B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745C" w:rsidRPr="00CD0B61">
        <w:rPr>
          <w:rFonts w:ascii="Times New Roman" w:hAnsi="Times New Roman"/>
          <w:sz w:val="24"/>
          <w:szCs w:val="24"/>
          <w:lang w:val="en-US"/>
        </w:rPr>
        <w:t>ctg</w:t>
      </w:r>
      <w:proofErr w:type="spellEnd"/>
      <w:r w:rsidR="0013745C" w:rsidRPr="00CD0B61">
        <w:rPr>
          <w:rFonts w:ascii="Times New Roman" w:hAnsi="Times New Roman"/>
          <w:sz w:val="24"/>
          <w:szCs w:val="24"/>
        </w:rPr>
        <w:t xml:space="preserve"> </w:t>
      </w:r>
      <w:r w:rsidR="0013745C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13745C" w:rsidRPr="00CD0B61">
        <w:rPr>
          <w:rFonts w:ascii="Times New Roman" w:hAnsi="Times New Roman"/>
          <w:sz w:val="24"/>
          <w:szCs w:val="24"/>
        </w:rPr>
        <w:t xml:space="preserve">, т. к. буква </w:t>
      </w:r>
      <w:r w:rsidR="0013745C" w:rsidRPr="00CD0B61">
        <w:rPr>
          <w:rFonts w:ascii="Times New Roman" w:hAnsi="Times New Roman"/>
          <w:i/>
          <w:sz w:val="24"/>
          <w:szCs w:val="24"/>
          <w:lang w:val="en-US"/>
        </w:rPr>
        <w:t>x</w:t>
      </w:r>
      <w:r w:rsidR="0013745C" w:rsidRPr="00CD0B61">
        <w:rPr>
          <w:rFonts w:ascii="Times New Roman" w:hAnsi="Times New Roman"/>
          <w:sz w:val="24"/>
          <w:szCs w:val="24"/>
        </w:rPr>
        <w:t xml:space="preserve"> в сознании школьника четко ассоциируется с абсциссой в декартовой прямоугольной системе координат, а не с длиной пройденного по числовой окружности пути.</w:t>
      </w:r>
    </w:p>
    <w:p w:rsidR="0013745C" w:rsidRPr="00CD0B61" w:rsidRDefault="0013745C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lastRenderedPageBreak/>
        <w:t xml:space="preserve">В процессе этой игры речь идет о переходе от записи </w:t>
      </w:r>
      <w:r w:rsidRPr="00CD0B61">
        <w:rPr>
          <w:rFonts w:ascii="Times New Roman" w:hAnsi="Times New Roman"/>
          <w:sz w:val="24"/>
          <w:szCs w:val="24"/>
          <w:lang w:val="en-US"/>
        </w:rPr>
        <w:t>M</w:t>
      </w:r>
      <w:r w:rsidRPr="00CD0B61">
        <w:rPr>
          <w:rFonts w:ascii="Times New Roman" w:hAnsi="Times New Roman"/>
          <w:sz w:val="24"/>
          <w:szCs w:val="24"/>
        </w:rPr>
        <w:t xml:space="preserve"> (</w:t>
      </w:r>
      <w:r w:rsidRPr="00CD0B61">
        <w:rPr>
          <w:rFonts w:ascii="Times New Roman" w:hAnsi="Times New Roman"/>
          <w:sz w:val="24"/>
          <w:szCs w:val="24"/>
          <w:lang w:val="en-US"/>
        </w:rPr>
        <w:t>t</w:t>
      </w:r>
      <w:r w:rsidRPr="00CD0B61">
        <w:rPr>
          <w:rFonts w:ascii="Times New Roman" w:hAnsi="Times New Roman"/>
          <w:sz w:val="24"/>
          <w:szCs w:val="24"/>
        </w:rPr>
        <w:t>)</w:t>
      </w:r>
      <w:r w:rsidR="002A79D6" w:rsidRPr="00CD0B61">
        <w:rPr>
          <w:rFonts w:ascii="Times New Roman" w:hAnsi="Times New Roman"/>
          <w:sz w:val="24"/>
          <w:szCs w:val="24"/>
        </w:rPr>
        <w:t xml:space="preserve"> к записи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w:r w:rsidRPr="00CD0B61">
        <w:rPr>
          <w:rFonts w:ascii="Times New Roman" w:hAnsi="Times New Roman"/>
          <w:sz w:val="24"/>
          <w:szCs w:val="24"/>
          <w:lang w:val="en-US"/>
        </w:rPr>
        <w:t>M</w:t>
      </w:r>
      <w:r w:rsidRPr="00CD0B61">
        <w:rPr>
          <w:rFonts w:ascii="Times New Roman" w:hAnsi="Times New Roman"/>
          <w:sz w:val="24"/>
          <w:szCs w:val="24"/>
        </w:rPr>
        <w:t xml:space="preserve"> (</w:t>
      </w:r>
      <w:r w:rsidRPr="00CD0B61">
        <w:rPr>
          <w:rFonts w:ascii="Times New Roman" w:hAnsi="Times New Roman"/>
          <w:sz w:val="24"/>
          <w:szCs w:val="24"/>
          <w:lang w:val="en-US"/>
        </w:rPr>
        <w:t>x</w:t>
      </w:r>
      <w:r w:rsidRPr="00CD0B61">
        <w:rPr>
          <w:rFonts w:ascii="Times New Roman" w:hAnsi="Times New Roman"/>
          <w:sz w:val="24"/>
          <w:szCs w:val="24"/>
        </w:rPr>
        <w:t>,</w:t>
      </w:r>
      <w:r w:rsidR="002A79D6" w:rsidRPr="00CD0B61">
        <w:rPr>
          <w:rFonts w:ascii="Times New Roman" w:hAnsi="Times New Roman"/>
          <w:sz w:val="24"/>
          <w:szCs w:val="24"/>
          <w:lang w:val="en-US"/>
        </w:rPr>
        <w:t>y</w:t>
      </w:r>
      <w:r w:rsidR="002A79D6" w:rsidRPr="00CD0B61">
        <w:rPr>
          <w:rFonts w:ascii="Times New Roman" w:hAnsi="Times New Roman"/>
          <w:sz w:val="24"/>
          <w:szCs w:val="24"/>
        </w:rPr>
        <w:t xml:space="preserve">), т. е. к переходу от криволинейных координат </w:t>
      </w:r>
      <w:proofErr w:type="gramStart"/>
      <w:r w:rsidR="002A79D6" w:rsidRPr="00CD0B61">
        <w:rPr>
          <w:rFonts w:ascii="Times New Roman" w:hAnsi="Times New Roman"/>
          <w:sz w:val="24"/>
          <w:szCs w:val="24"/>
        </w:rPr>
        <w:t>к</w:t>
      </w:r>
      <w:proofErr w:type="gramEnd"/>
      <w:r w:rsidR="002A79D6" w:rsidRPr="00CD0B61">
        <w:rPr>
          <w:rFonts w:ascii="Times New Roman" w:hAnsi="Times New Roman"/>
          <w:sz w:val="24"/>
          <w:szCs w:val="24"/>
        </w:rPr>
        <w:t xml:space="preserve"> декартовым. Например, </w:t>
      </w:r>
    </w:p>
    <w:p w:rsidR="002A79D6" w:rsidRPr="00CD0B61" w:rsidRDefault="002A79D6" w:rsidP="00C2626B">
      <w:pPr>
        <w:spacing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  <w:lang w:val="en-US"/>
        </w:rPr>
        <w:t>M</w:t>
      </w:r>
      <w:r w:rsidRPr="00CD0B61">
        <w:rPr>
          <w:rFonts w:ascii="Times New Roman" w:hAnsi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) = </w:t>
      </w:r>
      <w:r w:rsidRPr="00CD0B61">
        <w:rPr>
          <w:rFonts w:ascii="Times New Roman" w:hAnsi="Times New Roman"/>
          <w:sz w:val="24"/>
          <w:szCs w:val="24"/>
          <w:lang w:val="en-US"/>
        </w:rPr>
        <w:t>M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0B61">
        <w:rPr>
          <w:rFonts w:ascii="Times New Roman" w:hAnsi="Times New Roman"/>
          <w:sz w:val="24"/>
          <w:szCs w:val="24"/>
        </w:rPr>
        <w:t xml:space="preserve">( </w:t>
      </w:r>
      <m:oMath>
        <w:proofErr w:type="gramEnd"/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;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).</w:t>
      </w:r>
    </w:p>
    <w:p w:rsidR="002A79D6" w:rsidRPr="00CD0B61" w:rsidRDefault="002A79D6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 xml:space="preserve">Фактически мы готовим школьников к вычислению значений тригонометрических функций. Если здесь все будет отработано достаточно хорошо, то переход на новую ступень </w:t>
      </w:r>
      <w:proofErr w:type="gramStart"/>
      <w:r w:rsidRPr="00CD0B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D0B61">
        <w:rPr>
          <w:rFonts w:ascii="Times New Roman" w:hAnsi="Times New Roman"/>
          <w:sz w:val="24"/>
          <w:szCs w:val="24"/>
        </w:rPr>
        <w:t>ордината – синус, абсцисса – косинус ) окажется менее болезненным.</w:t>
      </w:r>
    </w:p>
    <w:p w:rsidR="002A79D6" w:rsidRPr="00CD0B61" w:rsidRDefault="002A79D6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>Четвертая игра включает в себя и задания типа: для точки М (5) найти знаки декартовых координат.</w:t>
      </w:r>
    </w:p>
    <w:p w:rsidR="00724801" w:rsidRPr="00CD0B61" w:rsidRDefault="00724801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  <w:u w:val="single"/>
        </w:rPr>
        <w:t>Пятая игра</w:t>
      </w:r>
      <w:r w:rsidRPr="00CD0B61">
        <w:rPr>
          <w:rFonts w:ascii="Times New Roman" w:hAnsi="Times New Roman"/>
          <w:sz w:val="24"/>
          <w:szCs w:val="24"/>
        </w:rPr>
        <w:t xml:space="preserve"> – отыскание на числовой окружности точек по заданным условиям. Например: </w:t>
      </w:r>
      <w:r w:rsidRPr="00CD0B61">
        <w:rPr>
          <w:rFonts w:ascii="Times New Roman" w:hAnsi="Times New Roman"/>
          <w:sz w:val="24"/>
          <w:szCs w:val="24"/>
          <w:lang w:val="en-US"/>
        </w:rPr>
        <w:t>y</w:t>
      </w:r>
      <w:r w:rsidRPr="00CD0B61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 xml:space="preserve">  или </w:t>
      </w:r>
      <w:r w:rsidRPr="00CD0B61">
        <w:rPr>
          <w:rFonts w:ascii="Times New Roman" w:hAnsi="Times New Roman"/>
          <w:sz w:val="24"/>
          <w:szCs w:val="24"/>
          <w:lang w:val="en-US"/>
        </w:rPr>
        <w:t>x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 xml:space="preserve">&gt;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>. Фактически учитель готовит школьников к решению простейших тригонометрических уравнений и неравенств.</w:t>
      </w:r>
    </w:p>
    <w:p w:rsidR="00724801" w:rsidRPr="00CD0B61" w:rsidRDefault="00724801" w:rsidP="00C262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 xml:space="preserve">После введения определений синуса и косинуса как координат точки числовой окружности целесообразно снова поиграть в третью, четвертую и пятую игры, но уже с использованием введенных обозначений: вычислить </w:t>
      </w:r>
      <w:r w:rsidRPr="00CD0B61">
        <w:rPr>
          <w:rFonts w:ascii="Times New Roman" w:hAnsi="Times New Roman"/>
          <w:sz w:val="24"/>
          <w:szCs w:val="24"/>
          <w:lang w:val="en-US"/>
        </w:rPr>
        <w:t>sin</w:t>
      </w:r>
      <w:r w:rsidRPr="00CD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CD0B61">
        <w:rPr>
          <w:rFonts w:ascii="Times New Roman" w:hAnsi="Times New Roman"/>
          <w:sz w:val="24"/>
          <w:szCs w:val="24"/>
        </w:rPr>
        <w:t>, решить уравнение</w:t>
      </w:r>
      <w:r w:rsidR="00730E67" w:rsidRPr="00CD0B61">
        <w:rPr>
          <w:rFonts w:ascii="Times New Roman" w:hAnsi="Times New Roman"/>
          <w:sz w:val="24"/>
          <w:szCs w:val="24"/>
        </w:rPr>
        <w:t xml:space="preserve"> </w:t>
      </w:r>
      <w:r w:rsidR="00730E67" w:rsidRPr="00CD0B61">
        <w:rPr>
          <w:rFonts w:ascii="Times New Roman" w:hAnsi="Times New Roman"/>
          <w:sz w:val="24"/>
          <w:szCs w:val="24"/>
          <w:lang w:val="en-US"/>
        </w:rPr>
        <w:t>cos</w:t>
      </w:r>
      <w:r w:rsidR="00730E67" w:rsidRPr="00CD0B61">
        <w:rPr>
          <w:rFonts w:ascii="Times New Roman" w:hAnsi="Times New Roman"/>
          <w:sz w:val="24"/>
          <w:szCs w:val="24"/>
        </w:rPr>
        <w:t xml:space="preserve"> </w:t>
      </w:r>
      <w:r w:rsidR="00730E67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730E67" w:rsidRPr="00CD0B61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="00730E67" w:rsidRPr="00CD0B61">
        <w:rPr>
          <w:rFonts w:ascii="Times New Roman" w:hAnsi="Times New Roman"/>
          <w:sz w:val="24"/>
          <w:szCs w:val="24"/>
        </w:rPr>
        <w:t xml:space="preserve">, решить неравенство </w:t>
      </w:r>
      <w:r w:rsidR="00730E67" w:rsidRPr="00CD0B61">
        <w:rPr>
          <w:rFonts w:ascii="Times New Roman" w:hAnsi="Times New Roman"/>
          <w:sz w:val="24"/>
          <w:szCs w:val="24"/>
          <w:lang w:val="en-US"/>
        </w:rPr>
        <w:t>sin</w:t>
      </w:r>
      <w:r w:rsidR="00730E67" w:rsidRPr="00CD0B61">
        <w:rPr>
          <w:rFonts w:ascii="Times New Roman" w:hAnsi="Times New Roman"/>
          <w:sz w:val="24"/>
          <w:szCs w:val="24"/>
        </w:rPr>
        <w:t xml:space="preserve"> </w:t>
      </w:r>
      <w:r w:rsidR="00730E67" w:rsidRPr="00CD0B61">
        <w:rPr>
          <w:rFonts w:ascii="Times New Roman" w:hAnsi="Times New Roman"/>
          <w:i/>
          <w:sz w:val="24"/>
          <w:szCs w:val="24"/>
          <w:lang w:val="en-US"/>
        </w:rPr>
        <w:t>t</w:t>
      </w:r>
      <w:r w:rsidR="00730E67" w:rsidRPr="00CD0B61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&lt;</m:t>
        </m:r>
      </m:oMath>
      <w:r w:rsidR="00730E67" w:rsidRPr="00CD0B61">
        <w:rPr>
          <w:rFonts w:ascii="Times New Roman" w:hAnsi="Times New Roman"/>
          <w:sz w:val="24"/>
          <w:szCs w:val="24"/>
        </w:rPr>
        <w:t xml:space="preserve"> 0,5 и т. д.</w:t>
      </w:r>
    </w:p>
    <w:p w:rsidR="00632CDC" w:rsidRPr="00CD0B61" w:rsidRDefault="00632CDC" w:rsidP="00632CDC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</w:r>
    </w:p>
    <w:p w:rsidR="00632CDC" w:rsidRPr="00CD0B61" w:rsidRDefault="00632CDC" w:rsidP="009747D2">
      <w:pPr>
        <w:spacing w:line="240" w:lineRule="auto"/>
        <w:rPr>
          <w:rFonts w:ascii="Times New Roman" w:hAnsi="Times New Roman"/>
          <w:sz w:val="24"/>
          <w:szCs w:val="24"/>
        </w:rPr>
      </w:pPr>
      <w:r w:rsidRPr="00CD0B61">
        <w:rPr>
          <w:rFonts w:ascii="Times New Roman" w:hAnsi="Times New Roman"/>
          <w:sz w:val="24"/>
          <w:szCs w:val="24"/>
        </w:rPr>
        <w:tab/>
      </w:r>
    </w:p>
    <w:sectPr w:rsidR="00632CDC" w:rsidRPr="00CD0B61" w:rsidSect="00632CDC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CF"/>
    <w:rsid w:val="00021360"/>
    <w:rsid w:val="0013745C"/>
    <w:rsid w:val="001644CF"/>
    <w:rsid w:val="002A79D6"/>
    <w:rsid w:val="00427E58"/>
    <w:rsid w:val="005405E3"/>
    <w:rsid w:val="00632CDC"/>
    <w:rsid w:val="006B22C2"/>
    <w:rsid w:val="00724801"/>
    <w:rsid w:val="00730E67"/>
    <w:rsid w:val="00790FD7"/>
    <w:rsid w:val="009747D2"/>
    <w:rsid w:val="00A6779A"/>
    <w:rsid w:val="00B434C8"/>
    <w:rsid w:val="00C2626B"/>
    <w:rsid w:val="00CB69FA"/>
    <w:rsid w:val="00CD0B61"/>
    <w:rsid w:val="00F04005"/>
    <w:rsid w:val="00F2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0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03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4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0B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03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326E-BF29-4899-BBC0-03FF6A32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Шипицыны</dc:creator>
  <cp:keywords/>
  <dc:description/>
  <cp:lastModifiedBy>1</cp:lastModifiedBy>
  <cp:revision>10</cp:revision>
  <dcterms:created xsi:type="dcterms:W3CDTF">2014-03-04T13:46:00Z</dcterms:created>
  <dcterms:modified xsi:type="dcterms:W3CDTF">2015-03-04T11:30:00Z</dcterms:modified>
</cp:coreProperties>
</file>