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0B" w:rsidRPr="001D0A0B" w:rsidRDefault="001D0A0B" w:rsidP="001D0A0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57862"/>
          <w:kern w:val="36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F57862"/>
          <w:kern w:val="36"/>
          <w:sz w:val="18"/>
          <w:szCs w:val="18"/>
          <w:lang w:eastAsia="ru-RU"/>
        </w:rPr>
        <w:t>Тест «Распутин В.Г. «Уроки французского»» для 6 класса</w:t>
      </w:r>
    </w:p>
    <w:p w:rsidR="001D0A0B" w:rsidRPr="001D0A0B" w:rsidRDefault="001D0A0B" w:rsidP="001D0A0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Начало формы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1. К какому жанру относится произведение В.Г. Распутина «Уроки французского»?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8pt" o:ole="">
            <v:imagedata r:id="rId4" o:title=""/>
          </v:shape>
          <w:control r:id="rId5" w:name="DefaultOcxName" w:shapeid="_x0000_i1144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рассказ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43" type="#_x0000_t75" style="width:20.25pt;height:18pt" o:ole="">
            <v:imagedata r:id="rId4" o:title=""/>
          </v:shape>
          <w:control r:id="rId6" w:name="DefaultOcxName1" w:shapeid="_x0000_i1143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повесть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42" type="#_x0000_t75" style="width:20.25pt;height:18pt" o:ole="">
            <v:imagedata r:id="rId4" o:title=""/>
          </v:shape>
          <w:control r:id="rId7" w:name="DefaultOcxName2" w:shapeid="_x0000_i1142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роман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41" type="#_x0000_t75" style="width:20.25pt;height:18pt" o:ole="">
            <v:imagedata r:id="rId4" o:title=""/>
          </v:shape>
          <w:control r:id="rId8" w:name="DefaultOcxName3" w:shapeid="_x0000_i1141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легенда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2. В какое время происходят действия произведения?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40" type="#_x0000_t75" style="width:20.25pt;height:18pt" o:ole="">
            <v:imagedata r:id="rId4" o:title=""/>
          </v:shape>
          <w:control r:id="rId9" w:name="DefaultOcxName4" w:shapeid="_x0000_i1140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в предвоенное время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9" type="#_x0000_t75" style="width:20.25pt;height:18pt" o:ole="">
            <v:imagedata r:id="rId4" o:title=""/>
          </v:shape>
          <w:control r:id="rId10" w:name="DefaultOcxName5" w:shapeid="_x0000_i1139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во время Великой Отечественной войны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8" type="#_x0000_t75" style="width:20.25pt;height:18pt" o:ole="">
            <v:imagedata r:id="rId4" o:title=""/>
          </v:shape>
          <w:control r:id="rId11" w:name="DefaultOcxName6" w:shapeid="_x0000_i1138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в послевоенное время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7" type="#_x0000_t75" style="width:20.25pt;height:18pt" o:ole="">
            <v:imagedata r:id="rId4" o:title=""/>
          </v:shape>
          <w:control r:id="rId12" w:name="DefaultOcxName7" w:shapeid="_x0000_i1137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через 10 лет после окончания войны 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3. Чем был «знаменит» герой среди жителей своей деревни?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6" type="#_x0000_t75" style="width:20.25pt;height:18pt" o:ole="">
            <v:imagedata r:id="rId4" o:title=""/>
          </v:shape>
          <w:control r:id="rId13" w:name="DefaultOcxName8" w:shapeid="_x0000_i1136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Герой писал за старух и читал письма, помогал жителям разбираться в облигациях.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5" type="#_x0000_t75" style="width:20.25pt;height:18pt" o:ole="">
            <v:imagedata r:id="rId4" o:title=""/>
          </v:shape>
          <w:control r:id="rId14" w:name="DefaultOcxName9" w:shapeid="_x0000_i1135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Рассказчик оказывал одиноким старикам посильную помощь в хозяйстве.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4" type="#_x0000_t75" style="width:20.25pt;height:18pt" o:ole="">
            <v:imagedata r:id="rId4" o:title=""/>
          </v:shape>
          <w:control r:id="rId15" w:name="DefaultOcxName10" w:shapeid="_x0000_i1134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Мальчик умел читать сам и учил грамоте своих ровесников.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3" type="#_x0000_t75" style="width:20.25pt;height:18pt" o:ole="">
            <v:imagedata r:id="rId4" o:title=""/>
          </v:shape>
          <w:control r:id="rId16" w:name="DefaultOcxName11" w:shapeid="_x0000_i1133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Он самостоятельно сочинял рассказы и повести.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4. В каком возрасте у героя «началась самостоятельная жизнь»?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2" type="#_x0000_t75" style="width:20.25pt;height:18pt" o:ole="">
            <v:imagedata r:id="rId4" o:title=""/>
          </v:shape>
          <w:control r:id="rId17" w:name="DefaultOcxName12" w:shapeid="_x0000_i1132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в 9 лет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31" type="#_x0000_t75" style="width:20.25pt;height:18pt" o:ole="">
            <v:imagedata r:id="rId4" o:title=""/>
          </v:shape>
          <w:control r:id="rId18" w:name="DefaultOcxName13" w:shapeid="_x0000_i1131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в 10 лет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lastRenderedPageBreak/>
        <w:object w:dxaOrig="1440" w:dyaOrig="1440">
          <v:shape id="_x0000_i1130" type="#_x0000_t75" style="width:20.25pt;height:18pt" o:ole="">
            <v:imagedata r:id="rId4" o:title=""/>
          </v:shape>
          <w:control r:id="rId19" w:name="DefaultOcxName14" w:shapeid="_x0000_i1130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в 11 лет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9" type="#_x0000_t75" style="width:20.25pt;height:18pt" o:ole="">
            <v:imagedata r:id="rId4" o:title=""/>
          </v:shape>
          <w:control r:id="rId20" w:name="DefaultOcxName15" w:shapeid="_x0000_i1129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в 12 лет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5. Почему герой не рассказал матери о том, что у него хлеб и картошка «таинственным образом исчезают»?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8" type="#_x0000_t75" style="width:20.25pt;height:18pt" o:ole="">
            <v:imagedata r:id="rId4" o:title=""/>
          </v:shape>
          <w:control r:id="rId21" w:name="DefaultOcxName16" w:shapeid="_x0000_i1128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Мальчик боялся, что его отругают за ябедничество.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7" type="#_x0000_t75" style="width:20.25pt;height:18pt" o:ole="">
            <v:imagedata r:id="rId4" o:title=""/>
          </v:shape>
          <w:control r:id="rId22" w:name="DefaultOcxName17" w:shapeid="_x0000_i1127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Он думал о маме: ей не станет легче, если она узнает правду.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6" type="#_x0000_t75" style="width:20.25pt;height:18pt" o:ole="">
            <v:imagedata r:id="rId4" o:title=""/>
          </v:shape>
          <w:control r:id="rId23" w:name="DefaultOcxName18" w:shapeid="_x0000_i1126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Ему хватало и оставшейся картошки, чтобы не быть голодным.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5" type="#_x0000_t75" style="width:20.25pt;height:18pt" o:ole="">
            <v:imagedata r:id="rId4" o:title=""/>
          </v:shape>
          <w:control r:id="rId24" w:name="DefaultOcxName19" w:shapeid="_x0000_i1125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Герой боялся, что его уличат во лжи, хотя он знал, что это правда.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6. Почему герой начинает играть в «</w:t>
      </w:r>
      <w:proofErr w:type="spellStart"/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чику</w:t>
      </w:r>
      <w:proofErr w:type="spellEnd"/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» на деньги? 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4" type="#_x0000_t75" style="width:20.25pt;height:18pt" o:ole="">
            <v:imagedata r:id="rId4" o:title=""/>
          </v:shape>
          <w:control r:id="rId25" w:name="DefaultOcxName20" w:shapeid="_x0000_i1124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Ему были необходимы деньги, чтобы, отсылая их домой, помочь прокормить свою семью.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3" type="#_x0000_t75" style="width:20.25pt;height:18pt" o:ole="">
            <v:imagedata r:id="rId4" o:title=""/>
          </v:shape>
          <w:control r:id="rId26" w:name="DefaultOcxName21" w:shapeid="_x0000_i1123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Герой был азартным человеком, поэтому его заинтересовал сам процесс игры.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2" type="#_x0000_t75" style="width:20.25pt;height:18pt" o:ole="">
            <v:imagedata r:id="rId4" o:title=""/>
          </v:shape>
          <w:control r:id="rId27" w:name="DefaultOcxName22" w:shapeid="_x0000_i1122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Мальчик хотел отработать навыки игры, чтобы выигрывать у Вадика. 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1" type="#_x0000_t75" style="width:20.25pt;height:18pt" o:ole="">
            <v:imagedata r:id="rId4" o:title=""/>
          </v:shape>
          <w:control r:id="rId28" w:name="DefaultOcxName23" w:shapeid="_x0000_i1121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 xml:space="preserve">4) Таким </w:t>
      </w:r>
      <w:proofErr w:type="gramStart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образом</w:t>
      </w:r>
      <w:proofErr w:type="gramEnd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 xml:space="preserve"> он зарабатывал на кружку молока, которое ему было необходимо для лечения «малокровия».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7. Почему главный герой рассказа вернул посылку Лидии Михайловне?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20" type="#_x0000_t75" style="width:20.25pt;height:18pt" o:ole="">
            <v:imagedata r:id="rId4" o:title=""/>
          </v:shape>
          <w:control r:id="rId29" w:name="DefaultOcxName24" w:shapeid="_x0000_i1120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Чувство собственного достоинства, гордость, настойчивость не позволили мальчику принять посылку от Лидии Михайловны.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9" type="#_x0000_t75" style="width:20.25pt;height:18pt" o:ole="">
            <v:imagedata r:id="rId4" o:title=""/>
          </v:shape>
          <w:control r:id="rId30" w:name="DefaultOcxName25" w:shapeid="_x0000_i1119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Ему было стыдно перед одноклассниками, которые, узнав об этом, посмеялись бы над ним.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8" type="#_x0000_t75" style="width:20.25pt;height:18pt" o:ole="">
            <v:imagedata r:id="rId4" o:title=""/>
          </v:shape>
          <w:control r:id="rId31" w:name="DefaultOcxName26" w:shapeid="_x0000_i1118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 xml:space="preserve">3) Отправляя сына в «район», мама запретила герою принимать подарки </w:t>
      </w:r>
      <w:proofErr w:type="gramStart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от</w:t>
      </w:r>
      <w:proofErr w:type="gramEnd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 xml:space="preserve"> чужих.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7" type="#_x0000_t75" style="width:20.25pt;height:18pt" o:ole="">
            <v:imagedata r:id="rId4" o:title=""/>
          </v:shape>
          <w:control r:id="rId32" w:name="DefaultOcxName27" w:shapeid="_x0000_i1117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Герой не любил макароны, которые находились в посылке.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lastRenderedPageBreak/>
        <w:t>8. Какую роль в жизни героя сыграла его учительница Лидия Михайловна?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6" type="#_x0000_t75" style="width:20.25pt;height:18pt" o:ole="">
            <v:imagedata r:id="rId4" o:title=""/>
          </v:shape>
          <w:control r:id="rId33" w:name="DefaultOcxName28" w:shapeid="_x0000_i1116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Она научила его правильно произносить французские слова.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5" type="#_x0000_t75" style="width:20.25pt;height:18pt" o:ole="">
            <v:imagedata r:id="rId4" o:title=""/>
          </v:shape>
          <w:control r:id="rId34" w:name="DefaultOcxName29" w:shapeid="_x0000_i1115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Лидия Михайловна кормила голодного и больного ученика.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4" type="#_x0000_t75" style="width:20.25pt;height:18pt" o:ole="">
            <v:imagedata r:id="rId4" o:title=""/>
          </v:shape>
          <w:control r:id="rId35" w:name="DefaultOcxName30" w:shapeid="_x0000_i1114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Лидия Михайловна научила героя играть в «</w:t>
      </w:r>
      <w:proofErr w:type="spellStart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замеряшки</w:t>
      </w:r>
      <w:proofErr w:type="spellEnd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», что пригодилось ему в будущем.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3" type="#_x0000_t75" style="width:20.25pt;height:18pt" o:ole="">
            <v:imagedata r:id="rId4" o:title=""/>
          </v:shape>
          <w:control r:id="rId36" w:name="DefaultOcxName31" w:shapeid="_x0000_i1113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Общение с Лидией Михайловной стало для героя уроками жизни, воспитанием чувств.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9. О чём произведение В.Г. Распутина «Уроки французского»? Укажите неправильный ответ. </w:t>
      </w:r>
    </w:p>
    <w:p w:rsidR="001D0A0B" w:rsidRPr="001D0A0B" w:rsidRDefault="001D0A0B" w:rsidP="001D0A0B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2" type="#_x0000_t75" style="width:20.25pt;height:18pt" o:ole="">
            <v:imagedata r:id="rId4" o:title=""/>
          </v:shape>
          <w:control r:id="rId37" w:name="DefaultOcxName32" w:shapeid="_x0000_i1112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о взаимоотношениях учителя и ученика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1" type="#_x0000_t75" style="width:20.25pt;height:18pt" o:ole="">
            <v:imagedata r:id="rId4" o:title=""/>
          </v:shape>
          <w:control r:id="rId38" w:name="DefaultOcxName33" w:shapeid="_x0000_i1111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о становлении героя, приобретении им духовного опыта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10" type="#_x0000_t75" style="width:20.25pt;height:18pt" o:ole="">
            <v:imagedata r:id="rId4" o:title=""/>
          </v:shape>
          <w:control r:id="rId39" w:name="DefaultOcxName34" w:shapeid="_x0000_i1110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о раннем взрослении детей в трудные послевоенные годы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09" type="#_x0000_t75" style="width:20.25pt;height:18pt" o:ole="">
            <v:imagedata r:id="rId4" o:title=""/>
          </v:shape>
          <w:control r:id="rId40" w:name="DefaultOcxName35" w:shapeid="_x0000_i1109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о дружбе и предательстве</w:t>
      </w:r>
    </w:p>
    <w:p w:rsidR="001D0A0B" w:rsidRPr="001D0A0B" w:rsidRDefault="001D0A0B" w:rsidP="001D0A0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b/>
          <w:bCs/>
          <w:color w:val="000035"/>
          <w:sz w:val="18"/>
          <w:szCs w:val="18"/>
          <w:lang w:eastAsia="ru-RU"/>
        </w:rPr>
        <w:t>10. В чём заключается смысл названия произведения В.Г. Распутина «Уроки французского»?</w:t>
      </w:r>
    </w:p>
    <w:p w:rsidR="001D0A0B" w:rsidRPr="001D0A0B" w:rsidRDefault="001D0A0B" w:rsidP="001D0A0B">
      <w:pPr>
        <w:spacing w:after="0" w:line="240" w:lineRule="auto"/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08" type="#_x0000_t75" style="width:20.25pt;height:18pt" o:ole="">
            <v:imagedata r:id="rId4" o:title=""/>
          </v:shape>
          <w:control r:id="rId41" w:name="DefaultOcxName36" w:shapeid="_x0000_i1108"/>
        </w:object>
      </w:r>
      <w:proofErr w:type="gramStart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1) Произведение называется именно так, потому что в центре повествования лежит рассказ об изучении героем французского языка.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07" type="#_x0000_t75" style="width:20.25pt;height:18pt" o:ole="">
            <v:imagedata r:id="rId4" o:title=""/>
          </v:shape>
          <w:control r:id="rId42" w:name="DefaultOcxName37" w:shapeid="_x0000_i1107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2) Учительница давала мальчику не только уроки французского языка, но еще уроки терпения, настойчивости и доброты.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06" type="#_x0000_t75" style="width:20.25pt;height:18pt" o:ole="">
            <v:imagedata r:id="rId4" o:title=""/>
          </v:shape>
          <w:control r:id="rId43" w:name="DefaultOcxName38" w:shapeid="_x0000_i1106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3) Основное содержание произведения заключается в преодолении героем трудностей, которые он испытывал при произношении французских слов.</w: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br/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object w:dxaOrig="1440" w:dyaOrig="1440">
          <v:shape id="_x0000_i1105" type="#_x0000_t75" style="width:20.25pt;height:18pt" o:ole="">
            <v:imagedata r:id="rId4" o:title=""/>
          </v:shape>
          <w:control r:id="rId44" w:name="DefaultOcxName39" w:shapeid="_x0000_i1105"/>
        </w:object>
      </w:r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>4) Смысл названия рассказа подчеркивает авторскую позицию: для интеллигентного человека необходимо</w:t>
      </w:r>
      <w:proofErr w:type="gramEnd"/>
      <w:r w:rsidRPr="001D0A0B">
        <w:rPr>
          <w:rFonts w:ascii="Times New Roman" w:eastAsia="Times New Roman" w:hAnsi="Times New Roman" w:cs="Times New Roman"/>
          <w:color w:val="000035"/>
          <w:sz w:val="18"/>
          <w:szCs w:val="18"/>
          <w:lang w:eastAsia="ru-RU"/>
        </w:rPr>
        <w:t xml:space="preserve"> ещё в детстве изучать французский язык.</w:t>
      </w:r>
    </w:p>
    <w:p w:rsidR="001D0A0B" w:rsidRPr="001D0A0B" w:rsidRDefault="001D0A0B" w:rsidP="001D0A0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  <w:r w:rsidRPr="001D0A0B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Конец формы</w:t>
      </w:r>
    </w:p>
    <w:p w:rsidR="00396FD7" w:rsidRPr="001D0A0B" w:rsidRDefault="00396FD7" w:rsidP="001D0A0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96FD7" w:rsidRPr="001D0A0B" w:rsidSect="001D0A0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A0B"/>
    <w:rsid w:val="000D1817"/>
    <w:rsid w:val="00177281"/>
    <w:rsid w:val="001D0A0B"/>
    <w:rsid w:val="00396FD7"/>
    <w:rsid w:val="005C06D0"/>
    <w:rsid w:val="005E34CA"/>
    <w:rsid w:val="00685921"/>
    <w:rsid w:val="00876F05"/>
    <w:rsid w:val="00AF66F1"/>
    <w:rsid w:val="00B32168"/>
    <w:rsid w:val="00B651E3"/>
    <w:rsid w:val="00B9193B"/>
    <w:rsid w:val="00F8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D7"/>
  </w:style>
  <w:style w:type="paragraph" w:styleId="1">
    <w:name w:val="heading 1"/>
    <w:basedOn w:val="a"/>
    <w:link w:val="10"/>
    <w:uiPriority w:val="9"/>
    <w:qFormat/>
    <w:rsid w:val="001D0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1D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A0B"/>
  </w:style>
  <w:style w:type="character" w:styleId="a3">
    <w:name w:val="Hyperlink"/>
    <w:basedOn w:val="a0"/>
    <w:uiPriority w:val="99"/>
    <w:semiHidden/>
    <w:unhideWhenUsed/>
    <w:rsid w:val="001D0A0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0A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0A0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">
    <w:name w:val="quest"/>
    <w:basedOn w:val="a"/>
    <w:rsid w:val="001D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1D0A0B"/>
  </w:style>
  <w:style w:type="character" w:customStyle="1" w:styleId="question">
    <w:name w:val="question"/>
    <w:basedOn w:val="a0"/>
    <w:rsid w:val="001D0A0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0A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0A0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3973</Characters>
  <Application>Microsoft Office Word</Application>
  <DocSecurity>0</DocSecurity>
  <Lines>33</Lines>
  <Paragraphs>9</Paragraphs>
  <ScaleCrop>false</ScaleCrop>
  <Company>eMachines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2</cp:revision>
  <dcterms:created xsi:type="dcterms:W3CDTF">2013-09-13T06:19:00Z</dcterms:created>
  <dcterms:modified xsi:type="dcterms:W3CDTF">2013-09-13T06:21:00Z</dcterms:modified>
</cp:coreProperties>
</file>