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6D723" w14:textId="77777777" w:rsidR="00975A2F" w:rsidRPr="00975A2F" w:rsidRDefault="00975A2F" w:rsidP="00975A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975A2F">
        <w:rPr>
          <w:rFonts w:cs="Arial"/>
          <w:color w:val="333333"/>
          <w:sz w:val="24"/>
          <w:szCs w:val="24"/>
        </w:rPr>
        <w:tab/>
      </w:r>
      <w:proofErr w:type="spellStart"/>
      <w:r w:rsidRPr="00975A2F">
        <w:rPr>
          <w:rFonts w:ascii="Times New Roman" w:hAnsi="Times New Roman"/>
          <w:color w:val="333333"/>
          <w:sz w:val="28"/>
          <w:szCs w:val="28"/>
        </w:rPr>
        <w:t>Мазманян</w:t>
      </w:r>
      <w:proofErr w:type="spellEnd"/>
      <w:r w:rsidRPr="00975A2F">
        <w:rPr>
          <w:rFonts w:ascii="Times New Roman" w:hAnsi="Times New Roman"/>
          <w:color w:val="333333"/>
          <w:sz w:val="28"/>
          <w:szCs w:val="28"/>
        </w:rPr>
        <w:t xml:space="preserve"> Валерий Григорьевич</w:t>
      </w:r>
    </w:p>
    <w:p w14:paraId="24B9232D" w14:textId="304EEB70" w:rsidR="00055E76" w:rsidRPr="00975A2F" w:rsidRDefault="00975A2F" w:rsidP="00975A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975A2F">
        <w:rPr>
          <w:rFonts w:ascii="Times New Roman" w:hAnsi="Times New Roman"/>
          <w:color w:val="333333"/>
          <w:sz w:val="28"/>
          <w:szCs w:val="28"/>
        </w:rPr>
        <w:t>ГБОУ Школа № 1912</w:t>
      </w:r>
      <w:r>
        <w:rPr>
          <w:rFonts w:ascii="Times New Roman" w:hAnsi="Times New Roman"/>
          <w:color w:val="333333"/>
          <w:sz w:val="28"/>
          <w:szCs w:val="28"/>
        </w:rPr>
        <w:t>,</w:t>
      </w:r>
      <w:r w:rsidRPr="00975A2F">
        <w:rPr>
          <w:rFonts w:ascii="Times New Roman" w:hAnsi="Times New Roman"/>
          <w:color w:val="333333"/>
          <w:sz w:val="28"/>
          <w:szCs w:val="28"/>
        </w:rPr>
        <w:t xml:space="preserve"> Москва</w:t>
      </w:r>
    </w:p>
    <w:p w14:paraId="5F61F482" w14:textId="5A096774" w:rsidR="00975A2F" w:rsidRPr="00975A2F" w:rsidRDefault="00975A2F" w:rsidP="00975A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975A2F">
        <w:rPr>
          <w:rFonts w:ascii="Times New Roman" w:hAnsi="Times New Roman"/>
          <w:color w:val="333333"/>
          <w:sz w:val="28"/>
          <w:szCs w:val="28"/>
        </w:rPr>
        <w:t>Преподаватель-организатор ОБЗР</w:t>
      </w:r>
    </w:p>
    <w:p w14:paraId="6D87484A" w14:textId="77777777" w:rsidR="00AB6069" w:rsidRPr="00975A2F" w:rsidRDefault="00AB6069" w:rsidP="007B7C1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9ED4201" w14:textId="1E6E2E18" w:rsidR="00055E76" w:rsidRPr="00975A2F" w:rsidRDefault="00AB6069" w:rsidP="00AB6069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75A2F">
        <w:rPr>
          <w:rFonts w:ascii="Times New Roman" w:hAnsi="Times New Roman"/>
          <w:b/>
          <w:sz w:val="28"/>
          <w:szCs w:val="28"/>
        </w:rPr>
        <w:t>Навыки саморегуляции и управления стрессо</w:t>
      </w:r>
      <w:r w:rsidR="00975A2F" w:rsidRPr="00975A2F">
        <w:rPr>
          <w:rFonts w:ascii="Times New Roman" w:hAnsi="Times New Roman"/>
          <w:b/>
          <w:sz w:val="28"/>
          <w:szCs w:val="28"/>
        </w:rPr>
        <w:t>м</w:t>
      </w:r>
      <w:r w:rsidRPr="00975A2F">
        <w:rPr>
          <w:rFonts w:ascii="Times New Roman" w:hAnsi="Times New Roman"/>
          <w:b/>
          <w:bCs/>
          <w:sz w:val="28"/>
          <w:szCs w:val="28"/>
        </w:rPr>
        <w:t xml:space="preserve"> в образовательном процессе</w:t>
      </w:r>
    </w:p>
    <w:p w14:paraId="1E0A1BC6" w14:textId="77777777" w:rsidR="00055E76" w:rsidRPr="00975A2F" w:rsidRDefault="00055E76" w:rsidP="007B7C1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4D834B4" w14:textId="77777777" w:rsidR="00055E76" w:rsidRDefault="009E76BE" w:rsidP="009E76BE">
      <w:pPr>
        <w:widowControl/>
        <w:shd w:val="clear" w:color="auto" w:fill="FFFFFF"/>
        <w:spacing w:beforeAutospacing="1" w:afterAutospacing="1" w:line="330" w:lineRule="atLeast"/>
        <w:jc w:val="center"/>
        <w:rPr>
          <w:rFonts w:cs="Arial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6E1CF389" wp14:editId="67B7C6CD">
            <wp:extent cx="5563870" cy="4893012"/>
            <wp:effectExtent l="0" t="0" r="0" b="3175"/>
            <wp:docPr id="1" name="Рисунок 1" descr="https://avatars.mds.yandex.net/i?id=d04ad4e9d0114deb2ec5b124d3c9af7c5fa604ad-53845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04ad4e9d0114deb2ec5b124d3c9af7c5fa604ad-53845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415" cy="491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A9296" w14:textId="131E789F"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13062948" w14:textId="77777777" w:rsidR="006E48AA" w:rsidRDefault="006E48AA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14868359" w14:textId="3079D866" w:rsidR="00055E76" w:rsidRPr="006E48AA" w:rsidRDefault="006E48AA" w:rsidP="007B7C1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E48AA">
        <w:rPr>
          <w:rFonts w:ascii="Times New Roman" w:hAnsi="Times New Roman"/>
          <w:color w:val="333333"/>
          <w:sz w:val="28"/>
          <w:szCs w:val="28"/>
        </w:rPr>
        <w:t xml:space="preserve">Навыки саморегуляции и управления стрессом — это ключевые компетенции, которые помогают участникам образовательного процесса (ученикам, педагогам) эффективно справляться с нагрузками, сохранять психологическое благополучие и достигать учебных и профессиональных целей.  </w:t>
      </w:r>
    </w:p>
    <w:p w14:paraId="0769B4BE" w14:textId="77777777"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7D479478" w14:textId="77777777"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2CC76DA8" w14:textId="77777777" w:rsidR="007B7C16" w:rsidRPr="00AB6069" w:rsidRDefault="007B7C16" w:rsidP="007B7C1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B6069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Саморегуляция в образовании</w:t>
      </w:r>
    </w:p>
    <w:p w14:paraId="79C688B7" w14:textId="77777777" w:rsidR="007B7C16" w:rsidRPr="00AB6069" w:rsidRDefault="007B7C16" w:rsidP="007B7C1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b/>
          <w:bCs/>
          <w:color w:val="333333"/>
          <w:sz w:val="28"/>
          <w:szCs w:val="28"/>
        </w:rPr>
        <w:t>Саморегуляция</w:t>
      </w:r>
      <w:r w:rsidRPr="00AB6069">
        <w:rPr>
          <w:rFonts w:ascii="Times New Roman" w:hAnsi="Times New Roman"/>
          <w:color w:val="333333"/>
          <w:sz w:val="28"/>
          <w:szCs w:val="28"/>
        </w:rPr>
        <w:t xml:space="preserve"> — это способность осознанно управлять своей деятельностью: ставить цели, планировать, контролировать действия, оценивать результаты и при необходимости корректировать стратегию. В обучении это помогает:</w:t>
      </w:r>
    </w:p>
    <w:p w14:paraId="5077C7A5" w14:textId="77777777" w:rsidR="007B7C16" w:rsidRPr="00AB6069" w:rsidRDefault="007B7C16" w:rsidP="00EE68A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эффективно распределять время и усилия;</w:t>
      </w:r>
    </w:p>
    <w:p w14:paraId="1E32E5D3" w14:textId="77777777"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сохранять мотивацию и концентрацию;</w:t>
      </w:r>
    </w:p>
    <w:p w14:paraId="21A7A42C" w14:textId="77777777"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адаптироваться к трудностям;</w:t>
      </w:r>
    </w:p>
    <w:p w14:paraId="375201A1" w14:textId="77777777"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формировать ответственность и учебную самостоятельность.</w:t>
      </w:r>
    </w:p>
    <w:p w14:paraId="60154891" w14:textId="77777777" w:rsidR="00055E76" w:rsidRPr="00AB6069" w:rsidRDefault="00055E76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B8DBCAB" w14:textId="77777777" w:rsidR="00495AB6" w:rsidRPr="00495AB6" w:rsidRDefault="0041237F" w:rsidP="00495AB6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Развитие навыков саморегуляции для учителя</w:t>
      </w:r>
      <w:r w:rsidR="00495AB6" w:rsidRPr="00495AB6">
        <w:rPr>
          <w:rFonts w:ascii="Times New Roman" w:hAnsi="Times New Roman"/>
          <w:b/>
          <w:color w:val="000000"/>
          <w:sz w:val="28"/>
          <w:szCs w:val="28"/>
        </w:rPr>
        <w:t xml:space="preserve"> — важная задача: профессия связана с высокой эмоциональной нагрузкой, необходимостью быстро принимать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решения и сохранять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ресурсность</w:t>
      </w:r>
      <w:proofErr w:type="spellEnd"/>
    </w:p>
    <w:p w14:paraId="778BA55D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353D84C" w14:textId="77777777" w:rsidR="00495AB6" w:rsidRPr="00495AB6" w:rsidRDefault="00495AB6" w:rsidP="00495AB6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color w:val="000000"/>
          <w:sz w:val="28"/>
          <w:szCs w:val="28"/>
        </w:rPr>
        <w:t>Методы по типам воздействия</w:t>
      </w:r>
    </w:p>
    <w:p w14:paraId="029DAAAA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Дыхательные и телесно-ориентированные техники</w:t>
      </w:r>
    </w:p>
    <w:p w14:paraId="75A8E112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Эти методы помогают быстро снизить острое напряжение прямо во время рабочего дня.</w:t>
      </w:r>
    </w:p>
    <w:p w14:paraId="6ACF5AE9" w14:textId="77777777"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Циклическое дыхание 4–7–8.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Вдох на 4 счёта, задержка на 7, выдох на 8. Достаточно 3–5 циклов, чтобы снизить пульс и вернуть ясность мышления перед ответом у доски или после сложного разговора.</w:t>
      </w:r>
    </w:p>
    <w:p w14:paraId="2FDF98A7" w14:textId="77777777"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Физиологическая пауза (техника «земля под ногами»).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 течение 30–60 секунд осознанно почувствовать опору стоп, расслабить челюсть и плечи, сделать несколько спокойных выдохов. Полезно между уроками, когда нужно «перезагрузить» состояние.</w:t>
      </w:r>
    </w:p>
    <w:p w14:paraId="2FF009D3" w14:textId="77777777"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Нервно-мышечная релаксация по Джекобсону.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Поочерёдное напряжение и расслабление групп мышц (кисти, плечи, лицо, живот). Короткая версия на 3–5 минут помогает снять накопившееся напряжение в конце дня.</w:t>
      </w:r>
    </w:p>
    <w:p w14:paraId="26B59E40" w14:textId="77777777" w:rsid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учитель чувствует, что начинает раздражаться из</w:t>
      </w:r>
      <w:r w:rsidRPr="00495AB6">
        <w:rPr>
          <w:rFonts w:ascii="Times New Roman" w:hAnsi="Times New Roman"/>
          <w:color w:val="000000"/>
          <w:sz w:val="28"/>
          <w:szCs w:val="28"/>
        </w:rPr>
        <w:noBreakHyphen/>
      </w:r>
      <w:proofErr w:type="gramStart"/>
      <w:r w:rsidRPr="00495AB6">
        <w:rPr>
          <w:rFonts w:ascii="Times New Roman" w:hAnsi="Times New Roman"/>
          <w:color w:val="000000"/>
          <w:sz w:val="28"/>
          <w:szCs w:val="28"/>
        </w:rPr>
        <w:t>за шума</w:t>
      </w:r>
      <w:proofErr w:type="gramEnd"/>
      <w:r w:rsidRPr="00495AB6">
        <w:rPr>
          <w:rFonts w:ascii="Times New Roman" w:hAnsi="Times New Roman"/>
          <w:color w:val="000000"/>
          <w:sz w:val="28"/>
          <w:szCs w:val="28"/>
        </w:rPr>
        <w:t xml:space="preserve"> в классе. Делает 2–3 цикла дыхания 4–7–8, затем мысленно «сканирует» тело и отпускает </w:t>
      </w:r>
      <w:r w:rsidRPr="00495AB6">
        <w:rPr>
          <w:rFonts w:ascii="Times New Roman" w:hAnsi="Times New Roman"/>
          <w:color w:val="000000"/>
          <w:sz w:val="28"/>
          <w:szCs w:val="28"/>
        </w:rPr>
        <w:lastRenderedPageBreak/>
        <w:t>напряжение в плечах. Это занимает меньше минуты, но заметно снижает импульсивность реакции.</w:t>
      </w:r>
    </w:p>
    <w:p w14:paraId="2084B260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1DBBDE66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Когнитивные методы (работа с мыслями и установками)</w:t>
      </w:r>
    </w:p>
    <w:p w14:paraId="4B4FBA82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Помогают менять автоматические негативные реакции и выстраивать устойчивые стратегии поведения.</w:t>
      </w:r>
    </w:p>
    <w:p w14:paraId="4CB2E3B2" w14:textId="77777777"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«Круг контроля».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На листе бумаги выписываются стрессовые факторы (ученики, родители, администрация, нагрузка). В «круг» попадают только те, на которые учитель реально может влиять (собственная подготовка, тон голоса, структура урока). Остальное сознательно выносится за пределы круга. Это снижает чувство беспомощности.</w:t>
      </w:r>
    </w:p>
    <w:p w14:paraId="05D5EEAC" w14:textId="77777777"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Рефрейминг и переоценка ситуации.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Вместо «они меня не слушают» — «им сейчас сложно удерживать внимание, нужно сменить формат». Вместо «я не справляюсь» — «сегодня было много задач, я сделал главное».</w:t>
      </w:r>
    </w:p>
    <w:p w14:paraId="7B31E923" w14:textId="77777777"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Ведение дневника рефлексии.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Короткие записи (10–15 минут в день): что сработало, что не сработало, какой навык саморегуляции был задействован. Это развивает осознанность и помогает замечать прогресс.</w:t>
      </w:r>
    </w:p>
    <w:p w14:paraId="44C9EDCF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после трудного педсовета учитель записывает: «Меня задели слова коллеги. Я почувствовал обиду, но удержался от резкой реакции. Завтра подготовлю спокойный ответ по фактам». Через неделю таких записей становится легче отделять эмоции от действий.</w:t>
      </w:r>
    </w:p>
    <w:p w14:paraId="11B4EF0D" w14:textId="77777777"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54378D2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Эмоциональная саморегуляция и арт-практики</w:t>
      </w:r>
    </w:p>
    <w:p w14:paraId="687F0BD8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Подходят для восстановления ресурса и работы с глубинными переживаниями.</w:t>
      </w:r>
    </w:p>
    <w:p w14:paraId="6CF64B76" w14:textId="77777777"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Арт-практики без требования к результату.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Рисование интуитивных узоров, раскрашивание, лепка, коллажи. Не нужно быть художником: сам процесс переключения внимания и мелкой моторики снижает тревожность.</w:t>
      </w:r>
    </w:p>
    <w:p w14:paraId="3FB9E095" w14:textId="77777777"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Письмо без отправки.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Письмо «обидчику», «себе в прошлом», «своему выгоранию». Помогает безопасно выпустить напряжение и структурировать чувства.</w:t>
      </w:r>
    </w:p>
    <w:p w14:paraId="58E99190" w14:textId="77777777"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Визуализация безопасного места.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3–5 минут мысленного представления места, где спокойно и безопасно. Полезно делать утром или перед сложной встречей.</w:t>
      </w:r>
    </w:p>
    <w:p w14:paraId="13822E90" w14:textId="77777777"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440F759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Организационные и поведенческие методы</w:t>
      </w:r>
    </w:p>
    <w:p w14:paraId="4B5DCB2D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Они работают на уровне расписания и привычек, снижая хронический стресс.</w:t>
      </w:r>
    </w:p>
    <w:p w14:paraId="68485FE0" w14:textId="77777777"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Тайм-менеджмент по принципу «важное, а не срочное».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Выделение 1–2 ключевых задач в день (подготовка к уроку, обратная связь ученикам), которые действительно влияют на результат. Остальное — по возможности.</w:t>
      </w:r>
    </w:p>
    <w:p w14:paraId="3B930F1C" w14:textId="77777777"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Правило «не решать в моменте».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Если приходит срочное сообщение (например, от родителя поздно вечером), формулируется шаблон: «Спасибо за сообщение. Отвечу завтра в рабочее время». Это защищает границы и снижает тревожное ожидание.</w:t>
      </w:r>
    </w:p>
    <w:p w14:paraId="13B76CE2" w14:textId="77777777"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Микроперерывы</w:t>
      </w:r>
      <w:proofErr w:type="spellEnd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ритуалы перехода.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Между уроками — стакан воды, короткая прогулка по коридору, 1 минута тишины. В конце дня — ритуал «закрытия» (собрать сумку, записать план на завтра, выключить уведомления). Это помогает отделять рабочее от личного.</w:t>
      </w:r>
    </w:p>
    <w:p w14:paraId="7ED8C70E" w14:textId="77777777"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D5963B0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Профессиональные и групповые методы</w:t>
      </w:r>
    </w:p>
    <w:p w14:paraId="49523DAA" w14:textId="77777777"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Эффективнее всего работают в поддерживающей среде.</w:t>
      </w:r>
    </w:p>
    <w:p w14:paraId="73147DB8" w14:textId="77777777"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Супервизии</w:t>
      </w:r>
      <w:proofErr w:type="spellEnd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</w:t>
      </w:r>
      <w:proofErr w:type="spellStart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балинтовские</w:t>
      </w:r>
      <w:proofErr w:type="spellEnd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группы.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Регулярные встречи с коллегами под руководством психолога, где разбирают сложные случаи без оценки и обвинений. Фокус — на чувствах и стратегиях, а не на «кто виноват».</w:t>
      </w:r>
    </w:p>
    <w:p w14:paraId="7427E950" w14:textId="77777777"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Тренинг осознанности (</w:t>
      </w:r>
      <w:proofErr w:type="spellStart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mindfulness</w:t>
      </w:r>
      <w:proofErr w:type="spellEnd"/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) или элементы КПТ.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Короткие практики на концентрацию, наблюдение за мыслями без слияния с ними. Есть готовые программы для педагогов с адаптированными примерами из школьной жизни.</w:t>
      </w:r>
    </w:p>
    <w:p w14:paraId="3A2E8A70" w14:textId="77777777"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Наставничество и взаимное наблюдение.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Пары учителей посещают уроки друг друга с заранее согласованными критериями (например, «как я удерживаю спокойствие при срывах класса») и дают бережную обратную связь.</w:t>
      </w:r>
    </w:p>
    <w:p w14:paraId="2681C594" w14:textId="77777777"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B857EE7" w14:textId="77777777"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советы по внедрению</w:t>
      </w:r>
    </w:p>
    <w:p w14:paraId="2B625057" w14:textId="77777777"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Начинайте с малого.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Выберите 1–2 метода, которые можно делать ежедневно (например, дыхание 4–7–8 перед первым уроком и 5 минут рефлексии вечером).</w:t>
      </w:r>
    </w:p>
    <w:p w14:paraId="75B0ED13" w14:textId="77777777"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Закрепляйте через привычку.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Привяжите новую практику к уже существующей рутине: «после проверки тетрадей — делаю 3 цикла дыхания».</w:t>
      </w:r>
    </w:p>
    <w:p w14:paraId="1F83D915" w14:textId="77777777"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Отслеживайте эффект.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Ведите короткий чек-лист: «уровень стресса 1–10», «сколько раз использовал навык», «какой результат». Это повышает мотивацию.</w:t>
      </w:r>
    </w:p>
    <w:p w14:paraId="202BB2C1" w14:textId="77777777"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Учитывайте индивидуальные особенности.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Кому-то помогает движение и спорт, кому-то — тишина и письмо, кому-то — структурированные списки. Пробуйте и оставляйте то, что реально работает.</w:t>
      </w:r>
    </w:p>
    <w:p w14:paraId="47754B76" w14:textId="77777777" w:rsidR="00055E76" w:rsidRDefault="00055E76" w:rsidP="00055E76">
      <w:pPr>
        <w:widowControl/>
        <w:shd w:val="clear" w:color="auto" w:fill="FFFFFF"/>
        <w:spacing w:after="120" w:line="330" w:lineRule="atLeast"/>
        <w:rPr>
          <w:rFonts w:cs="Arial"/>
          <w:color w:val="333333"/>
          <w:sz w:val="24"/>
          <w:szCs w:val="24"/>
        </w:rPr>
      </w:pPr>
    </w:p>
    <w:p w14:paraId="79DCD44A" w14:textId="77777777" w:rsidR="009E24E7" w:rsidRPr="00AB6069" w:rsidRDefault="00AB6069" w:rsidP="009E24E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B6069">
        <w:rPr>
          <w:rFonts w:ascii="Times New Roman" w:hAnsi="Times New Roman"/>
          <w:color w:val="000000"/>
          <w:sz w:val="28"/>
          <w:szCs w:val="28"/>
        </w:rPr>
        <w:t> </w:t>
      </w:r>
    </w:p>
    <w:p w14:paraId="27C926B3" w14:textId="77777777" w:rsidR="009E24E7" w:rsidRPr="00495AB6" w:rsidRDefault="009E24E7" w:rsidP="00495AB6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proofErr w:type="gramStart"/>
      <w:r w:rsidRPr="00495AB6">
        <w:rPr>
          <w:rFonts w:ascii="Times New Roman" w:hAnsi="Times New Roman"/>
          <w:b/>
          <w:color w:val="333333"/>
          <w:sz w:val="28"/>
          <w:szCs w:val="28"/>
        </w:rPr>
        <w:t>Саморегуляция  для</w:t>
      </w:r>
      <w:proofErr w:type="gramEnd"/>
      <w:r w:rsidRPr="00495AB6">
        <w:rPr>
          <w:rFonts w:ascii="Times New Roman" w:hAnsi="Times New Roman"/>
          <w:b/>
          <w:color w:val="333333"/>
          <w:sz w:val="28"/>
          <w:szCs w:val="28"/>
        </w:rPr>
        <w:t xml:space="preserve">  ученика – это осознанно управлять своим поведением, эмоциями и вниманием, чтобы эффективно учиться. Она напрямую влияет на то, как ребёнок ведёт себя на уроке: помогает сосредоточиться, соблюдать правила, справляться с трудностями и выстраивать отношения с окружающими.</w:t>
      </w:r>
    </w:p>
    <w:p w14:paraId="6ADE78C4" w14:textId="77777777"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3CBEBF0" w14:textId="77777777" w:rsidR="009E24E7" w:rsidRPr="009E24E7" w:rsidRDefault="009E24E7" w:rsidP="009E24E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Как саморегуляция меняет поведение на уроке</w:t>
      </w:r>
    </w:p>
    <w:p w14:paraId="71275663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Помогает соблюдать правила и дисциплину.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Ученик с развитой саморегуляцией понимает и принимает школьные нормы. Он может сдерживать импульсивные реакции: не выкрикивать с места, не отвлекаться на посторонние дела, а спокойно выполнять задание. Например, если нужно тихо работать над задачей, он способен игнорировать шум за окном.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D2A0C14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11E1556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Улучшает концентрацию внимания.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Умение управлять вниманием позволяет дольше сохранять фокус на уроке, даже когда материал сложный или скучный. Ученик с хорошей саморегуляцией может «переключить» внимание с отвлекающего фактора (звонок за окном) на учебную задачу. </w:t>
      </w:r>
    </w:p>
    <w:p w14:paraId="1A255551" w14:textId="77777777"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546CC6F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Снижает уровень тревожности и стресса.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Когда ученик умеет регулировать свои эмоции, он не позволяет разочарованию или неудаче выбить его из колеи. Вместо того чтобы паниковать при ошибке, он анализирует её, делает выводы и корректирует действия. Это помогает сохранять спокойствие и продолжать работу.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81D8728" w14:textId="77777777"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FD6D24A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Способствует самостоятельности и ответственности.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Саморегуляция учит ребёнка самому ставить цели (например, «я выучу эту тему»), планировать шаги для их достижения и оценивать результат. На уроке это проявляется так: ученик сам организует свою работу, не ждёт постоянных указаний учителя, берёт на себя ответственность за выполнение задания. </w:t>
      </w:r>
    </w:p>
    <w:p w14:paraId="3F4E22AC" w14:textId="77777777"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394E665" w14:textId="77777777"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Помогает в общении и работе в группе.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Умение контролировать эмоции и импульсивность улучшает взаимодействие с одноклассниками. Ученик с развитой саморегуляцией может спокойно выслушать другого, не перебивать, проявлять эмпатию и конструктивно участвовать в групповой работе. </w:t>
      </w:r>
    </w:p>
    <w:p w14:paraId="72577639" w14:textId="77777777"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05F5821" w14:textId="77777777" w:rsid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Развивает учебную мотивацию.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Когда ученик сам ставит цели и видит прогресс, это повышает его вовлечённость и интерес к предмету. Он понимает, зачем учится, и это становится мощным внутренним стимулом, который помогает преодолевать трудности.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4C4A15D" w14:textId="77777777" w:rsidR="009B4E2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66F292E" w14:textId="77777777"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Саморегуляция при изучении разных учебных предметов</w:t>
      </w:r>
    </w:p>
    <w:p w14:paraId="718B8C9F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Математика, физика, информатика (точные и алгоритмические дисциплины)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Здесь особенно важны планирование шагов и самоконтроль.</w:t>
      </w:r>
    </w:p>
    <w:p w14:paraId="119E9179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Планирование решения.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Ученик разбивает сложную задачу на этапы: «сначала выделю данные, потом подберу формулу, затем посчитаю». Это снижает вероятность ошибок из</w:t>
      </w:r>
      <w:r w:rsidRPr="009B4E27">
        <w:rPr>
          <w:rFonts w:ascii="Times New Roman" w:hAnsi="Times New Roman"/>
          <w:color w:val="000000"/>
          <w:sz w:val="28"/>
          <w:szCs w:val="28"/>
        </w:rPr>
        <w:noBreakHyphen/>
        <w:t>за спешки.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9B4E27">
        <w:rPr>
          <w:rFonts w:ascii="Times New Roman" w:hAnsi="Times New Roman"/>
          <w:color w:val="000000"/>
          <w:sz w:val="28"/>
          <w:szCs w:val="28"/>
        </w:rPr>
        <w:t>решении уравнения ученик не пытается угадать ответ, а последовательно применяет правила и проверяет каждый шаг.</w:t>
      </w:r>
    </w:p>
    <w:p w14:paraId="0B3F7D0B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Устойчивость к фрустрации.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Если решение не получается с первого раза, саморегуляция помогает не бросить задачу, а вернуться к условию, перепроверить промежуточные вычисления, сменить стратегию.</w:t>
      </w:r>
    </w:p>
    <w:p w14:paraId="1DACB74F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Контроль импульсивных ответов.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 тестах и задачах с подвохом ученик с развитой саморегуляцией дважды перечитает условие, прежде чем выбрать вариант.</w:t>
      </w:r>
    </w:p>
    <w:p w14:paraId="060120E7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457F12B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Русский язык, литература, история (гуманитарные дисциплины с акцентом на анализ и текст)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На первый план выходят целеполагание, рефлексия и управление вниманием.</w:t>
      </w:r>
    </w:p>
    <w:p w14:paraId="6CCBE1C0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Постановка цели для чтения.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Перед изучением текста ученик формулирует задачу: «пойму основную идею», «выделю аргументы автора», «сравню две точки зрения». Это делает чтение целенаправленным, а не поверхностным.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 w:rsidRPr="009B4E27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при анализе стихотворения ученик заранее определяет, какие средства выразительности будет искать, и фиксирует их по ходу чтения.</w:t>
      </w:r>
    </w:p>
    <w:p w14:paraId="64A06893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Рефлексия и редактирование.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Навык самооценки помогает при написании сочинений: ученик может отложить черновик, вернуться к нему позже, увидеть слабые места и доработать аргументацию.</w:t>
      </w:r>
    </w:p>
    <w:p w14:paraId="78D8C9E8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Работа с неоднозначностью.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 гуманитарных предметах часто нет единственного правильного ответа. Саморегуляция помогает выдерживать неопределённость, собирать аргументы, не поддаваться импульсу дать быстрый, но поверхностный ответ.</w:t>
      </w:r>
    </w:p>
    <w:p w14:paraId="2FC6C8CF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8128D08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Иностранные языки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В изучении языков критичны регулярность, управление тревогой и осознанная практика.</w:t>
      </w:r>
    </w:p>
    <w:p w14:paraId="7AB951F5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Регулярность и планирование.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позволяет выстроить устойчивый ритм: 20 минут каждый день вместо «всё в последний день».</w:t>
      </w:r>
    </w:p>
    <w:p w14:paraId="328A0D21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Снижение тревожности в говорении.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Умение регулировать эмоции помогает ученику не бояться ошибок и активнее участвовать в диалогах, что ускоряет прогресс.</w:t>
      </w:r>
    </w:p>
    <w:p w14:paraId="75267ED5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Целенаправленная отработка слабых мест.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Вместо хаотичного «повторю всё», ученик с саморегуляцией выделяет конкретные пробелы (например, времена глаголов) и тренирует именно их.</w:t>
      </w:r>
    </w:p>
    <w:p w14:paraId="60DC9508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94E443A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Естественные науки (биология, химия, география)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Эти предметы требуют запоминания большого объёма информации и умения применять знания в новых ситуациях.</w:t>
      </w:r>
    </w:p>
    <w:p w14:paraId="1A9C2343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Структурирование информации.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Планирование и самоконтроль помогают систематизировать термины и факты (схемы, таблицы, ментальные карты), а не заучивать механически.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 w:rsidRPr="009B4E27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изучая классификацию растений, ученик строит иерархическую схему и регулярно её повторяет по плану.</w:t>
      </w:r>
    </w:p>
    <w:p w14:paraId="73019209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Применение знаний в заданиях на анализ.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помогает сохранять фокус на вопросе задачи, не отвлекаться на второстепенные детали и корректно интерпретировать графики, таблицы и описания экспериментов.</w:t>
      </w:r>
    </w:p>
    <w:p w14:paraId="1E4C552A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16BE354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Физкультура, технология, искусство (практико-ориентированные и творческие предметы)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Здесь саморегуляция проявляется через волевые усилия, контроль импульсов и рефлексию действий.</w:t>
      </w:r>
    </w:p>
    <w:p w14:paraId="52FCFAC3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Волевые усилия и настойчивость.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Освоение новых движений, техник или инструментов требует многократных попыток. Саморегуляция поддерживает мотивацию, когда первые попытки не получаются.</w:t>
      </w:r>
    </w:p>
    <w:p w14:paraId="4E2CDE62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Анализ ошибок и корректировка.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Ученик способен заметить, что именно не выходит (например, «не держу баланс»), и целенаправленно отрабатывать этот элемент.</w:t>
      </w:r>
    </w:p>
    <w:p w14:paraId="2A5C43BF" w14:textId="77777777" w:rsid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Управление эмоциями в соревновательных и групповых ситуациях.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Умение сдерживать раздражение или азарт помогает лучше взаимодействовать в команде и адекватно реагировать на обратную связь.</w:t>
      </w:r>
    </w:p>
    <w:p w14:paraId="309FD0AD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E1551F6" w14:textId="77777777"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Механизмы, которые работают во всех предметах</w:t>
      </w:r>
    </w:p>
    <w:p w14:paraId="12F657C3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Распределение усилий и борьба с прокрастинацией.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помогает ученику реалистично оценивать время на задание и не откладывать всё на последний момент, что особенно важно при подготовке к контрольным и проектам.</w:t>
      </w:r>
    </w:p>
    <w:p w14:paraId="0F917E07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Гибкость стратегий.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Если один способ не работает (например, заучивание не помогает запомнить формулы), ученик способен переключиться на другой (решение задач, объяснение вслух, визуализация).</w:t>
      </w:r>
    </w:p>
    <w:p w14:paraId="5B9C9022" w14:textId="77777777"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Эмоциональная регуляция.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Снижение тревоги перед контрольной или публичным выступлением напрямую повышает шансы показать реальный уровень знаний, а не «сдать хуже из</w:t>
      </w:r>
      <w:r w:rsidRPr="009B4E27">
        <w:rPr>
          <w:rFonts w:ascii="Times New Roman" w:hAnsi="Times New Roman"/>
          <w:color w:val="000000"/>
          <w:sz w:val="28"/>
          <w:szCs w:val="28"/>
        </w:rPr>
        <w:noBreakHyphen/>
        <w:t>за стресса».</w:t>
      </w:r>
    </w:p>
    <w:p w14:paraId="20524E08" w14:textId="77777777"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приёмы для развития саморегуляции под разные предметы</w:t>
      </w:r>
    </w:p>
    <w:p w14:paraId="10884F0B" w14:textId="77777777"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точных наук: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чек-листы проверки решения («проверил единицы измерения», «подставил ответ в условие»).</w:t>
      </w:r>
    </w:p>
    <w:p w14:paraId="584D0D12" w14:textId="77777777"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гуманитарных: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матрица целей чтения (цель, ключевые вопросы, заметки, выводы).</w:t>
      </w:r>
    </w:p>
    <w:p w14:paraId="1EFB4E99" w14:textId="77777777"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языков: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расписание ежедневной практики с фиксацией прогресса (короткие записи: «выучил 10 слов», «прочитал 2 страницы»).</w:t>
      </w:r>
    </w:p>
    <w:p w14:paraId="2A02FC01" w14:textId="77777777"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естественных наук: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план повторения по темам с интервалами (первый повтор через 20 минут, второй — через день, третий — через неделю).</w:t>
      </w:r>
    </w:p>
    <w:p w14:paraId="4F8A8396" w14:textId="77777777"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практико-ориентированных предметов: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B4E27">
        <w:rPr>
          <w:rFonts w:ascii="Times New Roman" w:hAnsi="Times New Roman"/>
          <w:color w:val="000000"/>
          <w:sz w:val="28"/>
          <w:szCs w:val="28"/>
        </w:rPr>
        <w:t>видеоразбор</w:t>
      </w:r>
      <w:proofErr w:type="spellEnd"/>
      <w:r w:rsidRPr="009B4E27">
        <w:rPr>
          <w:rFonts w:ascii="Times New Roman" w:hAnsi="Times New Roman"/>
          <w:color w:val="000000"/>
          <w:sz w:val="28"/>
          <w:szCs w:val="28"/>
        </w:rPr>
        <w:t xml:space="preserve"> своих действий с пометками «что получилось», «что улучшить», «какой следующий шаг».</w:t>
      </w:r>
    </w:p>
    <w:p w14:paraId="0FE6E770" w14:textId="77777777" w:rsidR="009B4E2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8497447" w14:textId="77777777" w:rsidR="009B4E27" w:rsidRPr="009E24E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4FE914D" w14:textId="77777777" w:rsidR="00055E76" w:rsidRDefault="00055E76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518F1B7" w14:textId="77777777" w:rsidR="009B4E27" w:rsidRDefault="009B4E27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8FDE2E8" w14:textId="77777777" w:rsidR="009B4E27" w:rsidRPr="00C91693" w:rsidRDefault="009B4E27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EF6A78F" w14:textId="77777777" w:rsidR="00055E76" w:rsidRDefault="00055E76" w:rsidP="00055E76">
      <w:pPr>
        <w:widowControl/>
        <w:shd w:val="clear" w:color="auto" w:fill="FFFFFF"/>
        <w:spacing w:after="120" w:line="330" w:lineRule="atLeast"/>
        <w:rPr>
          <w:rFonts w:cs="Arial"/>
          <w:color w:val="333333"/>
          <w:sz w:val="24"/>
          <w:szCs w:val="24"/>
        </w:rPr>
      </w:pPr>
    </w:p>
    <w:p w14:paraId="57870B83" w14:textId="77777777" w:rsidR="00736152" w:rsidRDefault="00736152" w:rsidP="00736152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14:paraId="72D19673" w14:textId="77777777" w:rsidR="00495AB6" w:rsidRDefault="00495AB6" w:rsidP="00736152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14:paraId="6D85AF43" w14:textId="77777777" w:rsidR="00C91693" w:rsidRPr="00C91693" w:rsidRDefault="00736152" w:rsidP="009E24E7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color w:val="000000"/>
          <w:sz w:val="28"/>
          <w:szCs w:val="28"/>
        </w:rPr>
        <w:t>Стресс ощутимо меняет учебный процесс — и на уровне мозга, и в поведении, и в резул</w:t>
      </w:r>
      <w:r w:rsidR="009E24E7">
        <w:rPr>
          <w:rFonts w:ascii="Times New Roman" w:hAnsi="Times New Roman"/>
          <w:b/>
          <w:color w:val="000000"/>
          <w:sz w:val="28"/>
          <w:szCs w:val="28"/>
        </w:rPr>
        <w:t>ьтатах.</w:t>
      </w:r>
    </w:p>
    <w:p w14:paraId="3CA19659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Как стресс влияет на когнитивные способности</w:t>
      </w:r>
    </w:p>
    <w:p w14:paraId="1E11BBA9" w14:textId="77777777" w:rsidR="00C91693" w:rsidRPr="00EE68AD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При стрессе активируется симпатическая нервная система и выделяется кортизол. В умеренной дозе это помогает мобилизоваться (например, перед контрольной), но при хроническом или сильном стрессе эффект становится негативным.</w:t>
      </w:r>
    </w:p>
    <w:p w14:paraId="29590861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Что страдает:</w:t>
      </w:r>
    </w:p>
    <w:p w14:paraId="57A33DBD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Внимание и концентрация.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Человек чаще отвлекается, хуже удерживает фокус на задаче. Например, на уроке ученик может читать текст, но не запоминать смысл.</w:t>
      </w:r>
    </w:p>
    <w:p w14:paraId="2C8466F5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Рабочая память.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Это «оперативная память», где мы держим промежуточные результаты (формулы, шаги решения). При стрессе её объём падает: сложнее одновременно держать в голове условие задачи и выполнять вычисления.</w:t>
      </w:r>
    </w:p>
    <w:p w14:paraId="6E6EA309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Гибкость мышления и креативность.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Стресс склоняет к шаблонным решениям и мешает искать нестандартные подходы. Это особенно заметно в проектных и исследовательских задачах.</w:t>
      </w:r>
    </w:p>
    <w:p w14:paraId="25718EE6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Долговременная память и запоминание.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Избыток кортизола нарушает процессы консолидации памяти — информация хуже «закрепляется» и быстрее забывается.</w:t>
      </w:r>
    </w:p>
    <w:p w14:paraId="1083E67F" w14:textId="77777777" w:rsidR="00AB6069" w:rsidRPr="00736152" w:rsidRDefault="00AB6069" w:rsidP="00AB6069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2F2E60EB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Влияние на мотивацию и учебную активность</w:t>
      </w:r>
    </w:p>
    <w:p w14:paraId="2148D57D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Стресс может действовать двояко:</w:t>
      </w:r>
    </w:p>
    <w:p w14:paraId="0232E625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Острый стресс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(перед экзаменом, выступлением) иногда даёт кратковременный всплеск продуктивности.</w:t>
      </w:r>
    </w:p>
    <w:p w14:paraId="75B3C2B9" w14:textId="77777777"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Хронический стресс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(постоянное давление, страх неудачи) приводит к выгоранию, прокрастинации и избегающему поведению.</w:t>
      </w:r>
    </w:p>
    <w:p w14:paraId="0C4236A3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Типичные проявления:</w:t>
      </w:r>
    </w:p>
    <w:p w14:paraId="6336C655" w14:textId="77777777"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снижение учебной мотивации и интереса к предмету;</w:t>
      </w:r>
    </w:p>
    <w:p w14:paraId="476390C8" w14:textId="77777777"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рост страха ошибок и перфекционизма, из</w:t>
      </w:r>
      <w:r w:rsidRPr="00C91693">
        <w:rPr>
          <w:rFonts w:ascii="Times New Roman" w:hAnsi="Times New Roman"/>
          <w:color w:val="000000"/>
          <w:sz w:val="28"/>
          <w:szCs w:val="28"/>
        </w:rPr>
        <w:noBreakHyphen/>
        <w:t>за чего человек откладывает выполнение заданий;</w:t>
      </w:r>
    </w:p>
    <w:p w14:paraId="51B623B2" w14:textId="77777777"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повышенная чувствительность к критике и обратной связи, что мешает учиться на ошибках.</w:t>
      </w:r>
    </w:p>
    <w:p w14:paraId="538431BD" w14:textId="77777777" w:rsidR="00AB6069" w:rsidRPr="00736152" w:rsidRDefault="00AB6069" w:rsidP="00AB6069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117503D8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Физиологические и поведенческие последствия</w:t>
      </w:r>
    </w:p>
    <w:p w14:paraId="51212353" w14:textId="77777777"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Нарушения сна.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Бессонница и поверхностный сон ухудшают восстановление когнитивных ресурсов.</w:t>
      </w:r>
    </w:p>
    <w:p w14:paraId="7F550748" w14:textId="77777777"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Усталость и истощение.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Даже простые задачи требуют больше усилий.</w:t>
      </w:r>
    </w:p>
    <w:p w14:paraId="7C055714" w14:textId="77777777"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Соматические реакции.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Головные боли, проблемы с ЖКТ, учащённое сердцебиение — они дополнительно снижают работоспособность.</w:t>
      </w:r>
    </w:p>
    <w:p w14:paraId="73EA9944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 xml:space="preserve">Влияние на социальное взаимодействие в школе </w:t>
      </w:r>
    </w:p>
    <w:p w14:paraId="0A06C16A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Стресс отражается и на отношениях:</w:t>
      </w:r>
    </w:p>
    <w:p w14:paraId="4036AECA" w14:textId="77777777" w:rsidR="00736152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растёт раздражительность и конфликтность;</w:t>
      </w:r>
    </w:p>
    <w:p w14:paraId="0CDC4677" w14:textId="77777777" w:rsidR="00736152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ухудшается способность к эмпатии и сотрудничеству (важно для групповой работы и проектов);</w:t>
      </w:r>
    </w:p>
    <w:p w14:paraId="7987F6DA" w14:textId="77777777" w:rsidR="00AB6069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усиливается чувство изоляции, если человек стесняется просить о помощи.</w:t>
      </w:r>
    </w:p>
    <w:p w14:paraId="70160F2A" w14:textId="77777777" w:rsidR="00C91693" w:rsidRPr="00C91693" w:rsidRDefault="00C91693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1950B5C5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Особенности влияния в разных возрастах</w:t>
      </w:r>
    </w:p>
    <w:p w14:paraId="485A159E" w14:textId="77777777" w:rsidR="00736152" w:rsidRPr="00C91693" w:rsidRDefault="00736152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Младшие школьники.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Чаще реагируют эмоционально: плаксивость, тревожность, регресс в поведении (например, возвращение к более «детским» реакциям).</w:t>
      </w:r>
    </w:p>
    <w:p w14:paraId="42FC1A13" w14:textId="77777777" w:rsidR="00736152" w:rsidRDefault="00736152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Подростки.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Появляются избегание, протестное поведение, риск рискованных стратегий (например, списывание вместо подготовки).</w:t>
      </w:r>
    </w:p>
    <w:p w14:paraId="5C813646" w14:textId="77777777" w:rsidR="00EE68AD" w:rsidRPr="00EE68AD" w:rsidRDefault="00EE68AD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</w:p>
    <w:p w14:paraId="640C006E" w14:textId="77777777"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выводы для участников образовательного процесса</w:t>
      </w:r>
    </w:p>
    <w:p w14:paraId="3B797678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Для педагогов и методистов:</w:t>
      </w:r>
    </w:p>
    <w:p w14:paraId="3DC2B2C2" w14:textId="77777777"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учитывать, что в периоды пиковой нагрузки (перед экзаменами, в начале четверти) продуктивность учеников объективно ниже;</w:t>
      </w:r>
    </w:p>
    <w:p w14:paraId="71509C28" w14:textId="77777777"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давать чёткие инструкции и разбивать большие задачи на мелкие шаги — это снижает когнитивную нагрузку;</w:t>
      </w:r>
    </w:p>
    <w:p w14:paraId="3C83A903" w14:textId="77777777"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использовать поддерживающую обратную связь: акцент на прогрессе, а не только на ошибках.</w:t>
      </w:r>
    </w:p>
    <w:p w14:paraId="21F7A2F2" w14:textId="77777777"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Для учеников </w:t>
      </w:r>
    </w:p>
    <w:p w14:paraId="3432E300" w14:textId="77777777"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планировать учёбу с учётом «волн продуктивности»: сложные задачи — в периоды высокой энергии, рутинные — в менее продуктивные часы;</w:t>
      </w:r>
    </w:p>
    <w:p w14:paraId="1F3B3C9C" w14:textId="77777777"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применять техники снижения стресса (дыхание, короткие паузы, «разгрузка головы» через запись мыслей);</w:t>
      </w:r>
    </w:p>
    <w:p w14:paraId="3E90FCB2" w14:textId="77777777"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заранее готовиться к стрессовым ситуациям (пробные экзамены, репетиции выступлений) — это снижает новизну и страх.</w:t>
      </w:r>
    </w:p>
    <w:p w14:paraId="5B3B1234" w14:textId="77777777" w:rsidR="00D67578" w:rsidRPr="00D67578" w:rsidRDefault="00D67578" w:rsidP="00D67578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  <w:r w:rsidRPr="00D67578">
        <w:rPr>
          <w:rFonts w:cs="Arial"/>
          <w:color w:val="000000"/>
          <w:sz w:val="24"/>
          <w:szCs w:val="24"/>
        </w:rPr>
        <w:t> </w:t>
      </w:r>
    </w:p>
    <w:p w14:paraId="0436310E" w14:textId="77777777" w:rsidR="00D67578" w:rsidRDefault="00D67578" w:rsidP="00D67578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14:paraId="2E04A999" w14:textId="77777777" w:rsidR="00D9736F" w:rsidRPr="00661B10" w:rsidRDefault="00D9736F" w:rsidP="009E24E7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61B10">
        <w:rPr>
          <w:rFonts w:ascii="Times New Roman" w:hAnsi="Times New Roman"/>
          <w:b/>
          <w:color w:val="000000"/>
          <w:sz w:val="28"/>
          <w:szCs w:val="28"/>
        </w:rPr>
        <w:t>Навыки саморегуляции и управления стрессом — это ключевые компетенции, которые помогают участникам образовательного процесса эффективно справляться с учебной нагрузкой, сохранять психологическое благополучие и достигать поставленных целей. Они важны как для обучающихся, так и для педагогов, поскольку напрямую влияют на качество обучения и профессиональную устойчивость.</w:t>
      </w:r>
    </w:p>
    <w:p w14:paraId="03EB1F50" w14:textId="77777777"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E73E6" w14:textId="77777777" w:rsidR="003B4B19" w:rsidRDefault="003B4B19" w:rsidP="00674D55">
      <w:r>
        <w:separator/>
      </w:r>
    </w:p>
  </w:endnote>
  <w:endnote w:type="continuationSeparator" w:id="0">
    <w:p w14:paraId="27900151" w14:textId="77777777" w:rsidR="003B4B19" w:rsidRDefault="003B4B19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AE7E9" w14:textId="77777777" w:rsidR="003B4B19" w:rsidRDefault="003B4B19" w:rsidP="00674D55">
      <w:r>
        <w:separator/>
      </w:r>
    </w:p>
  </w:footnote>
  <w:footnote w:type="continuationSeparator" w:id="0">
    <w:p w14:paraId="280ADB9B" w14:textId="77777777" w:rsidR="003B4B19" w:rsidRDefault="003B4B19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9000F"/>
    <w:multiLevelType w:val="multilevel"/>
    <w:tmpl w:val="BC1E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612B3"/>
    <w:multiLevelType w:val="multilevel"/>
    <w:tmpl w:val="1E4C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7454E"/>
    <w:multiLevelType w:val="multilevel"/>
    <w:tmpl w:val="12B0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2119E"/>
    <w:multiLevelType w:val="multilevel"/>
    <w:tmpl w:val="2702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C20C5"/>
    <w:multiLevelType w:val="multilevel"/>
    <w:tmpl w:val="B5DE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F442E"/>
    <w:multiLevelType w:val="multilevel"/>
    <w:tmpl w:val="D040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E7B4E"/>
    <w:multiLevelType w:val="multilevel"/>
    <w:tmpl w:val="7774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E0FC0"/>
    <w:multiLevelType w:val="multilevel"/>
    <w:tmpl w:val="BC9E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57946"/>
    <w:multiLevelType w:val="multilevel"/>
    <w:tmpl w:val="7338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7047CC"/>
    <w:multiLevelType w:val="multilevel"/>
    <w:tmpl w:val="5744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BF11CB"/>
    <w:multiLevelType w:val="multilevel"/>
    <w:tmpl w:val="AB22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942D00"/>
    <w:multiLevelType w:val="multilevel"/>
    <w:tmpl w:val="2706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871400"/>
    <w:multiLevelType w:val="multilevel"/>
    <w:tmpl w:val="D960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7"/>
  </w:num>
  <w:num w:numId="10">
    <w:abstractNumId w:val="12"/>
  </w:num>
  <w:num w:numId="11">
    <w:abstractNumId w:val="9"/>
  </w:num>
  <w:num w:numId="12">
    <w:abstractNumId w:val="10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55E76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6A39"/>
    <w:rsid w:val="00317852"/>
    <w:rsid w:val="00320182"/>
    <w:rsid w:val="00332DB1"/>
    <w:rsid w:val="003338BF"/>
    <w:rsid w:val="00336EED"/>
    <w:rsid w:val="00337E80"/>
    <w:rsid w:val="00350BE8"/>
    <w:rsid w:val="00354468"/>
    <w:rsid w:val="00375227"/>
    <w:rsid w:val="003A64E2"/>
    <w:rsid w:val="003A6CA2"/>
    <w:rsid w:val="003B3608"/>
    <w:rsid w:val="003B4B19"/>
    <w:rsid w:val="003C0624"/>
    <w:rsid w:val="003E3737"/>
    <w:rsid w:val="004027E7"/>
    <w:rsid w:val="00404518"/>
    <w:rsid w:val="00404B24"/>
    <w:rsid w:val="0040653A"/>
    <w:rsid w:val="0041237F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5AB6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404B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B10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48AA"/>
    <w:rsid w:val="006E5BC9"/>
    <w:rsid w:val="006E7FCA"/>
    <w:rsid w:val="006F1847"/>
    <w:rsid w:val="006F1E10"/>
    <w:rsid w:val="006F24EF"/>
    <w:rsid w:val="006F512A"/>
    <w:rsid w:val="00715C33"/>
    <w:rsid w:val="007229B1"/>
    <w:rsid w:val="00722D67"/>
    <w:rsid w:val="00723789"/>
    <w:rsid w:val="00736152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B7C16"/>
    <w:rsid w:val="007C059F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26CE4"/>
    <w:rsid w:val="008504F3"/>
    <w:rsid w:val="008505F4"/>
    <w:rsid w:val="008570CC"/>
    <w:rsid w:val="00862682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75A2F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B4E27"/>
    <w:rsid w:val="009D5771"/>
    <w:rsid w:val="009D7404"/>
    <w:rsid w:val="009E24E7"/>
    <w:rsid w:val="009E76BE"/>
    <w:rsid w:val="009E7CFF"/>
    <w:rsid w:val="009F5346"/>
    <w:rsid w:val="00A054E1"/>
    <w:rsid w:val="00A0550A"/>
    <w:rsid w:val="00A11205"/>
    <w:rsid w:val="00A12278"/>
    <w:rsid w:val="00A135C1"/>
    <w:rsid w:val="00A152DE"/>
    <w:rsid w:val="00A20872"/>
    <w:rsid w:val="00A21C97"/>
    <w:rsid w:val="00A242AA"/>
    <w:rsid w:val="00A2461E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B8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B6069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0479A"/>
    <w:rsid w:val="00B12626"/>
    <w:rsid w:val="00B238EB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91693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02A7"/>
    <w:rsid w:val="00D355F5"/>
    <w:rsid w:val="00D35DBE"/>
    <w:rsid w:val="00D36EF2"/>
    <w:rsid w:val="00D429D7"/>
    <w:rsid w:val="00D51A65"/>
    <w:rsid w:val="00D56979"/>
    <w:rsid w:val="00D56AA1"/>
    <w:rsid w:val="00D601D4"/>
    <w:rsid w:val="00D61BFB"/>
    <w:rsid w:val="00D67578"/>
    <w:rsid w:val="00D70C6E"/>
    <w:rsid w:val="00D76068"/>
    <w:rsid w:val="00D9736F"/>
    <w:rsid w:val="00DA000A"/>
    <w:rsid w:val="00DA6A67"/>
    <w:rsid w:val="00DA7300"/>
    <w:rsid w:val="00DB0419"/>
    <w:rsid w:val="00DB0A20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4EF9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68AD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FD49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202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2873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5483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6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8336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97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3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4188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59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3440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98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2599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891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4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529164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8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4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0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0072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83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039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53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2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731233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20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5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620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346818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91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8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16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558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14336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9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7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66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29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13735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4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6641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8258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2464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07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11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572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2722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423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3313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7606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24662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6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6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65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52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21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1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93997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2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2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32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91291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6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9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3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23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81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33173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0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8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0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1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0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8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12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01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315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7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20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24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49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240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92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00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003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0877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574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1192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61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80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109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2355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0208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82259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4555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801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5740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8971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9204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86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7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56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955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0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8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32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9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29245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46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24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70562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1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4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5654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492510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966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8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41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17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21988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0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61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39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41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7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5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9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2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2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9365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3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301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35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61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195583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57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51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31881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52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05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79143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17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9737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18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3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48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45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03678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60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7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5104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07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4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1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93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8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9215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31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9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46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787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76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506088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19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2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5656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96941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34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30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19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11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53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486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941353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90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4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32087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40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12A6B-BB6B-49E0-8390-05355B3D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2486</Words>
  <Characters>14173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3</cp:revision>
  <cp:lastPrinted>2024-04-22T10:48:00Z</cp:lastPrinted>
  <dcterms:created xsi:type="dcterms:W3CDTF">2026-10-01T14:05:00Z</dcterms:created>
  <dcterms:modified xsi:type="dcterms:W3CDTF">2026-10-01T14:06:00Z</dcterms:modified>
</cp:coreProperties>
</file>