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55F53" w14:textId="77777777" w:rsidR="006C1947" w:rsidRPr="006C1947" w:rsidRDefault="006C1947" w:rsidP="006C1947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6C1947">
        <w:rPr>
          <w:rFonts w:ascii="Times New Roman" w:hAnsi="Times New Roman"/>
          <w:sz w:val="28"/>
          <w:szCs w:val="28"/>
        </w:rPr>
        <w:tab/>
      </w:r>
      <w:proofErr w:type="spellStart"/>
      <w:r w:rsidRPr="006C1947">
        <w:rPr>
          <w:rFonts w:ascii="Times New Roman" w:hAnsi="Times New Roman"/>
          <w:sz w:val="28"/>
          <w:szCs w:val="28"/>
        </w:rPr>
        <w:t>Мазманян</w:t>
      </w:r>
      <w:proofErr w:type="spellEnd"/>
      <w:r w:rsidRPr="006C1947">
        <w:rPr>
          <w:rFonts w:ascii="Times New Roman" w:hAnsi="Times New Roman"/>
          <w:sz w:val="28"/>
          <w:szCs w:val="28"/>
        </w:rPr>
        <w:t xml:space="preserve"> Валерий Григорьевич</w:t>
      </w:r>
    </w:p>
    <w:p w14:paraId="22B4F593" w14:textId="53ED5227" w:rsidR="004F3415" w:rsidRPr="006C1947" w:rsidRDefault="006C1947" w:rsidP="006C1947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6C1947">
        <w:rPr>
          <w:rFonts w:ascii="Times New Roman" w:hAnsi="Times New Roman"/>
          <w:sz w:val="28"/>
          <w:szCs w:val="28"/>
        </w:rPr>
        <w:t>ГБОУ Школа № 1912 Москва</w:t>
      </w:r>
    </w:p>
    <w:p w14:paraId="527589DE" w14:textId="52F6867C" w:rsidR="006C1947" w:rsidRPr="006C1947" w:rsidRDefault="006C1947" w:rsidP="006C1947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6C1947">
        <w:rPr>
          <w:rFonts w:ascii="Times New Roman" w:hAnsi="Times New Roman"/>
          <w:sz w:val="28"/>
          <w:szCs w:val="28"/>
        </w:rPr>
        <w:t>Преподаватель-организатор ОБЗР</w:t>
      </w:r>
    </w:p>
    <w:p w14:paraId="133DBE81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42C213E2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3D654608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713C769F" w14:textId="77777777" w:rsidR="006D27DF" w:rsidRPr="006C1947" w:rsidRDefault="00B55BA8" w:rsidP="00B55BA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C1947">
        <w:rPr>
          <w:rFonts w:ascii="Times New Roman" w:hAnsi="Times New Roman"/>
          <w:b/>
          <w:color w:val="333333"/>
          <w:sz w:val="28"/>
          <w:szCs w:val="28"/>
        </w:rPr>
        <w:t>Беспилотные летательные аппараты</w:t>
      </w:r>
    </w:p>
    <w:p w14:paraId="379FAA2C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03502FEE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364B7E0D" w14:textId="77777777" w:rsidR="006D27DF" w:rsidRPr="006C1947" w:rsidRDefault="006D27DF" w:rsidP="00651CE1">
      <w:pPr>
        <w:widowControl/>
        <w:shd w:val="clear" w:color="auto" w:fill="FFFFFF"/>
        <w:ind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92F823C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EA3E32D" w14:textId="77777777" w:rsidR="006D27DF" w:rsidRPr="006C1947" w:rsidRDefault="00651CE1" w:rsidP="00651CE1">
      <w:pPr>
        <w:widowControl/>
        <w:shd w:val="clear" w:color="auto" w:fill="FFFFFF"/>
        <w:ind w:left="-15" w:right="-15"/>
        <w:jc w:val="center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18C27CF" wp14:editId="28E01F65">
            <wp:extent cx="6086475" cy="4448175"/>
            <wp:effectExtent l="0" t="0" r="9525" b="9525"/>
            <wp:docPr id="10" name="Рисунок 10" descr="https://avatars.mds.yandex.net/i?id=685cf022fd9356423c90981670f7da0a0d9a67be-1051213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685cf022fd9356423c90981670f7da0a0d9a67be-1051213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F3C11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AC048CB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DB56DE3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44564A6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532FD36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028D057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8CD7DA3" w14:textId="77777777" w:rsidR="006D27DF" w:rsidRPr="006C1947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E599C80" w14:textId="77777777" w:rsidR="00A25865" w:rsidRPr="006C1947" w:rsidRDefault="00A25865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ED59C82" w14:textId="77777777" w:rsidR="008839EB" w:rsidRPr="006C1947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421E2650" w14:textId="77777777" w:rsidR="006C1947" w:rsidRDefault="006C1947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13E22868" w14:textId="5A6DD200" w:rsidR="008839EB" w:rsidRPr="006C1947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Военное применение беспилотных летательных аппаратов</w:t>
      </w:r>
    </w:p>
    <w:p w14:paraId="6634D6F3" w14:textId="77777777" w:rsidR="008839EB" w:rsidRPr="006C1947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142718D3" w14:textId="77777777" w:rsidR="008839EB" w:rsidRPr="006C1947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AF00363" w14:textId="77777777" w:rsidR="00A25865" w:rsidRPr="006C1947" w:rsidRDefault="00A25865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Войска беспилотных систем (ВБС) — род войск Вооружённых сил Российской Федерации, предназначенный для ведения боевых действий путём использования беспилотных систем в воздухе, на воде и на суше</w:t>
      </w:r>
      <w:r w:rsidRPr="006C1947">
        <w:rPr>
          <w:rFonts w:ascii="Times New Roman" w:hAnsi="Times New Roman"/>
          <w:color w:val="333333"/>
          <w:sz w:val="28"/>
          <w:szCs w:val="28"/>
        </w:rPr>
        <w:t>.</w:t>
      </w:r>
    </w:p>
    <w:p w14:paraId="24BEB14D" w14:textId="77777777" w:rsidR="00C141A4" w:rsidRPr="006C1947" w:rsidRDefault="00C141A4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</w:p>
    <w:p w14:paraId="42A4A3A0" w14:textId="77777777" w:rsidR="00F843EE" w:rsidRPr="006C1947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412603FF" w14:textId="77777777" w:rsidR="00F843EE" w:rsidRPr="006C1947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6A74236D" w14:textId="77777777" w:rsidR="00F843EE" w:rsidRPr="006C1947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4800BFB" w14:textId="77777777" w:rsidR="00F843EE" w:rsidRPr="006C1947" w:rsidRDefault="00F843EE" w:rsidP="00F843EE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194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9212E73" wp14:editId="48FFB390">
            <wp:extent cx="2667000" cy="1638300"/>
            <wp:effectExtent l="0" t="0" r="0" b="0"/>
            <wp:docPr id="1" name="Рисунок 1" descr="Малая эмблема войск беспилотных систем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лая эмблема войск беспилотных систем Росс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84791" w14:textId="77777777" w:rsidR="00F843EE" w:rsidRPr="006C1947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8BE6609" w14:textId="77777777" w:rsidR="00F843EE" w:rsidRPr="006C1947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7B5D315F" w14:textId="77777777" w:rsidR="00F843EE" w:rsidRPr="006C1947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413BFC01" w14:textId="77777777" w:rsidR="00A25865" w:rsidRPr="006C1947" w:rsidRDefault="00A25865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Основные функции войск беспилотных систем</w:t>
      </w:r>
      <w:r w:rsidRPr="006C1947">
        <w:rPr>
          <w:rFonts w:ascii="Times New Roman" w:hAnsi="Times New Roman"/>
          <w:color w:val="333333"/>
          <w:sz w:val="28"/>
          <w:szCs w:val="28"/>
        </w:rPr>
        <w:t>:</w:t>
      </w:r>
    </w:p>
    <w:p w14:paraId="353F7AD2" w14:textId="77777777" w:rsidR="00A25865" w:rsidRPr="006C1947" w:rsidRDefault="00A25865" w:rsidP="00C141A4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Разведка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. </w:t>
      </w:r>
      <w:r w:rsidR="00EE3AE6" w:rsidRPr="006C194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6C1947">
        <w:rPr>
          <w:rFonts w:ascii="Times New Roman" w:hAnsi="Times New Roman"/>
          <w:color w:val="333333"/>
          <w:sz w:val="28"/>
          <w:szCs w:val="28"/>
        </w:rPr>
        <w:t>Воздушная, наземная и морская разведка с помощью дронов различных классов.</w:t>
      </w:r>
    </w:p>
    <w:p w14:paraId="5F579691" w14:textId="77777777" w:rsidR="00C141A4" w:rsidRPr="006C1947" w:rsidRDefault="00C141A4" w:rsidP="00F843EE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Разведывательные БПЛА</w:t>
      </w:r>
      <w:r w:rsidRPr="006C1947">
        <w:rPr>
          <w:rFonts w:ascii="Times New Roman" w:hAnsi="Times New Roman"/>
          <w:color w:val="333333"/>
          <w:sz w:val="28"/>
          <w:szCs w:val="28"/>
        </w:rPr>
        <w:t> — обеспечивают сбор информации, наблюдение за противником, создание детальных карт местности в режиме реального времени. Могут нести камеры, датчики, радиоэлектронное оборудование. </w:t>
      </w:r>
    </w:p>
    <w:p w14:paraId="3E380F12" w14:textId="77777777" w:rsidR="00EE3AE6" w:rsidRPr="006C1947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Огневое поражение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14:paraId="07A6E994" w14:textId="77777777" w:rsidR="00A25865" w:rsidRPr="006C1947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Применение дронов для уничтожения бронетехники, укреплений, систем связи, транспорта и живой силы противника.</w:t>
      </w:r>
    </w:p>
    <w:p w14:paraId="295B838C" w14:textId="77777777" w:rsidR="00C141A4" w:rsidRPr="006C1947" w:rsidRDefault="00C141A4" w:rsidP="00C141A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Ударные БПЛА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 — созданы для поражения целей, несут боевую нагрузку (ракеты, бомбы). Отдельно выделяют </w:t>
      </w: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барражирующие боеприпасы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(дроны-камикадзе) — одноразовые аппараты, совмещающие функции разведки и поражения цели.  </w:t>
      </w:r>
    </w:p>
    <w:p w14:paraId="36D24EDA" w14:textId="77777777" w:rsidR="00C141A4" w:rsidRPr="006C1947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14:paraId="3D27D57D" w14:textId="77777777" w:rsidR="00A25865" w:rsidRPr="006C1947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Электронная борьба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. </w:t>
      </w:r>
      <w:r w:rsidR="00EE3AE6" w:rsidRPr="006C194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</w:t>
      </w:r>
      <w:r w:rsidRPr="006C1947">
        <w:rPr>
          <w:rFonts w:ascii="Times New Roman" w:hAnsi="Times New Roman"/>
          <w:color w:val="333333"/>
          <w:sz w:val="28"/>
          <w:szCs w:val="28"/>
        </w:rPr>
        <w:t>Применение средств радиоэлектронной борьбы (РЭБ) для подавления систем управления противника и нарушения его коммуникаций.</w:t>
      </w:r>
    </w:p>
    <w:p w14:paraId="3C360383" w14:textId="77777777" w:rsidR="00D676EE" w:rsidRPr="006C1947" w:rsidRDefault="00D676EE" w:rsidP="00D676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БПЛА радиоэлектронной борьбы (РЭБ)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. Используются для подавления связи, дезорганизации работы систем ПВО и создания помех противнику. Играют </w:t>
      </w:r>
      <w:r w:rsidRPr="006C1947">
        <w:rPr>
          <w:rFonts w:ascii="Times New Roman" w:hAnsi="Times New Roman"/>
          <w:color w:val="333333"/>
          <w:sz w:val="28"/>
          <w:szCs w:val="28"/>
        </w:rPr>
        <w:lastRenderedPageBreak/>
        <w:t>важную роль в подготовке атак, снижая эффективность оборонительных систем противника.</w:t>
      </w:r>
    </w:p>
    <w:p w14:paraId="7F319007" w14:textId="77777777" w:rsidR="00C141A4" w:rsidRPr="006C1947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14:paraId="2B6F5BC6" w14:textId="77777777" w:rsidR="00A25865" w:rsidRPr="006C1947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Транспортные задачи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. </w:t>
      </w:r>
      <w:r w:rsidR="00EE3AE6" w:rsidRPr="006C194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</w:t>
      </w:r>
      <w:r w:rsidRPr="006C1947">
        <w:rPr>
          <w:rFonts w:ascii="Times New Roman" w:hAnsi="Times New Roman"/>
          <w:color w:val="333333"/>
          <w:sz w:val="28"/>
          <w:szCs w:val="28"/>
        </w:rPr>
        <w:t>Доставка боеприпасов, продовольствия, медикаментов, материального снабжения в труднодоступные районы и на передовые позиции, где традиционная логистика затруднена или невозможна.</w:t>
      </w:r>
    </w:p>
    <w:p w14:paraId="6A207EE3" w14:textId="77777777" w:rsidR="00C141A4" w:rsidRPr="006C1947" w:rsidRDefault="00C141A4" w:rsidP="00C141A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Дроны снабжения (логистические БПЛА)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 — предназначены для доставки грузов.  </w:t>
      </w:r>
    </w:p>
    <w:p w14:paraId="7BB0C100" w14:textId="77777777" w:rsidR="00C141A4" w:rsidRPr="006C1947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14:paraId="46E9047A" w14:textId="77777777" w:rsidR="00C141A4" w:rsidRPr="006C1947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14:paraId="745D9050" w14:textId="77777777" w:rsidR="00A25865" w:rsidRPr="006C1947" w:rsidRDefault="00A25865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Структурно войска беспилотных систем составляют триаду по среде применения</w:t>
      </w:r>
      <w:r w:rsidRPr="006C1947">
        <w:rPr>
          <w:rFonts w:ascii="Times New Roman" w:hAnsi="Times New Roman"/>
          <w:color w:val="333333"/>
          <w:sz w:val="28"/>
          <w:szCs w:val="28"/>
        </w:rPr>
        <w:t>:</w:t>
      </w:r>
    </w:p>
    <w:p w14:paraId="44763EA7" w14:textId="77777777" w:rsidR="00A25865" w:rsidRPr="006C1947" w:rsidRDefault="00A25865" w:rsidP="00C141A4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Воздушные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беспилотные летательные аппараты различного класса и назначения: разведывательные, ударные, ретрансляторы, дроны снабжения.</w:t>
      </w:r>
    </w:p>
    <w:p w14:paraId="074E7499" w14:textId="77777777" w:rsidR="00A25865" w:rsidRPr="006C1947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Наземные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робототехнические комплексы, выполняющие задачи по огневой поддержке, доставке грузов и эвакуации.</w:t>
      </w:r>
    </w:p>
    <w:p w14:paraId="67DBC295" w14:textId="77777777" w:rsidR="00A25865" w:rsidRPr="006C1947" w:rsidRDefault="00A25865" w:rsidP="00F843EE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Морские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(включая речные и озёрные акватории) — </w:t>
      </w:r>
      <w:proofErr w:type="spellStart"/>
      <w:r w:rsidRPr="006C1947">
        <w:rPr>
          <w:rFonts w:ascii="Times New Roman" w:hAnsi="Times New Roman"/>
          <w:color w:val="333333"/>
          <w:sz w:val="28"/>
          <w:szCs w:val="28"/>
        </w:rPr>
        <w:t>безэкипажные</w:t>
      </w:r>
      <w:proofErr w:type="spellEnd"/>
      <w:r w:rsidRPr="006C1947">
        <w:rPr>
          <w:rFonts w:ascii="Times New Roman" w:hAnsi="Times New Roman"/>
          <w:color w:val="333333"/>
          <w:sz w:val="28"/>
          <w:szCs w:val="28"/>
        </w:rPr>
        <w:t xml:space="preserve"> катера, применяемые для уничтожения плавсредств противника и блокирования водных маршрутов.</w:t>
      </w:r>
    </w:p>
    <w:p w14:paraId="74C4C663" w14:textId="77777777" w:rsidR="00A25865" w:rsidRPr="006C1947" w:rsidRDefault="00A25865" w:rsidP="00A25865">
      <w:pPr>
        <w:widowControl/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 xml:space="preserve">Дата основания: </w:t>
      </w:r>
      <w:r w:rsidRPr="006C1947">
        <w:rPr>
          <w:rFonts w:ascii="Times New Roman" w:hAnsi="Times New Roman"/>
          <w:color w:val="333333"/>
          <w:sz w:val="28"/>
          <w:szCs w:val="28"/>
        </w:rPr>
        <w:t>12 ноября 2025 года</w:t>
      </w:r>
    </w:p>
    <w:p w14:paraId="3BFBB243" w14:textId="77777777" w:rsidR="006D27DF" w:rsidRPr="006C1947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 </w:t>
      </w:r>
    </w:p>
    <w:p w14:paraId="41F27634" w14:textId="77777777" w:rsidR="006D27DF" w:rsidRPr="006C1947" w:rsidRDefault="006D27DF" w:rsidP="006D27DF">
      <w:pPr>
        <w:widowControl/>
        <w:shd w:val="clear" w:color="auto" w:fill="FFFFFF"/>
        <w:spacing w:beforeAutospacing="1" w:afterAutospacing="1"/>
        <w:jc w:val="center"/>
        <w:rPr>
          <w:rFonts w:ascii="Times New Roman" w:hAnsi="Times New Roman"/>
          <w:color w:val="333333"/>
          <w:sz w:val="28"/>
          <w:szCs w:val="28"/>
        </w:rPr>
      </w:pPr>
    </w:p>
    <w:p w14:paraId="0DAD75C5" w14:textId="77777777" w:rsidR="006D27DF" w:rsidRPr="006C1947" w:rsidRDefault="006D27DF" w:rsidP="00F843EE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Способы защиты от БПЛА</w:t>
      </w:r>
    </w:p>
    <w:p w14:paraId="528BC7FA" w14:textId="77777777" w:rsidR="006D27DF" w:rsidRPr="006C1947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Для противодействия беспилотникам применяются как технические средства, так и организационные меры.</w:t>
      </w:r>
    </w:p>
    <w:p w14:paraId="5783B19D" w14:textId="77777777" w:rsidR="006D27DF" w:rsidRPr="006C1947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Технические средства противодействия (ТСПД):</w:t>
      </w:r>
    </w:p>
    <w:p w14:paraId="7241AE2C" w14:textId="77777777" w:rsidR="006D27DF" w:rsidRPr="006C1947" w:rsidRDefault="006D27DF" w:rsidP="00F843EE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Радиочастотное подавление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создание помех в каналах управления БПЛА.</w:t>
      </w:r>
    </w:p>
    <w:p w14:paraId="5CC3BB87" w14:textId="77777777" w:rsidR="006D27DF" w:rsidRPr="006C1947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Спуфинг</w:t>
      </w:r>
      <w:proofErr w:type="spellEnd"/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 xml:space="preserve"> (подмена сигналов GPS/ГЛОНАСС)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имитация сигналов спутниковой навигации для вывода дрона из строя.</w:t>
      </w:r>
    </w:p>
    <w:p w14:paraId="5BFE1976" w14:textId="77777777" w:rsidR="006D27DF" w:rsidRPr="006C1947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Системы оптического подавления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использование лазеров для нарушения работы сенсоров.</w:t>
      </w:r>
    </w:p>
    <w:p w14:paraId="3E23A187" w14:textId="77777777" w:rsidR="006D27DF" w:rsidRPr="006C1947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Дроны-перехватчики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специализированные аппараты, которые могут автоматически перехватывать и нейтрализовать нарушителей. Некоторые из них оснащены сетками для поимки дрона-нарушителя.</w:t>
      </w:r>
    </w:p>
    <w:p w14:paraId="77F893D4" w14:textId="77777777" w:rsidR="00F843EE" w:rsidRPr="006C1947" w:rsidRDefault="00F843EE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164C196A" w14:textId="77777777" w:rsidR="006D27DF" w:rsidRPr="006C1947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Организационные меры:</w:t>
      </w:r>
    </w:p>
    <w:p w14:paraId="0077B27B" w14:textId="77777777" w:rsidR="006D27DF" w:rsidRPr="006C1947" w:rsidRDefault="006D27DF" w:rsidP="00F843EE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Эшелонированная защита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сочетание различных методов (радиочастотное подавление, оптическое подавление, физическое уничтожение) на разных уровнях.</w:t>
      </w:r>
    </w:p>
    <w:p w14:paraId="0B06CA4A" w14:textId="77777777" w:rsidR="006D27DF" w:rsidRPr="006C1947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Мониторинг воздушного пространства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использование радаров и других средств для раннего обнаружения БПЛА.</w:t>
      </w:r>
    </w:p>
    <w:p w14:paraId="1E8B35CE" w14:textId="77777777" w:rsidR="006D27DF" w:rsidRPr="006C1947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Физическая защита критически важных объектов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— установка защитных конструкций, ограничение доступа в зоны возможного применения дронов.</w:t>
      </w:r>
    </w:p>
    <w:p w14:paraId="5D9BD24C" w14:textId="77777777" w:rsidR="008839EB" w:rsidRPr="006C1947" w:rsidRDefault="008839EB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3DDFA77B" w14:textId="77777777" w:rsidR="00C668BA" w:rsidRPr="006C1947" w:rsidRDefault="00C668BA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4828F133" w14:textId="77777777" w:rsidR="00C668BA" w:rsidRPr="006C1947" w:rsidRDefault="00C668BA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5BA115C" w14:textId="77777777" w:rsidR="008839EB" w:rsidRPr="006C1947" w:rsidRDefault="008839EB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E38DC7A" w14:textId="320DA641" w:rsidR="008839EB" w:rsidRPr="006C1947" w:rsidRDefault="00C668BA" w:rsidP="00C668BA">
      <w:pPr>
        <w:widowControl/>
        <w:shd w:val="clear" w:color="auto" w:fill="FFFFFF"/>
        <w:spacing w:after="120"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color w:val="333333"/>
          <w:sz w:val="28"/>
          <w:szCs w:val="28"/>
        </w:rPr>
        <w:t>Применение беспилотных летательных аппаратов в гражданской сфере</w:t>
      </w:r>
    </w:p>
    <w:p w14:paraId="566EF6EE" w14:textId="77777777" w:rsidR="00C668BA" w:rsidRPr="006C1947" w:rsidRDefault="00C668BA" w:rsidP="00C668BA">
      <w:pPr>
        <w:widowControl/>
        <w:shd w:val="clear" w:color="auto" w:fill="FFFFFF"/>
        <w:spacing w:after="120"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7A03F4A7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Беспилотные летательные аппараты (БПЛА) активно внедряются в гражданскую сферу, решая задачи в самых разных отраслях — от сельского хозяйства до спасательных операций. Их ключевое преимущество — возможность работать в опасных или труднодоступных местах без риска для жизни людей, а также высокая точность сбора данных. </w:t>
      </w:r>
      <w:r w:rsidR="00C668BA" w:rsidRPr="006C19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4CDB5F7" w14:textId="77777777" w:rsidR="00BD6DC4" w:rsidRPr="006C1947" w:rsidRDefault="00BD6DC4" w:rsidP="00BD6DC4">
      <w:pPr>
        <w:widowControl/>
        <w:shd w:val="clear" w:color="auto" w:fill="FFFFFF"/>
        <w:textAlignment w:val="top"/>
        <w:rPr>
          <w:rFonts w:ascii="Times New Roman" w:hAnsi="Times New Roman"/>
          <w:color w:val="333333"/>
          <w:sz w:val="28"/>
          <w:szCs w:val="28"/>
        </w:rPr>
      </w:pPr>
    </w:p>
    <w:p w14:paraId="62CA6B9E" w14:textId="77777777" w:rsidR="00BD6DC4" w:rsidRPr="006C1947" w:rsidRDefault="00BD6DC4" w:rsidP="00BD6DC4">
      <w:pPr>
        <w:widowControl/>
        <w:shd w:val="clear" w:color="auto" w:fill="FFFFFF"/>
        <w:textAlignment w:val="top"/>
        <w:rPr>
          <w:rFonts w:ascii="Times New Roman" w:hAnsi="Times New Roman"/>
          <w:color w:val="333333"/>
          <w:sz w:val="28"/>
          <w:szCs w:val="28"/>
        </w:rPr>
      </w:pPr>
    </w:p>
    <w:p w14:paraId="0A8F70A8" w14:textId="77777777" w:rsidR="00BD6DC4" w:rsidRPr="006C1947" w:rsidRDefault="00BD6DC4" w:rsidP="00BD6DC4">
      <w:pPr>
        <w:widowControl/>
        <w:shd w:val="clear" w:color="auto" w:fill="FFFFFF"/>
        <w:textAlignment w:val="top"/>
        <w:rPr>
          <w:rFonts w:ascii="Times New Roman" w:hAnsi="Times New Roman"/>
          <w:color w:val="333333"/>
          <w:sz w:val="28"/>
          <w:szCs w:val="28"/>
        </w:rPr>
      </w:pPr>
    </w:p>
    <w:p w14:paraId="3BE191DB" w14:textId="77777777" w:rsidR="00BD6DC4" w:rsidRPr="006C1947" w:rsidRDefault="00BD6DC4" w:rsidP="00BD6DC4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Основные направления применения</w:t>
      </w:r>
    </w:p>
    <w:p w14:paraId="57A55A92" w14:textId="77777777" w:rsidR="00C668BA" w:rsidRPr="006C1947" w:rsidRDefault="00BD6DC4" w:rsidP="00C668B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Сельское хозяйство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БПЛА используются для:</w:t>
      </w:r>
    </w:p>
    <w:p w14:paraId="7D906EF9" w14:textId="77777777" w:rsidR="00C668BA" w:rsidRPr="006C1947" w:rsidRDefault="00C668BA" w:rsidP="00C668B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8FE41CA" w14:textId="77777777" w:rsidR="00BD6DC4" w:rsidRPr="006C1947" w:rsidRDefault="00BD6DC4" w:rsidP="00C668B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Агромониторинга</w:t>
      </w:r>
      <w:proofErr w:type="spellEnd"/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Дроны анализируют состояние посевов, выявляют проблемные зоны, оценивают влажность почвы и прогнозируют урожайность.</w:t>
      </w:r>
    </w:p>
    <w:p w14:paraId="3D2EBB9F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Точечной обработки.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С их помощью проводят опрыскивание полей пестицидами или внесение удобрений.</w:t>
      </w:r>
    </w:p>
    <w:p w14:paraId="44E0A96A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Создания карт полей.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Это помогает оптимизировать затраты и повысить эффективность работ.</w:t>
      </w:r>
    </w:p>
    <w:p w14:paraId="79D01B80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 </w:t>
      </w:r>
    </w:p>
    <w:p w14:paraId="3FBBEF17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Энергетика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Беспилотники незаменимы для инспекции объектов инфраструктуры:</w:t>
      </w:r>
    </w:p>
    <w:p w14:paraId="27D02D48" w14:textId="77777777" w:rsidR="00BD6DC4" w:rsidRPr="006C1947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Линий электропередачи (ЛЭП).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Дроны с тепловизорами выявляют перегрев кабелей, коррозию изоляторов и обрывы, причём часто без отключения напряжения.</w:t>
      </w:r>
    </w:p>
    <w:p w14:paraId="7865FA85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Теплотрасс и трубопроводов.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БПЛА с камерами высокого разрешения, тепловизорами и газоанализаторами оперативно находят утечки, несанкционированные врезки и другие повреждения.</w:t>
      </w:r>
    </w:p>
    <w:p w14:paraId="7B48B893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 </w:t>
      </w:r>
    </w:p>
    <w:p w14:paraId="2FDDCDC6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Строительство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В этой сфере БПЛА применяют для:</w:t>
      </w:r>
    </w:p>
    <w:p w14:paraId="6B2BEDD5" w14:textId="77777777" w:rsidR="00BD6DC4" w:rsidRPr="006C1947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Аэросъёмки.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Создают детальные 3D-модели зданий и объектов для контроля хода строительства, оценки объёмов выполненных работ и соблюдения сроков.</w:t>
      </w:r>
    </w:p>
    <w:p w14:paraId="0F4FFA78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Мониторинга процессов.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Следят за соблюдением технологий, выявляют отклонения от проекта.</w:t>
      </w:r>
    </w:p>
    <w:p w14:paraId="0A488B43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 </w:t>
      </w:r>
    </w:p>
    <w:p w14:paraId="1C134FA0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Поисково-спасательные операции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БПЛА значительно повышают эффективность работы служб спасения:</w:t>
      </w:r>
    </w:p>
    <w:p w14:paraId="2BE26F23" w14:textId="77777777" w:rsidR="00BD6DC4" w:rsidRPr="006C1947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Поиск пропавших людей.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Особенно в труднодоступных местах — в лесах, горах, на воде.</w:t>
      </w:r>
    </w:p>
    <w:p w14:paraId="28CE6C88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Разведка при ЧС.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Обследуют территории при лесных пожарах, паводках, помогают координировать действия спасателей.</w:t>
      </w:r>
    </w:p>
    <w:p w14:paraId="12265694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Доставка грузов.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В экстренных ситуациях дроны оперативно доставляют медикаменты и продовольствие.</w:t>
      </w:r>
    </w:p>
    <w:p w14:paraId="63D435F1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Экология и контроль территорий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С помощью БПЛА отслеживают:</w:t>
      </w:r>
    </w:p>
    <w:p w14:paraId="5F265802" w14:textId="77777777" w:rsidR="00BD6DC4" w:rsidRPr="006C1947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Состояние лесов и водоёмов.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Выявляют незаконную вырубку, контролируют выбросы предприятий.</w:t>
      </w:r>
    </w:p>
    <w:p w14:paraId="5D0B2F6C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Экосистемы.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Наблюдают за миграцией животных, изучают ледники.</w:t>
      </w:r>
    </w:p>
    <w:p w14:paraId="11273541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 </w:t>
      </w:r>
    </w:p>
    <w:p w14:paraId="2832AB1F" w14:textId="77777777" w:rsidR="00C668BA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Логистика и доставка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Одно из перспективных направлений — доставка грузов, особенно в труднодоступные районы. Это касается как почты, так и медицинских грузов. </w:t>
      </w:r>
    </w:p>
    <w:p w14:paraId="3ADB9A0E" w14:textId="77777777" w:rsidR="00BD6DC4" w:rsidRPr="006C1947" w:rsidRDefault="00C668BA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5B1E41B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Картография и геодезия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БПЛА позволяют создавать высокоточные карты и 3D-модели местности для навигационных систем, градостроительства и управления территориями. </w:t>
      </w:r>
      <w:hyperlink r:id="rId10" w:tgtFrame="_blank" w:history="1"/>
    </w:p>
    <w:p w14:paraId="64888B31" w14:textId="77777777" w:rsidR="00C668BA" w:rsidRPr="006C1947" w:rsidRDefault="00C668BA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550B728" w14:textId="77777777" w:rsidR="00BD6DC4" w:rsidRPr="006C1947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Медиа и развлечения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Дроны активно используются для:</w:t>
      </w:r>
    </w:p>
    <w:p w14:paraId="648F69FF" w14:textId="77777777" w:rsidR="00BD6DC4" w:rsidRPr="006C1947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Аэрофотосъёмки и видеосъёмки</w:t>
      </w:r>
      <w:r w:rsidRPr="006C1947">
        <w:rPr>
          <w:rFonts w:ascii="Times New Roman" w:hAnsi="Times New Roman"/>
          <w:color w:val="333333"/>
          <w:sz w:val="28"/>
          <w:szCs w:val="28"/>
        </w:rPr>
        <w:t xml:space="preserve"> в киноиндустрии, журналистике, блогосфере.</w:t>
      </w:r>
    </w:p>
    <w:p w14:paraId="6CE24E20" w14:textId="77777777" w:rsidR="00BD6DC4" w:rsidRPr="006C1947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Создания рекламного контента</w:t>
      </w:r>
      <w:r w:rsidRPr="006C1947">
        <w:rPr>
          <w:rFonts w:ascii="Times New Roman" w:hAnsi="Times New Roman"/>
          <w:color w:val="333333"/>
          <w:sz w:val="28"/>
          <w:szCs w:val="28"/>
        </w:rPr>
        <w:t>.</w:t>
      </w:r>
    </w:p>
    <w:p w14:paraId="40DC1072" w14:textId="77777777" w:rsidR="008839EB" w:rsidRPr="006C1947" w:rsidRDefault="008839EB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556FB1C4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39038991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57C13F97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2BB15B60" w14:textId="77777777" w:rsidR="006D27DF" w:rsidRPr="006C1947" w:rsidRDefault="00F843EE" w:rsidP="00F843E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6C1947">
        <w:rPr>
          <w:rFonts w:ascii="Times New Roman" w:hAnsi="Times New Roman"/>
          <w:noProof/>
          <w:color w:val="333333"/>
          <w:sz w:val="28"/>
          <w:szCs w:val="28"/>
        </w:rPr>
        <w:drawing>
          <wp:inline distT="0" distB="0" distL="0" distR="0" wp14:anchorId="14988796" wp14:editId="3A964B07">
            <wp:extent cx="3286125" cy="1666875"/>
            <wp:effectExtent l="0" t="0" r="9525" b="9525"/>
            <wp:docPr id="3" name="Рисунок 3" descr="Специализированные классы (кружки) проекта &quot;Беспилотные авиационные системы&quot; - Лицей №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пециализированные классы (кружки) проекта &quot;Беспилотные авиационные системы&quot; - Лицей № 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B2B58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1D8AB506" w14:textId="77777777" w:rsidR="006D27DF" w:rsidRPr="006C1947" w:rsidRDefault="006D27DF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6D4F69CA" w14:textId="77777777" w:rsidR="00B55BA8" w:rsidRPr="006C1947" w:rsidRDefault="00B55BA8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1A9A5695" w14:textId="77777777" w:rsidR="00D676EE" w:rsidRPr="006C1947" w:rsidRDefault="00D676EE" w:rsidP="00D676E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 xml:space="preserve">С 1 января 2024 года в России стартовал национальный проект </w:t>
      </w: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«Беспилотные авиационные системы» (БАС)</w:t>
      </w:r>
      <w:r w:rsidRPr="006C194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7494A" w:rsidRPr="006C1947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14:paraId="2DF850B2" w14:textId="77777777" w:rsidR="004D28C1" w:rsidRPr="006C1947" w:rsidRDefault="008E1650" w:rsidP="00D676EE">
      <w:pPr>
        <w:widowControl/>
        <w:spacing w:before="120" w:after="120" w:line="420" w:lineRule="atLeas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6C194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Проект определяет стратегию развития беспилотной авиации на период до 2030–2035 годов. Его главная цель — создание в России самостоятельной отрасли экономики, связанной с созданием и использованием гражданских беспилотников.</w:t>
      </w:r>
    </w:p>
    <w:p w14:paraId="2A3C89D8" w14:textId="77777777" w:rsidR="008E1650" w:rsidRPr="006C1947" w:rsidRDefault="008E1650" w:rsidP="00D676E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6F80DA63" w14:textId="77777777" w:rsidR="00D676EE" w:rsidRPr="006C1947" w:rsidRDefault="004D28C1" w:rsidP="00D676E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В</w:t>
      </w:r>
      <w:r w:rsidR="00D676EE" w:rsidRPr="006C1947">
        <w:rPr>
          <w:rFonts w:ascii="Times New Roman" w:hAnsi="Times New Roman"/>
          <w:color w:val="000000"/>
          <w:sz w:val="28"/>
          <w:szCs w:val="28"/>
        </w:rPr>
        <w:t xml:space="preserve"> структуру нацпроекта входят пять федеральных проектов:</w:t>
      </w:r>
    </w:p>
    <w:p w14:paraId="3D470DA3" w14:textId="77777777" w:rsidR="00D676EE" w:rsidRPr="006C1947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«Стимулирование спроса на отечественные БАС»</w:t>
      </w:r>
    </w:p>
    <w:p w14:paraId="69E301DA" w14:textId="77777777" w:rsidR="00D676EE" w:rsidRPr="006C1947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«Разработка, стандартизация и серийное производство БАС и комплектующих»</w:t>
      </w:r>
    </w:p>
    <w:p w14:paraId="44CAE7A7" w14:textId="77777777" w:rsidR="00D676EE" w:rsidRPr="006C1947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«Развитие инфраструктуры, обеспечение безопасности и формирование специализированной системы сертификации БАС»</w:t>
      </w:r>
    </w:p>
    <w:p w14:paraId="3725DB3E" w14:textId="77777777" w:rsidR="00D676EE" w:rsidRPr="006C1947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«Кадры для беспилотных авиационных систем»</w:t>
      </w:r>
    </w:p>
    <w:p w14:paraId="4258B0BD" w14:textId="77777777" w:rsidR="00D676EE" w:rsidRPr="006C1947" w:rsidRDefault="00D676EE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«Фундаментальные и перспективные исследования в сфере БАС»</w:t>
      </w:r>
    </w:p>
    <w:p w14:paraId="5F812CFB" w14:textId="77777777" w:rsidR="008E1650" w:rsidRPr="006C1947" w:rsidRDefault="008E1650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9A78FB8" w14:textId="77777777" w:rsidR="00C50961" w:rsidRPr="006C1947" w:rsidRDefault="00C50961" w:rsidP="00C5096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color w:val="333333"/>
          <w:sz w:val="28"/>
          <w:szCs w:val="28"/>
        </w:rPr>
        <w:t>В рамках проекта планируется:</w:t>
      </w:r>
    </w:p>
    <w:p w14:paraId="2C416D52" w14:textId="77777777" w:rsidR="00C50961" w:rsidRPr="006C1947" w:rsidRDefault="00C50961" w:rsidP="004D28C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lastRenderedPageBreak/>
        <w:t>Сформировать систему сертификации БАС.</w:t>
      </w:r>
    </w:p>
    <w:p w14:paraId="650BB6C8" w14:textId="77777777" w:rsidR="00C50961" w:rsidRPr="006C1947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Организовать серийное производство.</w:t>
      </w:r>
    </w:p>
    <w:p w14:paraId="0D700840" w14:textId="77777777" w:rsidR="00C50961" w:rsidRPr="006C1947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Создать необходимую инфраструктуру.</w:t>
      </w:r>
    </w:p>
    <w:p w14:paraId="1DF940D1" w14:textId="77777777" w:rsidR="00C50961" w:rsidRPr="006C1947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Провести НИОКР по 9 технологическим направлениям для достижения технологической независимости.</w:t>
      </w:r>
    </w:p>
    <w:p w14:paraId="7E3842ED" w14:textId="77777777" w:rsidR="00C50961" w:rsidRPr="006C1947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Подготовить квалифицированные кадры.</w:t>
      </w:r>
    </w:p>
    <w:p w14:paraId="4F6C765B" w14:textId="77777777" w:rsidR="001A46FD" w:rsidRPr="006C1947" w:rsidRDefault="00C50961" w:rsidP="008E165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Сформировать систему стимулирования спроса на отечественные БАС и услуги с их применением.</w:t>
      </w:r>
    </w:p>
    <w:p w14:paraId="0F056F6E" w14:textId="77777777" w:rsidR="004D28C1" w:rsidRPr="006C1947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В рамках проекта в школах и других образовательных организациях открываются специализированные классы и центры практической подготовки. Они оснащаются современным оборудованием: квадрокоптерами, симуляторами полётов, 3D-принтерами, паяльными станциями и специализированными шлемами для работы с БПЛА. </w:t>
      </w:r>
    </w:p>
    <w:p w14:paraId="5E9097CA" w14:textId="77777777" w:rsidR="001A46FD" w:rsidRPr="006C1947" w:rsidRDefault="004D28C1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C1C0F80" w14:textId="77777777" w:rsidR="001A46FD" w:rsidRPr="006C1947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Что могут изучать школьники:</w:t>
      </w:r>
    </w:p>
    <w:p w14:paraId="0B8B89A7" w14:textId="77777777" w:rsidR="001A46FD" w:rsidRPr="006C1947" w:rsidRDefault="001A46FD" w:rsidP="004D28C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Основы проектирования и сборки беспилотников. </w:t>
      </w:r>
    </w:p>
    <w:p w14:paraId="032C91BB" w14:textId="77777777" w:rsidR="001A46FD" w:rsidRPr="006C1947" w:rsidRDefault="001A46FD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Программирование дронов и создание автономных систем. </w:t>
      </w:r>
    </w:p>
    <w:p w14:paraId="5FDF600A" w14:textId="77777777" w:rsidR="004D28C1" w:rsidRPr="006C1947" w:rsidRDefault="001A46FD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Практические навыки управления квадрокоптерами, в том числе на симуляторах. </w:t>
      </w:r>
    </w:p>
    <w:p w14:paraId="177446D0" w14:textId="77777777" w:rsidR="001A46FD" w:rsidRPr="006C1947" w:rsidRDefault="004D28C1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2CD689C" w14:textId="77777777" w:rsidR="004D28C1" w:rsidRPr="006C1947" w:rsidRDefault="001A46FD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Применение БАС в разных отраслях: сельском хозяйстве, энергетике, логистике, геодезии и мониторинге объектов. </w:t>
      </w:r>
    </w:p>
    <w:p w14:paraId="7D331AB6" w14:textId="77777777" w:rsidR="001A46FD" w:rsidRPr="006C1947" w:rsidRDefault="004D28C1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C94A37E" w14:textId="77777777" w:rsidR="004D28C1" w:rsidRPr="006C1947" w:rsidRDefault="004D28C1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D50D77D" w14:textId="77777777" w:rsidR="001A46FD" w:rsidRPr="006C1947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 xml:space="preserve">Помимо занятий в классах, школьники могут участвовать в профильных конкурсах и олимпиадах, например, в </w:t>
      </w:r>
      <w:r w:rsidRPr="006C1947">
        <w:rPr>
          <w:rFonts w:ascii="Times New Roman" w:hAnsi="Times New Roman"/>
          <w:b/>
          <w:bCs/>
          <w:color w:val="333333"/>
          <w:sz w:val="28"/>
          <w:szCs w:val="28"/>
        </w:rPr>
        <w:t>Национальной технологической олимпиаде (НТО)</w:t>
      </w:r>
      <w:r w:rsidRPr="006C1947">
        <w:rPr>
          <w:rFonts w:ascii="Times New Roman" w:hAnsi="Times New Roman"/>
          <w:color w:val="333333"/>
          <w:sz w:val="28"/>
          <w:szCs w:val="28"/>
        </w:rPr>
        <w:t>, где есть профиль по БАС. В финале таких соревнований участники могут разрабатывать системы управления дронами для решения конкретных задач — например, доставки грузов или мониторинга объектов. </w:t>
      </w:r>
      <w:r w:rsidR="004D28C1" w:rsidRPr="006C194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167B187" w14:textId="77777777" w:rsidR="004D28C1" w:rsidRPr="006C1947" w:rsidRDefault="004D28C1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21236BA" w14:textId="77777777" w:rsidR="001A46FD" w:rsidRPr="006C1947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color w:val="333333"/>
          <w:sz w:val="28"/>
          <w:szCs w:val="28"/>
        </w:rPr>
        <w:t>Проект помогает:</w:t>
      </w:r>
    </w:p>
    <w:p w14:paraId="0FCA3745" w14:textId="77777777" w:rsidR="001A46FD" w:rsidRPr="006C1947" w:rsidRDefault="001A46FD" w:rsidP="004D28C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Подготовить квалифицированные кадры для развивающейся отрасли беспилотных технологий.</w:t>
      </w:r>
    </w:p>
    <w:p w14:paraId="5BB70BCC" w14:textId="77777777" w:rsidR="001A46FD" w:rsidRPr="006C1947" w:rsidRDefault="001A46FD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Вовлечь молодёжь в перспективные инженерные и технологические направления.</w:t>
      </w:r>
    </w:p>
    <w:p w14:paraId="184C655E" w14:textId="77777777" w:rsidR="001A46FD" w:rsidRPr="006C1947" w:rsidRDefault="001A46FD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Повысить общий уровень знаний в области новых технологий и научных разработок.</w:t>
      </w:r>
    </w:p>
    <w:p w14:paraId="45D9979F" w14:textId="77777777" w:rsidR="001A46FD" w:rsidRPr="006C1947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1947">
        <w:rPr>
          <w:rFonts w:ascii="Times New Roman" w:hAnsi="Times New Roman"/>
          <w:color w:val="333333"/>
          <w:sz w:val="28"/>
          <w:szCs w:val="28"/>
        </w:rPr>
        <w:t> </w:t>
      </w:r>
    </w:p>
    <w:p w14:paraId="479A8BBF" w14:textId="77777777" w:rsidR="001A46FD" w:rsidRPr="006C1947" w:rsidRDefault="004D28C1" w:rsidP="004D28C1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6C1947">
        <w:rPr>
          <w:rFonts w:ascii="Times New Roman" w:hAnsi="Times New Roman"/>
          <w:b/>
          <w:color w:val="333333"/>
          <w:sz w:val="28"/>
          <w:szCs w:val="28"/>
        </w:rPr>
        <w:lastRenderedPageBreak/>
        <w:t>Н</w:t>
      </w:r>
      <w:r w:rsidR="001A46FD" w:rsidRPr="006C1947">
        <w:rPr>
          <w:rFonts w:ascii="Times New Roman" w:hAnsi="Times New Roman"/>
          <w:b/>
          <w:color w:val="333333"/>
          <w:sz w:val="28"/>
          <w:szCs w:val="28"/>
        </w:rPr>
        <w:t>ациональный проект «Беспилотные авиационные системы» открывает перед школьниками новые возможности для профессионального самоопределения и развития инженерных навыков.</w:t>
      </w:r>
    </w:p>
    <w:p w14:paraId="0EF00830" w14:textId="77777777" w:rsidR="004D28C1" w:rsidRPr="006C1947" w:rsidRDefault="004D28C1" w:rsidP="00494259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976DF33" w14:textId="77777777" w:rsidR="00494259" w:rsidRPr="006C1947" w:rsidRDefault="00D1576A" w:rsidP="00D1576A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color w:val="000000"/>
          <w:sz w:val="28"/>
          <w:szCs w:val="28"/>
        </w:rPr>
        <w:t>Профессии</w:t>
      </w:r>
      <w:r w:rsidR="004D28C1" w:rsidRPr="006C1947">
        <w:rPr>
          <w:rFonts w:ascii="Times New Roman" w:hAnsi="Times New Roman"/>
          <w:b/>
          <w:color w:val="000000"/>
          <w:sz w:val="28"/>
          <w:szCs w:val="28"/>
        </w:rPr>
        <w:t>, которые</w:t>
      </w:r>
      <w:r w:rsidR="00494259" w:rsidRPr="006C1947">
        <w:rPr>
          <w:rFonts w:ascii="Times New Roman" w:hAnsi="Times New Roman"/>
          <w:b/>
          <w:color w:val="000000"/>
          <w:sz w:val="28"/>
          <w:szCs w:val="28"/>
        </w:rPr>
        <w:t xml:space="preserve"> охватывают весь цикл: от задумки и создания аппарата до его использования и анализа результатов.</w:t>
      </w:r>
    </w:p>
    <w:p w14:paraId="505D5F20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Оператор БАС (внешний пилот)</w:t>
      </w:r>
    </w:p>
    <w:p w14:paraId="29171FED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Человек, который управляет беспилотником: планирует полёт, запускает аппарат, следит за траекторией, обрабатывает данные с датчиков и камер, а при необходимости выполняет специальные задачи (например, аэрофотосъёмку, мониторинг полей, инспекцию линий электропередач). </w:t>
      </w:r>
    </w:p>
    <w:p w14:paraId="77307DA4" w14:textId="77777777" w:rsidR="00494259" w:rsidRPr="006C1947" w:rsidRDefault="00494259" w:rsidP="00494259">
      <w:pPr>
        <w:widowControl/>
        <w:spacing w:line="300" w:lineRule="atLeas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14:paraId="1A5105C6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Инженер-конструктор БАС</w:t>
      </w:r>
    </w:p>
    <w:p w14:paraId="315746E3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Проектирует сам летательный аппарат: разрабатывает аэродинамическую схему, подбирает материалы, создаёт чертежи и 3D-модели, проводит расчёты на прочность, участвует в тестировании прототипов. </w:t>
      </w:r>
    </w:p>
    <w:p w14:paraId="7C4730A7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Программист встроенных систем и ПО</w:t>
      </w:r>
    </w:p>
    <w:p w14:paraId="52226DBA" w14:textId="77777777" w:rsidR="00D1576A" w:rsidRPr="006C1947" w:rsidRDefault="00494259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 xml:space="preserve">Пишет программное обеспечение для «мозга» беспилотника. Работает с языками вроде C/C++ или </w:t>
      </w:r>
      <w:proofErr w:type="spellStart"/>
      <w:r w:rsidRPr="006C1947">
        <w:rPr>
          <w:rFonts w:ascii="Times New Roman" w:hAnsi="Times New Roman"/>
          <w:color w:val="000000"/>
          <w:sz w:val="28"/>
          <w:szCs w:val="28"/>
        </w:rPr>
        <w:t>Python</w:t>
      </w:r>
      <w:proofErr w:type="spellEnd"/>
      <w:r w:rsidRPr="006C1947">
        <w:rPr>
          <w:rFonts w:ascii="Times New Roman" w:hAnsi="Times New Roman"/>
          <w:color w:val="000000"/>
          <w:sz w:val="28"/>
          <w:szCs w:val="28"/>
        </w:rPr>
        <w:t>, создаёт алгоритмы для автономной навигации, обработки данных с сенсоров, компьютерного зрения, а также внедряет элементы искусственного интеллекта. </w:t>
      </w:r>
    </w:p>
    <w:p w14:paraId="0DD86A8A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Специалист по техническому обслуживанию и ремонту</w:t>
      </w:r>
    </w:p>
    <w:p w14:paraId="427BEE2C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Занимается практическим обслуживанием аппарата: проводит диагностику, устраняет неисправности, меняет компоненты, выполняет плановые технические работы, работает с эксплуатационной документацией. </w:t>
      </w:r>
    </w:p>
    <w:p w14:paraId="276CF71C" w14:textId="77777777" w:rsidR="008E1650" w:rsidRPr="006C1947" w:rsidRDefault="008E1650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A50C0F2" w14:textId="77777777" w:rsidR="008E1650" w:rsidRPr="006C1947" w:rsidRDefault="008E1650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706BA3D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Специалист по получению и обработке данных</w:t>
      </w:r>
    </w:p>
    <w:p w14:paraId="48238416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 xml:space="preserve">Работает с информацией, которую собирает беспилотник (изображения, видео, </w:t>
      </w:r>
      <w:proofErr w:type="spellStart"/>
      <w:r w:rsidRPr="006C1947">
        <w:rPr>
          <w:rFonts w:ascii="Times New Roman" w:hAnsi="Times New Roman"/>
          <w:color w:val="000000"/>
          <w:sz w:val="28"/>
          <w:szCs w:val="28"/>
        </w:rPr>
        <w:t>лидарные</w:t>
      </w:r>
      <w:proofErr w:type="spellEnd"/>
      <w:r w:rsidRPr="006C1947">
        <w:rPr>
          <w:rFonts w:ascii="Times New Roman" w:hAnsi="Times New Roman"/>
          <w:color w:val="000000"/>
          <w:sz w:val="28"/>
          <w:szCs w:val="28"/>
        </w:rPr>
        <w:t xml:space="preserve"> данные, телеметрия). Анализирует эти данные, преобразует их в полезный формат (например, строит 3D-модель местности или карту), готовит отчёты для заказчиков. </w:t>
      </w:r>
    </w:p>
    <w:p w14:paraId="158F163D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Инженер-разработчик бортового радиоэлектронного оборудования (БРЭО)</w:t>
      </w:r>
    </w:p>
    <w:p w14:paraId="2D54D843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Проектирует и внедряет конкретные электронные компоненты и системы: навигационные модули, системы связи, датчики, системы управления питанием. </w:t>
      </w:r>
    </w:p>
    <w:p w14:paraId="2AF93B5D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Инженер-аэродинамик</w:t>
      </w:r>
    </w:p>
    <w:p w14:paraId="36671B07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Специализируется на изучении поведения воздуха вокруг летательного аппарата. Его задача — оптимизировать форму дрона, чтобы улучшить устойчивость, манёвренность и энергоэффективность. </w:t>
      </w:r>
    </w:p>
    <w:p w14:paraId="2C84B6E2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Специалист по интеграции и системной инженерии</w:t>
      </w:r>
    </w:p>
    <w:p w14:paraId="7A68BFAF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Координирует работу разных команд: помогает «собрать» беспилотник из отдельных компонентов (аппаратная часть, ПО, датчики), обеспечивает их слаженную работу, решает сложные междисциплинарные задачи. </w:t>
      </w:r>
    </w:p>
    <w:p w14:paraId="1F8E96A2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Менеджер авиационных проектов</w:t>
      </w:r>
    </w:p>
    <w:p w14:paraId="3C359AA5" w14:textId="77777777" w:rsidR="00D1576A" w:rsidRPr="006C1947" w:rsidRDefault="00494259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Руководит разработкой БАС: ставит задачи, распределяет ресурсы, контролирует сроки и бюджет, координирует взаимодействие инженеров, программистов и других специалистов. </w:t>
      </w:r>
    </w:p>
    <w:p w14:paraId="6F7A84F4" w14:textId="77777777" w:rsidR="008E1650" w:rsidRPr="006C1947" w:rsidRDefault="008E1650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4A4B7CC0" w14:textId="77777777" w:rsidR="00494259" w:rsidRPr="006C1947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C1947">
        <w:rPr>
          <w:rFonts w:ascii="Times New Roman" w:hAnsi="Times New Roman"/>
          <w:b/>
          <w:bCs/>
          <w:color w:val="000000"/>
          <w:sz w:val="28"/>
          <w:szCs w:val="28"/>
        </w:rPr>
        <w:t>Другие смежные роли</w:t>
      </w:r>
    </w:p>
    <w:p w14:paraId="4CFDB22F" w14:textId="77777777" w:rsidR="00494259" w:rsidRPr="006C1947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C1947">
        <w:rPr>
          <w:rFonts w:ascii="Times New Roman" w:hAnsi="Times New Roman"/>
          <w:color w:val="000000"/>
          <w:sz w:val="28"/>
          <w:szCs w:val="28"/>
        </w:rPr>
        <w:t>В командах также востребованы промышленные дизайнеры (отвечают за эргономику и внешний вид продукта), UX/UI-дизайнеры (проектируют интерфейсы для пультов управления или ПО), проектные менеджеры, специалисты по маркетингу и продажам услуг на базе БАС</w:t>
      </w:r>
      <w:r w:rsidR="00D1576A" w:rsidRPr="006C1947">
        <w:rPr>
          <w:rFonts w:ascii="Times New Roman" w:hAnsi="Times New Roman"/>
          <w:color w:val="000000"/>
          <w:sz w:val="28"/>
          <w:szCs w:val="28"/>
        </w:rPr>
        <w:t>.</w:t>
      </w:r>
    </w:p>
    <w:p w14:paraId="3BA98626" w14:textId="77777777" w:rsidR="00B55BA8" w:rsidRPr="006C1947" w:rsidRDefault="00B55BA8" w:rsidP="0003632F">
      <w:pPr>
        <w:pStyle w:val="a4"/>
        <w:rPr>
          <w:rFonts w:ascii="Times New Roman" w:hAnsi="Times New Roman"/>
          <w:sz w:val="28"/>
          <w:szCs w:val="28"/>
        </w:rPr>
      </w:pPr>
    </w:p>
    <w:sectPr w:rsidR="00B55BA8" w:rsidRPr="006C1947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71ECF" w14:textId="77777777" w:rsidR="0003003C" w:rsidRDefault="0003003C" w:rsidP="00674D55">
      <w:r>
        <w:separator/>
      </w:r>
    </w:p>
  </w:endnote>
  <w:endnote w:type="continuationSeparator" w:id="0">
    <w:p w14:paraId="224C384B" w14:textId="77777777" w:rsidR="0003003C" w:rsidRDefault="0003003C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99701" w14:textId="77777777" w:rsidR="0003003C" w:rsidRDefault="0003003C" w:rsidP="00674D55">
      <w:r>
        <w:separator/>
      </w:r>
    </w:p>
  </w:footnote>
  <w:footnote w:type="continuationSeparator" w:id="0">
    <w:p w14:paraId="4E400409" w14:textId="77777777" w:rsidR="0003003C" w:rsidRDefault="0003003C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842D2"/>
    <w:multiLevelType w:val="multilevel"/>
    <w:tmpl w:val="8450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C5C4B"/>
    <w:multiLevelType w:val="multilevel"/>
    <w:tmpl w:val="E63C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97D10"/>
    <w:multiLevelType w:val="multilevel"/>
    <w:tmpl w:val="5408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5AD5"/>
    <w:multiLevelType w:val="multilevel"/>
    <w:tmpl w:val="E7B0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940F2"/>
    <w:multiLevelType w:val="multilevel"/>
    <w:tmpl w:val="714E2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F24FB"/>
    <w:multiLevelType w:val="multilevel"/>
    <w:tmpl w:val="DD22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A0671"/>
    <w:multiLevelType w:val="multilevel"/>
    <w:tmpl w:val="872C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474FF"/>
    <w:multiLevelType w:val="multilevel"/>
    <w:tmpl w:val="5A6C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42815"/>
    <w:multiLevelType w:val="multilevel"/>
    <w:tmpl w:val="E8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D6603"/>
    <w:multiLevelType w:val="multilevel"/>
    <w:tmpl w:val="98A4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53433D"/>
    <w:multiLevelType w:val="multilevel"/>
    <w:tmpl w:val="7FBE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485B3D"/>
    <w:multiLevelType w:val="multilevel"/>
    <w:tmpl w:val="EA80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CF7A33"/>
    <w:multiLevelType w:val="multilevel"/>
    <w:tmpl w:val="B09C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2B62FA"/>
    <w:multiLevelType w:val="multilevel"/>
    <w:tmpl w:val="C628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4B0592"/>
    <w:multiLevelType w:val="multilevel"/>
    <w:tmpl w:val="B336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170B6D"/>
    <w:multiLevelType w:val="multilevel"/>
    <w:tmpl w:val="2202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A40CF3"/>
    <w:multiLevelType w:val="multilevel"/>
    <w:tmpl w:val="0130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477B58"/>
    <w:multiLevelType w:val="multilevel"/>
    <w:tmpl w:val="6C7A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B230CF"/>
    <w:multiLevelType w:val="multilevel"/>
    <w:tmpl w:val="6D5A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B92AA7"/>
    <w:multiLevelType w:val="multilevel"/>
    <w:tmpl w:val="12B8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157ECC"/>
    <w:multiLevelType w:val="multilevel"/>
    <w:tmpl w:val="4A96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0D05D3"/>
    <w:multiLevelType w:val="multilevel"/>
    <w:tmpl w:val="376EF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011639"/>
    <w:multiLevelType w:val="multilevel"/>
    <w:tmpl w:val="81F4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016D78"/>
    <w:multiLevelType w:val="multilevel"/>
    <w:tmpl w:val="EBE6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CE3BB7"/>
    <w:multiLevelType w:val="multilevel"/>
    <w:tmpl w:val="43DC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7"/>
  </w:num>
  <w:num w:numId="3">
    <w:abstractNumId w:val="28"/>
  </w:num>
  <w:num w:numId="4">
    <w:abstractNumId w:val="29"/>
  </w:num>
  <w:num w:numId="5">
    <w:abstractNumId w:val="25"/>
  </w:num>
  <w:num w:numId="6">
    <w:abstractNumId w:val="11"/>
  </w:num>
  <w:num w:numId="7">
    <w:abstractNumId w:val="17"/>
  </w:num>
  <w:num w:numId="8">
    <w:abstractNumId w:val="3"/>
  </w:num>
  <w:num w:numId="9">
    <w:abstractNumId w:val="22"/>
  </w:num>
  <w:num w:numId="10">
    <w:abstractNumId w:val="1"/>
  </w:num>
  <w:num w:numId="11">
    <w:abstractNumId w:val="16"/>
  </w:num>
  <w:num w:numId="12">
    <w:abstractNumId w:val="23"/>
  </w:num>
  <w:num w:numId="13">
    <w:abstractNumId w:val="2"/>
  </w:num>
  <w:num w:numId="14">
    <w:abstractNumId w:val="8"/>
  </w:num>
  <w:num w:numId="15">
    <w:abstractNumId w:val="14"/>
  </w:num>
  <w:num w:numId="16">
    <w:abstractNumId w:val="12"/>
  </w:num>
  <w:num w:numId="17">
    <w:abstractNumId w:val="21"/>
  </w:num>
  <w:num w:numId="18">
    <w:abstractNumId w:val="4"/>
  </w:num>
  <w:num w:numId="19">
    <w:abstractNumId w:val="6"/>
  </w:num>
  <w:num w:numId="20">
    <w:abstractNumId w:val="10"/>
  </w:num>
  <w:num w:numId="21">
    <w:abstractNumId w:val="24"/>
  </w:num>
  <w:num w:numId="22">
    <w:abstractNumId w:val="5"/>
  </w:num>
  <w:num w:numId="23">
    <w:abstractNumId w:val="15"/>
  </w:num>
  <w:num w:numId="24">
    <w:abstractNumId w:val="0"/>
  </w:num>
  <w:num w:numId="25">
    <w:abstractNumId w:val="26"/>
  </w:num>
  <w:num w:numId="26">
    <w:abstractNumId w:val="9"/>
  </w:num>
  <w:num w:numId="27">
    <w:abstractNumId w:val="18"/>
  </w:num>
  <w:num w:numId="28">
    <w:abstractNumId w:val="13"/>
  </w:num>
  <w:num w:numId="29">
    <w:abstractNumId w:val="27"/>
  </w:num>
  <w:num w:numId="30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003C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46FD"/>
    <w:rsid w:val="001A7244"/>
    <w:rsid w:val="001B0B4B"/>
    <w:rsid w:val="001B1118"/>
    <w:rsid w:val="001B3877"/>
    <w:rsid w:val="001B496E"/>
    <w:rsid w:val="001B4E58"/>
    <w:rsid w:val="001F680D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6750C"/>
    <w:rsid w:val="002730EC"/>
    <w:rsid w:val="00273DEB"/>
    <w:rsid w:val="00281629"/>
    <w:rsid w:val="00283A21"/>
    <w:rsid w:val="002B050A"/>
    <w:rsid w:val="002B211C"/>
    <w:rsid w:val="002C5628"/>
    <w:rsid w:val="002C5860"/>
    <w:rsid w:val="002D1DCA"/>
    <w:rsid w:val="002E32A4"/>
    <w:rsid w:val="002E77B2"/>
    <w:rsid w:val="002F2471"/>
    <w:rsid w:val="002F5C69"/>
    <w:rsid w:val="003008DC"/>
    <w:rsid w:val="0031271D"/>
    <w:rsid w:val="003141EC"/>
    <w:rsid w:val="00316A39"/>
    <w:rsid w:val="00317852"/>
    <w:rsid w:val="00332DB1"/>
    <w:rsid w:val="003338BF"/>
    <w:rsid w:val="00336EED"/>
    <w:rsid w:val="00337E80"/>
    <w:rsid w:val="00354468"/>
    <w:rsid w:val="00372D57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54DEB"/>
    <w:rsid w:val="00460840"/>
    <w:rsid w:val="004609EB"/>
    <w:rsid w:val="00460D91"/>
    <w:rsid w:val="00461749"/>
    <w:rsid w:val="00470FB7"/>
    <w:rsid w:val="00483261"/>
    <w:rsid w:val="00483F06"/>
    <w:rsid w:val="00485C0D"/>
    <w:rsid w:val="0048644D"/>
    <w:rsid w:val="00490CDA"/>
    <w:rsid w:val="00494259"/>
    <w:rsid w:val="00495841"/>
    <w:rsid w:val="00497EB7"/>
    <w:rsid w:val="004A7BE0"/>
    <w:rsid w:val="004B08E4"/>
    <w:rsid w:val="004B0995"/>
    <w:rsid w:val="004B4B52"/>
    <w:rsid w:val="004D1462"/>
    <w:rsid w:val="004D28C1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494A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B356C"/>
    <w:rsid w:val="005B50E6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15D"/>
    <w:rsid w:val="006335D2"/>
    <w:rsid w:val="00633A4D"/>
    <w:rsid w:val="00634163"/>
    <w:rsid w:val="00637DF3"/>
    <w:rsid w:val="006435C2"/>
    <w:rsid w:val="00647B54"/>
    <w:rsid w:val="00651CE1"/>
    <w:rsid w:val="00654B2A"/>
    <w:rsid w:val="00656268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1947"/>
    <w:rsid w:val="006C2F93"/>
    <w:rsid w:val="006C52D8"/>
    <w:rsid w:val="006D1E50"/>
    <w:rsid w:val="006D27DF"/>
    <w:rsid w:val="006E1F31"/>
    <w:rsid w:val="006E5BC9"/>
    <w:rsid w:val="006E7FCA"/>
    <w:rsid w:val="006F1847"/>
    <w:rsid w:val="006F1E10"/>
    <w:rsid w:val="006F24EF"/>
    <w:rsid w:val="006F408B"/>
    <w:rsid w:val="006F512A"/>
    <w:rsid w:val="006F774E"/>
    <w:rsid w:val="007229B1"/>
    <w:rsid w:val="00722D67"/>
    <w:rsid w:val="00723789"/>
    <w:rsid w:val="00741C9F"/>
    <w:rsid w:val="00741DE7"/>
    <w:rsid w:val="00745CE2"/>
    <w:rsid w:val="00750EAB"/>
    <w:rsid w:val="007512A4"/>
    <w:rsid w:val="00753DE2"/>
    <w:rsid w:val="00757AC7"/>
    <w:rsid w:val="007666D7"/>
    <w:rsid w:val="0076692C"/>
    <w:rsid w:val="00772260"/>
    <w:rsid w:val="00780C7A"/>
    <w:rsid w:val="00781D78"/>
    <w:rsid w:val="00787CFE"/>
    <w:rsid w:val="00794CB7"/>
    <w:rsid w:val="00795D75"/>
    <w:rsid w:val="007A4E22"/>
    <w:rsid w:val="007B556D"/>
    <w:rsid w:val="007C059F"/>
    <w:rsid w:val="007D5935"/>
    <w:rsid w:val="007D734D"/>
    <w:rsid w:val="007D7620"/>
    <w:rsid w:val="007E79DC"/>
    <w:rsid w:val="007F004B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839EB"/>
    <w:rsid w:val="00884814"/>
    <w:rsid w:val="00894298"/>
    <w:rsid w:val="008968FA"/>
    <w:rsid w:val="008B43AD"/>
    <w:rsid w:val="008B52A9"/>
    <w:rsid w:val="008E1650"/>
    <w:rsid w:val="008E2F8E"/>
    <w:rsid w:val="008E75DD"/>
    <w:rsid w:val="008F0943"/>
    <w:rsid w:val="008F499C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56341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2C04"/>
    <w:rsid w:val="009A3BA7"/>
    <w:rsid w:val="009A609B"/>
    <w:rsid w:val="009B3B69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865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247B"/>
    <w:rsid w:val="00B24A8A"/>
    <w:rsid w:val="00B300F3"/>
    <w:rsid w:val="00B40B35"/>
    <w:rsid w:val="00B43CE0"/>
    <w:rsid w:val="00B53B85"/>
    <w:rsid w:val="00B55BA8"/>
    <w:rsid w:val="00B564C9"/>
    <w:rsid w:val="00B6087F"/>
    <w:rsid w:val="00B64EA7"/>
    <w:rsid w:val="00B742FC"/>
    <w:rsid w:val="00BA0420"/>
    <w:rsid w:val="00BA7646"/>
    <w:rsid w:val="00BC27E5"/>
    <w:rsid w:val="00BD0427"/>
    <w:rsid w:val="00BD3D4F"/>
    <w:rsid w:val="00BD6DC4"/>
    <w:rsid w:val="00BE2956"/>
    <w:rsid w:val="00BE5BBE"/>
    <w:rsid w:val="00BF58FC"/>
    <w:rsid w:val="00BF62BA"/>
    <w:rsid w:val="00C00624"/>
    <w:rsid w:val="00C01487"/>
    <w:rsid w:val="00C11ABC"/>
    <w:rsid w:val="00C1402D"/>
    <w:rsid w:val="00C141A4"/>
    <w:rsid w:val="00C205BB"/>
    <w:rsid w:val="00C4517C"/>
    <w:rsid w:val="00C4637D"/>
    <w:rsid w:val="00C47D10"/>
    <w:rsid w:val="00C50961"/>
    <w:rsid w:val="00C50F3B"/>
    <w:rsid w:val="00C51E0C"/>
    <w:rsid w:val="00C615FC"/>
    <w:rsid w:val="00C668BA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D728E"/>
    <w:rsid w:val="00CE6AB7"/>
    <w:rsid w:val="00CF2431"/>
    <w:rsid w:val="00D02793"/>
    <w:rsid w:val="00D07716"/>
    <w:rsid w:val="00D1129B"/>
    <w:rsid w:val="00D13CA1"/>
    <w:rsid w:val="00D1576A"/>
    <w:rsid w:val="00D1610A"/>
    <w:rsid w:val="00D211E1"/>
    <w:rsid w:val="00D2126A"/>
    <w:rsid w:val="00D35DBE"/>
    <w:rsid w:val="00D36EF2"/>
    <w:rsid w:val="00D429D7"/>
    <w:rsid w:val="00D51A65"/>
    <w:rsid w:val="00D55052"/>
    <w:rsid w:val="00D56979"/>
    <w:rsid w:val="00D56AA1"/>
    <w:rsid w:val="00D601D4"/>
    <w:rsid w:val="00D61BFB"/>
    <w:rsid w:val="00D676EE"/>
    <w:rsid w:val="00D70C6E"/>
    <w:rsid w:val="00D76068"/>
    <w:rsid w:val="00DA000A"/>
    <w:rsid w:val="00DA6A67"/>
    <w:rsid w:val="00DA7300"/>
    <w:rsid w:val="00DB0A20"/>
    <w:rsid w:val="00DC2C2B"/>
    <w:rsid w:val="00DC3A38"/>
    <w:rsid w:val="00DD3616"/>
    <w:rsid w:val="00DE6094"/>
    <w:rsid w:val="00DE6E08"/>
    <w:rsid w:val="00E03DDF"/>
    <w:rsid w:val="00E072BF"/>
    <w:rsid w:val="00E2418D"/>
    <w:rsid w:val="00E24397"/>
    <w:rsid w:val="00E32D07"/>
    <w:rsid w:val="00E46E42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E3AE6"/>
    <w:rsid w:val="00EF60BD"/>
    <w:rsid w:val="00EF6B97"/>
    <w:rsid w:val="00F00E60"/>
    <w:rsid w:val="00F05745"/>
    <w:rsid w:val="00F07E3D"/>
    <w:rsid w:val="00F12E2E"/>
    <w:rsid w:val="00F16420"/>
    <w:rsid w:val="00F16938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843EE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80790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81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6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7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7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0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15960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4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32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85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0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01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9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4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99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3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8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56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6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8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4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294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66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98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9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7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8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3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38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25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040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53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43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8402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83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311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35718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58148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41801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51204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95430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4656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12005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7356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8611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1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0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0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3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88616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1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886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796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44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82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98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09105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1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47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3326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320424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21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340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35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30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274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976068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42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99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49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07220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5457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96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087029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4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230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599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062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95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2198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684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6083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4879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9003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7239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1383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20795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186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9496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3123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93702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2923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98990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1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9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2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34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28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40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5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10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18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523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530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80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684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79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381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396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3748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71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7779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161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510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1558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25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372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7700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7607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3484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118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44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7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7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6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3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26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70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5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80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78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42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69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4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4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8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1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96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55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190640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487027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98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30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9462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9367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75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2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515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15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434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99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875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557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44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728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505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196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2301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1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2500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050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2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33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1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6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9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271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85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818895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0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59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169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3775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442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095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153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91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6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34046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791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294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4701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6714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582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2591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0672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3899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9977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9172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3612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9845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2661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558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7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8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9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35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571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6124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0929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94027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69135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2686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3880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4571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s://www.rbc.ru/base/17/02/2026/6993763e9a7947359dde646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416C-2FEF-410C-BCC1-2550BA6E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4</cp:revision>
  <cp:lastPrinted>2024-04-22T10:48:00Z</cp:lastPrinted>
  <dcterms:created xsi:type="dcterms:W3CDTF">2026-10-14T17:49:00Z</dcterms:created>
  <dcterms:modified xsi:type="dcterms:W3CDTF">2026-10-14T17:50:00Z</dcterms:modified>
</cp:coreProperties>
</file>