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65" w:rsidRDefault="00EA7E65" w:rsidP="00EA7E65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A7E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Гоппе</w:t>
      </w:r>
      <w:proofErr w:type="spellEnd"/>
      <w:r w:rsidRPr="00EA7E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Сергеевна </w:t>
      </w:r>
    </w:p>
    <w:p w:rsidR="00EA7E65" w:rsidRDefault="00EA7E65" w:rsidP="00EA7E65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7E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СОШ № 7 г. Сухой Лог</w:t>
      </w:r>
    </w:p>
    <w:p w:rsidR="00EA7E65" w:rsidRPr="00EA7E65" w:rsidRDefault="00EA7E65" w:rsidP="00EA7E65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EA7E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истории и обществознания</w:t>
      </w:r>
    </w:p>
    <w:p w:rsidR="00EA7E65" w:rsidRDefault="00EA7E65" w:rsidP="00FC3B7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B7C" w:rsidRDefault="00FC3B7C" w:rsidP="00FC3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b/>
          <w:sz w:val="24"/>
          <w:szCs w:val="24"/>
        </w:rPr>
        <w:t>«Трудовое п</w:t>
      </w:r>
      <w:r w:rsidRPr="00FC3B7C">
        <w:rPr>
          <w:rFonts w:ascii="Times New Roman" w:hAnsi="Times New Roman" w:cs="Times New Roman"/>
          <w:b/>
          <w:sz w:val="24"/>
          <w:szCs w:val="24"/>
        </w:rPr>
        <w:t>раво. Семейное право». 1 вариант</w:t>
      </w:r>
    </w:p>
    <w:p w:rsidR="00FC3B7C" w:rsidRPr="00FC3B7C" w:rsidRDefault="00FC3B7C" w:rsidP="00FC3B7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b/>
          <w:i/>
          <w:sz w:val="24"/>
          <w:szCs w:val="24"/>
        </w:rPr>
      </w:pPr>
      <w:r w:rsidRPr="00FC3B7C">
        <w:rPr>
          <w:rFonts w:ascii="Times New Roman" w:hAnsi="Times New Roman"/>
          <w:b/>
          <w:i/>
          <w:sz w:val="24"/>
          <w:szCs w:val="24"/>
        </w:rPr>
        <w:t>Субъектами трудового права являются:</w:t>
      </w:r>
    </w:p>
    <w:p w:rsidR="00FC3B7C" w:rsidRPr="00FC3B7C" w:rsidRDefault="00FC3B7C" w:rsidP="00FC3B7C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B7C">
        <w:rPr>
          <w:rFonts w:ascii="Times New Roman" w:hAnsi="Times New Roman"/>
          <w:sz w:val="24"/>
          <w:szCs w:val="24"/>
        </w:rPr>
        <w:t xml:space="preserve">1)  работник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FC3B7C">
        <w:rPr>
          <w:rFonts w:ascii="Times New Roman" w:hAnsi="Times New Roman"/>
          <w:sz w:val="24"/>
          <w:szCs w:val="24"/>
        </w:rPr>
        <w:t>2) физическое лицо  и юридическое лицо</w:t>
      </w:r>
    </w:p>
    <w:p w:rsidR="00FC3B7C" w:rsidRPr="00FC3B7C" w:rsidRDefault="00FC3B7C" w:rsidP="00FC3B7C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юридическое лицо                 </w:t>
      </w:r>
      <w:r w:rsidRPr="00FC3B7C">
        <w:rPr>
          <w:rFonts w:ascii="Times New Roman" w:hAnsi="Times New Roman"/>
          <w:sz w:val="24"/>
          <w:szCs w:val="24"/>
        </w:rPr>
        <w:t xml:space="preserve"> 4) работник и работодатель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 МРОТ </w:t>
      </w:r>
      <w:proofErr w:type="gramStart"/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минимальный размер оплаты труда) устанавливается: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Президентом РФ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министерствами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федеральным законом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постановлениями Правительства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 Правовой акт, регулирующий трудовые отношения в организации и заключаемый работниками и работодателем в лице их представителей – это…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коллективный договор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трудовой договор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трудовое соглашение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4)отраслевое соглашение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Условие об испытательном  сроке при трудоустройстве не уста</w:t>
      </w:r>
      <w:r w:rsidR="0036537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навливается </w:t>
      </w:r>
      <w:proofErr w:type="gramStart"/>
      <w:r w:rsidR="00365373">
        <w:rPr>
          <w:rFonts w:ascii="Times New Roman" w:eastAsia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лиц, не достигших 18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беременных женщин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лиц, окончивших образовательные учреждения высшего профессионального образования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лиц, переходящих с одного предприятия на другое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В каких случаях прекращается выплата пособия по безработице и снятие с учета </w:t>
      </w:r>
      <w:r w:rsidR="00365373">
        <w:rPr>
          <w:rFonts w:ascii="Times New Roman" w:eastAsia="Times New Roman" w:hAnsi="Times New Roman" w:cs="Times New Roman"/>
          <w:b/>
          <w:i/>
          <w:sz w:val="24"/>
          <w:szCs w:val="24"/>
        </w:rPr>
        <w:t>в качестве безработного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 xml:space="preserve">1) признания гражданина </w:t>
      </w:r>
      <w:proofErr w:type="gramStart"/>
      <w:r w:rsidRPr="00FC3B7C">
        <w:rPr>
          <w:rFonts w:ascii="Times New Roman" w:eastAsia="Times New Roman" w:hAnsi="Times New Roman" w:cs="Times New Roman"/>
          <w:sz w:val="24"/>
          <w:szCs w:val="24"/>
        </w:rPr>
        <w:t>занятым</w:t>
      </w:r>
      <w:proofErr w:type="gramEnd"/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прохождения им профессиональной подготовки по направлению органов службы занятости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длительной неявки безработного в органы службы занятости без уважительных причин</w:t>
      </w:r>
    </w:p>
    <w:p w:rsid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4)в случае, когда гражданин постоянно проходит перерегистрацию в органах службы занятости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 Виды трудовых договоров: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срочный  и бессрочный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официальный и неофициальный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с испытательным сроком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бе</w:t>
      </w:r>
      <w:r>
        <w:rPr>
          <w:rFonts w:ascii="Times New Roman" w:hAnsi="Times New Roman" w:cs="Times New Roman"/>
          <w:sz w:val="24"/>
          <w:szCs w:val="24"/>
        </w:rPr>
        <w:t>з испытательного срока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Заключение брака </w:t>
      </w:r>
      <w:r w:rsidR="00365373">
        <w:rPr>
          <w:rFonts w:ascii="Times New Roman" w:eastAsia="Times New Roman" w:hAnsi="Times New Roman" w:cs="Times New Roman"/>
          <w:b/>
          <w:i/>
          <w:sz w:val="24"/>
          <w:szCs w:val="24"/>
        </w:rPr>
        <w:t>не допускается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лицами, состоящими в другом браке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близкими родственниками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усыновителями и усыновленными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</w:t>
      </w:r>
      <w:r w:rsidR="00EA7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>лицами по добровольному согласию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lastRenderedPageBreak/>
        <w:t>8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Брачный договор считается: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C3B7C">
        <w:rPr>
          <w:rFonts w:ascii="Times New Roman" w:eastAsia="Times New Roman" w:hAnsi="Times New Roman" w:cs="Times New Roman"/>
          <w:sz w:val="24"/>
          <w:szCs w:val="24"/>
        </w:rPr>
        <w:t>1) обязательным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 xml:space="preserve"> 2) должен быть заключен  в </w:t>
      </w:r>
      <w:proofErr w:type="spellStart"/>
      <w:r w:rsidRPr="00FC3B7C">
        <w:rPr>
          <w:rFonts w:ascii="Times New Roman" w:eastAsia="Times New Roman" w:hAnsi="Times New Roman" w:cs="Times New Roman"/>
          <w:sz w:val="24"/>
          <w:szCs w:val="24"/>
        </w:rPr>
        <w:t>ЗАГСе</w:t>
      </w:r>
      <w:proofErr w:type="spellEnd"/>
      <w:proofErr w:type="gramEnd"/>
    </w:p>
    <w:p w:rsid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заключен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желанию супругов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 xml:space="preserve">  4) заключен в одностороннем порядке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9.  К личной собственности супругов относится: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ценные бумаги, приобретенные супругом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имущество, принадлежащее каждому до брака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имущество, полученное во время брака в дар одному из супругов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вещи индивидуального пользования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К личным неимущественным правам ребенка не относится: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право жить и воспитываться в семье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право собственности на имущество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право знать своих родителей</w:t>
      </w:r>
    </w:p>
    <w:p w:rsidR="00D445D1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право совместно проживать с родителями</w:t>
      </w:r>
    </w:p>
    <w:p w:rsidR="00D445D1" w:rsidRPr="00D445D1" w:rsidRDefault="00D445D1" w:rsidP="00D445D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45D1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D445D1">
        <w:rPr>
          <w:rFonts w:ascii="Times New Roman" w:eastAsia="Times New Roman" w:hAnsi="Times New Roman" w:cs="Times New Roman"/>
          <w:b/>
          <w:i/>
          <w:sz w:val="24"/>
          <w:szCs w:val="24"/>
        </w:rPr>
        <w:t>. Виды дисциплинарной ответственности:</w:t>
      </w:r>
    </w:p>
    <w:p w:rsidR="00D445D1" w:rsidRPr="00D445D1" w:rsidRDefault="00D445D1" w:rsidP="00D445D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5D1">
        <w:rPr>
          <w:rFonts w:ascii="Times New Roman" w:hAnsi="Times New Roman" w:cs="Times New Roman"/>
          <w:sz w:val="24"/>
          <w:szCs w:val="24"/>
        </w:rPr>
        <w:tab/>
        <w:t>1) замечание</w:t>
      </w:r>
      <w:r w:rsidRPr="00D445D1">
        <w:rPr>
          <w:rFonts w:ascii="Times New Roman" w:hAnsi="Times New Roman" w:cs="Times New Roman"/>
          <w:sz w:val="24"/>
          <w:szCs w:val="24"/>
        </w:rPr>
        <w:tab/>
      </w:r>
      <w:r w:rsidRPr="00D445D1">
        <w:rPr>
          <w:rFonts w:ascii="Times New Roman" w:hAnsi="Times New Roman" w:cs="Times New Roman"/>
          <w:sz w:val="24"/>
          <w:szCs w:val="24"/>
        </w:rPr>
        <w:tab/>
      </w:r>
      <w:r w:rsidRPr="00D445D1">
        <w:rPr>
          <w:rFonts w:ascii="Times New Roman" w:hAnsi="Times New Roman" w:cs="Times New Roman"/>
          <w:sz w:val="24"/>
          <w:szCs w:val="24"/>
        </w:rPr>
        <w:tab/>
      </w:r>
      <w:r w:rsidRPr="00D445D1">
        <w:rPr>
          <w:rFonts w:ascii="Times New Roman" w:eastAsia="Times New Roman" w:hAnsi="Times New Roman" w:cs="Times New Roman"/>
          <w:sz w:val="24"/>
          <w:szCs w:val="24"/>
        </w:rPr>
        <w:t>2) увольнение</w:t>
      </w:r>
    </w:p>
    <w:p w:rsidR="00D445D1" w:rsidRPr="00D445D1" w:rsidRDefault="00D445D1" w:rsidP="00D445D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5D1">
        <w:rPr>
          <w:rFonts w:ascii="Times New Roman" w:eastAsia="Times New Roman" w:hAnsi="Times New Roman" w:cs="Times New Roman"/>
          <w:sz w:val="24"/>
          <w:szCs w:val="24"/>
        </w:rPr>
        <w:tab/>
        <w:t>3) штраф</w:t>
      </w:r>
      <w:r w:rsidRPr="00D445D1">
        <w:rPr>
          <w:rFonts w:ascii="Times New Roman" w:eastAsia="Times New Roman" w:hAnsi="Times New Roman" w:cs="Times New Roman"/>
          <w:sz w:val="24"/>
          <w:szCs w:val="24"/>
        </w:rPr>
        <w:tab/>
      </w:r>
      <w:r w:rsidRPr="00D445D1">
        <w:rPr>
          <w:rFonts w:ascii="Times New Roman" w:eastAsia="Times New Roman" w:hAnsi="Times New Roman" w:cs="Times New Roman"/>
          <w:sz w:val="24"/>
          <w:szCs w:val="24"/>
        </w:rPr>
        <w:tab/>
      </w:r>
      <w:r w:rsidRPr="00D445D1">
        <w:rPr>
          <w:rFonts w:ascii="Times New Roman" w:eastAsia="Times New Roman" w:hAnsi="Times New Roman" w:cs="Times New Roman"/>
          <w:sz w:val="24"/>
          <w:szCs w:val="24"/>
        </w:rPr>
        <w:tab/>
      </w:r>
      <w:r w:rsidRPr="00D445D1">
        <w:rPr>
          <w:rFonts w:ascii="Times New Roman" w:eastAsia="Times New Roman" w:hAnsi="Times New Roman" w:cs="Times New Roman"/>
          <w:sz w:val="24"/>
          <w:szCs w:val="24"/>
        </w:rPr>
        <w:tab/>
        <w:t>4) выговор</w:t>
      </w:r>
    </w:p>
    <w:p w:rsidR="00FC3B7C" w:rsidRPr="00D445D1" w:rsidRDefault="00D445D1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FC3B7C" w:rsidRPr="00D445D1">
        <w:rPr>
          <w:rFonts w:ascii="Times New Roman" w:eastAsia="Times New Roman" w:hAnsi="Times New Roman" w:cs="Times New Roman"/>
          <w:b/>
          <w:i/>
          <w:sz w:val="24"/>
          <w:szCs w:val="24"/>
        </w:rPr>
        <w:t>. С какого возраста  в суде по общему правилу учитывается мнение ребенка при решении семейных вопросов?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с 10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с 12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с 16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с 14 лет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t>13. Над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есовершеннолетними в возрасте от 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14 лет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 18 лет 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t>устанавливается: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 xml:space="preserve">а. наблюдение;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t xml:space="preserve">б. попечительство;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t>в</w:t>
      </w:r>
      <w:proofErr w:type="gramEnd"/>
      <w:r w:rsidRPr="00536A9A">
        <w:rPr>
          <w:rFonts w:ascii="Times New Roman" w:eastAsia="Times New Roman" w:hAnsi="Times New Roman" w:cs="Times New Roman"/>
          <w:sz w:val="24"/>
          <w:szCs w:val="24"/>
        </w:rPr>
        <w:t>. опека.</w:t>
      </w:r>
      <w:r>
        <w:t xml:space="preserve"> 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t>14.Что из пе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ре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чис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лен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 от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сит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 к иму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ще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ствен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ным обя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зан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стям су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пру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гов: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1) выбор места жи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тель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t>2) вы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пла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та али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мен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тов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3) вза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от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ше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ния в семье на ос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ве вза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по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щи, ува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ния, за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ты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4) выбор фа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ми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лии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t>15.Какая си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ту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а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ция ре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гу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ли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ру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ет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 нор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ма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ми тру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 права?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1) граж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нин Р. подал за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яв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ние в суд о раз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ле иму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ства с быв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шей су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пру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гой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2) граж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дан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ка С. была при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ня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та на ра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ту на ис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пы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тель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ный срок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3) граж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нин Т. был при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знан судом не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ви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нов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ным и осво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бож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ден прямо в зда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нии суда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4) граж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нин У. управ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лял ма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ши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ной в не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трез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вом со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нии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t>16.Най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ди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 по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ня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тие, ко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рое яв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ля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ет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 обоб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ща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щим для всех осталь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ных по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ня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тий пред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став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лен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 ниже ряда, и за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пи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ши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 цифру, под ко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рой оно ука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но.</w:t>
      </w:r>
    </w:p>
    <w:tbl>
      <w:tblPr>
        <w:tblW w:w="9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0"/>
        <w:gridCol w:w="6448"/>
      </w:tblGrid>
      <w:tr w:rsidR="00536A9A" w:rsidRPr="00536A9A" w:rsidTr="00C669E2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536A9A" w:rsidRPr="00536A9A" w:rsidRDefault="00536A9A" w:rsidP="00536A9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 се</w:t>
            </w: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мей</w:t>
            </w: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право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536A9A" w:rsidRPr="00536A9A" w:rsidRDefault="00536A9A" w:rsidP="00536A9A">
            <w:pPr>
              <w:spacing w:after="0" w:line="240" w:lineRule="auto"/>
              <w:ind w:left="-69" w:firstLine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t>2) пред</w:t>
            </w: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при</w:t>
            </w: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</w:t>
            </w: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</w:t>
            </w: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</w:t>
            </w: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ское право</w:t>
            </w:r>
          </w:p>
        </w:tc>
      </w:tr>
      <w:tr w:rsidR="00536A9A" w:rsidRPr="00536A9A" w:rsidTr="00C669E2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536A9A" w:rsidRPr="00536A9A" w:rsidRDefault="00536A9A" w:rsidP="00536A9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t>3) част</w:t>
            </w: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право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536A9A" w:rsidRPr="00536A9A" w:rsidRDefault="00536A9A" w:rsidP="00536A9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t>4) тру</w:t>
            </w: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</w:t>
            </w:r>
            <w:r w:rsidRPr="00536A9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вое право</w:t>
            </w:r>
          </w:p>
        </w:tc>
      </w:tr>
    </w:tbl>
    <w:p w:rsidR="00C669E2" w:rsidRDefault="00C669E2" w:rsidP="00C669E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lastRenderedPageBreak/>
        <w:t>5) граж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дан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ское право</w:t>
      </w:r>
    </w:p>
    <w:p w:rsidR="00C669E2" w:rsidRDefault="00C669E2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669E2" w:rsidSect="00FC3B7C">
          <w:pgSz w:w="16838" w:h="11906" w:orient="landscape"/>
          <w:pgMar w:top="567" w:right="678" w:bottom="567" w:left="426" w:header="708" w:footer="708" w:gutter="0"/>
          <w:cols w:num="2" w:space="708"/>
          <w:docGrid w:linePitch="360"/>
        </w:sectPr>
      </w:pPr>
    </w:p>
    <w:tbl>
      <w:tblPr>
        <w:tblW w:w="147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8"/>
        <w:gridCol w:w="6448"/>
      </w:tblGrid>
      <w:tr w:rsidR="00536A9A" w:rsidRPr="00536A9A" w:rsidTr="00C669E2"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669E2" w:rsidRPr="00C669E2" w:rsidRDefault="00C669E2" w:rsidP="00C669E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смысл юри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сты вкла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ды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ют в по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ня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тие </w:t>
            </w:r>
            <w:r w:rsidRPr="00C66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«граж</w:t>
            </w:r>
            <w:r w:rsidRPr="00C66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softHyphen/>
              <w:t>дан</w:t>
            </w:r>
            <w:r w:rsidRPr="00C66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softHyphen/>
              <w:t>ский брак»?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вле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кая зна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об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ство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вед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курса, со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ставь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 два пред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ния: одно пред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со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дер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жа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щее ин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фор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цию об усло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ях за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клю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брака, и одно пред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ние, рас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кры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щее осо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бен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 иму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прав су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пру</w:t>
            </w:r>
            <w:r w:rsidRPr="00C669E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гов.</w:t>
            </w:r>
          </w:p>
          <w:p w:rsidR="00C669E2" w:rsidRPr="00C669E2" w:rsidRDefault="00C669E2" w:rsidP="00536A9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</w:p>
          <w:p w:rsidR="00C669E2" w:rsidRDefault="00C669E2" w:rsidP="00536A9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9E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85460" cy="137254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1171" cy="1379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69E2" w:rsidRPr="00C669E2" w:rsidRDefault="00C669E2" w:rsidP="00536A9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66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19.</w:t>
            </w:r>
          </w:p>
          <w:p w:rsidR="008B3513" w:rsidRDefault="00C669E2" w:rsidP="00536A9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9E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36800" cy="1721922"/>
                  <wp:effectExtent l="19050" t="0" r="190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3919" cy="1720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513" w:rsidRDefault="008B3513" w:rsidP="008B3513">
            <w:pPr>
              <w:pStyle w:val="a6"/>
              <w:rPr>
                <w:i w:val="0"/>
                <w:iCs w:val="0"/>
              </w:rPr>
            </w:pPr>
            <w:r w:rsidRPr="008B3513">
              <w:rPr>
                <w:b/>
                <w:i w:val="0"/>
              </w:rPr>
              <w:t>20.</w:t>
            </w:r>
            <w:r>
              <w:rPr>
                <w:i w:val="0"/>
                <w:iCs w:val="0"/>
              </w:rPr>
              <w:t xml:space="preserve"> После смерти Смирнова за свидетельством о праве наследования в нотариальную контору обратились его супруга и несовершеннолетний сын. Дочь Смирнова, состоящая в браке и имеющая двоих детей, Аню и Александра, от наследства отказалась. Однако в нотариальную контору пришло письмо ее мужа, который потребовал признать право на наследство за своими детьми, Аней и Александром, приходившимися соответственно Смирнову внуками. По его мнению, его супруга не могла отказаться от наследства, поскольку семья испытывает материальные трудности. Поэтому вместо нее по праву представления должны наследовать внук и внучка Смирнова.</w:t>
            </w:r>
          </w:p>
          <w:p w:rsidR="008B3513" w:rsidRDefault="008B3513" w:rsidP="008B3513">
            <w:pPr>
              <w:pStyle w:val="a6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Через некоторое время выяснилось, что Смирнов оставил завещание, в </w:t>
            </w:r>
            <w:r>
              <w:rPr>
                <w:i w:val="0"/>
                <w:iCs w:val="0"/>
              </w:rPr>
              <w:lastRenderedPageBreak/>
              <w:t>котором распорядился передать все свое имущество церкви.</w:t>
            </w:r>
          </w:p>
          <w:p w:rsidR="008B3513" w:rsidRPr="008B3513" w:rsidRDefault="008B3513" w:rsidP="008B3513">
            <w:pPr>
              <w:pStyle w:val="a6"/>
            </w:pPr>
            <w:r>
              <w:t>Могут ли Аня и Александр наследовать по праву представления? Кто станет наследником Смирнова?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6A9A" w:rsidRPr="00AA5E79" w:rsidRDefault="00536A9A" w:rsidP="00536A9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69E2" w:rsidRDefault="00C669E2" w:rsidP="00536A9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669E2" w:rsidSect="00C669E2">
          <w:type w:val="continuous"/>
          <w:pgSz w:w="16838" w:h="11906" w:orient="landscape"/>
          <w:pgMar w:top="567" w:right="678" w:bottom="567" w:left="426" w:header="708" w:footer="708" w:gutter="0"/>
          <w:cols w:space="708"/>
          <w:docGrid w:linePitch="360"/>
        </w:sectPr>
      </w:pPr>
    </w:p>
    <w:p w:rsidR="00FC3B7C" w:rsidRPr="00FC3B7C" w:rsidRDefault="00FC3B7C" w:rsidP="008B351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«Трудовое п</w:t>
      </w:r>
      <w:r>
        <w:rPr>
          <w:rFonts w:ascii="Times New Roman" w:hAnsi="Times New Roman" w:cs="Times New Roman"/>
          <w:b/>
          <w:sz w:val="24"/>
          <w:szCs w:val="24"/>
        </w:rPr>
        <w:t>раво. Семейное право». 2</w:t>
      </w:r>
      <w:r w:rsidRPr="00FC3B7C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B7C" w:rsidRPr="00FC3B7C" w:rsidRDefault="00FC3B7C" w:rsidP="00FC3B7C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C3B7C">
        <w:rPr>
          <w:rFonts w:ascii="Times New Roman" w:hAnsi="Times New Roman"/>
          <w:b/>
          <w:i/>
          <w:sz w:val="24"/>
          <w:szCs w:val="24"/>
        </w:rPr>
        <w:t>Трудовое право – это…</w:t>
      </w:r>
    </w:p>
    <w:p w:rsidR="00FC3B7C" w:rsidRPr="00FC3B7C" w:rsidRDefault="00FC3B7C" w:rsidP="00FC3B7C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C3B7C">
        <w:rPr>
          <w:rFonts w:ascii="Times New Roman" w:hAnsi="Times New Roman"/>
          <w:sz w:val="24"/>
          <w:szCs w:val="24"/>
        </w:rPr>
        <w:t>отрасль права, которая регулирует процесс трудовой деятельности, возникающие трудовые отношения</w:t>
      </w:r>
    </w:p>
    <w:p w:rsidR="00FC3B7C" w:rsidRPr="00FC3B7C" w:rsidRDefault="00FC3B7C" w:rsidP="00FC3B7C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C3B7C">
        <w:rPr>
          <w:rFonts w:ascii="Times New Roman" w:hAnsi="Times New Roman"/>
          <w:sz w:val="24"/>
          <w:szCs w:val="24"/>
        </w:rPr>
        <w:t>правоотношения, в которых субъекты обладают властью, а их взаимоотношения основываются на началах «власть – подчинение»</w:t>
      </w:r>
    </w:p>
    <w:p w:rsidR="00FC3B7C" w:rsidRPr="00FC3B7C" w:rsidRDefault="00FC3B7C" w:rsidP="00FC3B7C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C3B7C">
        <w:rPr>
          <w:rFonts w:ascii="Times New Roman" w:hAnsi="Times New Roman"/>
          <w:sz w:val="24"/>
          <w:szCs w:val="24"/>
        </w:rPr>
        <w:t>отрасль права, в которой определяется, какие деяния являются преступлениями</w:t>
      </w:r>
    </w:p>
    <w:p w:rsidR="00FC3B7C" w:rsidRPr="00FC3B7C" w:rsidRDefault="00FC3B7C" w:rsidP="00FC3B7C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C3B7C">
        <w:rPr>
          <w:rFonts w:ascii="Times New Roman" w:hAnsi="Times New Roman"/>
          <w:sz w:val="24"/>
          <w:szCs w:val="24"/>
        </w:rPr>
        <w:t>правоотношения, регулирующиеся Семейным кодексом РФ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 Принципами регулирования трудовых отношений являются: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запрет принудительного труда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>2) защита от безработицы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3)справедливые условия труда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>4) принцип вины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 Источниками трудового права являются: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Трудовой кодекс РФ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FC3B7C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 xml:space="preserve">3) ФЗ «Об основах охраны труда в РФ           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 xml:space="preserve"> 4)ФЗ « О порядке разрешения коллективных трудовых споров»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С какого возраста закон разрешает приступить к трудовой деятельности: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с 15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с 16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с 18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с 20 лет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Кто регистрирует  гражданина в качестве безработного?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1)он сам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>2) служба занятости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администрация города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 xml:space="preserve">4)КДН 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Какие документы должен представить работник работодателю: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паспорт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трудовую книжку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3) документ об образовании</w:t>
      </w:r>
      <w:r>
        <w:rPr>
          <w:rFonts w:ascii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>4) медицинскую карту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Брачный возра</w:t>
      </w:r>
      <w:proofErr w:type="gramStart"/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ст в РФ</w:t>
      </w:r>
      <w:proofErr w:type="gramEnd"/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18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2)16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14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21 год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Брак считается зарегистрированным: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если произошло венчание в церкви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будущие супруги подали заявление  в ЗАГС и живут вместе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 xml:space="preserve">3) произошла регистрация в </w:t>
      </w:r>
      <w:proofErr w:type="spellStart"/>
      <w:r w:rsidRPr="00FC3B7C">
        <w:rPr>
          <w:rFonts w:ascii="Times New Roman" w:eastAsia="Times New Roman" w:hAnsi="Times New Roman" w:cs="Times New Roman"/>
          <w:sz w:val="24"/>
          <w:szCs w:val="24"/>
        </w:rPr>
        <w:t>ЗАГСе</w:t>
      </w:r>
      <w:proofErr w:type="spellEnd"/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если состоялась свадьба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К совместной собственности супругов относится: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доходы каждого из супругов от трудовой деятельности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2) полученные ими пенсии, пособия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3)вещи индивидуального пользования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приобретенные за счет общих доходов движимые и недвижимые вещи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0. В каких случаях допускается лишение родительских прав: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когда изменить поведение родителей в лучшую сторону невозможно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только судом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при наличии вины родителей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органами опеки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 Кто обязан обеспечить получение детьми основного общего образования?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родители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дети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органы опеки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школа</w:t>
      </w:r>
    </w:p>
    <w:p w:rsidR="00FC3B7C" w:rsidRPr="00FC3B7C" w:rsidRDefault="00FC3B7C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B7C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Pr="00FC3B7C">
        <w:rPr>
          <w:rFonts w:ascii="Times New Roman" w:eastAsia="Times New Roman" w:hAnsi="Times New Roman" w:cs="Times New Roman"/>
          <w:b/>
          <w:i/>
          <w:sz w:val="24"/>
          <w:szCs w:val="24"/>
        </w:rPr>
        <w:t>. С какого возраста дети могут обращаться в суд:</w:t>
      </w:r>
    </w:p>
    <w:p w:rsidR="00536A9A" w:rsidRDefault="00FC3B7C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1) с 10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2) с 12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3) с 16 лет</w:t>
      </w:r>
      <w:r w:rsidRPr="00FC3B7C">
        <w:rPr>
          <w:rFonts w:ascii="Times New Roman" w:eastAsia="Times New Roman" w:hAnsi="Times New Roman" w:cs="Times New Roman"/>
          <w:sz w:val="24"/>
          <w:szCs w:val="24"/>
        </w:rPr>
        <w:tab/>
        <w:t>4) с 14 лет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t>13. Над несовершеннолетними в возрасте до 14 лет устанавливается: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 xml:space="preserve">а. наблюдение;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t xml:space="preserve">б. попечительство;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t>в</w:t>
      </w:r>
      <w:proofErr w:type="gramEnd"/>
      <w:r w:rsidRPr="00536A9A">
        <w:rPr>
          <w:rFonts w:ascii="Times New Roman" w:eastAsia="Times New Roman" w:hAnsi="Times New Roman" w:cs="Times New Roman"/>
          <w:sz w:val="24"/>
          <w:szCs w:val="24"/>
        </w:rPr>
        <w:t>. опека.</w:t>
      </w:r>
      <w:r>
        <w:t xml:space="preserve"> 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t>14. Что из пе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ре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чис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лен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 ниже ре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гла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мен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ти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ру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ют нормы се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мей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 права?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1) по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лу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ние на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след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ства по за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ве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ща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нию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2) по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ря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док по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лу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ния граж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дан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ства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3) по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ря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док вы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пла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ты али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мен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тов на ре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бен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4) по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ря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док при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об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ния не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дви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жи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го иму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ства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t>15.Какая си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ту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а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ция ре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гу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ли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ру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ет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 нор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ма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ми се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мей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536A9A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 права? 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1) граж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ну К. было от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за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но в за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клю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proofErr w:type="gramStart"/>
      <w:r w:rsidRPr="00536A9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36A9A">
        <w:rPr>
          <w:rFonts w:ascii="Times New Roman" w:eastAsia="Times New Roman" w:hAnsi="Times New Roman" w:cs="Times New Roman"/>
          <w:sz w:val="24"/>
          <w:szCs w:val="24"/>
        </w:rPr>
        <w:t xml:space="preserve"> брака с не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со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вер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шен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лет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ней граж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дан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кой JI.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2) граж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нин М. за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клю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чил с граж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дан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кой Н. до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вор о по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куп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ке квар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ти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ры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3) граж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дан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ка О. от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за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лась от уча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стия в краже ком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пью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</w:p>
    <w:p w:rsidR="00536A9A" w:rsidRPr="00536A9A" w:rsidRDefault="00536A9A" w:rsidP="00536A9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A9A">
        <w:rPr>
          <w:rFonts w:ascii="Times New Roman" w:eastAsia="Times New Roman" w:hAnsi="Times New Roman" w:cs="Times New Roman"/>
          <w:sz w:val="24"/>
          <w:szCs w:val="24"/>
        </w:rPr>
        <w:t>4) граж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нин П. не опла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тил про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езд в ав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бу</w:t>
      </w:r>
      <w:r w:rsidRPr="00536A9A">
        <w:rPr>
          <w:rFonts w:ascii="Times New Roman" w:eastAsia="Times New Roman" w:hAnsi="Times New Roman" w:cs="Times New Roman"/>
          <w:sz w:val="24"/>
          <w:szCs w:val="24"/>
        </w:rPr>
        <w:softHyphen/>
        <w:t>се</w:t>
      </w:r>
    </w:p>
    <w:p w:rsidR="00582331" w:rsidRPr="00582331" w:rsidRDefault="00582331" w:rsidP="0058233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823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16</w:t>
      </w:r>
      <w:r w:rsidRPr="00582331">
        <w:rPr>
          <w:rFonts w:ascii="Verdana" w:eastAsia="Times New Roman" w:hAnsi="Verdana" w:cs="Times New Roman"/>
          <w:b/>
          <w:i/>
          <w:color w:val="000000"/>
          <w:sz w:val="26"/>
        </w:rPr>
        <w:t>.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t>Ниже при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ведён пе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ре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чень тер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ми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нов. Все они, за ис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клю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че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ем двух, от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сят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 к юри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ди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че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ским ос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ва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ям пре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кра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ще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ния тру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до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во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 до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во</w:t>
      </w:r>
      <w:r w:rsidRPr="0058233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ра.</w:t>
      </w:r>
    </w:p>
    <w:tbl>
      <w:tblPr>
        <w:tblW w:w="99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5"/>
        <w:gridCol w:w="2410"/>
        <w:gridCol w:w="4299"/>
      </w:tblGrid>
      <w:tr w:rsidR="00582331" w:rsidRPr="00582331" w:rsidTr="00582331"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582331" w:rsidRPr="00582331" w:rsidRDefault="00582331" w:rsidP="0058233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гул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582331" w:rsidRPr="00582331" w:rsidRDefault="00582331" w:rsidP="0058233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t>2) же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ра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бот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582331" w:rsidRPr="00582331" w:rsidRDefault="00582331" w:rsidP="0058233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t>3) ин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фля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ция</w:t>
            </w:r>
          </w:p>
        </w:tc>
      </w:tr>
      <w:tr w:rsidR="00582331" w:rsidRPr="00582331" w:rsidTr="00582331"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582331" w:rsidRPr="00582331" w:rsidRDefault="00582331" w:rsidP="0058233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 ис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срока до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582331" w:rsidRPr="00582331" w:rsidRDefault="00582331" w:rsidP="0058233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t>5) де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фолт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582331" w:rsidRPr="00582331" w:rsidRDefault="00582331" w:rsidP="0058233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t>6) раз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гла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</w:t>
            </w:r>
            <w:r w:rsidRPr="0058233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тайны</w:t>
            </w:r>
          </w:p>
        </w:tc>
      </w:tr>
    </w:tbl>
    <w:p w:rsidR="00C669E2" w:rsidRDefault="00C669E2" w:rsidP="00C669E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9E2" w:rsidRDefault="00C669E2" w:rsidP="00C669E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9E2">
        <w:rPr>
          <w:rFonts w:ascii="Times New Roman" w:eastAsia="Times New Roman" w:hAnsi="Times New Roman" w:cs="Times New Roman"/>
          <w:b/>
          <w:i/>
          <w:sz w:val="24"/>
          <w:szCs w:val="24"/>
        </w:rPr>
        <w:t>17.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t>Какой смысл об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ство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ве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ды вкла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ды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ют в </w:t>
      </w:r>
      <w:r w:rsidRPr="00C669E2">
        <w:rPr>
          <w:rFonts w:ascii="Times New Roman" w:eastAsia="Times New Roman" w:hAnsi="Times New Roman" w:cs="Times New Roman"/>
          <w:b/>
          <w:i/>
          <w:sz w:val="24"/>
          <w:szCs w:val="24"/>
        </w:rPr>
        <w:t>по</w:t>
      </w:r>
      <w:r w:rsidRPr="00C669E2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ня</w:t>
      </w:r>
      <w:r w:rsidRPr="00C669E2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тие «тру</w:t>
      </w:r>
      <w:r w:rsidRPr="00C669E2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до</w:t>
      </w:r>
      <w:r w:rsidRPr="00C669E2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вой до</w:t>
      </w:r>
      <w:r w:rsidRPr="00C669E2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</w:t>
      </w:r>
      <w:r w:rsidRPr="00C669E2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 xml:space="preserve">вор»? 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вле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кая зна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ния об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ство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вед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ско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го курса, со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ставь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те два пред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ния: одно пред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ние, со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дер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жа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щее ин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фор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ма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цию о воз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расте, с ко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го до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пус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ет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ся за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клю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ния тру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го до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ра по об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му пра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ви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лу, и одно пред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ние, рас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кры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ю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щее любую уста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нов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лен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ную рос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сий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ским за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тель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ством га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ран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тию при за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клю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нии тру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го до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C669E2">
        <w:rPr>
          <w:rFonts w:ascii="Times New Roman" w:eastAsia="Times New Roman" w:hAnsi="Times New Roman" w:cs="Times New Roman"/>
          <w:sz w:val="24"/>
          <w:szCs w:val="24"/>
        </w:rPr>
        <w:softHyphen/>
        <w:t>ра.</w:t>
      </w:r>
    </w:p>
    <w:p w:rsidR="00C669E2" w:rsidRPr="00C669E2" w:rsidRDefault="00C669E2" w:rsidP="00C669E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69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18. </w:t>
      </w:r>
    </w:p>
    <w:p w:rsidR="00536A9A" w:rsidRDefault="00C669E2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9E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70755" cy="131486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1314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9E2" w:rsidRDefault="00C669E2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9E2">
        <w:rPr>
          <w:rFonts w:ascii="Times New Roman" w:eastAsia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69E2" w:rsidRDefault="00C669E2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9E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70755" cy="1846351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1846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A53" w:rsidRPr="00467A53" w:rsidRDefault="008B3513" w:rsidP="00467A5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A53">
        <w:rPr>
          <w:rFonts w:ascii="Times New Roman" w:eastAsia="Times New Roman" w:hAnsi="Times New Roman" w:cs="Times New Roman"/>
          <w:b/>
          <w:i/>
          <w:sz w:val="24"/>
          <w:szCs w:val="24"/>
        </w:rPr>
        <w:t>20.</w:t>
      </w:r>
      <w:r w:rsidR="0046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A53" w:rsidRPr="00467A53">
        <w:rPr>
          <w:rFonts w:ascii="Times New Roman" w:hAnsi="Times New Roman" w:cs="Times New Roman"/>
          <w:iCs/>
        </w:rPr>
        <w:t>Красиков удостоверил у нотариуса завещание, в соответствии с которым все его имущество должно было передано его супруге. Через некоторое время он переехал и у нотариуса по новому месту жительства составил новое завещание, в котором оставил треть своего имущества старшему сыну.</w:t>
      </w:r>
    </w:p>
    <w:p w:rsidR="00467A53" w:rsidRPr="00467A53" w:rsidRDefault="00467A53" w:rsidP="00467A53">
      <w:pPr>
        <w:pStyle w:val="a6"/>
        <w:rPr>
          <w:i w:val="0"/>
          <w:iCs w:val="0"/>
        </w:rPr>
      </w:pPr>
      <w:r w:rsidRPr="00467A53">
        <w:rPr>
          <w:i w:val="0"/>
          <w:iCs w:val="0"/>
        </w:rPr>
        <w:t>После смерти Красикова, помимо супруги и старшего сына, у Красикова остался сын 12 лет и дочь 10 лет от второго брака.</w:t>
      </w:r>
    </w:p>
    <w:p w:rsidR="00467A53" w:rsidRPr="00467A53" w:rsidRDefault="00467A53" w:rsidP="00467A53">
      <w:pPr>
        <w:pStyle w:val="a6"/>
      </w:pPr>
      <w:r w:rsidRPr="00467A53">
        <w:t>Кто из указанных лиц унаследует имущество Красикова? Сохранит ли первое завещание юридическую силу? В каком порядке будут наследоваться оставшиеся  2\3 имущества Красикова? Какие права на наследство имеют сын и дочь Красиков от второго брака?</w:t>
      </w:r>
    </w:p>
    <w:p w:rsidR="00467A53" w:rsidRPr="00467A53" w:rsidRDefault="00467A53" w:rsidP="00FC3B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67A53" w:rsidRPr="00467A53" w:rsidSect="00C669E2">
      <w:type w:val="continuous"/>
      <w:pgSz w:w="16838" w:h="11906" w:orient="landscape"/>
      <w:pgMar w:top="567" w:right="678" w:bottom="567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85269"/>
    <w:multiLevelType w:val="hybridMultilevel"/>
    <w:tmpl w:val="B412BA52"/>
    <w:lvl w:ilvl="0" w:tplc="79704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CE3D99"/>
    <w:multiLevelType w:val="hybridMultilevel"/>
    <w:tmpl w:val="3286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820DA"/>
    <w:multiLevelType w:val="hybridMultilevel"/>
    <w:tmpl w:val="F442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3B7C"/>
    <w:rsid w:val="00365373"/>
    <w:rsid w:val="00467A53"/>
    <w:rsid w:val="00536A9A"/>
    <w:rsid w:val="00561A91"/>
    <w:rsid w:val="00582331"/>
    <w:rsid w:val="008B3513"/>
    <w:rsid w:val="00A45F20"/>
    <w:rsid w:val="00C669E2"/>
    <w:rsid w:val="00D445D1"/>
    <w:rsid w:val="00EA7E65"/>
    <w:rsid w:val="00FC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7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6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9E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B351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8B3513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8</cp:revision>
  <dcterms:created xsi:type="dcterms:W3CDTF">2015-04-29T03:29:00Z</dcterms:created>
  <dcterms:modified xsi:type="dcterms:W3CDTF">2015-05-17T17:45:00Z</dcterms:modified>
</cp:coreProperties>
</file>