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3753F" w14:textId="77777777" w:rsidR="00CB562B" w:rsidRDefault="00CB562B" w:rsidP="00CB562B">
      <w:pPr>
        <w:pStyle w:val="docdata"/>
        <w:spacing w:before="0" w:beforeAutospacing="0" w:after="0" w:afterAutospacing="0" w:line="360" w:lineRule="auto"/>
        <w:ind w:firstLine="851"/>
        <w:jc w:val="center"/>
      </w:pPr>
      <w:r>
        <w:rPr>
          <w:color w:val="000000"/>
        </w:rPr>
        <w:t xml:space="preserve">Итоговая работа по курсу </w:t>
      </w:r>
    </w:p>
    <w:p w14:paraId="628597F3" w14:textId="77777777" w:rsidR="00CB562B" w:rsidRDefault="00CB562B" w:rsidP="00CB562B">
      <w:pPr>
        <w:pStyle w:val="a3"/>
        <w:spacing w:before="0" w:beforeAutospacing="0" w:after="0" w:afterAutospacing="0" w:line="360" w:lineRule="auto"/>
        <w:ind w:firstLine="851"/>
        <w:jc w:val="center"/>
      </w:pPr>
      <w:r>
        <w:rPr>
          <w:color w:val="000000"/>
        </w:rPr>
        <w:t xml:space="preserve">«Профессиональная компетентность педагога </w:t>
      </w:r>
    </w:p>
    <w:p w14:paraId="3A23299C" w14:textId="77777777" w:rsidR="00CB562B" w:rsidRDefault="00CB562B" w:rsidP="00CB562B">
      <w:pPr>
        <w:pStyle w:val="a3"/>
        <w:spacing w:before="0" w:beforeAutospacing="0" w:after="0" w:afterAutospacing="0" w:line="360" w:lineRule="auto"/>
        <w:ind w:firstLine="851"/>
        <w:jc w:val="center"/>
      </w:pPr>
      <w:r>
        <w:rPr>
          <w:color w:val="000000"/>
        </w:rPr>
        <w:t>как фактор эффективного управления образовательным процессом»</w:t>
      </w:r>
    </w:p>
    <w:p w14:paraId="72000CED" w14:textId="77777777" w:rsidR="00CB562B" w:rsidRDefault="00CB562B" w:rsidP="00CB562B">
      <w:pPr>
        <w:pStyle w:val="a3"/>
        <w:spacing w:before="0" w:beforeAutospacing="0" w:after="0" w:afterAutospacing="0" w:line="360" w:lineRule="auto"/>
        <w:ind w:firstLine="851"/>
        <w:jc w:val="center"/>
      </w:pPr>
      <w:r>
        <w:t> </w:t>
      </w:r>
    </w:p>
    <w:p w14:paraId="06FCD657" w14:textId="77777777" w:rsidR="00CB562B" w:rsidRDefault="00CB562B" w:rsidP="00CB562B">
      <w:pPr>
        <w:pStyle w:val="a3"/>
        <w:spacing w:before="0" w:beforeAutospacing="0" w:after="0" w:afterAutospacing="0" w:line="360" w:lineRule="auto"/>
        <w:ind w:firstLine="851"/>
        <w:jc w:val="center"/>
      </w:pPr>
      <w:r>
        <w:t> </w:t>
      </w:r>
    </w:p>
    <w:p w14:paraId="2CB76CFF" w14:textId="77777777" w:rsidR="00CB562B" w:rsidRDefault="00CB562B" w:rsidP="00CB562B">
      <w:pPr>
        <w:pStyle w:val="a3"/>
        <w:spacing w:before="0" w:beforeAutospacing="0" w:after="0" w:afterAutospacing="0" w:line="360" w:lineRule="auto"/>
        <w:ind w:firstLine="851"/>
        <w:jc w:val="center"/>
      </w:pPr>
      <w:r>
        <w:t> </w:t>
      </w:r>
    </w:p>
    <w:p w14:paraId="13DD3E9E" w14:textId="77777777" w:rsidR="00CB562B" w:rsidRDefault="00CB562B" w:rsidP="00CB562B">
      <w:pPr>
        <w:pStyle w:val="a3"/>
        <w:spacing w:before="0" w:beforeAutospacing="0" w:after="0" w:afterAutospacing="0" w:line="360" w:lineRule="auto"/>
        <w:ind w:firstLine="851"/>
        <w:jc w:val="center"/>
      </w:pPr>
      <w:r>
        <w:t> </w:t>
      </w:r>
    </w:p>
    <w:p w14:paraId="29B7EDEB" w14:textId="77777777" w:rsidR="00CB562B" w:rsidRDefault="00CB562B" w:rsidP="00CB562B">
      <w:pPr>
        <w:pStyle w:val="a3"/>
        <w:spacing w:before="0" w:beforeAutospacing="0" w:after="0" w:afterAutospacing="0" w:line="360" w:lineRule="auto"/>
        <w:ind w:firstLine="851"/>
        <w:jc w:val="center"/>
      </w:pPr>
      <w:r>
        <w:t> </w:t>
      </w:r>
    </w:p>
    <w:p w14:paraId="102F24E5" w14:textId="77777777" w:rsidR="00CB562B" w:rsidRDefault="00CB562B" w:rsidP="00CB562B">
      <w:pPr>
        <w:pStyle w:val="a3"/>
        <w:spacing w:before="0" w:beforeAutospacing="0" w:after="0" w:afterAutospacing="0" w:line="360" w:lineRule="auto"/>
        <w:ind w:firstLine="851"/>
        <w:jc w:val="center"/>
      </w:pPr>
      <w:r>
        <w:t> </w:t>
      </w:r>
    </w:p>
    <w:p w14:paraId="7BA71478" w14:textId="77777777" w:rsidR="00CB562B" w:rsidRDefault="00CB562B" w:rsidP="00CB562B">
      <w:pPr>
        <w:pStyle w:val="a3"/>
        <w:spacing w:before="0" w:beforeAutospacing="0" w:after="0" w:afterAutospacing="0" w:line="360" w:lineRule="auto"/>
        <w:ind w:firstLine="851"/>
        <w:jc w:val="center"/>
      </w:pPr>
      <w:r>
        <w:t> </w:t>
      </w:r>
    </w:p>
    <w:p w14:paraId="28B3CA56" w14:textId="77777777" w:rsidR="00CB562B" w:rsidRPr="00CB562B" w:rsidRDefault="00CB562B" w:rsidP="00CB562B">
      <w:pPr>
        <w:jc w:val="center"/>
        <w:rPr>
          <w:rFonts w:ascii="Times New Roman" w:hAnsi="Times New Roman" w:cs="Times New Roman"/>
          <w:b/>
          <w:bCs/>
          <w:sz w:val="36"/>
          <w:szCs w:val="36"/>
        </w:rPr>
      </w:pPr>
      <w:r w:rsidRPr="00CB562B">
        <w:rPr>
          <w:rFonts w:ascii="Times New Roman" w:hAnsi="Times New Roman" w:cs="Times New Roman"/>
          <w:b/>
          <w:bCs/>
          <w:sz w:val="36"/>
          <w:szCs w:val="36"/>
        </w:rPr>
        <w:t>Профессиональная компетентность педагога как фактор инновационного развития организации дополнительного образования</w:t>
      </w:r>
    </w:p>
    <w:p w14:paraId="2AE9F66C" w14:textId="77777777" w:rsidR="00CB562B" w:rsidRDefault="00CB562B" w:rsidP="00CB562B">
      <w:pPr>
        <w:pStyle w:val="a3"/>
        <w:spacing w:before="0" w:beforeAutospacing="0" w:after="0" w:afterAutospacing="0" w:line="360" w:lineRule="auto"/>
        <w:ind w:firstLine="851"/>
        <w:jc w:val="center"/>
      </w:pPr>
      <w:r>
        <w:t> </w:t>
      </w:r>
    </w:p>
    <w:p w14:paraId="6C9F5D08" w14:textId="77777777" w:rsidR="00CB562B" w:rsidRDefault="00CB562B" w:rsidP="00CB562B">
      <w:pPr>
        <w:pStyle w:val="a3"/>
        <w:spacing w:before="0" w:beforeAutospacing="0" w:after="0" w:afterAutospacing="0" w:line="360" w:lineRule="auto"/>
        <w:ind w:firstLine="851"/>
        <w:jc w:val="center"/>
      </w:pPr>
      <w:r>
        <w:t> </w:t>
      </w:r>
    </w:p>
    <w:p w14:paraId="38C0E6E8" w14:textId="77777777" w:rsidR="00CB562B" w:rsidRDefault="00CB562B" w:rsidP="00CB562B">
      <w:pPr>
        <w:pStyle w:val="a3"/>
        <w:spacing w:before="0" w:beforeAutospacing="0" w:after="0" w:afterAutospacing="0" w:line="360" w:lineRule="auto"/>
        <w:ind w:firstLine="851"/>
        <w:jc w:val="center"/>
      </w:pPr>
      <w:r>
        <w:t> </w:t>
      </w:r>
    </w:p>
    <w:p w14:paraId="5B671471" w14:textId="77777777" w:rsidR="00CB562B" w:rsidRDefault="00CB562B" w:rsidP="00CB562B">
      <w:pPr>
        <w:pStyle w:val="a3"/>
        <w:spacing w:before="0" w:beforeAutospacing="0" w:after="0" w:afterAutospacing="0" w:line="360" w:lineRule="auto"/>
        <w:ind w:firstLine="851"/>
        <w:jc w:val="center"/>
      </w:pPr>
      <w:r>
        <w:t> </w:t>
      </w:r>
    </w:p>
    <w:p w14:paraId="1C881BCE" w14:textId="77777777" w:rsidR="00CB562B" w:rsidRDefault="00CB562B" w:rsidP="00CB562B">
      <w:pPr>
        <w:pStyle w:val="a3"/>
        <w:spacing w:before="0" w:beforeAutospacing="0" w:after="0" w:afterAutospacing="0" w:line="360" w:lineRule="auto"/>
        <w:ind w:firstLine="851"/>
        <w:jc w:val="center"/>
      </w:pPr>
      <w:r>
        <w:t> </w:t>
      </w:r>
    </w:p>
    <w:p w14:paraId="2C9F5EC4" w14:textId="77777777" w:rsidR="00CB562B" w:rsidRDefault="00CB562B" w:rsidP="00CB562B">
      <w:pPr>
        <w:pStyle w:val="a3"/>
        <w:spacing w:before="0" w:beforeAutospacing="0" w:after="0" w:afterAutospacing="0" w:line="360" w:lineRule="auto"/>
        <w:ind w:firstLine="851"/>
        <w:jc w:val="center"/>
      </w:pPr>
      <w:r>
        <w:t> </w:t>
      </w:r>
    </w:p>
    <w:p w14:paraId="79035021" w14:textId="77777777" w:rsidR="00CB562B" w:rsidRDefault="00CB562B" w:rsidP="00CB562B">
      <w:pPr>
        <w:pStyle w:val="a3"/>
        <w:spacing w:before="0" w:beforeAutospacing="0" w:after="0" w:afterAutospacing="0" w:line="360" w:lineRule="auto"/>
        <w:ind w:firstLine="851"/>
        <w:jc w:val="center"/>
      </w:pPr>
      <w:r>
        <w:t> </w:t>
      </w:r>
    </w:p>
    <w:p w14:paraId="0F25F468" w14:textId="77777777" w:rsidR="00CB562B" w:rsidRDefault="00CB562B" w:rsidP="00CB562B">
      <w:pPr>
        <w:pStyle w:val="a3"/>
        <w:spacing w:before="0" w:beforeAutospacing="0" w:after="0" w:afterAutospacing="0" w:line="360" w:lineRule="auto"/>
        <w:ind w:left="4678"/>
      </w:pPr>
      <w:r>
        <w:rPr>
          <w:color w:val="000000"/>
        </w:rPr>
        <w:t>Выполнила:</w:t>
      </w:r>
    </w:p>
    <w:p w14:paraId="3E1DFB58" w14:textId="77777777" w:rsidR="00CB562B" w:rsidRDefault="00CB562B" w:rsidP="00CB562B">
      <w:pPr>
        <w:pStyle w:val="a3"/>
        <w:spacing w:before="0" w:beforeAutospacing="0" w:after="0" w:afterAutospacing="0" w:line="360" w:lineRule="auto"/>
        <w:ind w:left="4678"/>
      </w:pPr>
      <w:r>
        <w:rPr>
          <w:color w:val="000000"/>
        </w:rPr>
        <w:t>педагог дополнительного образования</w:t>
      </w:r>
    </w:p>
    <w:p w14:paraId="1F403656" w14:textId="3D86B823" w:rsidR="00CB562B" w:rsidRDefault="00CB562B" w:rsidP="00CB562B">
      <w:pPr>
        <w:pStyle w:val="a3"/>
        <w:spacing w:before="0" w:beforeAutospacing="0" w:after="0" w:afterAutospacing="0" w:line="360" w:lineRule="auto"/>
        <w:ind w:left="4678"/>
      </w:pPr>
      <w:r>
        <w:rPr>
          <w:color w:val="000000"/>
        </w:rPr>
        <w:t>МБУ ДО «ЦДТ «Металлург»</w:t>
      </w:r>
      <w:r>
        <w:rPr>
          <w:color w:val="000000"/>
        </w:rPr>
        <w:t xml:space="preserve"> </w:t>
      </w:r>
      <w:proofErr w:type="spellStart"/>
      <w:r>
        <w:rPr>
          <w:color w:val="000000"/>
        </w:rPr>
        <w:t>г.о</w:t>
      </w:r>
      <w:proofErr w:type="spellEnd"/>
      <w:r>
        <w:rPr>
          <w:color w:val="000000"/>
        </w:rPr>
        <w:t>. Самара</w:t>
      </w:r>
    </w:p>
    <w:p w14:paraId="7D715323" w14:textId="2E027385" w:rsidR="00CB562B" w:rsidRDefault="00CB562B" w:rsidP="00CB562B">
      <w:pPr>
        <w:pStyle w:val="a3"/>
        <w:spacing w:before="0" w:beforeAutospacing="0" w:after="0" w:afterAutospacing="0" w:line="360" w:lineRule="auto"/>
        <w:ind w:left="4678"/>
      </w:pPr>
      <w:r>
        <w:rPr>
          <w:color w:val="000000"/>
        </w:rPr>
        <w:t>Воронцова Ольга Сергеевна</w:t>
      </w:r>
    </w:p>
    <w:p w14:paraId="7F8F5401" w14:textId="77777777" w:rsidR="00CB562B" w:rsidRDefault="00CB562B" w:rsidP="00CB562B">
      <w:pPr>
        <w:pStyle w:val="a3"/>
        <w:spacing w:before="0" w:beforeAutospacing="0" w:after="0" w:afterAutospacing="0" w:line="360" w:lineRule="auto"/>
        <w:ind w:firstLine="851"/>
        <w:jc w:val="center"/>
      </w:pPr>
      <w:r>
        <w:t> </w:t>
      </w:r>
    </w:p>
    <w:p w14:paraId="3896B8F4" w14:textId="77777777" w:rsidR="00CB562B" w:rsidRDefault="00CB562B" w:rsidP="00CB562B">
      <w:pPr>
        <w:pStyle w:val="a3"/>
        <w:spacing w:before="0" w:beforeAutospacing="0" w:after="0" w:afterAutospacing="0" w:line="360" w:lineRule="auto"/>
        <w:ind w:firstLine="851"/>
        <w:jc w:val="center"/>
      </w:pPr>
      <w:r>
        <w:t> </w:t>
      </w:r>
    </w:p>
    <w:p w14:paraId="09423598" w14:textId="77777777" w:rsidR="00CB562B" w:rsidRDefault="00CB562B" w:rsidP="00CB562B">
      <w:pPr>
        <w:pStyle w:val="a3"/>
        <w:spacing w:before="0" w:beforeAutospacing="0" w:after="0" w:afterAutospacing="0" w:line="360" w:lineRule="auto"/>
        <w:ind w:firstLine="851"/>
        <w:jc w:val="center"/>
      </w:pPr>
      <w:r>
        <w:t> </w:t>
      </w:r>
    </w:p>
    <w:p w14:paraId="4C0ED099" w14:textId="77777777" w:rsidR="00CB562B" w:rsidRDefault="00CB562B" w:rsidP="00CB562B">
      <w:pPr>
        <w:pStyle w:val="a3"/>
        <w:spacing w:before="0" w:beforeAutospacing="0" w:after="0" w:afterAutospacing="0" w:line="360" w:lineRule="auto"/>
        <w:ind w:firstLine="851"/>
        <w:jc w:val="center"/>
      </w:pPr>
      <w:r>
        <w:t> </w:t>
      </w:r>
    </w:p>
    <w:p w14:paraId="6F656940" w14:textId="77777777" w:rsidR="00CB562B" w:rsidRDefault="00CB562B" w:rsidP="00CB562B">
      <w:pPr>
        <w:pStyle w:val="a3"/>
        <w:spacing w:before="0" w:beforeAutospacing="0" w:after="0" w:afterAutospacing="0" w:line="360" w:lineRule="auto"/>
        <w:ind w:firstLine="851"/>
        <w:jc w:val="center"/>
      </w:pPr>
      <w:r>
        <w:t> </w:t>
      </w:r>
    </w:p>
    <w:p w14:paraId="2083BD21" w14:textId="77777777" w:rsidR="00CB562B" w:rsidRDefault="00CB562B" w:rsidP="00CB562B">
      <w:pPr>
        <w:pStyle w:val="a3"/>
        <w:spacing w:before="0" w:beforeAutospacing="0" w:after="0" w:afterAutospacing="0" w:line="360" w:lineRule="auto"/>
        <w:ind w:firstLine="851"/>
        <w:jc w:val="center"/>
      </w:pPr>
      <w:r>
        <w:t> </w:t>
      </w:r>
    </w:p>
    <w:p w14:paraId="78FB5EA5" w14:textId="77777777" w:rsidR="00CB562B" w:rsidRDefault="00CB562B" w:rsidP="00CB562B">
      <w:pPr>
        <w:pStyle w:val="a3"/>
        <w:spacing w:before="0" w:beforeAutospacing="0" w:after="0" w:afterAutospacing="0" w:line="360" w:lineRule="auto"/>
        <w:ind w:firstLine="851"/>
        <w:jc w:val="center"/>
      </w:pPr>
      <w:r>
        <w:t> </w:t>
      </w:r>
    </w:p>
    <w:p w14:paraId="5E6AE0F7" w14:textId="77777777" w:rsidR="00CB562B" w:rsidRDefault="00CB562B" w:rsidP="00CB562B">
      <w:pPr>
        <w:pStyle w:val="a3"/>
        <w:spacing w:before="0" w:beforeAutospacing="0" w:after="0" w:afterAutospacing="0" w:line="360" w:lineRule="auto"/>
        <w:ind w:firstLine="851"/>
        <w:jc w:val="center"/>
      </w:pPr>
      <w:r>
        <w:t> </w:t>
      </w:r>
    </w:p>
    <w:p w14:paraId="45455BD7" w14:textId="77777777" w:rsidR="00CB562B" w:rsidRDefault="00CB562B" w:rsidP="00CB562B">
      <w:pPr>
        <w:pStyle w:val="a3"/>
        <w:spacing w:before="0" w:beforeAutospacing="0" w:after="0" w:afterAutospacing="0" w:line="360" w:lineRule="auto"/>
        <w:ind w:firstLine="851"/>
        <w:jc w:val="center"/>
      </w:pPr>
      <w:r>
        <w:rPr>
          <w:color w:val="000000"/>
        </w:rPr>
        <w:t>Самара, 2024</w:t>
      </w:r>
    </w:p>
    <w:p w14:paraId="68954991" w14:textId="4B9628B5" w:rsidR="00B4187B" w:rsidRPr="004630E1" w:rsidRDefault="00CB562B" w:rsidP="004630E1">
      <w:pPr>
        <w:pStyle w:val="1"/>
        <w:jc w:val="center"/>
        <w:rPr>
          <w:rStyle w:val="ab"/>
          <w:b/>
          <w:bCs/>
          <w:i w:val="0"/>
          <w:iCs w:val="0"/>
          <w:sz w:val="36"/>
          <w:szCs w:val="36"/>
        </w:rPr>
      </w:pPr>
      <w:r w:rsidRPr="004630E1">
        <w:rPr>
          <w:rStyle w:val="ab"/>
          <w:b/>
          <w:bCs/>
          <w:i w:val="0"/>
          <w:iCs w:val="0"/>
          <w:sz w:val="36"/>
          <w:szCs w:val="36"/>
        </w:rPr>
        <w:lastRenderedPageBreak/>
        <w:t>Профессиональная компетентность педагога как фактор инновационного развития организации дополнительного образования</w:t>
      </w:r>
    </w:p>
    <w:p w14:paraId="6487DE39" w14:textId="77777777" w:rsidR="00482C2B" w:rsidRPr="00482C2B" w:rsidRDefault="00482C2B" w:rsidP="00CB562B">
      <w:pPr>
        <w:jc w:val="center"/>
        <w:rPr>
          <w:rFonts w:ascii="Times New Roman" w:hAnsi="Times New Roman" w:cs="Times New Roman"/>
          <w:b/>
          <w:bCs/>
          <w:sz w:val="36"/>
          <w:szCs w:val="36"/>
        </w:rPr>
      </w:pPr>
    </w:p>
    <w:p w14:paraId="2CACABB7" w14:textId="6FB57C4B" w:rsidR="00CB562B" w:rsidRPr="004630E1" w:rsidRDefault="004630E1" w:rsidP="004630E1">
      <w:pPr>
        <w:pStyle w:val="1"/>
        <w:numPr>
          <w:ilvl w:val="0"/>
          <w:numId w:val="3"/>
        </w:numPr>
        <w:rPr>
          <w:sz w:val="32"/>
          <w:szCs w:val="32"/>
        </w:rPr>
      </w:pPr>
      <w:r w:rsidRPr="004630E1">
        <w:rPr>
          <w:sz w:val="32"/>
          <w:szCs w:val="32"/>
        </w:rPr>
        <w:t>ВВЕДЕНИЕ</w:t>
      </w:r>
    </w:p>
    <w:p w14:paraId="68561435" w14:textId="671BA22A" w:rsidR="00482C2B" w:rsidRPr="004630E1" w:rsidRDefault="00482C2B" w:rsidP="004630E1">
      <w:pPr>
        <w:pStyle w:val="2"/>
        <w:numPr>
          <w:ilvl w:val="1"/>
          <w:numId w:val="3"/>
        </w:numPr>
        <w:ind w:left="1418"/>
        <w:rPr>
          <w:rFonts w:ascii="Times New Roman" w:hAnsi="Times New Roman" w:cs="Times New Roman"/>
          <w:b/>
          <w:bCs/>
          <w:color w:val="auto"/>
          <w:sz w:val="28"/>
          <w:szCs w:val="28"/>
        </w:rPr>
      </w:pPr>
      <w:r w:rsidRPr="004630E1">
        <w:rPr>
          <w:rFonts w:ascii="Times New Roman" w:hAnsi="Times New Roman" w:cs="Times New Roman"/>
          <w:b/>
          <w:bCs/>
          <w:color w:val="auto"/>
          <w:sz w:val="28"/>
          <w:szCs w:val="28"/>
        </w:rPr>
        <w:t>Актуальность</w:t>
      </w:r>
    </w:p>
    <w:p w14:paraId="6EC5FE9C" w14:textId="0A7116F3" w:rsidR="00482C2B" w:rsidRDefault="00482C2B" w:rsidP="00482C2B">
      <w:pPr>
        <w:pStyle w:val="a5"/>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Современный мир характеризуется стремительными изменениями, которые затрагивают многие сферы жизни. </w:t>
      </w:r>
      <w:r w:rsidR="001833FB">
        <w:rPr>
          <w:rFonts w:ascii="Times New Roman" w:hAnsi="Times New Roman" w:cs="Times New Roman"/>
          <w:sz w:val="28"/>
          <w:szCs w:val="28"/>
        </w:rPr>
        <w:t xml:space="preserve">И хотя воспитательные и образовательные организационные структуры во все времена стремятся оказываться в динамическом равновесии с меняющимся социумом, достигая таким образом паритета между ценностными установками поколений и обеспечивая процесс эволюции общества, но в сегодняшних реалиях процесс изменений общества достигает столь высоких величин, что требуется переосмысление работы организаций образования и воспитания. </w:t>
      </w:r>
    </w:p>
    <w:p w14:paraId="571C1367" w14:textId="10E3B373" w:rsidR="006B1D76" w:rsidRDefault="001833FB" w:rsidP="00482C2B">
      <w:pPr>
        <w:pStyle w:val="a5"/>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1833FB">
        <w:rPr>
          <w:rFonts w:ascii="Times New Roman" w:hAnsi="Times New Roman" w:cs="Times New Roman"/>
          <w:b/>
          <w:bCs/>
          <w:sz w:val="28"/>
          <w:szCs w:val="28"/>
        </w:rPr>
        <w:t>актуальность</w:t>
      </w:r>
      <w:r>
        <w:rPr>
          <w:rFonts w:ascii="Times New Roman" w:hAnsi="Times New Roman" w:cs="Times New Roman"/>
          <w:sz w:val="28"/>
          <w:szCs w:val="28"/>
        </w:rPr>
        <w:t xml:space="preserve"> данной работы основана на назревшей необходимости анализа развития организаций образования и влияния на него конкретных </w:t>
      </w:r>
      <w:r w:rsidR="006B1D76">
        <w:rPr>
          <w:rFonts w:ascii="Times New Roman" w:hAnsi="Times New Roman" w:cs="Times New Roman"/>
          <w:sz w:val="28"/>
          <w:szCs w:val="28"/>
        </w:rPr>
        <w:t xml:space="preserve">факторов или </w:t>
      </w:r>
      <w:r>
        <w:rPr>
          <w:rFonts w:ascii="Times New Roman" w:hAnsi="Times New Roman" w:cs="Times New Roman"/>
          <w:sz w:val="28"/>
          <w:szCs w:val="28"/>
        </w:rPr>
        <w:t xml:space="preserve">компонентов образовательного процесса. </w:t>
      </w:r>
    </w:p>
    <w:p w14:paraId="624E9627" w14:textId="7BA25F5B" w:rsidR="001833FB" w:rsidRDefault="001833FB" w:rsidP="00482C2B">
      <w:pPr>
        <w:pStyle w:val="a5"/>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случае мы будем рассматривать на примере организаций </w:t>
      </w:r>
      <w:r w:rsidRPr="006B1D76">
        <w:rPr>
          <w:rFonts w:ascii="Times New Roman" w:hAnsi="Times New Roman" w:cs="Times New Roman"/>
          <w:b/>
          <w:bCs/>
          <w:sz w:val="28"/>
          <w:szCs w:val="28"/>
        </w:rPr>
        <w:t>дополнительного образования</w:t>
      </w:r>
      <w:r>
        <w:rPr>
          <w:rFonts w:ascii="Times New Roman" w:hAnsi="Times New Roman" w:cs="Times New Roman"/>
          <w:sz w:val="28"/>
          <w:szCs w:val="28"/>
        </w:rPr>
        <w:t xml:space="preserve"> и фактор</w:t>
      </w:r>
      <w:r w:rsidR="00224F3C">
        <w:rPr>
          <w:rFonts w:ascii="Times New Roman" w:hAnsi="Times New Roman" w:cs="Times New Roman"/>
          <w:sz w:val="28"/>
          <w:szCs w:val="28"/>
        </w:rPr>
        <w:t>а</w:t>
      </w:r>
      <w:r>
        <w:rPr>
          <w:rFonts w:ascii="Times New Roman" w:hAnsi="Times New Roman" w:cs="Times New Roman"/>
          <w:sz w:val="28"/>
          <w:szCs w:val="28"/>
        </w:rPr>
        <w:t xml:space="preserve"> </w:t>
      </w:r>
      <w:r w:rsidRPr="006B1D76">
        <w:rPr>
          <w:rFonts w:ascii="Times New Roman" w:hAnsi="Times New Roman" w:cs="Times New Roman"/>
          <w:b/>
          <w:bCs/>
          <w:sz w:val="28"/>
          <w:szCs w:val="28"/>
        </w:rPr>
        <w:t>профессиональной компетентности</w:t>
      </w:r>
      <w:r>
        <w:rPr>
          <w:rFonts w:ascii="Times New Roman" w:hAnsi="Times New Roman" w:cs="Times New Roman"/>
          <w:sz w:val="28"/>
          <w:szCs w:val="28"/>
        </w:rPr>
        <w:t xml:space="preserve"> педагогов. </w:t>
      </w:r>
    </w:p>
    <w:p w14:paraId="4C5A3E92" w14:textId="77777777" w:rsidR="00482C2B" w:rsidRDefault="00482C2B" w:rsidP="00482C2B">
      <w:pPr>
        <w:pStyle w:val="a5"/>
        <w:ind w:left="0" w:firstLine="709"/>
        <w:jc w:val="both"/>
        <w:rPr>
          <w:rFonts w:ascii="Times New Roman" w:hAnsi="Times New Roman" w:cs="Times New Roman"/>
          <w:sz w:val="28"/>
          <w:szCs w:val="28"/>
        </w:rPr>
      </w:pPr>
    </w:p>
    <w:p w14:paraId="65953759" w14:textId="77777777" w:rsidR="00482C2B" w:rsidRDefault="00482C2B" w:rsidP="00482C2B">
      <w:pPr>
        <w:pStyle w:val="a5"/>
        <w:ind w:left="0" w:firstLine="709"/>
        <w:rPr>
          <w:rFonts w:ascii="Times New Roman" w:hAnsi="Times New Roman" w:cs="Times New Roman"/>
          <w:sz w:val="28"/>
          <w:szCs w:val="28"/>
        </w:rPr>
      </w:pPr>
    </w:p>
    <w:p w14:paraId="3E8B3993" w14:textId="7BC5A4F4" w:rsidR="00CE1DFB" w:rsidRPr="004630E1" w:rsidRDefault="00482C2B" w:rsidP="004630E1">
      <w:pPr>
        <w:pStyle w:val="2"/>
        <w:numPr>
          <w:ilvl w:val="1"/>
          <w:numId w:val="3"/>
        </w:numPr>
        <w:ind w:left="1418"/>
        <w:rPr>
          <w:rFonts w:ascii="Times New Roman" w:hAnsi="Times New Roman" w:cs="Times New Roman"/>
          <w:b/>
          <w:bCs/>
          <w:color w:val="auto"/>
          <w:sz w:val="28"/>
          <w:szCs w:val="28"/>
        </w:rPr>
      </w:pPr>
      <w:r w:rsidRPr="004630E1">
        <w:rPr>
          <w:rFonts w:ascii="Times New Roman" w:hAnsi="Times New Roman" w:cs="Times New Roman"/>
          <w:b/>
          <w:bCs/>
          <w:color w:val="auto"/>
          <w:sz w:val="28"/>
          <w:szCs w:val="28"/>
        </w:rPr>
        <w:t>Ц</w:t>
      </w:r>
      <w:r w:rsidR="00CE1DFB" w:rsidRPr="004630E1">
        <w:rPr>
          <w:rFonts w:ascii="Times New Roman" w:hAnsi="Times New Roman" w:cs="Times New Roman"/>
          <w:b/>
          <w:bCs/>
          <w:color w:val="auto"/>
          <w:sz w:val="28"/>
          <w:szCs w:val="28"/>
        </w:rPr>
        <w:t xml:space="preserve">ель работы:  </w:t>
      </w:r>
    </w:p>
    <w:p w14:paraId="5B7DF1DC" w14:textId="1C6DAB4F" w:rsidR="00CE1DFB" w:rsidRDefault="004630E1" w:rsidP="004630E1">
      <w:pPr>
        <w:pStyle w:val="a4"/>
        <w:spacing w:line="276"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Определение степени</w:t>
      </w:r>
      <w:r w:rsidR="00CE1DFB" w:rsidRPr="00CE1DFB">
        <w:rPr>
          <w:rFonts w:ascii="Times New Roman" w:hAnsi="Times New Roman" w:cs="Times New Roman"/>
          <w:b/>
          <w:bCs/>
          <w:i/>
          <w:iCs/>
          <w:sz w:val="28"/>
          <w:szCs w:val="28"/>
        </w:rPr>
        <w:t xml:space="preserve"> влияния профессиональной компетентности педагогов на инновационное развитие организации дополнительного образования на основе собственных наблюдений и выводов автора работы.</w:t>
      </w:r>
    </w:p>
    <w:p w14:paraId="38FE88F9" w14:textId="77777777" w:rsidR="004630E1" w:rsidRPr="00CE1DFB" w:rsidRDefault="004630E1" w:rsidP="00CE1DFB">
      <w:pPr>
        <w:pStyle w:val="a4"/>
        <w:spacing w:line="276" w:lineRule="auto"/>
        <w:ind w:firstLine="709"/>
        <w:rPr>
          <w:rFonts w:ascii="Times New Roman" w:hAnsi="Times New Roman" w:cs="Times New Roman"/>
          <w:b/>
          <w:bCs/>
          <w:i/>
          <w:iCs/>
          <w:sz w:val="28"/>
          <w:szCs w:val="28"/>
        </w:rPr>
      </w:pPr>
    </w:p>
    <w:p w14:paraId="2EAA5C44" w14:textId="75A8C3D5" w:rsidR="00CE1DFB" w:rsidRPr="004630E1" w:rsidRDefault="00CE1DFB" w:rsidP="004630E1">
      <w:pPr>
        <w:pStyle w:val="2"/>
        <w:numPr>
          <w:ilvl w:val="1"/>
          <w:numId w:val="3"/>
        </w:numPr>
        <w:ind w:left="1418"/>
        <w:rPr>
          <w:rFonts w:ascii="Times New Roman" w:hAnsi="Times New Roman" w:cs="Times New Roman"/>
          <w:b/>
          <w:bCs/>
          <w:color w:val="auto"/>
          <w:sz w:val="28"/>
          <w:szCs w:val="28"/>
        </w:rPr>
      </w:pPr>
      <w:r w:rsidRPr="004630E1">
        <w:rPr>
          <w:rFonts w:ascii="Times New Roman" w:hAnsi="Times New Roman" w:cs="Times New Roman"/>
          <w:b/>
          <w:bCs/>
          <w:color w:val="auto"/>
          <w:sz w:val="28"/>
          <w:szCs w:val="28"/>
        </w:rPr>
        <w:t xml:space="preserve">Задачи работы: </w:t>
      </w:r>
    </w:p>
    <w:p w14:paraId="43D37298" w14:textId="1D732B0A" w:rsidR="00CE1DFB" w:rsidRDefault="00CE1DFB" w:rsidP="00BA0C8A">
      <w:pPr>
        <w:pStyle w:val="a4"/>
        <w:numPr>
          <w:ilvl w:val="0"/>
          <w:numId w:val="1"/>
        </w:numPr>
        <w:spacing w:line="276" w:lineRule="auto"/>
        <w:ind w:left="709"/>
        <w:jc w:val="both"/>
        <w:rPr>
          <w:rFonts w:ascii="Times New Roman" w:hAnsi="Times New Roman" w:cs="Times New Roman"/>
          <w:sz w:val="28"/>
          <w:szCs w:val="28"/>
        </w:rPr>
      </w:pPr>
      <w:r>
        <w:rPr>
          <w:rFonts w:ascii="Times New Roman" w:hAnsi="Times New Roman" w:cs="Times New Roman"/>
          <w:sz w:val="28"/>
          <w:szCs w:val="28"/>
        </w:rPr>
        <w:t>Дать определения понятий «профессиональная компетенция», «инновационное развитие организации»</w:t>
      </w:r>
      <w:r w:rsidR="005E4DE6">
        <w:rPr>
          <w:rFonts w:ascii="Times New Roman" w:hAnsi="Times New Roman" w:cs="Times New Roman"/>
          <w:sz w:val="28"/>
          <w:szCs w:val="28"/>
        </w:rPr>
        <w:t>, «организация»</w:t>
      </w:r>
      <w:r>
        <w:rPr>
          <w:rFonts w:ascii="Times New Roman" w:hAnsi="Times New Roman" w:cs="Times New Roman"/>
          <w:sz w:val="28"/>
          <w:szCs w:val="28"/>
        </w:rPr>
        <w:t xml:space="preserve"> и </w:t>
      </w:r>
      <w:r w:rsidR="00A16985">
        <w:rPr>
          <w:rFonts w:ascii="Times New Roman" w:hAnsi="Times New Roman" w:cs="Times New Roman"/>
          <w:sz w:val="28"/>
          <w:szCs w:val="28"/>
        </w:rPr>
        <w:t xml:space="preserve">произвести </w:t>
      </w:r>
      <w:r>
        <w:rPr>
          <w:rFonts w:ascii="Times New Roman" w:hAnsi="Times New Roman" w:cs="Times New Roman"/>
          <w:sz w:val="28"/>
          <w:szCs w:val="28"/>
        </w:rPr>
        <w:t>сопряжение этих понятий со сферой образования;</w:t>
      </w:r>
    </w:p>
    <w:p w14:paraId="19A71E08" w14:textId="3AC23F89" w:rsidR="00CE1DFB" w:rsidRDefault="00CE1DFB" w:rsidP="00BA0C8A">
      <w:pPr>
        <w:pStyle w:val="a4"/>
        <w:numPr>
          <w:ilvl w:val="0"/>
          <w:numId w:val="1"/>
        </w:numPr>
        <w:spacing w:line="276"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Определить взаимосвязь между профессиональной компетенцией педагога и инновационным развитием организации дополнительного образования. </w:t>
      </w:r>
    </w:p>
    <w:p w14:paraId="0E294F9A" w14:textId="77777777" w:rsidR="00CE1DFB" w:rsidRDefault="00CE1DFB" w:rsidP="00BA0C8A">
      <w:pPr>
        <w:pStyle w:val="a4"/>
        <w:spacing w:line="276" w:lineRule="auto"/>
        <w:jc w:val="both"/>
        <w:rPr>
          <w:rFonts w:ascii="Times New Roman" w:hAnsi="Times New Roman" w:cs="Times New Roman"/>
          <w:sz w:val="28"/>
          <w:szCs w:val="28"/>
        </w:rPr>
      </w:pPr>
    </w:p>
    <w:p w14:paraId="54517F73" w14:textId="6FC73D92" w:rsidR="00CE1DFB" w:rsidRPr="004630E1" w:rsidRDefault="004630E1" w:rsidP="004630E1">
      <w:pPr>
        <w:pStyle w:val="1"/>
        <w:numPr>
          <w:ilvl w:val="0"/>
          <w:numId w:val="3"/>
        </w:numPr>
        <w:rPr>
          <w:sz w:val="32"/>
          <w:szCs w:val="32"/>
        </w:rPr>
      </w:pPr>
      <w:r w:rsidRPr="004630E1">
        <w:rPr>
          <w:sz w:val="32"/>
          <w:szCs w:val="32"/>
        </w:rPr>
        <w:t>ОСНОВНАЯ ЧАСТЬ</w:t>
      </w:r>
    </w:p>
    <w:p w14:paraId="5E03C714" w14:textId="4E7CF4C9" w:rsidR="004630E1" w:rsidRPr="004630E1" w:rsidRDefault="004630E1" w:rsidP="004630E1">
      <w:pPr>
        <w:pStyle w:val="2"/>
        <w:numPr>
          <w:ilvl w:val="1"/>
          <w:numId w:val="3"/>
        </w:numPr>
        <w:ind w:left="1418"/>
        <w:rPr>
          <w:rFonts w:ascii="Times New Roman" w:hAnsi="Times New Roman" w:cs="Times New Roman"/>
          <w:b/>
          <w:bCs/>
          <w:color w:val="auto"/>
          <w:sz w:val="28"/>
          <w:szCs w:val="28"/>
        </w:rPr>
      </w:pPr>
      <w:r w:rsidRPr="004630E1">
        <w:rPr>
          <w:rFonts w:ascii="Times New Roman" w:hAnsi="Times New Roman" w:cs="Times New Roman"/>
          <w:b/>
          <w:bCs/>
          <w:color w:val="auto"/>
          <w:sz w:val="28"/>
          <w:szCs w:val="28"/>
        </w:rPr>
        <w:lastRenderedPageBreak/>
        <w:t xml:space="preserve">Инновация </w:t>
      </w:r>
    </w:p>
    <w:p w14:paraId="4577753A" w14:textId="01ADBA99" w:rsidR="00522D0F" w:rsidRDefault="00522D0F"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начала определимся с представлениями об </w:t>
      </w:r>
      <w:proofErr w:type="spellStart"/>
      <w:r w:rsidRPr="00A16985">
        <w:rPr>
          <w:rFonts w:ascii="Times New Roman" w:hAnsi="Times New Roman" w:cs="Times New Roman"/>
          <w:b/>
          <w:bCs/>
          <w:sz w:val="28"/>
          <w:szCs w:val="28"/>
        </w:rPr>
        <w:t>инноваци</w:t>
      </w:r>
      <w:r w:rsidR="000E216B">
        <w:rPr>
          <w:rFonts w:ascii="Times New Roman" w:hAnsi="Times New Roman" w:cs="Times New Roman"/>
          <w:b/>
          <w:bCs/>
          <w:sz w:val="28"/>
          <w:szCs w:val="28"/>
        </w:rPr>
        <w:t>ии</w:t>
      </w:r>
      <w:proofErr w:type="spellEnd"/>
      <w:r w:rsidR="000E216B">
        <w:rPr>
          <w:rFonts w:ascii="Times New Roman" w:hAnsi="Times New Roman" w:cs="Times New Roman"/>
          <w:b/>
          <w:bCs/>
          <w:sz w:val="28"/>
          <w:szCs w:val="28"/>
        </w:rPr>
        <w:t xml:space="preserve"> и инновацио</w:t>
      </w:r>
      <w:r w:rsidRPr="00A16985">
        <w:rPr>
          <w:rFonts w:ascii="Times New Roman" w:hAnsi="Times New Roman" w:cs="Times New Roman"/>
          <w:b/>
          <w:bCs/>
          <w:sz w:val="28"/>
          <w:szCs w:val="28"/>
        </w:rPr>
        <w:t>нном развитии организации</w:t>
      </w:r>
      <w:r>
        <w:rPr>
          <w:rFonts w:ascii="Times New Roman" w:hAnsi="Times New Roman" w:cs="Times New Roman"/>
          <w:sz w:val="28"/>
          <w:szCs w:val="28"/>
        </w:rPr>
        <w:t xml:space="preserve">. </w:t>
      </w:r>
    </w:p>
    <w:p w14:paraId="244C7F03" w14:textId="3397348A" w:rsidR="00823A91" w:rsidRDefault="00823A91" w:rsidP="00823A91">
      <w:pPr>
        <w:pStyle w:val="a4"/>
        <w:spacing w:line="276" w:lineRule="auto"/>
        <w:ind w:firstLine="709"/>
        <w:jc w:val="both"/>
        <w:rPr>
          <w:rFonts w:ascii="Times New Roman" w:hAnsi="Times New Roman" w:cs="Times New Roman"/>
          <w:sz w:val="28"/>
          <w:szCs w:val="28"/>
        </w:rPr>
      </w:pPr>
      <w:r w:rsidRPr="00823A91">
        <w:rPr>
          <w:rFonts w:ascii="Times New Roman" w:hAnsi="Times New Roman" w:cs="Times New Roman"/>
          <w:sz w:val="28"/>
          <w:szCs w:val="28"/>
        </w:rPr>
        <w:t>Термин «</w:t>
      </w:r>
      <w:r w:rsidRPr="00A16985">
        <w:rPr>
          <w:rFonts w:ascii="Times New Roman" w:hAnsi="Times New Roman" w:cs="Times New Roman"/>
          <w:b/>
          <w:bCs/>
          <w:sz w:val="28"/>
          <w:szCs w:val="28"/>
        </w:rPr>
        <w:t>инновация</w:t>
      </w:r>
      <w:r w:rsidRPr="00823A91">
        <w:rPr>
          <w:rFonts w:ascii="Times New Roman" w:hAnsi="Times New Roman" w:cs="Times New Roman"/>
          <w:sz w:val="28"/>
          <w:szCs w:val="28"/>
        </w:rPr>
        <w:t xml:space="preserve">» происходит от латинского </w:t>
      </w:r>
      <w:r>
        <w:rPr>
          <w:rFonts w:ascii="Times New Roman" w:hAnsi="Times New Roman" w:cs="Times New Roman"/>
          <w:sz w:val="28"/>
          <w:szCs w:val="28"/>
        </w:rPr>
        <w:t>«</w:t>
      </w:r>
      <w:proofErr w:type="spellStart"/>
      <w:r w:rsidRPr="00823A91">
        <w:rPr>
          <w:rFonts w:ascii="Times New Roman" w:hAnsi="Times New Roman" w:cs="Times New Roman"/>
          <w:sz w:val="28"/>
          <w:szCs w:val="28"/>
        </w:rPr>
        <w:t>novatio</w:t>
      </w:r>
      <w:proofErr w:type="spellEnd"/>
      <w:r>
        <w:rPr>
          <w:rFonts w:ascii="Times New Roman" w:hAnsi="Times New Roman" w:cs="Times New Roman"/>
          <w:sz w:val="28"/>
          <w:szCs w:val="28"/>
        </w:rPr>
        <w:t>» -</w:t>
      </w:r>
      <w:r w:rsidRPr="00823A91">
        <w:rPr>
          <w:rFonts w:ascii="Times New Roman" w:hAnsi="Times New Roman" w:cs="Times New Roman"/>
          <w:sz w:val="28"/>
          <w:szCs w:val="28"/>
        </w:rPr>
        <w:t xml:space="preserve"> «обновление; изменение» и приставки </w:t>
      </w:r>
      <w:r>
        <w:rPr>
          <w:rFonts w:ascii="Times New Roman" w:hAnsi="Times New Roman" w:cs="Times New Roman"/>
          <w:sz w:val="28"/>
          <w:szCs w:val="28"/>
        </w:rPr>
        <w:t>«</w:t>
      </w:r>
      <w:proofErr w:type="spellStart"/>
      <w:r w:rsidRPr="00823A91">
        <w:rPr>
          <w:rFonts w:ascii="Times New Roman" w:hAnsi="Times New Roman" w:cs="Times New Roman"/>
          <w:sz w:val="28"/>
          <w:szCs w:val="28"/>
        </w:rPr>
        <w:t>in</w:t>
      </w:r>
      <w:proofErr w:type="spellEnd"/>
      <w:r>
        <w:rPr>
          <w:rFonts w:ascii="Times New Roman" w:hAnsi="Times New Roman" w:cs="Times New Roman"/>
          <w:sz w:val="28"/>
          <w:szCs w:val="28"/>
        </w:rPr>
        <w:t>»</w:t>
      </w:r>
      <w:r w:rsidRPr="00823A91">
        <w:rPr>
          <w:rFonts w:ascii="Times New Roman" w:hAnsi="Times New Roman" w:cs="Times New Roman"/>
          <w:sz w:val="28"/>
          <w:szCs w:val="28"/>
        </w:rPr>
        <w:t xml:space="preserve"> </w:t>
      </w:r>
      <w:r w:rsidR="00A16985">
        <w:rPr>
          <w:rFonts w:ascii="Times New Roman" w:hAnsi="Times New Roman" w:cs="Times New Roman"/>
          <w:sz w:val="28"/>
          <w:szCs w:val="28"/>
        </w:rPr>
        <w:t xml:space="preserve">- </w:t>
      </w:r>
      <w:r w:rsidRPr="00823A91">
        <w:rPr>
          <w:rFonts w:ascii="Times New Roman" w:hAnsi="Times New Roman" w:cs="Times New Roman"/>
          <w:sz w:val="28"/>
          <w:szCs w:val="28"/>
        </w:rPr>
        <w:t>«в направление»</w:t>
      </w:r>
      <w:r>
        <w:rPr>
          <w:rFonts w:ascii="Times New Roman" w:hAnsi="Times New Roman" w:cs="Times New Roman"/>
          <w:sz w:val="28"/>
          <w:szCs w:val="28"/>
        </w:rPr>
        <w:t xml:space="preserve">. </w:t>
      </w:r>
      <w:r w:rsidRPr="00823A91">
        <w:rPr>
          <w:rFonts w:ascii="Times New Roman" w:hAnsi="Times New Roman" w:cs="Times New Roman"/>
          <w:sz w:val="28"/>
          <w:szCs w:val="28"/>
        </w:rPr>
        <w:t>Таким образом, дословный перевод </w:t>
      </w:r>
      <w:r>
        <w:rPr>
          <w:rFonts w:ascii="Times New Roman" w:hAnsi="Times New Roman" w:cs="Times New Roman"/>
          <w:sz w:val="28"/>
          <w:szCs w:val="28"/>
        </w:rPr>
        <w:t>«</w:t>
      </w:r>
      <w:proofErr w:type="spellStart"/>
      <w:r w:rsidRPr="00823A91">
        <w:rPr>
          <w:rFonts w:ascii="Times New Roman" w:hAnsi="Times New Roman" w:cs="Times New Roman"/>
          <w:sz w:val="28"/>
          <w:szCs w:val="28"/>
        </w:rPr>
        <w:t>innovatio</w:t>
      </w:r>
      <w:proofErr w:type="spellEnd"/>
      <w:r>
        <w:rPr>
          <w:rFonts w:ascii="Times New Roman" w:hAnsi="Times New Roman" w:cs="Times New Roman"/>
          <w:sz w:val="28"/>
          <w:szCs w:val="28"/>
        </w:rPr>
        <w:t xml:space="preserve">» с латинского языка </w:t>
      </w:r>
      <w:r w:rsidR="00A16985">
        <w:rPr>
          <w:rFonts w:ascii="Times New Roman" w:hAnsi="Times New Roman" w:cs="Times New Roman"/>
          <w:sz w:val="28"/>
          <w:szCs w:val="28"/>
        </w:rPr>
        <w:t xml:space="preserve">- </w:t>
      </w:r>
      <w:r w:rsidR="00A16985" w:rsidRPr="00823A91">
        <w:rPr>
          <w:rFonts w:ascii="Times New Roman" w:hAnsi="Times New Roman" w:cs="Times New Roman"/>
          <w:sz w:val="28"/>
          <w:szCs w:val="28"/>
        </w:rPr>
        <w:t>«</w:t>
      </w:r>
      <w:r w:rsidRPr="00823A91">
        <w:rPr>
          <w:rFonts w:ascii="Times New Roman" w:hAnsi="Times New Roman" w:cs="Times New Roman"/>
          <w:sz w:val="28"/>
          <w:szCs w:val="28"/>
        </w:rPr>
        <w:t>в направлении изменений».</w:t>
      </w:r>
      <w:r w:rsidRPr="00823A91">
        <w:rPr>
          <w:rFonts w:ascii="Times New Roman" w:hAnsi="Times New Roman" w:cs="Times New Roman"/>
          <w:sz w:val="28"/>
          <w:szCs w:val="28"/>
        </w:rPr>
        <w:t xml:space="preserve"> </w:t>
      </w:r>
    </w:p>
    <w:p w14:paraId="38D2CB78" w14:textId="624929C8" w:rsidR="00823A91" w:rsidRDefault="00823A91" w:rsidP="00823A9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нашей сегодняшней жизни мы чаще слышим представление об инновациях, как о новшествах и принимаем следующее определение:</w:t>
      </w:r>
    </w:p>
    <w:p w14:paraId="08002612" w14:textId="14D0A5D4" w:rsidR="00823A91" w:rsidRDefault="00823A91" w:rsidP="00823A91">
      <w:pPr>
        <w:pStyle w:val="a4"/>
        <w:spacing w:line="276" w:lineRule="auto"/>
        <w:ind w:firstLine="709"/>
        <w:jc w:val="both"/>
        <w:rPr>
          <w:rFonts w:ascii="Times New Roman" w:hAnsi="Times New Roman" w:cs="Times New Roman"/>
          <w:sz w:val="28"/>
          <w:szCs w:val="28"/>
        </w:rPr>
      </w:pPr>
      <w:r w:rsidRPr="00823A91">
        <w:rPr>
          <w:rFonts w:ascii="Times New Roman" w:hAnsi="Times New Roman" w:cs="Times New Roman"/>
          <w:b/>
          <w:bCs/>
          <w:sz w:val="28"/>
          <w:szCs w:val="28"/>
        </w:rPr>
        <w:t>Инновация</w:t>
      </w:r>
      <w:r w:rsidRPr="00823A91">
        <w:rPr>
          <w:rFonts w:ascii="Times New Roman" w:hAnsi="Times New Roman" w:cs="Times New Roman"/>
          <w:sz w:val="28"/>
          <w:szCs w:val="28"/>
        </w:rPr>
        <w:t> - нововведение в области техники, технологии, организации труда или управления, основанное на использовании достижений науки и передового опыта.</w:t>
      </w:r>
    </w:p>
    <w:p w14:paraId="0BB42BF1" w14:textId="7158E1A0" w:rsidR="004A21D0" w:rsidRPr="004A21D0" w:rsidRDefault="004A21D0" w:rsidP="004A21D0">
      <w:pPr>
        <w:pStyle w:val="a4"/>
        <w:spacing w:line="276" w:lineRule="auto"/>
        <w:ind w:firstLine="709"/>
        <w:jc w:val="both"/>
        <w:rPr>
          <w:rFonts w:ascii="Times New Roman" w:hAnsi="Times New Roman" w:cs="Times New Roman"/>
          <w:sz w:val="28"/>
          <w:szCs w:val="28"/>
        </w:rPr>
      </w:pPr>
      <w:r w:rsidRPr="004A21D0">
        <w:rPr>
          <w:rFonts w:ascii="Times New Roman" w:hAnsi="Times New Roman" w:cs="Times New Roman"/>
          <w:sz w:val="28"/>
          <w:szCs w:val="28"/>
        </w:rPr>
        <w:t>Существуют различные классификации инноваций</w:t>
      </w:r>
      <w:r>
        <w:rPr>
          <w:rFonts w:ascii="Times New Roman" w:hAnsi="Times New Roman" w:cs="Times New Roman"/>
          <w:sz w:val="28"/>
          <w:szCs w:val="28"/>
        </w:rPr>
        <w:t>. Как пример, можно предложить следующие варианты разделений:</w:t>
      </w:r>
    </w:p>
    <w:p w14:paraId="6E537547" w14:textId="5E3D6B32" w:rsidR="004A21D0" w:rsidRPr="00236582" w:rsidRDefault="004A21D0" w:rsidP="00236582">
      <w:pPr>
        <w:pStyle w:val="a4"/>
        <w:numPr>
          <w:ilvl w:val="0"/>
          <w:numId w:val="12"/>
        </w:numPr>
        <w:spacing w:line="276" w:lineRule="auto"/>
        <w:jc w:val="both"/>
        <w:rPr>
          <w:rFonts w:ascii="Times New Roman" w:hAnsi="Times New Roman" w:cs="Times New Roman"/>
          <w:b/>
          <w:bCs/>
          <w:i/>
          <w:iCs/>
          <w:sz w:val="28"/>
          <w:szCs w:val="28"/>
        </w:rPr>
      </w:pPr>
      <w:r w:rsidRPr="00236582">
        <w:rPr>
          <w:rFonts w:ascii="Times New Roman" w:hAnsi="Times New Roman" w:cs="Times New Roman"/>
          <w:b/>
          <w:bCs/>
          <w:i/>
          <w:iCs/>
          <w:sz w:val="28"/>
          <w:szCs w:val="28"/>
        </w:rPr>
        <w:t>Продуктовые и процессные инновации</w:t>
      </w:r>
    </w:p>
    <w:p w14:paraId="1D62D169" w14:textId="77777777" w:rsidR="004A21D0" w:rsidRDefault="004A21D0" w:rsidP="004A21D0">
      <w:pPr>
        <w:pStyle w:val="a4"/>
        <w:spacing w:line="276" w:lineRule="auto"/>
        <w:ind w:firstLine="709"/>
        <w:jc w:val="both"/>
        <w:rPr>
          <w:rFonts w:ascii="Times New Roman" w:hAnsi="Times New Roman" w:cs="Times New Roman"/>
          <w:sz w:val="28"/>
          <w:szCs w:val="28"/>
        </w:rPr>
      </w:pPr>
      <w:r w:rsidRPr="004A21D0">
        <w:rPr>
          <w:rFonts w:ascii="Times New Roman" w:hAnsi="Times New Roman" w:cs="Times New Roman"/>
          <w:sz w:val="28"/>
          <w:szCs w:val="28"/>
        </w:rPr>
        <w:t xml:space="preserve"> Продуктовые инновации относятся к новым или значительно улучшенным продуктам или услугам. </w:t>
      </w:r>
    </w:p>
    <w:p w14:paraId="05467FBC" w14:textId="1E3CCBCA" w:rsidR="004A21D0" w:rsidRPr="004A21D0" w:rsidRDefault="004A21D0" w:rsidP="004A21D0">
      <w:pPr>
        <w:pStyle w:val="a4"/>
        <w:spacing w:line="276" w:lineRule="auto"/>
        <w:ind w:firstLine="709"/>
        <w:jc w:val="both"/>
        <w:rPr>
          <w:rFonts w:ascii="Times New Roman" w:hAnsi="Times New Roman" w:cs="Times New Roman"/>
          <w:sz w:val="28"/>
          <w:szCs w:val="28"/>
        </w:rPr>
      </w:pPr>
      <w:r w:rsidRPr="004A21D0">
        <w:rPr>
          <w:rFonts w:ascii="Times New Roman" w:hAnsi="Times New Roman" w:cs="Times New Roman"/>
          <w:sz w:val="28"/>
          <w:szCs w:val="28"/>
        </w:rPr>
        <w:t>Процессные инновации связаны с новыми или значительно улучшенными методами производства или доставки продуктов или услуг.</w:t>
      </w:r>
    </w:p>
    <w:p w14:paraId="47B98831" w14:textId="33AA8DE1" w:rsidR="004A21D0" w:rsidRPr="00236582" w:rsidRDefault="004A21D0" w:rsidP="00236582">
      <w:pPr>
        <w:pStyle w:val="a4"/>
        <w:numPr>
          <w:ilvl w:val="0"/>
          <w:numId w:val="12"/>
        </w:numPr>
        <w:spacing w:line="276" w:lineRule="auto"/>
        <w:jc w:val="both"/>
        <w:rPr>
          <w:rFonts w:ascii="Times New Roman" w:hAnsi="Times New Roman" w:cs="Times New Roman"/>
          <w:b/>
          <w:bCs/>
          <w:i/>
          <w:iCs/>
          <w:sz w:val="28"/>
          <w:szCs w:val="28"/>
        </w:rPr>
      </w:pPr>
      <w:r w:rsidRPr="00236582">
        <w:rPr>
          <w:rFonts w:ascii="Times New Roman" w:hAnsi="Times New Roman" w:cs="Times New Roman"/>
          <w:b/>
          <w:bCs/>
          <w:i/>
          <w:iCs/>
          <w:sz w:val="28"/>
          <w:szCs w:val="28"/>
        </w:rPr>
        <w:t>Радикальные и инкрементальные инновации</w:t>
      </w:r>
    </w:p>
    <w:p w14:paraId="0E6251CF" w14:textId="77777777" w:rsidR="004A21D0" w:rsidRDefault="004A21D0" w:rsidP="004A21D0">
      <w:pPr>
        <w:pStyle w:val="a4"/>
        <w:spacing w:line="276" w:lineRule="auto"/>
        <w:ind w:firstLine="709"/>
        <w:jc w:val="both"/>
        <w:rPr>
          <w:rFonts w:ascii="Times New Roman" w:hAnsi="Times New Roman" w:cs="Times New Roman"/>
          <w:sz w:val="28"/>
          <w:szCs w:val="28"/>
        </w:rPr>
      </w:pPr>
      <w:r w:rsidRPr="004A21D0">
        <w:rPr>
          <w:rFonts w:ascii="Times New Roman" w:hAnsi="Times New Roman" w:cs="Times New Roman"/>
          <w:sz w:val="28"/>
          <w:szCs w:val="28"/>
        </w:rPr>
        <w:t xml:space="preserve"> Радикальные инновации представляют собой абсолютно новые продукты, услуги или процессы. </w:t>
      </w:r>
    </w:p>
    <w:p w14:paraId="7AFAFA72" w14:textId="3111AE8E" w:rsidR="004A21D0" w:rsidRPr="004A21D0" w:rsidRDefault="004A21D0" w:rsidP="004A21D0">
      <w:pPr>
        <w:pStyle w:val="a4"/>
        <w:spacing w:line="276" w:lineRule="auto"/>
        <w:ind w:firstLine="709"/>
        <w:jc w:val="both"/>
        <w:rPr>
          <w:rFonts w:ascii="Times New Roman" w:hAnsi="Times New Roman" w:cs="Times New Roman"/>
          <w:sz w:val="28"/>
          <w:szCs w:val="28"/>
        </w:rPr>
      </w:pPr>
      <w:r w:rsidRPr="004A21D0">
        <w:rPr>
          <w:rFonts w:ascii="Times New Roman" w:hAnsi="Times New Roman" w:cs="Times New Roman"/>
          <w:sz w:val="28"/>
          <w:szCs w:val="28"/>
        </w:rPr>
        <w:t xml:space="preserve">Инкрементальные инновации </w:t>
      </w:r>
      <w:proofErr w:type="gramStart"/>
      <w:r w:rsidRPr="004A21D0">
        <w:rPr>
          <w:rFonts w:ascii="Times New Roman" w:hAnsi="Times New Roman" w:cs="Times New Roman"/>
          <w:sz w:val="28"/>
          <w:szCs w:val="28"/>
        </w:rPr>
        <w:t>- это</w:t>
      </w:r>
      <w:proofErr w:type="gramEnd"/>
      <w:r w:rsidRPr="004A21D0">
        <w:rPr>
          <w:rFonts w:ascii="Times New Roman" w:hAnsi="Times New Roman" w:cs="Times New Roman"/>
          <w:sz w:val="28"/>
          <w:szCs w:val="28"/>
        </w:rPr>
        <w:t xml:space="preserve"> постепенные улучшения уже существующих продуктов, услуг или процессов.</w:t>
      </w:r>
    </w:p>
    <w:p w14:paraId="5AD130C0" w14:textId="26482AB7" w:rsidR="004A21D0" w:rsidRPr="00236582" w:rsidRDefault="004A21D0" w:rsidP="00236582">
      <w:pPr>
        <w:pStyle w:val="a4"/>
        <w:numPr>
          <w:ilvl w:val="0"/>
          <w:numId w:val="12"/>
        </w:numPr>
        <w:spacing w:line="276" w:lineRule="auto"/>
        <w:jc w:val="both"/>
        <w:rPr>
          <w:rFonts w:ascii="Times New Roman" w:hAnsi="Times New Roman" w:cs="Times New Roman"/>
          <w:b/>
          <w:bCs/>
          <w:i/>
          <w:iCs/>
          <w:sz w:val="28"/>
          <w:szCs w:val="28"/>
        </w:rPr>
      </w:pPr>
      <w:r w:rsidRPr="00236582">
        <w:rPr>
          <w:rFonts w:ascii="Times New Roman" w:hAnsi="Times New Roman" w:cs="Times New Roman"/>
          <w:b/>
          <w:bCs/>
          <w:i/>
          <w:iCs/>
          <w:sz w:val="28"/>
          <w:szCs w:val="28"/>
        </w:rPr>
        <w:t>Открытые и закрытые инновации</w:t>
      </w:r>
    </w:p>
    <w:p w14:paraId="1C2601DB" w14:textId="77777777" w:rsidR="004A21D0" w:rsidRDefault="004A21D0" w:rsidP="004A21D0">
      <w:pPr>
        <w:pStyle w:val="a4"/>
        <w:spacing w:line="276" w:lineRule="auto"/>
        <w:ind w:firstLine="709"/>
        <w:jc w:val="both"/>
        <w:rPr>
          <w:rFonts w:ascii="Times New Roman" w:hAnsi="Times New Roman" w:cs="Times New Roman"/>
          <w:sz w:val="28"/>
          <w:szCs w:val="28"/>
        </w:rPr>
      </w:pPr>
      <w:r w:rsidRPr="004A21D0">
        <w:rPr>
          <w:rFonts w:ascii="Times New Roman" w:hAnsi="Times New Roman" w:cs="Times New Roman"/>
          <w:sz w:val="28"/>
          <w:szCs w:val="28"/>
        </w:rPr>
        <w:t xml:space="preserve">Открытые инновации подразумевают сотрудничество с внешними сторонами, такими как клиенты, поставщики или университеты, для разработки новых идей и технологий. </w:t>
      </w:r>
    </w:p>
    <w:p w14:paraId="48161515" w14:textId="399B76B6" w:rsidR="004A21D0" w:rsidRPr="004A21D0" w:rsidRDefault="004A21D0" w:rsidP="004A21D0">
      <w:pPr>
        <w:pStyle w:val="a4"/>
        <w:spacing w:line="276" w:lineRule="auto"/>
        <w:ind w:firstLine="709"/>
        <w:jc w:val="both"/>
        <w:rPr>
          <w:rFonts w:ascii="Times New Roman" w:hAnsi="Times New Roman" w:cs="Times New Roman"/>
          <w:sz w:val="28"/>
          <w:szCs w:val="28"/>
        </w:rPr>
      </w:pPr>
      <w:r w:rsidRPr="004A21D0">
        <w:rPr>
          <w:rFonts w:ascii="Times New Roman" w:hAnsi="Times New Roman" w:cs="Times New Roman"/>
          <w:sz w:val="28"/>
          <w:szCs w:val="28"/>
        </w:rPr>
        <w:t>Закрытые инновации основаны на внутренних исследованиях и разработках компании.</w:t>
      </w:r>
    </w:p>
    <w:p w14:paraId="253F558E" w14:textId="174AB884" w:rsidR="004A21D0" w:rsidRPr="00236582" w:rsidRDefault="004A21D0" w:rsidP="00236582">
      <w:pPr>
        <w:pStyle w:val="a4"/>
        <w:numPr>
          <w:ilvl w:val="0"/>
          <w:numId w:val="12"/>
        </w:numPr>
        <w:spacing w:line="276" w:lineRule="auto"/>
        <w:jc w:val="both"/>
        <w:rPr>
          <w:rFonts w:ascii="Times New Roman" w:hAnsi="Times New Roman" w:cs="Times New Roman"/>
          <w:b/>
          <w:bCs/>
          <w:i/>
          <w:iCs/>
          <w:sz w:val="28"/>
          <w:szCs w:val="28"/>
        </w:rPr>
      </w:pPr>
      <w:r w:rsidRPr="00236582">
        <w:rPr>
          <w:rFonts w:ascii="Times New Roman" w:hAnsi="Times New Roman" w:cs="Times New Roman"/>
          <w:b/>
          <w:bCs/>
          <w:i/>
          <w:iCs/>
          <w:sz w:val="28"/>
          <w:szCs w:val="28"/>
        </w:rPr>
        <w:t xml:space="preserve">Платформенные и </w:t>
      </w:r>
      <w:r w:rsidRPr="00236582">
        <w:rPr>
          <w:rFonts w:ascii="Times New Roman" w:hAnsi="Times New Roman" w:cs="Times New Roman"/>
          <w:b/>
          <w:bCs/>
          <w:i/>
          <w:iCs/>
          <w:sz w:val="28"/>
          <w:szCs w:val="28"/>
        </w:rPr>
        <w:t>сетевые инновации</w:t>
      </w:r>
      <w:r w:rsidRPr="00236582">
        <w:rPr>
          <w:rFonts w:ascii="Times New Roman" w:hAnsi="Times New Roman" w:cs="Times New Roman"/>
          <w:b/>
          <w:bCs/>
          <w:i/>
          <w:iCs/>
          <w:sz w:val="28"/>
          <w:szCs w:val="28"/>
        </w:rPr>
        <w:t xml:space="preserve"> </w:t>
      </w:r>
    </w:p>
    <w:p w14:paraId="4799FDD9" w14:textId="77777777" w:rsidR="004A21D0" w:rsidRDefault="004A21D0" w:rsidP="004A21D0">
      <w:pPr>
        <w:pStyle w:val="a4"/>
        <w:spacing w:line="276" w:lineRule="auto"/>
        <w:ind w:firstLine="709"/>
        <w:jc w:val="both"/>
        <w:rPr>
          <w:rFonts w:ascii="Times New Roman" w:hAnsi="Times New Roman" w:cs="Times New Roman"/>
          <w:sz w:val="28"/>
          <w:szCs w:val="28"/>
        </w:rPr>
      </w:pPr>
      <w:r w:rsidRPr="004A21D0">
        <w:rPr>
          <w:rFonts w:ascii="Times New Roman" w:hAnsi="Times New Roman" w:cs="Times New Roman"/>
          <w:sz w:val="28"/>
          <w:szCs w:val="28"/>
        </w:rPr>
        <w:t xml:space="preserve">Платформенные инновации создают основу для развития других инноваций. </w:t>
      </w:r>
    </w:p>
    <w:p w14:paraId="53F87168" w14:textId="6E54D5C6" w:rsidR="004A21D0" w:rsidRDefault="004A21D0" w:rsidP="004A21D0">
      <w:pPr>
        <w:pStyle w:val="a4"/>
        <w:spacing w:line="276" w:lineRule="auto"/>
        <w:ind w:firstLine="709"/>
        <w:jc w:val="both"/>
        <w:rPr>
          <w:rFonts w:ascii="Times New Roman" w:hAnsi="Times New Roman" w:cs="Times New Roman"/>
          <w:sz w:val="28"/>
          <w:szCs w:val="28"/>
        </w:rPr>
      </w:pPr>
      <w:r w:rsidRPr="004A21D0">
        <w:rPr>
          <w:rFonts w:ascii="Times New Roman" w:hAnsi="Times New Roman" w:cs="Times New Roman"/>
          <w:sz w:val="28"/>
          <w:szCs w:val="28"/>
        </w:rPr>
        <w:t>Сетевые инновации основаны на сотрудничестве между различными участниками сети.</w:t>
      </w:r>
    </w:p>
    <w:p w14:paraId="741E0776" w14:textId="2FE8D770" w:rsidR="00236582" w:rsidRPr="000E216B" w:rsidRDefault="000E216B" w:rsidP="000E216B">
      <w:pPr>
        <w:pStyle w:val="a4"/>
        <w:numPr>
          <w:ilvl w:val="0"/>
          <w:numId w:val="12"/>
        </w:numPr>
        <w:spacing w:line="276" w:lineRule="auto"/>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Комбинантные</w:t>
      </w:r>
      <w:proofErr w:type="spellEnd"/>
      <w:r w:rsidRPr="00236582">
        <w:rPr>
          <w:rFonts w:ascii="Times New Roman" w:hAnsi="Times New Roman" w:cs="Times New Roman"/>
          <w:b/>
          <w:bCs/>
          <w:i/>
          <w:iCs/>
          <w:sz w:val="28"/>
          <w:szCs w:val="28"/>
        </w:rPr>
        <w:t xml:space="preserve"> и </w:t>
      </w:r>
      <w:r>
        <w:rPr>
          <w:rFonts w:ascii="Times New Roman" w:hAnsi="Times New Roman" w:cs="Times New Roman"/>
          <w:b/>
          <w:bCs/>
          <w:i/>
          <w:iCs/>
          <w:sz w:val="28"/>
          <w:szCs w:val="28"/>
        </w:rPr>
        <w:t>рекомбинантные</w:t>
      </w:r>
      <w:r w:rsidRPr="00236582">
        <w:rPr>
          <w:rFonts w:ascii="Times New Roman" w:hAnsi="Times New Roman" w:cs="Times New Roman"/>
          <w:b/>
          <w:bCs/>
          <w:i/>
          <w:iCs/>
          <w:sz w:val="28"/>
          <w:szCs w:val="28"/>
        </w:rPr>
        <w:t xml:space="preserve"> инновации </w:t>
      </w:r>
    </w:p>
    <w:p w14:paraId="734BD4BE" w14:textId="129DAD45" w:rsidR="000E216B" w:rsidRPr="000E216B" w:rsidRDefault="000E216B" w:rsidP="000E216B">
      <w:pPr>
        <w:pStyle w:val="a4"/>
        <w:spacing w:line="276" w:lineRule="auto"/>
        <w:ind w:firstLine="709"/>
        <w:jc w:val="both"/>
        <w:rPr>
          <w:rFonts w:ascii="Times New Roman" w:hAnsi="Times New Roman" w:cs="Times New Roman"/>
          <w:sz w:val="28"/>
          <w:szCs w:val="28"/>
        </w:rPr>
      </w:pPr>
      <w:r w:rsidRPr="000E216B">
        <w:rPr>
          <w:rFonts w:ascii="Times New Roman" w:hAnsi="Times New Roman" w:cs="Times New Roman"/>
          <w:sz w:val="28"/>
          <w:szCs w:val="28"/>
        </w:rPr>
        <w:t xml:space="preserve">Рекомбинантные инновации </w:t>
      </w:r>
      <w:proofErr w:type="gramStart"/>
      <w:r w:rsidRPr="000E216B">
        <w:rPr>
          <w:rFonts w:ascii="Times New Roman" w:hAnsi="Times New Roman" w:cs="Times New Roman"/>
          <w:sz w:val="28"/>
          <w:szCs w:val="28"/>
        </w:rPr>
        <w:t>- это</w:t>
      </w:r>
      <w:proofErr w:type="gramEnd"/>
      <w:r w:rsidRPr="000E216B">
        <w:rPr>
          <w:rFonts w:ascii="Times New Roman" w:hAnsi="Times New Roman" w:cs="Times New Roman"/>
          <w:sz w:val="28"/>
          <w:szCs w:val="28"/>
        </w:rPr>
        <w:t xml:space="preserve"> инновации, которые создаются путем объединения различных элементов или технологий для создания новых комбинаций. </w:t>
      </w:r>
    </w:p>
    <w:p w14:paraId="22E3D7EC" w14:textId="4CBFF316" w:rsidR="000E216B" w:rsidRDefault="000E216B" w:rsidP="000E216B">
      <w:pPr>
        <w:pStyle w:val="a4"/>
        <w:spacing w:line="276" w:lineRule="auto"/>
        <w:ind w:firstLine="709"/>
        <w:jc w:val="both"/>
        <w:rPr>
          <w:rFonts w:ascii="Times New Roman" w:hAnsi="Times New Roman" w:cs="Times New Roman"/>
          <w:sz w:val="28"/>
          <w:szCs w:val="28"/>
        </w:rPr>
      </w:pPr>
      <w:proofErr w:type="spellStart"/>
      <w:r w:rsidRPr="000E216B">
        <w:rPr>
          <w:rFonts w:ascii="Times New Roman" w:hAnsi="Times New Roman" w:cs="Times New Roman"/>
          <w:sz w:val="28"/>
          <w:szCs w:val="28"/>
        </w:rPr>
        <w:lastRenderedPageBreak/>
        <w:t>Комбинантные</w:t>
      </w:r>
      <w:proofErr w:type="spellEnd"/>
      <w:r w:rsidRPr="000E216B">
        <w:rPr>
          <w:rFonts w:ascii="Times New Roman" w:hAnsi="Times New Roman" w:cs="Times New Roman"/>
          <w:sz w:val="28"/>
          <w:szCs w:val="28"/>
        </w:rPr>
        <w:t xml:space="preserve"> инновации </w:t>
      </w:r>
      <w:proofErr w:type="gramStart"/>
      <w:r w:rsidRPr="000E216B">
        <w:rPr>
          <w:rFonts w:ascii="Times New Roman" w:hAnsi="Times New Roman" w:cs="Times New Roman"/>
          <w:sz w:val="28"/>
          <w:szCs w:val="28"/>
        </w:rPr>
        <w:t>- это</w:t>
      </w:r>
      <w:proofErr w:type="gramEnd"/>
      <w:r w:rsidRPr="000E216B">
        <w:rPr>
          <w:rFonts w:ascii="Times New Roman" w:hAnsi="Times New Roman" w:cs="Times New Roman"/>
          <w:sz w:val="28"/>
          <w:szCs w:val="28"/>
        </w:rPr>
        <w:t xml:space="preserve"> инновации, которые возникают в результате комбинации различных элементов или технологий.</w:t>
      </w:r>
    </w:p>
    <w:p w14:paraId="79A44498" w14:textId="77777777" w:rsidR="000E216B" w:rsidRDefault="000E216B" w:rsidP="000E216B">
      <w:pPr>
        <w:pStyle w:val="a4"/>
        <w:spacing w:line="276" w:lineRule="auto"/>
        <w:ind w:firstLine="709"/>
        <w:jc w:val="both"/>
        <w:rPr>
          <w:rFonts w:ascii="Times New Roman" w:hAnsi="Times New Roman" w:cs="Times New Roman"/>
          <w:sz w:val="28"/>
          <w:szCs w:val="28"/>
        </w:rPr>
      </w:pPr>
    </w:p>
    <w:p w14:paraId="53E6E326" w14:textId="1C9BD7BA" w:rsidR="004A21D0" w:rsidRDefault="004A21D0" w:rsidP="00823A9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Но наиболее важно нам для исследования инноваций в образовании первые два типа классификаций</w:t>
      </w:r>
      <w:r w:rsidR="000E216B">
        <w:rPr>
          <w:rFonts w:ascii="Times New Roman" w:hAnsi="Times New Roman" w:cs="Times New Roman"/>
          <w:sz w:val="28"/>
          <w:szCs w:val="28"/>
        </w:rPr>
        <w:t xml:space="preserve"> и последний</w:t>
      </w:r>
      <w:r>
        <w:rPr>
          <w:rFonts w:ascii="Times New Roman" w:hAnsi="Times New Roman" w:cs="Times New Roman"/>
          <w:sz w:val="28"/>
          <w:szCs w:val="28"/>
        </w:rPr>
        <w:t xml:space="preserve">. </w:t>
      </w:r>
    </w:p>
    <w:p w14:paraId="0AFEE819" w14:textId="4D4C2ED1" w:rsidR="004A21D0" w:rsidRPr="004A21D0" w:rsidRDefault="004A21D0" w:rsidP="004A21D0">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 нужно остановиться на </w:t>
      </w:r>
      <w:r w:rsidR="00236582">
        <w:rPr>
          <w:rFonts w:ascii="Times New Roman" w:hAnsi="Times New Roman" w:cs="Times New Roman"/>
          <w:sz w:val="28"/>
          <w:szCs w:val="28"/>
        </w:rPr>
        <w:t xml:space="preserve">том, что </w:t>
      </w:r>
      <w:r>
        <w:rPr>
          <w:rFonts w:ascii="Times New Roman" w:hAnsi="Times New Roman" w:cs="Times New Roman"/>
          <w:sz w:val="28"/>
          <w:szCs w:val="28"/>
        </w:rPr>
        <w:t>и</w:t>
      </w:r>
      <w:r w:rsidRPr="004A21D0">
        <w:rPr>
          <w:rFonts w:ascii="Times New Roman" w:hAnsi="Times New Roman" w:cs="Times New Roman"/>
          <w:sz w:val="28"/>
          <w:szCs w:val="28"/>
        </w:rPr>
        <w:t>нновация может представлять собой</w:t>
      </w:r>
      <w:r>
        <w:rPr>
          <w:rFonts w:ascii="Times New Roman" w:hAnsi="Times New Roman" w:cs="Times New Roman"/>
          <w:sz w:val="28"/>
          <w:szCs w:val="28"/>
        </w:rPr>
        <w:t xml:space="preserve"> не только новшество, которое является полностью новым</w:t>
      </w:r>
      <w:r w:rsidR="000E216B">
        <w:rPr>
          <w:rFonts w:ascii="Times New Roman" w:hAnsi="Times New Roman" w:cs="Times New Roman"/>
          <w:sz w:val="28"/>
          <w:szCs w:val="28"/>
        </w:rPr>
        <w:t xml:space="preserve"> (</w:t>
      </w:r>
      <w:proofErr w:type="spellStart"/>
      <w:r w:rsidR="000E216B">
        <w:rPr>
          <w:rFonts w:ascii="Times New Roman" w:hAnsi="Times New Roman" w:cs="Times New Roman"/>
          <w:sz w:val="28"/>
          <w:szCs w:val="28"/>
        </w:rPr>
        <w:t>комбинантная</w:t>
      </w:r>
      <w:proofErr w:type="spellEnd"/>
      <w:r w:rsidR="000E216B">
        <w:rPr>
          <w:rFonts w:ascii="Times New Roman" w:hAnsi="Times New Roman" w:cs="Times New Roman"/>
          <w:sz w:val="28"/>
          <w:szCs w:val="28"/>
        </w:rPr>
        <w:t xml:space="preserve"> инновация)</w:t>
      </w:r>
      <w:r>
        <w:rPr>
          <w:rFonts w:ascii="Times New Roman" w:hAnsi="Times New Roman" w:cs="Times New Roman"/>
          <w:sz w:val="28"/>
          <w:szCs w:val="28"/>
        </w:rPr>
        <w:t>, но и</w:t>
      </w:r>
      <w:r w:rsidRPr="004A21D0">
        <w:rPr>
          <w:rFonts w:ascii="Times New Roman" w:hAnsi="Times New Roman" w:cs="Times New Roman"/>
          <w:sz w:val="28"/>
          <w:szCs w:val="28"/>
        </w:rPr>
        <w:t xml:space="preserve"> использование старого способа или метода</w:t>
      </w:r>
      <w:r>
        <w:rPr>
          <w:rFonts w:ascii="Times New Roman" w:hAnsi="Times New Roman" w:cs="Times New Roman"/>
          <w:sz w:val="28"/>
          <w:szCs w:val="28"/>
        </w:rPr>
        <w:t xml:space="preserve"> </w:t>
      </w:r>
      <w:r w:rsidRPr="004A21D0">
        <w:rPr>
          <w:rFonts w:ascii="Times New Roman" w:hAnsi="Times New Roman" w:cs="Times New Roman"/>
          <w:sz w:val="28"/>
          <w:szCs w:val="28"/>
        </w:rPr>
        <w:t xml:space="preserve">в новом контексте или с новой целью. Это </w:t>
      </w:r>
      <w:r w:rsidR="00236582">
        <w:rPr>
          <w:rFonts w:ascii="Times New Roman" w:hAnsi="Times New Roman" w:cs="Times New Roman"/>
          <w:sz w:val="28"/>
          <w:szCs w:val="28"/>
        </w:rPr>
        <w:t>явление носит именование</w:t>
      </w:r>
      <w:r>
        <w:rPr>
          <w:rFonts w:ascii="Times New Roman" w:hAnsi="Times New Roman" w:cs="Times New Roman"/>
          <w:sz w:val="28"/>
          <w:szCs w:val="28"/>
        </w:rPr>
        <w:t xml:space="preserve"> </w:t>
      </w:r>
      <w:r w:rsidR="00236582">
        <w:rPr>
          <w:rFonts w:ascii="Times New Roman" w:hAnsi="Times New Roman" w:cs="Times New Roman"/>
          <w:sz w:val="28"/>
          <w:szCs w:val="28"/>
        </w:rPr>
        <w:t>«</w:t>
      </w:r>
      <w:r>
        <w:rPr>
          <w:rFonts w:ascii="Times New Roman" w:hAnsi="Times New Roman" w:cs="Times New Roman"/>
          <w:sz w:val="28"/>
          <w:szCs w:val="28"/>
        </w:rPr>
        <w:t>рекомбинация</w:t>
      </w:r>
      <w:r w:rsidR="00236582">
        <w:rPr>
          <w:rFonts w:ascii="Times New Roman" w:hAnsi="Times New Roman" w:cs="Times New Roman"/>
          <w:sz w:val="28"/>
          <w:szCs w:val="28"/>
        </w:rPr>
        <w:t>»</w:t>
      </w:r>
      <w:r>
        <w:rPr>
          <w:rFonts w:ascii="Times New Roman" w:hAnsi="Times New Roman" w:cs="Times New Roman"/>
          <w:sz w:val="28"/>
          <w:szCs w:val="28"/>
        </w:rPr>
        <w:t>.</w:t>
      </w:r>
      <w:r w:rsidRPr="004A21D0">
        <w:rPr>
          <w:rFonts w:ascii="Times New Roman" w:hAnsi="Times New Roman" w:cs="Times New Roman"/>
          <w:sz w:val="28"/>
          <w:szCs w:val="28"/>
        </w:rPr>
        <w:t xml:space="preserve"> Рекомбинантная инновация предполагает переосмысление существующих идей, технологий или методов для создания новых решений.</w:t>
      </w:r>
    </w:p>
    <w:p w14:paraId="701ACDE3" w14:textId="6ABCD6E1" w:rsidR="004A21D0" w:rsidRPr="004A21D0" w:rsidRDefault="004A21D0" w:rsidP="004A21D0">
      <w:pPr>
        <w:pStyle w:val="a4"/>
        <w:spacing w:line="276" w:lineRule="auto"/>
        <w:ind w:firstLine="709"/>
        <w:jc w:val="both"/>
        <w:rPr>
          <w:rFonts w:ascii="Times New Roman" w:hAnsi="Times New Roman" w:cs="Times New Roman"/>
          <w:sz w:val="28"/>
          <w:szCs w:val="28"/>
        </w:rPr>
      </w:pPr>
      <w:r w:rsidRPr="004A21D0">
        <w:rPr>
          <w:rFonts w:ascii="Times New Roman" w:hAnsi="Times New Roman" w:cs="Times New Roman"/>
          <w:sz w:val="28"/>
          <w:szCs w:val="28"/>
        </w:rPr>
        <w:t xml:space="preserve">Примером может служить использование старых автомобильных шин для создания детских </w:t>
      </w:r>
      <w:r>
        <w:rPr>
          <w:rFonts w:ascii="Times New Roman" w:hAnsi="Times New Roman" w:cs="Times New Roman"/>
          <w:sz w:val="28"/>
          <w:szCs w:val="28"/>
        </w:rPr>
        <w:t xml:space="preserve">спортивных </w:t>
      </w:r>
      <w:r w:rsidRPr="004A21D0">
        <w:rPr>
          <w:rFonts w:ascii="Times New Roman" w:hAnsi="Times New Roman" w:cs="Times New Roman"/>
          <w:sz w:val="28"/>
          <w:szCs w:val="28"/>
        </w:rPr>
        <w:t>площадок</w:t>
      </w:r>
      <w:r>
        <w:rPr>
          <w:rFonts w:ascii="Times New Roman" w:hAnsi="Times New Roman" w:cs="Times New Roman"/>
          <w:sz w:val="28"/>
          <w:szCs w:val="28"/>
        </w:rPr>
        <w:t xml:space="preserve"> при образовательных учреждениях</w:t>
      </w:r>
      <w:r w:rsidRPr="004A21D0">
        <w:rPr>
          <w:rFonts w:ascii="Times New Roman" w:hAnsi="Times New Roman" w:cs="Times New Roman"/>
          <w:sz w:val="28"/>
          <w:szCs w:val="28"/>
        </w:rPr>
        <w:t xml:space="preserve">. Хотя сама идея </w:t>
      </w:r>
      <w:r>
        <w:rPr>
          <w:rFonts w:ascii="Times New Roman" w:hAnsi="Times New Roman" w:cs="Times New Roman"/>
          <w:sz w:val="28"/>
          <w:szCs w:val="28"/>
        </w:rPr>
        <w:t xml:space="preserve">вторичного </w:t>
      </w:r>
      <w:r w:rsidRPr="004A21D0">
        <w:rPr>
          <w:rFonts w:ascii="Times New Roman" w:hAnsi="Times New Roman" w:cs="Times New Roman"/>
          <w:sz w:val="28"/>
          <w:szCs w:val="28"/>
        </w:rPr>
        <w:t>использования шин не нова, применение их в этих новых контекстах является инновационным.</w:t>
      </w:r>
    </w:p>
    <w:p w14:paraId="23A77AE2" w14:textId="6B01EA38" w:rsidR="004A21D0" w:rsidRDefault="004A21D0" w:rsidP="004A21D0">
      <w:pPr>
        <w:pStyle w:val="a4"/>
        <w:spacing w:line="276" w:lineRule="auto"/>
        <w:ind w:firstLine="709"/>
        <w:jc w:val="both"/>
        <w:rPr>
          <w:rFonts w:ascii="Times New Roman" w:hAnsi="Times New Roman" w:cs="Times New Roman"/>
          <w:sz w:val="28"/>
          <w:szCs w:val="28"/>
        </w:rPr>
      </w:pPr>
      <w:r w:rsidRPr="004A21D0">
        <w:rPr>
          <w:rFonts w:ascii="Times New Roman" w:hAnsi="Times New Roman" w:cs="Times New Roman"/>
          <w:sz w:val="28"/>
          <w:szCs w:val="28"/>
        </w:rPr>
        <w:t>Важно отметить, что рекомбинантные инновации</w:t>
      </w:r>
      <w:r w:rsidR="00236582">
        <w:rPr>
          <w:rFonts w:ascii="Times New Roman" w:hAnsi="Times New Roman" w:cs="Times New Roman"/>
          <w:sz w:val="28"/>
          <w:szCs w:val="28"/>
        </w:rPr>
        <w:t>,</w:t>
      </w:r>
      <w:r w:rsidRPr="004A21D0">
        <w:rPr>
          <w:rFonts w:ascii="Times New Roman" w:hAnsi="Times New Roman" w:cs="Times New Roman"/>
          <w:sz w:val="28"/>
          <w:szCs w:val="28"/>
        </w:rPr>
        <w:t xml:space="preserve"> </w:t>
      </w:r>
      <w:r>
        <w:rPr>
          <w:rFonts w:ascii="Times New Roman" w:hAnsi="Times New Roman" w:cs="Times New Roman"/>
          <w:sz w:val="28"/>
          <w:szCs w:val="28"/>
        </w:rPr>
        <w:t>как правило</w:t>
      </w:r>
      <w:r w:rsidR="00236582">
        <w:rPr>
          <w:rFonts w:ascii="Times New Roman" w:hAnsi="Times New Roman" w:cs="Times New Roman"/>
          <w:sz w:val="28"/>
          <w:szCs w:val="28"/>
        </w:rPr>
        <w:t>,</w:t>
      </w:r>
      <w:r>
        <w:rPr>
          <w:rFonts w:ascii="Times New Roman" w:hAnsi="Times New Roman" w:cs="Times New Roman"/>
          <w:sz w:val="28"/>
          <w:szCs w:val="28"/>
        </w:rPr>
        <w:t xml:space="preserve"> </w:t>
      </w:r>
      <w:r w:rsidRPr="004A21D0">
        <w:rPr>
          <w:rFonts w:ascii="Times New Roman" w:hAnsi="Times New Roman" w:cs="Times New Roman"/>
          <w:sz w:val="28"/>
          <w:szCs w:val="28"/>
        </w:rPr>
        <w:t>менее рискованны</w:t>
      </w:r>
      <w:r>
        <w:rPr>
          <w:rFonts w:ascii="Times New Roman" w:hAnsi="Times New Roman" w:cs="Times New Roman"/>
          <w:sz w:val="28"/>
          <w:szCs w:val="28"/>
        </w:rPr>
        <w:t xml:space="preserve">е, так как уже услуга/продукт/метод был в использовании и его свойства хорошо изучены. </w:t>
      </w:r>
      <w:r w:rsidR="00236582">
        <w:rPr>
          <w:rFonts w:ascii="Times New Roman" w:hAnsi="Times New Roman" w:cs="Times New Roman"/>
          <w:sz w:val="28"/>
          <w:szCs w:val="28"/>
        </w:rPr>
        <w:t xml:space="preserve">Это является одной из причин того, что образование как консервативная структура предпочитает именно эту форму инноваций для своей деятельности. </w:t>
      </w:r>
    </w:p>
    <w:p w14:paraId="18A54BCD" w14:textId="77777777" w:rsidR="004A21D0" w:rsidRDefault="004A21D0" w:rsidP="00823A91">
      <w:pPr>
        <w:pStyle w:val="a4"/>
        <w:spacing w:line="276" w:lineRule="auto"/>
        <w:ind w:firstLine="709"/>
        <w:jc w:val="both"/>
        <w:rPr>
          <w:rFonts w:ascii="Times New Roman" w:hAnsi="Times New Roman" w:cs="Times New Roman"/>
          <w:sz w:val="28"/>
          <w:szCs w:val="28"/>
        </w:rPr>
      </w:pPr>
    </w:p>
    <w:p w14:paraId="511E7CB5" w14:textId="2B4D3DE3" w:rsidR="004A21D0" w:rsidRPr="004A21D0" w:rsidRDefault="004A21D0" w:rsidP="004A21D0">
      <w:pPr>
        <w:pStyle w:val="2"/>
        <w:numPr>
          <w:ilvl w:val="1"/>
          <w:numId w:val="3"/>
        </w:numPr>
        <w:ind w:left="1418"/>
        <w:rPr>
          <w:rFonts w:ascii="Times New Roman" w:hAnsi="Times New Roman" w:cs="Times New Roman"/>
          <w:b/>
          <w:bCs/>
          <w:color w:val="auto"/>
          <w:sz w:val="28"/>
          <w:szCs w:val="28"/>
        </w:rPr>
      </w:pPr>
      <w:r>
        <w:rPr>
          <w:rFonts w:ascii="Times New Roman" w:hAnsi="Times New Roman" w:cs="Times New Roman"/>
          <w:b/>
          <w:bCs/>
          <w:color w:val="auto"/>
          <w:sz w:val="28"/>
          <w:szCs w:val="28"/>
        </w:rPr>
        <w:t>Инновационное развитие организации</w:t>
      </w:r>
    </w:p>
    <w:p w14:paraId="7106D4FF" w14:textId="05B366D7" w:rsidR="00823A91" w:rsidRDefault="00522D0F" w:rsidP="00823A91">
      <w:pPr>
        <w:pStyle w:val="a4"/>
        <w:spacing w:line="276" w:lineRule="auto"/>
        <w:ind w:firstLine="709"/>
        <w:jc w:val="both"/>
        <w:rPr>
          <w:rFonts w:ascii="Times New Roman" w:hAnsi="Times New Roman" w:cs="Times New Roman"/>
          <w:sz w:val="28"/>
          <w:szCs w:val="28"/>
        </w:rPr>
      </w:pPr>
      <w:r w:rsidRPr="001127E1">
        <w:rPr>
          <w:rFonts w:ascii="Times New Roman" w:hAnsi="Times New Roman" w:cs="Times New Roman"/>
          <w:b/>
          <w:bCs/>
          <w:sz w:val="28"/>
          <w:szCs w:val="28"/>
        </w:rPr>
        <w:t>Инновационное развитие</w:t>
      </w:r>
      <w:r w:rsidRPr="00CE1DFB">
        <w:rPr>
          <w:rFonts w:ascii="Times New Roman" w:hAnsi="Times New Roman" w:cs="Times New Roman"/>
          <w:sz w:val="28"/>
          <w:szCs w:val="28"/>
        </w:rPr>
        <w:t xml:space="preserve"> организации</w:t>
      </w:r>
      <w:r w:rsidR="004A21D0">
        <w:rPr>
          <w:rFonts w:ascii="Times New Roman" w:hAnsi="Times New Roman" w:cs="Times New Roman"/>
          <w:sz w:val="28"/>
          <w:szCs w:val="28"/>
        </w:rPr>
        <w:t xml:space="preserve"> </w:t>
      </w:r>
      <w:r w:rsidRPr="00CE1DFB">
        <w:rPr>
          <w:rFonts w:ascii="Times New Roman" w:hAnsi="Times New Roman" w:cs="Times New Roman"/>
          <w:sz w:val="28"/>
          <w:szCs w:val="28"/>
        </w:rPr>
        <w:t>предполагает создание, освоение и использование новых технологий, продуктов, услуг, методов управления и других нововведений</w:t>
      </w:r>
      <w:r w:rsidR="00A16985">
        <w:rPr>
          <w:rFonts w:ascii="Times New Roman" w:hAnsi="Times New Roman" w:cs="Times New Roman"/>
          <w:sz w:val="28"/>
          <w:szCs w:val="28"/>
        </w:rPr>
        <w:t xml:space="preserve"> в деятельности организации</w:t>
      </w:r>
      <w:r w:rsidRPr="00CE1DFB">
        <w:rPr>
          <w:rFonts w:ascii="Times New Roman" w:hAnsi="Times New Roman" w:cs="Times New Roman"/>
          <w:sz w:val="28"/>
          <w:szCs w:val="28"/>
        </w:rPr>
        <w:t xml:space="preserve">. </w:t>
      </w:r>
    </w:p>
    <w:p w14:paraId="5DEF2B0B" w14:textId="7CD342B6" w:rsidR="00293DEA" w:rsidRDefault="00EA0D61" w:rsidP="0023664E">
      <w:pPr>
        <w:pStyle w:val="a4"/>
        <w:spacing w:line="276" w:lineRule="auto"/>
        <w:ind w:firstLine="709"/>
        <w:jc w:val="both"/>
        <w:rPr>
          <w:rFonts w:ascii="Times New Roman" w:hAnsi="Times New Roman" w:cs="Times New Roman"/>
          <w:sz w:val="28"/>
          <w:szCs w:val="28"/>
        </w:rPr>
      </w:pPr>
      <w:r w:rsidRPr="00CE1DFB">
        <w:rPr>
          <w:rFonts w:ascii="Times New Roman" w:hAnsi="Times New Roman" w:cs="Times New Roman"/>
          <w:sz w:val="28"/>
          <w:szCs w:val="28"/>
        </w:rPr>
        <w:t xml:space="preserve">Это процесс, который позволяет организации адаптироваться к изменяющимся условиям </w:t>
      </w:r>
      <w:r w:rsidR="00A16985">
        <w:rPr>
          <w:rFonts w:ascii="Times New Roman" w:hAnsi="Times New Roman" w:cs="Times New Roman"/>
          <w:sz w:val="28"/>
          <w:szCs w:val="28"/>
        </w:rPr>
        <w:t>среды и запросам общества</w:t>
      </w:r>
      <w:r w:rsidRPr="00CE1DFB">
        <w:rPr>
          <w:rFonts w:ascii="Times New Roman" w:hAnsi="Times New Roman" w:cs="Times New Roman"/>
          <w:sz w:val="28"/>
          <w:szCs w:val="28"/>
        </w:rPr>
        <w:t>.</w:t>
      </w:r>
    </w:p>
    <w:p w14:paraId="317F716B" w14:textId="77777777" w:rsidR="00293DEA" w:rsidRDefault="00293DEA" w:rsidP="00293DE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Здесь необходимо выделить следующее дополнение. </w:t>
      </w:r>
    </w:p>
    <w:p w14:paraId="012EEF1D" w14:textId="05CDBB09" w:rsidR="00293DEA" w:rsidRDefault="00293DEA" w:rsidP="00293DE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Инновационное развитие представляет собой именно развитие организации с помощью </w:t>
      </w:r>
      <w:proofErr w:type="spellStart"/>
      <w:r>
        <w:rPr>
          <w:rFonts w:ascii="Times New Roman" w:hAnsi="Times New Roman" w:cs="Times New Roman"/>
          <w:sz w:val="28"/>
          <w:szCs w:val="28"/>
        </w:rPr>
        <w:t>нововедений</w:t>
      </w:r>
      <w:proofErr w:type="spellEnd"/>
      <w:r>
        <w:rPr>
          <w:rFonts w:ascii="Times New Roman" w:hAnsi="Times New Roman" w:cs="Times New Roman"/>
          <w:sz w:val="28"/>
          <w:szCs w:val="28"/>
        </w:rPr>
        <w:t xml:space="preserve">, однако, нужно избегать оценочного суждения этого определения как исключительно положительного, т.к. </w:t>
      </w:r>
      <w:r w:rsidR="00105BE0">
        <w:rPr>
          <w:rFonts w:ascii="Times New Roman" w:hAnsi="Times New Roman" w:cs="Times New Roman"/>
          <w:sz w:val="28"/>
          <w:szCs w:val="28"/>
        </w:rPr>
        <w:t>термин</w:t>
      </w:r>
      <w:r w:rsidR="00A16985">
        <w:rPr>
          <w:rFonts w:ascii="Times New Roman" w:hAnsi="Times New Roman" w:cs="Times New Roman"/>
          <w:sz w:val="28"/>
          <w:szCs w:val="28"/>
        </w:rPr>
        <w:t xml:space="preserve"> «</w:t>
      </w:r>
      <w:r>
        <w:rPr>
          <w:rFonts w:ascii="Times New Roman" w:hAnsi="Times New Roman" w:cs="Times New Roman"/>
          <w:sz w:val="28"/>
          <w:szCs w:val="28"/>
        </w:rPr>
        <w:t>инновационное развитие</w:t>
      </w:r>
      <w:r w:rsidR="00A16985">
        <w:rPr>
          <w:rFonts w:ascii="Times New Roman" w:hAnsi="Times New Roman" w:cs="Times New Roman"/>
          <w:sz w:val="28"/>
          <w:szCs w:val="28"/>
        </w:rPr>
        <w:t>»</w:t>
      </w:r>
      <w:r>
        <w:rPr>
          <w:rFonts w:ascii="Times New Roman" w:hAnsi="Times New Roman" w:cs="Times New Roman"/>
          <w:sz w:val="28"/>
          <w:szCs w:val="28"/>
        </w:rPr>
        <w:t xml:space="preserve"> предполагает именно наличие изменений</w:t>
      </w:r>
      <w:r w:rsidR="00A16985">
        <w:rPr>
          <w:rFonts w:ascii="Times New Roman" w:hAnsi="Times New Roman" w:cs="Times New Roman"/>
          <w:sz w:val="28"/>
          <w:szCs w:val="28"/>
        </w:rPr>
        <w:t xml:space="preserve"> с помощью новых средств</w:t>
      </w:r>
      <w:r>
        <w:rPr>
          <w:rFonts w:ascii="Times New Roman" w:hAnsi="Times New Roman" w:cs="Times New Roman"/>
          <w:sz w:val="28"/>
          <w:szCs w:val="28"/>
        </w:rPr>
        <w:t>, но не определяет направление</w:t>
      </w:r>
      <w:r w:rsidR="00A16985">
        <w:rPr>
          <w:rFonts w:ascii="Times New Roman" w:hAnsi="Times New Roman" w:cs="Times New Roman"/>
          <w:sz w:val="28"/>
          <w:szCs w:val="28"/>
        </w:rPr>
        <w:t xml:space="preserve"> развития организации после внедрения этих изменений</w:t>
      </w:r>
      <w:r>
        <w:rPr>
          <w:rFonts w:ascii="Times New Roman" w:hAnsi="Times New Roman" w:cs="Times New Roman"/>
          <w:sz w:val="28"/>
          <w:szCs w:val="28"/>
        </w:rPr>
        <w:t xml:space="preserve">. </w:t>
      </w:r>
    </w:p>
    <w:p w14:paraId="0097EBD4" w14:textId="39AE98B9" w:rsidR="00293DEA" w:rsidRDefault="00293DEA" w:rsidP="00293DE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Известно, что </w:t>
      </w:r>
      <w:r w:rsidR="00105BE0">
        <w:rPr>
          <w:rFonts w:ascii="Times New Roman" w:hAnsi="Times New Roman" w:cs="Times New Roman"/>
          <w:sz w:val="28"/>
          <w:szCs w:val="28"/>
        </w:rPr>
        <w:t xml:space="preserve">у </w:t>
      </w:r>
      <w:r>
        <w:rPr>
          <w:rFonts w:ascii="Times New Roman" w:hAnsi="Times New Roman" w:cs="Times New Roman"/>
          <w:sz w:val="28"/>
          <w:szCs w:val="28"/>
        </w:rPr>
        <w:t xml:space="preserve">организаций может </w:t>
      </w:r>
      <w:r w:rsidR="00105BE0">
        <w:rPr>
          <w:rFonts w:ascii="Times New Roman" w:hAnsi="Times New Roman" w:cs="Times New Roman"/>
          <w:sz w:val="28"/>
          <w:szCs w:val="28"/>
        </w:rPr>
        <w:t>быть три формы существования</w:t>
      </w:r>
      <w:r>
        <w:rPr>
          <w:rFonts w:ascii="Times New Roman" w:hAnsi="Times New Roman" w:cs="Times New Roman"/>
          <w:sz w:val="28"/>
          <w:szCs w:val="28"/>
        </w:rPr>
        <w:t xml:space="preserve">: </w:t>
      </w:r>
    </w:p>
    <w:p w14:paraId="1710BB5A" w14:textId="0B759F60" w:rsidR="00105BE0" w:rsidRPr="00105BE0" w:rsidRDefault="00105BE0" w:rsidP="00293DEA">
      <w:pPr>
        <w:pStyle w:val="a4"/>
        <w:spacing w:line="276" w:lineRule="auto"/>
        <w:ind w:firstLine="709"/>
        <w:jc w:val="both"/>
        <w:rPr>
          <w:rFonts w:ascii="Times New Roman" w:hAnsi="Times New Roman"/>
          <w:sz w:val="28"/>
          <w:szCs w:val="28"/>
        </w:rPr>
      </w:pPr>
      <w:r w:rsidRPr="00105BE0">
        <w:rPr>
          <w:rFonts w:ascii="Times New Roman" w:hAnsi="Times New Roman"/>
          <w:b/>
          <w:bCs/>
          <w:sz w:val="28"/>
          <w:szCs w:val="28"/>
        </w:rPr>
        <w:t>Стагнация</w:t>
      </w:r>
      <w:r w:rsidRPr="00105BE0">
        <w:rPr>
          <w:rFonts w:ascii="Times New Roman" w:hAnsi="Times New Roman"/>
          <w:sz w:val="28"/>
          <w:szCs w:val="28"/>
        </w:rPr>
        <w:t xml:space="preserve"> — состояние</w:t>
      </w:r>
      <w:r>
        <w:rPr>
          <w:rFonts w:ascii="Times New Roman" w:hAnsi="Times New Roman"/>
          <w:sz w:val="28"/>
          <w:szCs w:val="28"/>
        </w:rPr>
        <w:t xml:space="preserve"> организации</w:t>
      </w:r>
      <w:r w:rsidRPr="00105BE0">
        <w:rPr>
          <w:rFonts w:ascii="Times New Roman" w:hAnsi="Times New Roman"/>
          <w:sz w:val="28"/>
          <w:szCs w:val="28"/>
        </w:rPr>
        <w:t xml:space="preserve">, характеризующееся застоем производства и </w:t>
      </w:r>
      <w:r>
        <w:rPr>
          <w:rFonts w:ascii="Times New Roman" w:hAnsi="Times New Roman"/>
          <w:sz w:val="28"/>
          <w:szCs w:val="28"/>
        </w:rPr>
        <w:t>продаж/оказания услуг</w:t>
      </w:r>
      <w:r w:rsidRPr="00105BE0">
        <w:rPr>
          <w:rFonts w:ascii="Times New Roman" w:hAnsi="Times New Roman"/>
          <w:sz w:val="28"/>
          <w:szCs w:val="28"/>
        </w:rPr>
        <w:t xml:space="preserve"> на протяжении длительного периода времени. </w:t>
      </w:r>
    </w:p>
    <w:p w14:paraId="5F3ED1A6" w14:textId="5F3FEE22" w:rsidR="00293DEA" w:rsidRDefault="00293DEA" w:rsidP="00293DEA">
      <w:pPr>
        <w:pStyle w:val="a4"/>
        <w:spacing w:line="276" w:lineRule="auto"/>
        <w:ind w:firstLine="709"/>
        <w:jc w:val="both"/>
        <w:rPr>
          <w:rFonts w:ascii="Times New Roman" w:hAnsi="Times New Roman"/>
          <w:sz w:val="28"/>
          <w:szCs w:val="28"/>
        </w:rPr>
      </w:pPr>
      <w:r w:rsidRPr="00823A91">
        <w:rPr>
          <w:rFonts w:ascii="Times New Roman" w:hAnsi="Times New Roman"/>
          <w:b/>
          <w:bCs/>
          <w:sz w:val="28"/>
          <w:szCs w:val="28"/>
        </w:rPr>
        <w:lastRenderedPageBreak/>
        <w:t xml:space="preserve">Прогрессивное развитие — </w:t>
      </w:r>
      <w:r w:rsidRPr="00F95C00">
        <w:rPr>
          <w:rFonts w:ascii="Times New Roman" w:hAnsi="Times New Roman"/>
          <w:sz w:val="28"/>
          <w:szCs w:val="28"/>
        </w:rPr>
        <w:t>это</w:t>
      </w:r>
      <w:r w:rsidRPr="00823A91">
        <w:rPr>
          <w:rFonts w:ascii="Times New Roman" w:hAnsi="Times New Roman"/>
          <w:sz w:val="28"/>
          <w:szCs w:val="28"/>
        </w:rPr>
        <w:t xml:space="preserve"> </w:t>
      </w:r>
      <w:r w:rsidR="00105BE0">
        <w:rPr>
          <w:rFonts w:ascii="Times New Roman" w:hAnsi="Times New Roman"/>
          <w:sz w:val="28"/>
          <w:szCs w:val="28"/>
        </w:rPr>
        <w:t xml:space="preserve">развитие с </w:t>
      </w:r>
      <w:r w:rsidRPr="00823A91">
        <w:rPr>
          <w:rFonts w:ascii="Times New Roman" w:hAnsi="Times New Roman"/>
          <w:sz w:val="28"/>
          <w:szCs w:val="28"/>
        </w:rPr>
        <w:t>переход</w:t>
      </w:r>
      <w:r w:rsidR="00105BE0">
        <w:rPr>
          <w:rFonts w:ascii="Times New Roman" w:hAnsi="Times New Roman"/>
          <w:sz w:val="28"/>
          <w:szCs w:val="28"/>
        </w:rPr>
        <w:t>ом</w:t>
      </w:r>
      <w:r w:rsidRPr="00823A91">
        <w:rPr>
          <w:rFonts w:ascii="Times New Roman" w:hAnsi="Times New Roman"/>
          <w:sz w:val="28"/>
          <w:szCs w:val="28"/>
        </w:rPr>
        <w:t xml:space="preserve"> от низшего к высшему, от менее совершенного к более совершенному</w:t>
      </w:r>
      <w:r w:rsidR="00105BE0">
        <w:rPr>
          <w:rFonts w:ascii="Times New Roman" w:hAnsi="Times New Roman"/>
          <w:sz w:val="28"/>
          <w:szCs w:val="28"/>
        </w:rPr>
        <w:t xml:space="preserve"> в разных сферах деятельности организации (кадровая работа, управление, методы, формы, товары, услуги и т.д.)</w:t>
      </w:r>
      <w:r w:rsidRPr="00823A91">
        <w:rPr>
          <w:rFonts w:ascii="Times New Roman" w:hAnsi="Times New Roman"/>
          <w:sz w:val="28"/>
          <w:szCs w:val="28"/>
        </w:rPr>
        <w:t> </w:t>
      </w:r>
    </w:p>
    <w:p w14:paraId="07FDA409" w14:textId="01E4597A" w:rsidR="00293DEA" w:rsidRDefault="00293DEA" w:rsidP="00293DEA">
      <w:pPr>
        <w:pStyle w:val="a4"/>
        <w:spacing w:line="276" w:lineRule="auto"/>
        <w:ind w:firstLine="709"/>
        <w:jc w:val="both"/>
        <w:rPr>
          <w:rFonts w:ascii="Times New Roman" w:hAnsi="Times New Roman"/>
          <w:sz w:val="28"/>
          <w:szCs w:val="28"/>
        </w:rPr>
      </w:pPr>
      <w:r w:rsidRPr="00823A91">
        <w:rPr>
          <w:rFonts w:ascii="Times New Roman" w:hAnsi="Times New Roman"/>
          <w:b/>
          <w:bCs/>
          <w:sz w:val="28"/>
          <w:szCs w:val="28"/>
        </w:rPr>
        <w:t xml:space="preserve">Регрессивное развитие — </w:t>
      </w:r>
      <w:r w:rsidRPr="00F95C00">
        <w:rPr>
          <w:rFonts w:ascii="Times New Roman" w:hAnsi="Times New Roman"/>
          <w:sz w:val="28"/>
          <w:szCs w:val="28"/>
        </w:rPr>
        <w:t>это</w:t>
      </w:r>
      <w:r w:rsidR="00105BE0">
        <w:rPr>
          <w:rFonts w:ascii="Times New Roman" w:hAnsi="Times New Roman"/>
          <w:sz w:val="28"/>
          <w:szCs w:val="28"/>
        </w:rPr>
        <w:t>, напротив,</w:t>
      </w:r>
      <w:r w:rsidRPr="00823A91">
        <w:rPr>
          <w:rFonts w:ascii="Times New Roman" w:hAnsi="Times New Roman"/>
          <w:sz w:val="28"/>
          <w:szCs w:val="28"/>
        </w:rPr>
        <w:t xml:space="preserve"> деградация, понижение уровня знаний и отношений, переход к изжившим или уже пройденным формам и структурам. </w:t>
      </w:r>
    </w:p>
    <w:p w14:paraId="288AA684" w14:textId="3AFB7D57" w:rsidR="00293DEA" w:rsidRDefault="00293DEA" w:rsidP="00293DE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Инновационная форма </w:t>
      </w:r>
      <w:r w:rsidR="00105BE0">
        <w:rPr>
          <w:rFonts w:ascii="Times New Roman" w:hAnsi="Times New Roman" w:cs="Times New Roman"/>
          <w:sz w:val="28"/>
          <w:szCs w:val="28"/>
        </w:rPr>
        <w:t xml:space="preserve">развития не может происходить при стагнации, но может </w:t>
      </w:r>
      <w:r>
        <w:rPr>
          <w:rFonts w:ascii="Times New Roman" w:hAnsi="Times New Roman" w:cs="Times New Roman"/>
          <w:sz w:val="28"/>
          <w:szCs w:val="28"/>
        </w:rPr>
        <w:t>служить как прогресс</w:t>
      </w:r>
      <w:r w:rsidR="00105BE0">
        <w:rPr>
          <w:rFonts w:ascii="Times New Roman" w:hAnsi="Times New Roman" w:cs="Times New Roman"/>
          <w:sz w:val="28"/>
          <w:szCs w:val="28"/>
        </w:rPr>
        <w:t>ивному развития</w:t>
      </w:r>
      <w:r>
        <w:rPr>
          <w:rFonts w:ascii="Times New Roman" w:hAnsi="Times New Roman" w:cs="Times New Roman"/>
          <w:sz w:val="28"/>
          <w:szCs w:val="28"/>
        </w:rPr>
        <w:t xml:space="preserve"> организации, так и регрессивному развитию. </w:t>
      </w:r>
    </w:p>
    <w:p w14:paraId="0070B6CC" w14:textId="56A480A0" w:rsidR="00293DEA" w:rsidRDefault="00293DEA" w:rsidP="00293DE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внедрение инноваций может как увеличить производительность труда, так и уменьшить его показатели. Может как поднять деловую культуру в организации, так и снизить её. Как улучшить </w:t>
      </w:r>
      <w:r w:rsidR="00BC74A8">
        <w:rPr>
          <w:rFonts w:ascii="Times New Roman" w:hAnsi="Times New Roman" w:cs="Times New Roman"/>
          <w:sz w:val="28"/>
          <w:szCs w:val="28"/>
        </w:rPr>
        <w:t>эффективность продуктов/услуг, так и ухудшить её</w:t>
      </w:r>
      <w:r w:rsidR="00105BE0">
        <w:rPr>
          <w:rFonts w:ascii="Times New Roman" w:hAnsi="Times New Roman" w:cs="Times New Roman"/>
          <w:sz w:val="28"/>
          <w:szCs w:val="28"/>
        </w:rPr>
        <w:t xml:space="preserve">, т.е. с введением инноваций мы можем получить развитие в любом направлении. </w:t>
      </w:r>
    </w:p>
    <w:p w14:paraId="1BCA8AAD" w14:textId="045A5B79" w:rsidR="000E216B" w:rsidRDefault="000E216B" w:rsidP="00293DE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Здесь необходимо не путаться в понимании того, что направление развития может как являться следствием инноваций, так и не зависеть от них.  Т.е. даже с введением </w:t>
      </w:r>
      <w:proofErr w:type="spellStart"/>
      <w:r>
        <w:rPr>
          <w:rFonts w:ascii="Times New Roman" w:hAnsi="Times New Roman" w:cs="Times New Roman"/>
          <w:sz w:val="28"/>
          <w:szCs w:val="28"/>
        </w:rPr>
        <w:t>комбинантных</w:t>
      </w:r>
      <w:proofErr w:type="spellEnd"/>
      <w:r>
        <w:rPr>
          <w:rFonts w:ascii="Times New Roman" w:hAnsi="Times New Roman" w:cs="Times New Roman"/>
          <w:sz w:val="28"/>
          <w:szCs w:val="28"/>
        </w:rPr>
        <w:t xml:space="preserve"> инноваций организация может пойти по регрессивному пути, а с внедрением рекомбинантных продвинуться в прогрессивном развитии. </w:t>
      </w:r>
    </w:p>
    <w:p w14:paraId="062DC6C6" w14:textId="77777777" w:rsidR="000E216B" w:rsidRDefault="000E216B" w:rsidP="00293DEA">
      <w:pPr>
        <w:pStyle w:val="a4"/>
        <w:spacing w:line="276" w:lineRule="auto"/>
        <w:ind w:firstLine="709"/>
        <w:jc w:val="both"/>
        <w:rPr>
          <w:rFonts w:ascii="Times New Roman" w:hAnsi="Times New Roman" w:cs="Times New Roman"/>
          <w:sz w:val="28"/>
          <w:szCs w:val="28"/>
        </w:rPr>
      </w:pPr>
    </w:p>
    <w:p w14:paraId="2F7A6640" w14:textId="77777777" w:rsidR="00EA0D61" w:rsidRPr="00CE1DFB" w:rsidRDefault="00EA0D61" w:rsidP="00EA0D61">
      <w:pPr>
        <w:pStyle w:val="a4"/>
        <w:spacing w:line="276" w:lineRule="auto"/>
        <w:ind w:firstLine="709"/>
        <w:jc w:val="both"/>
        <w:rPr>
          <w:rFonts w:ascii="Times New Roman" w:hAnsi="Times New Roman" w:cs="Times New Roman"/>
          <w:sz w:val="28"/>
          <w:szCs w:val="28"/>
        </w:rPr>
      </w:pPr>
      <w:r w:rsidRPr="00CE1DFB">
        <w:rPr>
          <w:rFonts w:ascii="Times New Roman" w:hAnsi="Times New Roman" w:cs="Times New Roman"/>
          <w:sz w:val="28"/>
          <w:szCs w:val="28"/>
        </w:rPr>
        <w:t xml:space="preserve">Инновационное развитие включает следующие </w:t>
      </w:r>
      <w:r w:rsidRPr="001C38EE">
        <w:rPr>
          <w:rFonts w:ascii="Times New Roman" w:hAnsi="Times New Roman" w:cs="Times New Roman"/>
          <w:b/>
          <w:bCs/>
          <w:sz w:val="28"/>
          <w:szCs w:val="28"/>
        </w:rPr>
        <w:t>этапы</w:t>
      </w:r>
      <w:r w:rsidRPr="00CE1DFB">
        <w:rPr>
          <w:rFonts w:ascii="Times New Roman" w:hAnsi="Times New Roman" w:cs="Times New Roman"/>
          <w:sz w:val="28"/>
          <w:szCs w:val="28"/>
        </w:rPr>
        <w:t>:</w:t>
      </w:r>
    </w:p>
    <w:p w14:paraId="7AC80B11" w14:textId="0D49C675" w:rsidR="0023664E" w:rsidRPr="001C38EE" w:rsidRDefault="0023664E" w:rsidP="0023664E">
      <w:pPr>
        <w:pStyle w:val="a4"/>
        <w:numPr>
          <w:ilvl w:val="0"/>
          <w:numId w:val="5"/>
        </w:numPr>
        <w:spacing w:line="276" w:lineRule="auto"/>
        <w:jc w:val="both"/>
        <w:rPr>
          <w:rFonts w:ascii="Times New Roman" w:hAnsi="Times New Roman" w:cs="Times New Roman"/>
          <w:b/>
          <w:bCs/>
          <w:i/>
          <w:iCs/>
          <w:sz w:val="28"/>
          <w:szCs w:val="28"/>
        </w:rPr>
      </w:pPr>
      <w:r w:rsidRPr="001C38EE">
        <w:rPr>
          <w:rFonts w:ascii="Times New Roman" w:hAnsi="Times New Roman" w:cs="Times New Roman"/>
          <w:b/>
          <w:bCs/>
          <w:i/>
          <w:iCs/>
          <w:sz w:val="28"/>
          <w:szCs w:val="28"/>
        </w:rPr>
        <w:t>Этап разработки</w:t>
      </w:r>
    </w:p>
    <w:p w14:paraId="6283054E" w14:textId="5C992908" w:rsidR="00EA0D61" w:rsidRDefault="00EA0D61" w:rsidP="00EA0D61">
      <w:pPr>
        <w:pStyle w:val="a4"/>
        <w:spacing w:line="276" w:lineRule="auto"/>
        <w:ind w:firstLine="709"/>
        <w:jc w:val="both"/>
        <w:rPr>
          <w:rFonts w:ascii="Times New Roman" w:hAnsi="Times New Roman" w:cs="Times New Roman"/>
          <w:sz w:val="28"/>
          <w:szCs w:val="28"/>
        </w:rPr>
      </w:pPr>
      <w:r w:rsidRPr="00CE1DFB">
        <w:rPr>
          <w:rFonts w:ascii="Times New Roman" w:hAnsi="Times New Roman" w:cs="Times New Roman"/>
          <w:sz w:val="28"/>
          <w:szCs w:val="28"/>
        </w:rPr>
        <w:t xml:space="preserve">Исследование и разработка новых идей. </w:t>
      </w:r>
    </w:p>
    <w:p w14:paraId="00A85D9B" w14:textId="7926D9EB" w:rsidR="00EA0D61" w:rsidRPr="00CE1DFB" w:rsidRDefault="00EA0D61" w:rsidP="00EA0D61">
      <w:pPr>
        <w:pStyle w:val="a4"/>
        <w:spacing w:line="276" w:lineRule="auto"/>
        <w:ind w:firstLine="709"/>
        <w:jc w:val="both"/>
        <w:rPr>
          <w:rFonts w:ascii="Times New Roman" w:hAnsi="Times New Roman" w:cs="Times New Roman"/>
          <w:sz w:val="28"/>
          <w:szCs w:val="28"/>
        </w:rPr>
      </w:pPr>
      <w:r w:rsidRPr="00CE1DFB">
        <w:rPr>
          <w:rFonts w:ascii="Times New Roman" w:hAnsi="Times New Roman" w:cs="Times New Roman"/>
          <w:sz w:val="28"/>
          <w:szCs w:val="28"/>
        </w:rPr>
        <w:t>Организация проводит исследования, изучает рынок, потребности клиентов и определяет области, где могут быть внедрены новые технологии или продукты.</w:t>
      </w:r>
    </w:p>
    <w:p w14:paraId="13634457" w14:textId="7831FB35" w:rsidR="0023664E" w:rsidRDefault="0023664E" w:rsidP="001C38EE">
      <w:pPr>
        <w:pStyle w:val="a4"/>
        <w:numPr>
          <w:ilvl w:val="0"/>
          <w:numId w:val="5"/>
        </w:numPr>
        <w:spacing w:line="276" w:lineRule="auto"/>
        <w:jc w:val="both"/>
        <w:rPr>
          <w:rFonts w:ascii="Times New Roman" w:hAnsi="Times New Roman" w:cs="Times New Roman"/>
          <w:sz w:val="28"/>
          <w:szCs w:val="28"/>
        </w:rPr>
      </w:pPr>
      <w:r w:rsidRPr="001C38EE">
        <w:rPr>
          <w:rFonts w:ascii="Times New Roman" w:hAnsi="Times New Roman" w:cs="Times New Roman"/>
          <w:b/>
          <w:bCs/>
          <w:i/>
          <w:iCs/>
          <w:sz w:val="28"/>
          <w:szCs w:val="28"/>
        </w:rPr>
        <w:t>Этап</w:t>
      </w:r>
      <w:r>
        <w:rPr>
          <w:rFonts w:ascii="Times New Roman" w:hAnsi="Times New Roman" w:cs="Times New Roman"/>
          <w:sz w:val="28"/>
          <w:szCs w:val="28"/>
        </w:rPr>
        <w:t xml:space="preserve"> </w:t>
      </w:r>
      <w:r w:rsidRPr="001C38EE">
        <w:rPr>
          <w:rFonts w:ascii="Times New Roman" w:hAnsi="Times New Roman" w:cs="Times New Roman"/>
          <w:b/>
          <w:bCs/>
          <w:i/>
          <w:iCs/>
          <w:sz w:val="28"/>
          <w:szCs w:val="28"/>
        </w:rPr>
        <w:t>организационного</w:t>
      </w:r>
      <w:r>
        <w:rPr>
          <w:rFonts w:ascii="Times New Roman" w:hAnsi="Times New Roman" w:cs="Times New Roman"/>
          <w:sz w:val="28"/>
          <w:szCs w:val="28"/>
        </w:rPr>
        <w:t xml:space="preserve"> </w:t>
      </w:r>
      <w:r w:rsidRPr="001C38EE">
        <w:rPr>
          <w:rFonts w:ascii="Times New Roman" w:hAnsi="Times New Roman" w:cs="Times New Roman"/>
          <w:b/>
          <w:bCs/>
          <w:i/>
          <w:iCs/>
          <w:sz w:val="28"/>
          <w:szCs w:val="28"/>
        </w:rPr>
        <w:t>выбора</w:t>
      </w:r>
    </w:p>
    <w:p w14:paraId="3AE0D250" w14:textId="624F32F8" w:rsidR="00EA0D61" w:rsidRDefault="00EA0D61" w:rsidP="00EA0D61">
      <w:pPr>
        <w:pStyle w:val="a4"/>
        <w:spacing w:line="276" w:lineRule="auto"/>
        <w:ind w:firstLine="709"/>
        <w:jc w:val="both"/>
        <w:rPr>
          <w:rFonts w:ascii="Times New Roman" w:hAnsi="Times New Roman" w:cs="Times New Roman"/>
          <w:sz w:val="28"/>
          <w:szCs w:val="28"/>
        </w:rPr>
      </w:pPr>
      <w:r w:rsidRPr="00CE1DFB">
        <w:rPr>
          <w:rFonts w:ascii="Times New Roman" w:hAnsi="Times New Roman" w:cs="Times New Roman"/>
          <w:sz w:val="28"/>
          <w:szCs w:val="28"/>
        </w:rPr>
        <w:t xml:space="preserve">Оценка и выбор наиболее перспективных идей. </w:t>
      </w:r>
    </w:p>
    <w:p w14:paraId="0217797D" w14:textId="1FFCA8B4" w:rsidR="00EA0D61" w:rsidRPr="00CE1DFB" w:rsidRDefault="00EA0D61" w:rsidP="0023664E">
      <w:pPr>
        <w:pStyle w:val="a4"/>
        <w:spacing w:line="276" w:lineRule="auto"/>
        <w:ind w:firstLine="709"/>
        <w:jc w:val="both"/>
        <w:rPr>
          <w:rFonts w:ascii="Times New Roman" w:hAnsi="Times New Roman" w:cs="Times New Roman"/>
          <w:sz w:val="28"/>
          <w:szCs w:val="28"/>
        </w:rPr>
      </w:pPr>
      <w:r w:rsidRPr="00CE1DFB">
        <w:rPr>
          <w:rFonts w:ascii="Times New Roman" w:hAnsi="Times New Roman" w:cs="Times New Roman"/>
          <w:sz w:val="28"/>
          <w:szCs w:val="28"/>
        </w:rPr>
        <w:t>На основе результатов исследований организация выбирает те идеи, которые имеют наибольший потенциал для успешной реализации.</w:t>
      </w:r>
    </w:p>
    <w:p w14:paraId="4BBFB8D7" w14:textId="34AA48EA" w:rsidR="0023664E" w:rsidRDefault="0023664E" w:rsidP="001C38EE">
      <w:pPr>
        <w:pStyle w:val="a4"/>
        <w:numPr>
          <w:ilvl w:val="0"/>
          <w:numId w:val="5"/>
        </w:numPr>
        <w:spacing w:line="276" w:lineRule="auto"/>
        <w:jc w:val="both"/>
        <w:rPr>
          <w:rFonts w:ascii="Times New Roman" w:hAnsi="Times New Roman" w:cs="Times New Roman"/>
          <w:sz w:val="28"/>
          <w:szCs w:val="28"/>
        </w:rPr>
      </w:pPr>
      <w:r w:rsidRPr="001C38EE">
        <w:rPr>
          <w:rFonts w:ascii="Times New Roman" w:hAnsi="Times New Roman" w:cs="Times New Roman"/>
          <w:b/>
          <w:bCs/>
          <w:i/>
          <w:iCs/>
          <w:sz w:val="28"/>
          <w:szCs w:val="28"/>
        </w:rPr>
        <w:t>Этап</w:t>
      </w:r>
      <w:r>
        <w:rPr>
          <w:rFonts w:ascii="Times New Roman" w:hAnsi="Times New Roman" w:cs="Times New Roman"/>
          <w:sz w:val="28"/>
          <w:szCs w:val="28"/>
        </w:rPr>
        <w:t xml:space="preserve"> </w:t>
      </w:r>
      <w:r w:rsidRPr="001C38EE">
        <w:rPr>
          <w:rFonts w:ascii="Times New Roman" w:hAnsi="Times New Roman" w:cs="Times New Roman"/>
          <w:b/>
          <w:bCs/>
          <w:i/>
          <w:iCs/>
          <w:sz w:val="28"/>
          <w:szCs w:val="28"/>
        </w:rPr>
        <w:t>прототипов</w:t>
      </w:r>
      <w:r>
        <w:rPr>
          <w:rFonts w:ascii="Times New Roman" w:hAnsi="Times New Roman" w:cs="Times New Roman"/>
          <w:sz w:val="28"/>
          <w:szCs w:val="28"/>
        </w:rPr>
        <w:t>/</w:t>
      </w:r>
      <w:r w:rsidRPr="001C38EE">
        <w:rPr>
          <w:rFonts w:ascii="Times New Roman" w:hAnsi="Times New Roman" w:cs="Times New Roman"/>
          <w:b/>
          <w:bCs/>
          <w:i/>
          <w:iCs/>
          <w:sz w:val="28"/>
          <w:szCs w:val="28"/>
        </w:rPr>
        <w:t>эксперимента</w:t>
      </w:r>
    </w:p>
    <w:p w14:paraId="10422A64" w14:textId="0CBD0D9B" w:rsidR="00EA0D61" w:rsidRDefault="00EA0D61" w:rsidP="0023664E">
      <w:pPr>
        <w:pStyle w:val="a4"/>
        <w:spacing w:line="276" w:lineRule="auto"/>
        <w:ind w:firstLine="709"/>
        <w:jc w:val="both"/>
        <w:rPr>
          <w:rFonts w:ascii="Times New Roman" w:hAnsi="Times New Roman" w:cs="Times New Roman"/>
          <w:sz w:val="28"/>
          <w:szCs w:val="28"/>
        </w:rPr>
      </w:pPr>
      <w:r w:rsidRPr="00CE1DFB">
        <w:rPr>
          <w:rFonts w:ascii="Times New Roman" w:hAnsi="Times New Roman" w:cs="Times New Roman"/>
          <w:sz w:val="28"/>
          <w:szCs w:val="28"/>
        </w:rPr>
        <w:t>Разработка и тестирование прототипов</w:t>
      </w:r>
      <w:r>
        <w:rPr>
          <w:rFonts w:ascii="Times New Roman" w:hAnsi="Times New Roman" w:cs="Times New Roman"/>
          <w:sz w:val="28"/>
          <w:szCs w:val="28"/>
        </w:rPr>
        <w:t xml:space="preserve"> или экспериментальных моделей </w:t>
      </w:r>
    </w:p>
    <w:p w14:paraId="5DCB02FE" w14:textId="10822C84" w:rsidR="00EA0D61" w:rsidRPr="00EA0D61" w:rsidRDefault="00EA0D61" w:rsidP="0023664E">
      <w:pPr>
        <w:pStyle w:val="a4"/>
        <w:spacing w:line="276" w:lineRule="auto"/>
        <w:ind w:firstLine="709"/>
        <w:jc w:val="both"/>
        <w:rPr>
          <w:rFonts w:ascii="Times New Roman" w:hAnsi="Times New Roman" w:cs="Times New Roman"/>
          <w:sz w:val="28"/>
          <w:szCs w:val="28"/>
        </w:rPr>
      </w:pPr>
      <w:r w:rsidRPr="00EA0D61">
        <w:rPr>
          <w:rFonts w:ascii="Times New Roman" w:hAnsi="Times New Roman" w:cs="Times New Roman"/>
          <w:sz w:val="28"/>
          <w:szCs w:val="28"/>
        </w:rPr>
        <w:t>После выбора идей начинается работа над созданием прототипов новых продуктов или технологий. Они тестируются, чтобы</w:t>
      </w:r>
      <w:r w:rsidR="00293DEA">
        <w:rPr>
          <w:rFonts w:ascii="Times New Roman" w:hAnsi="Times New Roman" w:cs="Times New Roman"/>
          <w:sz w:val="28"/>
          <w:szCs w:val="28"/>
        </w:rPr>
        <w:t xml:space="preserve"> можно было </w:t>
      </w:r>
      <w:r w:rsidRPr="00EA0D61">
        <w:rPr>
          <w:rFonts w:ascii="Times New Roman" w:hAnsi="Times New Roman" w:cs="Times New Roman"/>
          <w:sz w:val="28"/>
          <w:szCs w:val="28"/>
        </w:rPr>
        <w:t>убедиться в их работоспособности и соответствии требованиям рынка.</w:t>
      </w:r>
    </w:p>
    <w:p w14:paraId="760ED70D" w14:textId="51641E38" w:rsidR="0023664E" w:rsidRPr="001C38EE" w:rsidRDefault="0023664E" w:rsidP="001C38EE">
      <w:pPr>
        <w:pStyle w:val="a4"/>
        <w:numPr>
          <w:ilvl w:val="0"/>
          <w:numId w:val="5"/>
        </w:numPr>
        <w:spacing w:line="276" w:lineRule="auto"/>
        <w:jc w:val="both"/>
        <w:rPr>
          <w:rFonts w:ascii="Times New Roman" w:hAnsi="Times New Roman" w:cs="Times New Roman"/>
          <w:b/>
          <w:bCs/>
          <w:i/>
          <w:iCs/>
          <w:sz w:val="28"/>
          <w:szCs w:val="28"/>
        </w:rPr>
      </w:pPr>
      <w:r w:rsidRPr="001C38EE">
        <w:rPr>
          <w:rFonts w:ascii="Times New Roman" w:hAnsi="Times New Roman" w:cs="Times New Roman"/>
          <w:b/>
          <w:bCs/>
          <w:i/>
          <w:iCs/>
          <w:sz w:val="28"/>
          <w:szCs w:val="28"/>
        </w:rPr>
        <w:t>Этап введения</w:t>
      </w:r>
    </w:p>
    <w:p w14:paraId="2F85C9FC" w14:textId="0FC43AC2" w:rsidR="00293DEA" w:rsidRDefault="00293DEA" w:rsidP="0023664E">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 в оборот, распространение новшества</w:t>
      </w:r>
      <w:r w:rsidR="00EA0D61" w:rsidRPr="00CE1DFB">
        <w:rPr>
          <w:rFonts w:ascii="Times New Roman" w:hAnsi="Times New Roman" w:cs="Times New Roman"/>
          <w:sz w:val="28"/>
          <w:szCs w:val="28"/>
        </w:rPr>
        <w:t xml:space="preserve">. </w:t>
      </w:r>
    </w:p>
    <w:p w14:paraId="126F0D11" w14:textId="4D732535" w:rsidR="00EA0D61" w:rsidRPr="00CE1DFB" w:rsidRDefault="00EA0D61" w:rsidP="0023664E">
      <w:pPr>
        <w:pStyle w:val="a4"/>
        <w:spacing w:line="276" w:lineRule="auto"/>
        <w:ind w:firstLine="709"/>
        <w:jc w:val="both"/>
        <w:rPr>
          <w:rFonts w:ascii="Times New Roman" w:hAnsi="Times New Roman" w:cs="Times New Roman"/>
          <w:sz w:val="28"/>
          <w:szCs w:val="28"/>
        </w:rPr>
      </w:pPr>
      <w:r w:rsidRPr="00CE1DFB">
        <w:rPr>
          <w:rFonts w:ascii="Times New Roman" w:hAnsi="Times New Roman" w:cs="Times New Roman"/>
          <w:sz w:val="28"/>
          <w:szCs w:val="28"/>
        </w:rPr>
        <w:lastRenderedPageBreak/>
        <w:t>Если прототипы успешно прошли тестирование, они готовы к использованию.</w:t>
      </w:r>
      <w:r w:rsidR="00293DEA">
        <w:rPr>
          <w:rFonts w:ascii="Times New Roman" w:hAnsi="Times New Roman" w:cs="Times New Roman"/>
          <w:sz w:val="28"/>
          <w:szCs w:val="28"/>
        </w:rPr>
        <w:t xml:space="preserve"> </w:t>
      </w:r>
      <w:r w:rsidRPr="00CE1DFB">
        <w:rPr>
          <w:rFonts w:ascii="Times New Roman" w:hAnsi="Times New Roman" w:cs="Times New Roman"/>
          <w:sz w:val="28"/>
          <w:szCs w:val="28"/>
        </w:rPr>
        <w:t>Организация начинает производство и продажу новых продуктов или внедрение новых технологий.</w:t>
      </w:r>
    </w:p>
    <w:p w14:paraId="140E79EE" w14:textId="77777777" w:rsidR="0023664E" w:rsidRPr="001C38EE" w:rsidRDefault="0023664E" w:rsidP="001C38EE">
      <w:pPr>
        <w:pStyle w:val="a4"/>
        <w:numPr>
          <w:ilvl w:val="0"/>
          <w:numId w:val="5"/>
        </w:numPr>
        <w:spacing w:line="276" w:lineRule="auto"/>
        <w:jc w:val="both"/>
        <w:rPr>
          <w:rFonts w:ascii="Times New Roman" w:hAnsi="Times New Roman" w:cs="Times New Roman"/>
          <w:b/>
          <w:bCs/>
          <w:i/>
          <w:iCs/>
          <w:sz w:val="28"/>
          <w:szCs w:val="28"/>
        </w:rPr>
      </w:pPr>
      <w:r w:rsidRPr="001C38EE">
        <w:rPr>
          <w:rFonts w:ascii="Times New Roman" w:hAnsi="Times New Roman" w:cs="Times New Roman"/>
          <w:b/>
          <w:bCs/>
          <w:i/>
          <w:iCs/>
          <w:sz w:val="28"/>
          <w:szCs w:val="28"/>
        </w:rPr>
        <w:t>Этап диагностики и коррекции</w:t>
      </w:r>
    </w:p>
    <w:p w14:paraId="5FD4E891" w14:textId="14943052" w:rsidR="00293DEA" w:rsidRPr="0023664E" w:rsidRDefault="00EA0D61" w:rsidP="0023664E">
      <w:pPr>
        <w:pStyle w:val="a4"/>
        <w:spacing w:line="276" w:lineRule="auto"/>
        <w:ind w:firstLine="709"/>
        <w:jc w:val="both"/>
        <w:rPr>
          <w:rFonts w:ascii="Times New Roman" w:hAnsi="Times New Roman" w:cs="Times New Roman"/>
          <w:sz w:val="28"/>
          <w:szCs w:val="28"/>
        </w:rPr>
      </w:pPr>
      <w:r w:rsidRPr="0023664E">
        <w:rPr>
          <w:rFonts w:ascii="Times New Roman" w:hAnsi="Times New Roman" w:cs="Times New Roman"/>
          <w:sz w:val="28"/>
          <w:szCs w:val="28"/>
        </w:rPr>
        <w:t xml:space="preserve">Мониторинг и оценка результатов. </w:t>
      </w:r>
    </w:p>
    <w:p w14:paraId="5CCB2537" w14:textId="4B0992B4" w:rsidR="00EA0D61" w:rsidRDefault="00EA0D61" w:rsidP="0023664E">
      <w:pPr>
        <w:pStyle w:val="a4"/>
        <w:spacing w:line="276" w:lineRule="auto"/>
        <w:ind w:firstLine="709"/>
        <w:jc w:val="both"/>
        <w:rPr>
          <w:rFonts w:ascii="Times New Roman" w:hAnsi="Times New Roman" w:cs="Times New Roman"/>
          <w:sz w:val="28"/>
          <w:szCs w:val="28"/>
        </w:rPr>
      </w:pPr>
      <w:r w:rsidRPr="00CE1DFB">
        <w:rPr>
          <w:rFonts w:ascii="Times New Roman" w:hAnsi="Times New Roman" w:cs="Times New Roman"/>
          <w:sz w:val="28"/>
          <w:szCs w:val="28"/>
        </w:rPr>
        <w:t>После внедрения новых продуктов или технологий организация отслеживает их эффективность и оценивает результаты. Это помогает определить, какие изменения необходимо внести для улучшения результатов.</w:t>
      </w:r>
      <w:r w:rsidR="0023664E">
        <w:rPr>
          <w:rFonts w:ascii="Times New Roman" w:hAnsi="Times New Roman" w:cs="Times New Roman"/>
          <w:sz w:val="28"/>
          <w:szCs w:val="28"/>
        </w:rPr>
        <w:t xml:space="preserve"> На основе их производится корректировка конечного продукта/механизма новшества в работе организации. </w:t>
      </w:r>
    </w:p>
    <w:p w14:paraId="785FA597" w14:textId="7D80E388" w:rsidR="00EA0D61" w:rsidRDefault="0023664E" w:rsidP="00EA0D61">
      <w:pPr>
        <w:pStyle w:val="a4"/>
        <w:spacing w:line="276" w:lineRule="auto"/>
        <w:ind w:firstLine="709"/>
        <w:jc w:val="both"/>
        <w:rPr>
          <w:rFonts w:ascii="Times New Roman" w:hAnsi="Times New Roman" w:cs="Times New Roman"/>
          <w:sz w:val="28"/>
          <w:szCs w:val="28"/>
        </w:rPr>
      </w:pPr>
      <w:r w:rsidRPr="00CE1DFB">
        <w:rPr>
          <w:rFonts w:ascii="Times New Roman" w:hAnsi="Times New Roman" w:cs="Times New Roman"/>
          <w:sz w:val="28"/>
          <w:szCs w:val="28"/>
        </w:rPr>
        <w:t xml:space="preserve">Важно отметить, что </w:t>
      </w:r>
      <w:r>
        <w:rPr>
          <w:rFonts w:ascii="Times New Roman" w:hAnsi="Times New Roman" w:cs="Times New Roman"/>
          <w:sz w:val="28"/>
          <w:szCs w:val="28"/>
        </w:rPr>
        <w:t>р</w:t>
      </w:r>
      <w:r w:rsidR="00293DEA">
        <w:rPr>
          <w:rFonts w:ascii="Times New Roman" w:hAnsi="Times New Roman" w:cs="Times New Roman"/>
          <w:sz w:val="28"/>
          <w:szCs w:val="28"/>
        </w:rPr>
        <w:t xml:space="preserve">ечь идёт не только о производстве нового продукта для продажи/оказания услуги, но и о новшествах в самой работе производства или управления организации. </w:t>
      </w:r>
    </w:p>
    <w:p w14:paraId="0CE3A66B" w14:textId="775913F9" w:rsidR="00293DEA" w:rsidRDefault="00293DEA" w:rsidP="00EA0D6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по той же схеме должно развиваться введение новшеств в организацию труда на производстве, изменения в работе с кадрами, внедрение новых управленческих схем или новейших информационных технологий. Всё это проходит аналогичный путь развития – от идеи до диагностики результатов внедрения новшества в процесс работы организации. </w:t>
      </w:r>
    </w:p>
    <w:p w14:paraId="0860804E" w14:textId="2305F5C3" w:rsidR="00EA0D61" w:rsidRDefault="0023664E" w:rsidP="00EA0D6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Нелишним заметить, что</w:t>
      </w:r>
      <w:r w:rsidR="00EA0D61" w:rsidRPr="00CE1DFB">
        <w:rPr>
          <w:rFonts w:ascii="Times New Roman" w:hAnsi="Times New Roman" w:cs="Times New Roman"/>
          <w:sz w:val="28"/>
          <w:szCs w:val="28"/>
        </w:rPr>
        <w:t xml:space="preserve"> инновационное развитие требует значительных инвестиций,</w:t>
      </w:r>
      <w:r w:rsidR="00293DEA">
        <w:rPr>
          <w:rFonts w:ascii="Times New Roman" w:hAnsi="Times New Roman" w:cs="Times New Roman"/>
          <w:sz w:val="28"/>
          <w:szCs w:val="28"/>
        </w:rPr>
        <w:t xml:space="preserve"> что крайне затруднительно для организаций и учреждений государственного сектора,</w:t>
      </w:r>
      <w:r w:rsidR="00EA0D61" w:rsidRPr="00CE1DFB">
        <w:rPr>
          <w:rFonts w:ascii="Times New Roman" w:hAnsi="Times New Roman" w:cs="Times New Roman"/>
          <w:sz w:val="28"/>
          <w:szCs w:val="28"/>
        </w:rPr>
        <w:t xml:space="preserve"> </w:t>
      </w:r>
      <w:r w:rsidR="00293DEA">
        <w:rPr>
          <w:rFonts w:ascii="Times New Roman" w:hAnsi="Times New Roman" w:cs="Times New Roman"/>
          <w:sz w:val="28"/>
          <w:szCs w:val="28"/>
        </w:rPr>
        <w:t xml:space="preserve">поэтому большинство подобных организаций изначально консервативны в вопросе внедрения инноваций. </w:t>
      </w:r>
    </w:p>
    <w:p w14:paraId="4A289CCB" w14:textId="0C7A927C" w:rsidR="00293DEA" w:rsidRDefault="00293DEA" w:rsidP="00EA0D6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организациям образования </w:t>
      </w:r>
      <w:r w:rsidR="0023664E">
        <w:rPr>
          <w:rFonts w:ascii="Times New Roman" w:hAnsi="Times New Roman" w:cs="Times New Roman"/>
          <w:sz w:val="28"/>
          <w:szCs w:val="28"/>
        </w:rPr>
        <w:t xml:space="preserve">в Российской Федерации по </w:t>
      </w:r>
      <w:r w:rsidR="0023664E" w:rsidRPr="0023664E">
        <w:rPr>
          <w:rFonts w:ascii="Times New Roman" w:hAnsi="Times New Roman" w:cs="Times New Roman"/>
          <w:sz w:val="28"/>
          <w:szCs w:val="28"/>
        </w:rPr>
        <w:t>Федеральн</w:t>
      </w:r>
      <w:r w:rsidR="0023664E" w:rsidRPr="0023664E">
        <w:rPr>
          <w:rFonts w:ascii="Times New Roman" w:hAnsi="Times New Roman" w:cs="Times New Roman"/>
          <w:sz w:val="28"/>
          <w:szCs w:val="28"/>
        </w:rPr>
        <w:t>ому</w:t>
      </w:r>
      <w:r w:rsidR="0023664E" w:rsidRPr="0023664E">
        <w:rPr>
          <w:rFonts w:ascii="Times New Roman" w:hAnsi="Times New Roman" w:cs="Times New Roman"/>
          <w:sz w:val="28"/>
          <w:szCs w:val="28"/>
        </w:rPr>
        <w:t xml:space="preserve"> закон</w:t>
      </w:r>
      <w:r w:rsidR="0023664E" w:rsidRPr="0023664E">
        <w:rPr>
          <w:rFonts w:ascii="Times New Roman" w:hAnsi="Times New Roman" w:cs="Times New Roman"/>
          <w:sz w:val="28"/>
          <w:szCs w:val="28"/>
        </w:rPr>
        <w:t>у</w:t>
      </w:r>
      <w:r w:rsidR="0023664E" w:rsidRPr="0023664E">
        <w:rPr>
          <w:rFonts w:ascii="Times New Roman" w:hAnsi="Times New Roman" w:cs="Times New Roman"/>
          <w:sz w:val="28"/>
          <w:szCs w:val="28"/>
        </w:rPr>
        <w:t xml:space="preserve"> от 29.12.2012 N 273-ФЗ (ред. от 25.12.2023) "Об образовании в Российской Федерации" (с изм. и доп., вступ. в силу с 01.04.2024)</w:t>
      </w:r>
      <w:r w:rsidR="0023664E">
        <w:rPr>
          <w:rFonts w:ascii="Times New Roman" w:hAnsi="Times New Roman" w:cs="Times New Roman"/>
          <w:sz w:val="28"/>
          <w:szCs w:val="28"/>
        </w:rPr>
        <w:t xml:space="preserve"> </w:t>
      </w:r>
      <w:r>
        <w:rPr>
          <w:rFonts w:ascii="Times New Roman" w:hAnsi="Times New Roman" w:cs="Times New Roman"/>
          <w:sz w:val="28"/>
          <w:szCs w:val="28"/>
        </w:rPr>
        <w:t>задан вектор именно инновационного развития</w:t>
      </w:r>
      <w:r w:rsidR="0023664E">
        <w:rPr>
          <w:rFonts w:ascii="Times New Roman" w:hAnsi="Times New Roman" w:cs="Times New Roman"/>
          <w:sz w:val="28"/>
          <w:szCs w:val="28"/>
        </w:rPr>
        <w:t xml:space="preserve">, о чём подробно сообщает нам статья </w:t>
      </w:r>
      <w:r w:rsidR="0023664E" w:rsidRPr="0023664E">
        <w:rPr>
          <w:rFonts w:ascii="Times New Roman" w:hAnsi="Times New Roman" w:cs="Times New Roman"/>
          <w:sz w:val="28"/>
          <w:szCs w:val="28"/>
        </w:rPr>
        <w:t>№</w:t>
      </w:r>
      <w:r w:rsidR="0023664E" w:rsidRPr="0023664E">
        <w:rPr>
          <w:rFonts w:ascii="Times New Roman" w:hAnsi="Times New Roman" w:cs="Times New Roman"/>
          <w:sz w:val="28"/>
          <w:szCs w:val="28"/>
        </w:rPr>
        <w:t xml:space="preserve"> 20. Экспериментальная и инновационная деятельность в сфере образования</w:t>
      </w:r>
      <w:r>
        <w:rPr>
          <w:rFonts w:ascii="Times New Roman" w:hAnsi="Times New Roman" w:cs="Times New Roman"/>
          <w:sz w:val="28"/>
          <w:szCs w:val="28"/>
        </w:rPr>
        <w:t xml:space="preserve">. </w:t>
      </w:r>
    </w:p>
    <w:p w14:paraId="128F7717" w14:textId="77777777" w:rsidR="0046136A" w:rsidRDefault="00293DEA" w:rsidP="0023664E">
      <w:pPr>
        <w:pStyle w:val="a4"/>
        <w:spacing w:line="276" w:lineRule="auto"/>
        <w:ind w:firstLine="709"/>
        <w:jc w:val="both"/>
        <w:rPr>
          <w:rFonts w:ascii="Times New Roman" w:hAnsi="Times New Roman" w:cs="Times New Roman"/>
          <w:sz w:val="28"/>
          <w:szCs w:val="28"/>
        </w:rPr>
      </w:pPr>
      <w:r w:rsidRPr="00823A91">
        <w:rPr>
          <w:rFonts w:ascii="Times New Roman" w:hAnsi="Times New Roman" w:cs="Times New Roman"/>
          <w:sz w:val="28"/>
          <w:szCs w:val="28"/>
        </w:rPr>
        <w:t>Инновационное развитие организации образования может проявляться в различных формах и направлениях</w:t>
      </w:r>
      <w:r w:rsidR="0046136A">
        <w:rPr>
          <w:rFonts w:ascii="Times New Roman" w:hAnsi="Times New Roman" w:cs="Times New Roman"/>
          <w:sz w:val="28"/>
          <w:szCs w:val="28"/>
        </w:rPr>
        <w:t xml:space="preserve">, как внешнего свойства, так и внутреннего. </w:t>
      </w:r>
    </w:p>
    <w:p w14:paraId="1DFFDC00" w14:textId="44913AF4" w:rsidR="00293DEA" w:rsidRPr="00823A91" w:rsidRDefault="00293DEA" w:rsidP="0023664E">
      <w:pPr>
        <w:pStyle w:val="a4"/>
        <w:spacing w:line="276" w:lineRule="auto"/>
        <w:ind w:firstLine="709"/>
        <w:jc w:val="both"/>
        <w:rPr>
          <w:rFonts w:ascii="Times New Roman" w:hAnsi="Times New Roman" w:cs="Times New Roman"/>
          <w:sz w:val="28"/>
          <w:szCs w:val="28"/>
        </w:rPr>
      </w:pPr>
      <w:r w:rsidRPr="00823A91">
        <w:rPr>
          <w:rFonts w:ascii="Times New Roman" w:hAnsi="Times New Roman" w:cs="Times New Roman"/>
          <w:sz w:val="28"/>
          <w:szCs w:val="28"/>
        </w:rPr>
        <w:t xml:space="preserve">Вот несколько примеров того, как может выглядеть </w:t>
      </w:r>
      <w:r w:rsidRPr="001C38EE">
        <w:rPr>
          <w:rFonts w:ascii="Times New Roman" w:hAnsi="Times New Roman" w:cs="Times New Roman"/>
          <w:b/>
          <w:bCs/>
          <w:sz w:val="28"/>
          <w:szCs w:val="28"/>
        </w:rPr>
        <w:t>инновационное развитие</w:t>
      </w:r>
      <w:r w:rsidRPr="00823A91">
        <w:rPr>
          <w:rFonts w:ascii="Times New Roman" w:hAnsi="Times New Roman" w:cs="Times New Roman"/>
          <w:sz w:val="28"/>
          <w:szCs w:val="28"/>
        </w:rPr>
        <w:t xml:space="preserve"> в образовательной организации:</w:t>
      </w:r>
    </w:p>
    <w:p w14:paraId="558848CF" w14:textId="685E1DD0" w:rsidR="0046136A" w:rsidRPr="001C38EE" w:rsidRDefault="00293DEA" w:rsidP="001C38EE">
      <w:pPr>
        <w:pStyle w:val="a4"/>
        <w:numPr>
          <w:ilvl w:val="0"/>
          <w:numId w:val="7"/>
        </w:numPr>
        <w:spacing w:line="276" w:lineRule="auto"/>
        <w:ind w:left="1134"/>
        <w:jc w:val="both"/>
        <w:rPr>
          <w:rFonts w:ascii="Times New Roman" w:hAnsi="Times New Roman" w:cs="Times New Roman"/>
          <w:b/>
          <w:bCs/>
          <w:i/>
          <w:iCs/>
          <w:sz w:val="28"/>
          <w:szCs w:val="28"/>
        </w:rPr>
      </w:pPr>
      <w:r w:rsidRPr="001C38EE">
        <w:rPr>
          <w:rFonts w:ascii="Times New Roman" w:hAnsi="Times New Roman" w:cs="Times New Roman"/>
          <w:b/>
          <w:bCs/>
          <w:i/>
          <w:iCs/>
          <w:sz w:val="28"/>
          <w:szCs w:val="28"/>
        </w:rPr>
        <w:t>Внедрение новых технологий обучения</w:t>
      </w:r>
      <w:r w:rsidR="0046136A" w:rsidRPr="001C38EE">
        <w:rPr>
          <w:rFonts w:ascii="Times New Roman" w:hAnsi="Times New Roman" w:cs="Times New Roman"/>
          <w:b/>
          <w:bCs/>
          <w:i/>
          <w:iCs/>
          <w:sz w:val="28"/>
          <w:szCs w:val="28"/>
        </w:rPr>
        <w:t xml:space="preserve">. </w:t>
      </w:r>
    </w:p>
    <w:p w14:paraId="69A930F6" w14:textId="43D77050" w:rsidR="00293DEA" w:rsidRPr="00823A91" w:rsidRDefault="0046136A" w:rsidP="0046136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Например, это и</w:t>
      </w:r>
      <w:r w:rsidR="00293DEA" w:rsidRPr="00823A91">
        <w:rPr>
          <w:rFonts w:ascii="Times New Roman" w:hAnsi="Times New Roman" w:cs="Times New Roman"/>
          <w:sz w:val="28"/>
          <w:szCs w:val="28"/>
        </w:rPr>
        <w:t>спользование интерактивных досок, онлайн-платформ для дистанционного обучения, виртуальной реальности и других современных технологий для улучшения процесса обучения.</w:t>
      </w:r>
    </w:p>
    <w:p w14:paraId="65ABC563" w14:textId="09C04CA5" w:rsidR="0046136A" w:rsidRDefault="00293DEA" w:rsidP="001C38EE">
      <w:pPr>
        <w:pStyle w:val="a4"/>
        <w:numPr>
          <w:ilvl w:val="0"/>
          <w:numId w:val="7"/>
        </w:numPr>
        <w:spacing w:line="276" w:lineRule="auto"/>
        <w:ind w:left="1134"/>
        <w:jc w:val="both"/>
        <w:rPr>
          <w:rFonts w:ascii="Times New Roman" w:hAnsi="Times New Roman" w:cs="Times New Roman"/>
          <w:sz w:val="28"/>
          <w:szCs w:val="28"/>
        </w:rPr>
      </w:pPr>
      <w:r w:rsidRPr="001C38EE">
        <w:rPr>
          <w:rFonts w:ascii="Times New Roman" w:hAnsi="Times New Roman" w:cs="Times New Roman"/>
          <w:b/>
          <w:bCs/>
          <w:i/>
          <w:iCs/>
          <w:sz w:val="28"/>
          <w:szCs w:val="28"/>
        </w:rPr>
        <w:t>Разработка</w:t>
      </w:r>
      <w:r w:rsidRPr="00823A91">
        <w:rPr>
          <w:rFonts w:ascii="Times New Roman" w:hAnsi="Times New Roman" w:cs="Times New Roman"/>
          <w:sz w:val="28"/>
          <w:szCs w:val="28"/>
        </w:rPr>
        <w:t xml:space="preserve"> </w:t>
      </w:r>
      <w:r w:rsidRPr="001C38EE">
        <w:rPr>
          <w:rFonts w:ascii="Times New Roman" w:hAnsi="Times New Roman" w:cs="Times New Roman"/>
          <w:b/>
          <w:bCs/>
          <w:i/>
          <w:iCs/>
          <w:sz w:val="28"/>
          <w:szCs w:val="28"/>
        </w:rPr>
        <w:t>новых</w:t>
      </w:r>
      <w:r w:rsidRPr="00823A91">
        <w:rPr>
          <w:rFonts w:ascii="Times New Roman" w:hAnsi="Times New Roman" w:cs="Times New Roman"/>
          <w:sz w:val="28"/>
          <w:szCs w:val="28"/>
        </w:rPr>
        <w:t xml:space="preserve"> </w:t>
      </w:r>
      <w:r w:rsidRPr="001C38EE">
        <w:rPr>
          <w:rFonts w:ascii="Times New Roman" w:hAnsi="Times New Roman" w:cs="Times New Roman"/>
          <w:b/>
          <w:bCs/>
          <w:i/>
          <w:iCs/>
          <w:sz w:val="28"/>
          <w:szCs w:val="28"/>
        </w:rPr>
        <w:t>методик</w:t>
      </w:r>
      <w:r w:rsidRPr="00823A91">
        <w:rPr>
          <w:rFonts w:ascii="Times New Roman" w:hAnsi="Times New Roman" w:cs="Times New Roman"/>
          <w:sz w:val="28"/>
          <w:szCs w:val="28"/>
        </w:rPr>
        <w:t xml:space="preserve"> </w:t>
      </w:r>
      <w:r w:rsidRPr="001C38EE">
        <w:rPr>
          <w:rFonts w:ascii="Times New Roman" w:hAnsi="Times New Roman" w:cs="Times New Roman"/>
          <w:b/>
          <w:bCs/>
          <w:i/>
          <w:iCs/>
          <w:sz w:val="28"/>
          <w:szCs w:val="28"/>
        </w:rPr>
        <w:t>преподавания</w:t>
      </w:r>
    </w:p>
    <w:p w14:paraId="1154ABB7" w14:textId="3CE1A817" w:rsidR="00293DEA" w:rsidRPr="00823A91" w:rsidRDefault="0046136A" w:rsidP="0046136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Это -</w:t>
      </w:r>
      <w:r w:rsidR="00293DEA" w:rsidRPr="00823A91">
        <w:rPr>
          <w:rFonts w:ascii="Times New Roman" w:hAnsi="Times New Roman" w:cs="Times New Roman"/>
          <w:sz w:val="28"/>
          <w:szCs w:val="28"/>
        </w:rPr>
        <w:t xml:space="preserve"> создание уникальных программ</w:t>
      </w:r>
      <w:r>
        <w:rPr>
          <w:rFonts w:ascii="Times New Roman" w:hAnsi="Times New Roman" w:cs="Times New Roman"/>
          <w:sz w:val="28"/>
          <w:szCs w:val="28"/>
        </w:rPr>
        <w:t>, новых УМК-комплектов и отражающих новые веяния в обществе воспитательных систем</w:t>
      </w:r>
      <w:r w:rsidR="00293DEA" w:rsidRPr="00823A91">
        <w:rPr>
          <w:rFonts w:ascii="Times New Roman" w:hAnsi="Times New Roman" w:cs="Times New Roman"/>
          <w:sz w:val="28"/>
          <w:szCs w:val="28"/>
        </w:rPr>
        <w:t>, которые помогают учащимся лучше усваивать материал и развивать свои навыки.</w:t>
      </w:r>
    </w:p>
    <w:p w14:paraId="5472EFA9" w14:textId="5861052D" w:rsidR="0046136A" w:rsidRPr="001C38EE" w:rsidRDefault="00293DEA" w:rsidP="001C38EE">
      <w:pPr>
        <w:pStyle w:val="a4"/>
        <w:numPr>
          <w:ilvl w:val="0"/>
          <w:numId w:val="7"/>
        </w:numPr>
        <w:spacing w:line="276" w:lineRule="auto"/>
        <w:ind w:left="1134"/>
        <w:jc w:val="both"/>
        <w:rPr>
          <w:rFonts w:ascii="Times New Roman" w:hAnsi="Times New Roman" w:cs="Times New Roman"/>
          <w:b/>
          <w:bCs/>
          <w:i/>
          <w:iCs/>
          <w:sz w:val="28"/>
          <w:szCs w:val="28"/>
        </w:rPr>
      </w:pPr>
      <w:r w:rsidRPr="001C38EE">
        <w:rPr>
          <w:rFonts w:ascii="Times New Roman" w:hAnsi="Times New Roman" w:cs="Times New Roman"/>
          <w:b/>
          <w:bCs/>
          <w:i/>
          <w:iCs/>
          <w:sz w:val="28"/>
          <w:szCs w:val="28"/>
        </w:rPr>
        <w:t>Организация научных исследований</w:t>
      </w:r>
    </w:p>
    <w:p w14:paraId="2006CF74" w14:textId="502C3863" w:rsidR="00293DEA" w:rsidRPr="00823A91" w:rsidRDefault="0046136A" w:rsidP="0046136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Большинство учреждений образования способно на своей базе, имея опыт и «полевую работу» проводить</w:t>
      </w:r>
      <w:r w:rsidR="00293DEA" w:rsidRPr="00823A91">
        <w:rPr>
          <w:rFonts w:ascii="Times New Roman" w:hAnsi="Times New Roman" w:cs="Times New Roman"/>
          <w:sz w:val="28"/>
          <w:szCs w:val="28"/>
        </w:rPr>
        <w:t xml:space="preserve"> собственны</w:t>
      </w:r>
      <w:r>
        <w:rPr>
          <w:rFonts w:ascii="Times New Roman" w:hAnsi="Times New Roman" w:cs="Times New Roman"/>
          <w:sz w:val="28"/>
          <w:szCs w:val="28"/>
        </w:rPr>
        <w:t>е</w:t>
      </w:r>
      <w:r w:rsidR="00293DEA" w:rsidRPr="00823A91">
        <w:rPr>
          <w:rFonts w:ascii="Times New Roman" w:hAnsi="Times New Roman" w:cs="Times New Roman"/>
          <w:sz w:val="28"/>
          <w:szCs w:val="28"/>
        </w:rPr>
        <w:t xml:space="preserve"> исследовани</w:t>
      </w:r>
      <w:r>
        <w:rPr>
          <w:rFonts w:ascii="Times New Roman" w:hAnsi="Times New Roman" w:cs="Times New Roman"/>
          <w:sz w:val="28"/>
          <w:szCs w:val="28"/>
        </w:rPr>
        <w:t>я</w:t>
      </w:r>
      <w:r w:rsidR="00293DEA" w:rsidRPr="00823A91">
        <w:rPr>
          <w:rFonts w:ascii="Times New Roman" w:hAnsi="Times New Roman" w:cs="Times New Roman"/>
          <w:sz w:val="28"/>
          <w:szCs w:val="28"/>
        </w:rPr>
        <w:t xml:space="preserve"> и </w:t>
      </w:r>
      <w:r>
        <w:rPr>
          <w:rFonts w:ascii="Times New Roman" w:hAnsi="Times New Roman" w:cs="Times New Roman"/>
          <w:sz w:val="28"/>
          <w:szCs w:val="28"/>
        </w:rPr>
        <w:t xml:space="preserve">разработку </w:t>
      </w:r>
      <w:r w:rsidR="00293DEA" w:rsidRPr="00823A91">
        <w:rPr>
          <w:rFonts w:ascii="Times New Roman" w:hAnsi="Times New Roman" w:cs="Times New Roman"/>
          <w:sz w:val="28"/>
          <w:szCs w:val="28"/>
        </w:rPr>
        <w:t>проектов, направленных на решение актуальных проблем в области образования.</w:t>
      </w:r>
    </w:p>
    <w:p w14:paraId="3361CA28" w14:textId="49952A09" w:rsidR="0046136A" w:rsidRPr="001C38EE" w:rsidRDefault="00293DEA" w:rsidP="001C38EE">
      <w:pPr>
        <w:pStyle w:val="a4"/>
        <w:numPr>
          <w:ilvl w:val="0"/>
          <w:numId w:val="7"/>
        </w:numPr>
        <w:spacing w:line="276" w:lineRule="auto"/>
        <w:ind w:left="1134"/>
        <w:jc w:val="both"/>
        <w:rPr>
          <w:rFonts w:ascii="Times New Roman" w:hAnsi="Times New Roman" w:cs="Times New Roman"/>
          <w:b/>
          <w:bCs/>
          <w:i/>
          <w:iCs/>
          <w:sz w:val="28"/>
          <w:szCs w:val="28"/>
        </w:rPr>
      </w:pPr>
      <w:r w:rsidRPr="001C38EE">
        <w:rPr>
          <w:rFonts w:ascii="Times New Roman" w:hAnsi="Times New Roman" w:cs="Times New Roman"/>
          <w:b/>
          <w:bCs/>
          <w:i/>
          <w:iCs/>
          <w:sz w:val="28"/>
          <w:szCs w:val="28"/>
        </w:rPr>
        <w:t>Сотрудничество с другими организациями</w:t>
      </w:r>
    </w:p>
    <w:p w14:paraId="0CFEFD2C" w14:textId="64845E80" w:rsidR="00293DEA" w:rsidRPr="0046136A" w:rsidRDefault="0046136A" w:rsidP="0046136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первую очередь, это -</w:t>
      </w:r>
      <w:r w:rsidR="00293DEA" w:rsidRPr="0046136A">
        <w:rPr>
          <w:rFonts w:ascii="Times New Roman" w:hAnsi="Times New Roman" w:cs="Times New Roman"/>
          <w:sz w:val="28"/>
          <w:szCs w:val="28"/>
        </w:rPr>
        <w:t xml:space="preserve"> установление партнерских отношений с другими образовательными учреждениями, компаниями или научными центрами для обмена опытом и знаниями</w:t>
      </w:r>
      <w:r>
        <w:rPr>
          <w:rFonts w:ascii="Times New Roman" w:hAnsi="Times New Roman" w:cs="Times New Roman"/>
          <w:sz w:val="28"/>
          <w:szCs w:val="28"/>
        </w:rPr>
        <w:t xml:space="preserve">. Но </w:t>
      </w:r>
      <w:proofErr w:type="gramStart"/>
      <w:r>
        <w:rPr>
          <w:rFonts w:ascii="Times New Roman" w:hAnsi="Times New Roman" w:cs="Times New Roman"/>
          <w:sz w:val="28"/>
          <w:szCs w:val="28"/>
        </w:rPr>
        <w:t>так же</w:t>
      </w:r>
      <w:proofErr w:type="gramEnd"/>
      <w:r>
        <w:rPr>
          <w:rFonts w:ascii="Times New Roman" w:hAnsi="Times New Roman" w:cs="Times New Roman"/>
          <w:sz w:val="28"/>
          <w:szCs w:val="28"/>
        </w:rPr>
        <w:t xml:space="preserve"> это -</w:t>
      </w:r>
      <w:r w:rsidRPr="0046136A">
        <w:rPr>
          <w:rFonts w:ascii="Times New Roman" w:hAnsi="Times New Roman" w:cs="Times New Roman"/>
          <w:sz w:val="28"/>
          <w:szCs w:val="28"/>
        </w:rPr>
        <w:t xml:space="preserve"> расширение списка партнёров</w:t>
      </w:r>
      <w:r>
        <w:rPr>
          <w:rFonts w:ascii="Times New Roman" w:hAnsi="Times New Roman" w:cs="Times New Roman"/>
          <w:sz w:val="28"/>
          <w:szCs w:val="28"/>
        </w:rPr>
        <w:t>, в которых могут оказаться не только учреждения, связанные с образованием и воспитанием, но и другими сферами жизни</w:t>
      </w:r>
      <w:r w:rsidRPr="0046136A">
        <w:rPr>
          <w:rFonts w:ascii="Times New Roman" w:hAnsi="Times New Roman" w:cs="Times New Roman"/>
          <w:sz w:val="28"/>
          <w:szCs w:val="28"/>
        </w:rPr>
        <w:t>.</w:t>
      </w:r>
    </w:p>
    <w:p w14:paraId="57679E33" w14:textId="3D2CFB1C" w:rsidR="0046136A" w:rsidRPr="001C38EE" w:rsidRDefault="00293DEA" w:rsidP="001C38EE">
      <w:pPr>
        <w:pStyle w:val="a4"/>
        <w:numPr>
          <w:ilvl w:val="0"/>
          <w:numId w:val="7"/>
        </w:numPr>
        <w:spacing w:line="276" w:lineRule="auto"/>
        <w:ind w:left="1134"/>
        <w:jc w:val="both"/>
        <w:rPr>
          <w:rFonts w:ascii="Times New Roman" w:hAnsi="Times New Roman" w:cs="Times New Roman"/>
          <w:b/>
          <w:bCs/>
          <w:i/>
          <w:iCs/>
          <w:sz w:val="28"/>
          <w:szCs w:val="28"/>
        </w:rPr>
      </w:pPr>
      <w:r w:rsidRPr="001C38EE">
        <w:rPr>
          <w:rFonts w:ascii="Times New Roman" w:hAnsi="Times New Roman" w:cs="Times New Roman"/>
          <w:b/>
          <w:bCs/>
          <w:i/>
          <w:iCs/>
          <w:sz w:val="28"/>
          <w:szCs w:val="28"/>
        </w:rPr>
        <w:t>Проведение конкурсов и грантовых программ</w:t>
      </w:r>
    </w:p>
    <w:p w14:paraId="074E9863" w14:textId="14E34FB8" w:rsidR="00293DEA" w:rsidRPr="00823A91" w:rsidRDefault="0046136A" w:rsidP="0046136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 достаточном муниципальном и федеральном финансировании возможна</w:t>
      </w:r>
      <w:r w:rsidR="00293DEA" w:rsidRPr="00823A91">
        <w:rPr>
          <w:rFonts w:ascii="Times New Roman" w:hAnsi="Times New Roman" w:cs="Times New Roman"/>
          <w:sz w:val="28"/>
          <w:szCs w:val="28"/>
        </w:rPr>
        <w:t xml:space="preserve"> поддержка талантливых </w:t>
      </w:r>
      <w:r>
        <w:rPr>
          <w:rFonts w:ascii="Times New Roman" w:hAnsi="Times New Roman" w:cs="Times New Roman"/>
          <w:sz w:val="28"/>
          <w:szCs w:val="28"/>
        </w:rPr>
        <w:t>учащихся</w:t>
      </w:r>
      <w:r w:rsidR="00293DEA" w:rsidRPr="00823A91">
        <w:rPr>
          <w:rFonts w:ascii="Times New Roman" w:hAnsi="Times New Roman" w:cs="Times New Roman"/>
          <w:sz w:val="28"/>
          <w:szCs w:val="28"/>
        </w:rPr>
        <w:t xml:space="preserve"> и </w:t>
      </w:r>
      <w:r>
        <w:rPr>
          <w:rFonts w:ascii="Times New Roman" w:hAnsi="Times New Roman" w:cs="Times New Roman"/>
          <w:sz w:val="28"/>
          <w:szCs w:val="28"/>
        </w:rPr>
        <w:t>педагогов</w:t>
      </w:r>
      <w:r w:rsidR="00293DEA" w:rsidRPr="00823A91">
        <w:rPr>
          <w:rFonts w:ascii="Times New Roman" w:hAnsi="Times New Roman" w:cs="Times New Roman"/>
          <w:sz w:val="28"/>
          <w:szCs w:val="28"/>
        </w:rPr>
        <w:t xml:space="preserve"> через организацию конкурсов и предоставление грантов на реализацию их идей.</w:t>
      </w:r>
    </w:p>
    <w:p w14:paraId="1C0D6BED" w14:textId="49F21992" w:rsidR="0046136A" w:rsidRPr="001C38EE" w:rsidRDefault="00293DEA" w:rsidP="001C38EE">
      <w:pPr>
        <w:pStyle w:val="a4"/>
        <w:numPr>
          <w:ilvl w:val="0"/>
          <w:numId w:val="7"/>
        </w:numPr>
        <w:spacing w:line="276" w:lineRule="auto"/>
        <w:ind w:left="1134"/>
        <w:jc w:val="both"/>
        <w:rPr>
          <w:rFonts w:ascii="Times New Roman" w:hAnsi="Times New Roman" w:cs="Times New Roman"/>
          <w:b/>
          <w:bCs/>
          <w:i/>
          <w:iCs/>
          <w:sz w:val="28"/>
          <w:szCs w:val="28"/>
        </w:rPr>
      </w:pPr>
      <w:r w:rsidRPr="001C38EE">
        <w:rPr>
          <w:rFonts w:ascii="Times New Roman" w:hAnsi="Times New Roman" w:cs="Times New Roman"/>
          <w:b/>
          <w:bCs/>
          <w:i/>
          <w:iCs/>
          <w:sz w:val="28"/>
          <w:szCs w:val="28"/>
        </w:rPr>
        <w:t>Создание условий для саморазвития</w:t>
      </w:r>
      <w:r w:rsidR="0046136A" w:rsidRPr="001C38EE">
        <w:rPr>
          <w:rFonts w:ascii="Times New Roman" w:hAnsi="Times New Roman" w:cs="Times New Roman"/>
          <w:b/>
          <w:bCs/>
          <w:i/>
          <w:iCs/>
          <w:sz w:val="28"/>
          <w:szCs w:val="28"/>
        </w:rPr>
        <w:t xml:space="preserve"> кадрового состава</w:t>
      </w:r>
    </w:p>
    <w:p w14:paraId="34C0E4F7" w14:textId="13557542" w:rsidR="00293DEA" w:rsidRPr="00823A91" w:rsidRDefault="0046136A" w:rsidP="0046136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Очень важно </w:t>
      </w:r>
      <w:r w:rsidR="00293DEA" w:rsidRPr="00823A91">
        <w:rPr>
          <w:rFonts w:ascii="Times New Roman" w:hAnsi="Times New Roman" w:cs="Times New Roman"/>
          <w:sz w:val="28"/>
          <w:szCs w:val="28"/>
        </w:rPr>
        <w:t>предоставление возможностей для повышения квалификации преподавательского состава, участие в конференциях и семинарах, а также стимулирование самостоятельного изучения новых материалов.</w:t>
      </w:r>
    </w:p>
    <w:p w14:paraId="530F8878" w14:textId="15F3436E" w:rsidR="0046136A" w:rsidRPr="001C38EE" w:rsidRDefault="00293DEA" w:rsidP="001C38EE">
      <w:pPr>
        <w:pStyle w:val="a4"/>
        <w:numPr>
          <w:ilvl w:val="0"/>
          <w:numId w:val="7"/>
        </w:numPr>
        <w:spacing w:line="276" w:lineRule="auto"/>
        <w:ind w:left="1134"/>
        <w:jc w:val="both"/>
        <w:rPr>
          <w:rFonts w:ascii="Times New Roman" w:hAnsi="Times New Roman" w:cs="Times New Roman"/>
          <w:b/>
          <w:bCs/>
          <w:i/>
          <w:iCs/>
          <w:sz w:val="28"/>
          <w:szCs w:val="28"/>
        </w:rPr>
      </w:pPr>
      <w:r w:rsidRPr="001C38EE">
        <w:rPr>
          <w:rFonts w:ascii="Times New Roman" w:hAnsi="Times New Roman" w:cs="Times New Roman"/>
          <w:b/>
          <w:bCs/>
          <w:i/>
          <w:iCs/>
          <w:sz w:val="28"/>
          <w:szCs w:val="28"/>
        </w:rPr>
        <w:t>Открытие новых направлений обучения</w:t>
      </w:r>
    </w:p>
    <w:p w14:paraId="52E07F31" w14:textId="4481FF0F" w:rsidR="00293DEA" w:rsidRPr="00823A91" w:rsidRDefault="0046136A" w:rsidP="0046136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Это не просто </w:t>
      </w:r>
      <w:r w:rsidR="00293DEA" w:rsidRPr="00823A91">
        <w:rPr>
          <w:rFonts w:ascii="Times New Roman" w:hAnsi="Times New Roman" w:cs="Times New Roman"/>
          <w:sz w:val="28"/>
          <w:szCs w:val="28"/>
        </w:rPr>
        <w:t xml:space="preserve">разработка новых программ, </w:t>
      </w:r>
      <w:r>
        <w:rPr>
          <w:rFonts w:ascii="Times New Roman" w:hAnsi="Times New Roman" w:cs="Times New Roman"/>
          <w:sz w:val="28"/>
          <w:szCs w:val="28"/>
        </w:rPr>
        <w:t xml:space="preserve">но создание новых дисциплин и курсов, </w:t>
      </w:r>
      <w:r w:rsidR="00293DEA" w:rsidRPr="00823A91">
        <w:rPr>
          <w:rFonts w:ascii="Times New Roman" w:hAnsi="Times New Roman" w:cs="Times New Roman"/>
          <w:sz w:val="28"/>
          <w:szCs w:val="28"/>
        </w:rPr>
        <w:t>которые отвечают потребностям рынка и современным тенденциям развития общества.</w:t>
      </w:r>
    </w:p>
    <w:p w14:paraId="04FE0444" w14:textId="4F33BA0F" w:rsidR="00293DEA" w:rsidRDefault="00293DEA" w:rsidP="0023664E">
      <w:pPr>
        <w:pStyle w:val="a4"/>
        <w:spacing w:line="276" w:lineRule="auto"/>
        <w:ind w:firstLine="709"/>
        <w:jc w:val="both"/>
        <w:rPr>
          <w:rFonts w:ascii="Times New Roman" w:hAnsi="Times New Roman" w:cs="Times New Roman"/>
          <w:sz w:val="28"/>
          <w:szCs w:val="28"/>
        </w:rPr>
      </w:pPr>
      <w:r w:rsidRPr="00823A91">
        <w:rPr>
          <w:rFonts w:ascii="Times New Roman" w:hAnsi="Times New Roman" w:cs="Times New Roman"/>
          <w:sz w:val="28"/>
          <w:szCs w:val="28"/>
        </w:rPr>
        <w:t>Все эти меры способ</w:t>
      </w:r>
      <w:r w:rsidR="0046136A">
        <w:rPr>
          <w:rFonts w:ascii="Times New Roman" w:hAnsi="Times New Roman" w:cs="Times New Roman"/>
          <w:sz w:val="28"/>
          <w:szCs w:val="28"/>
        </w:rPr>
        <w:t>ствуют</w:t>
      </w:r>
      <w:r w:rsidRPr="00823A91">
        <w:rPr>
          <w:rFonts w:ascii="Times New Roman" w:hAnsi="Times New Roman" w:cs="Times New Roman"/>
          <w:sz w:val="28"/>
          <w:szCs w:val="28"/>
        </w:rPr>
        <w:t xml:space="preserve"> инновационному развитию организации образования и повышению ее конкурентоспособности на рынке образовательных услуг.</w:t>
      </w:r>
    </w:p>
    <w:p w14:paraId="26430CDA" w14:textId="77777777" w:rsidR="00C76B91" w:rsidRDefault="00C76B91" w:rsidP="0023664E">
      <w:pPr>
        <w:pStyle w:val="a4"/>
        <w:spacing w:line="276" w:lineRule="auto"/>
        <w:ind w:firstLine="709"/>
        <w:jc w:val="both"/>
        <w:rPr>
          <w:rFonts w:ascii="Times New Roman" w:hAnsi="Times New Roman" w:cs="Times New Roman"/>
          <w:sz w:val="28"/>
          <w:szCs w:val="28"/>
        </w:rPr>
      </w:pPr>
    </w:p>
    <w:p w14:paraId="1C774F6E" w14:textId="00DE47F7" w:rsidR="004630E1" w:rsidRPr="004630E1" w:rsidRDefault="004630E1" w:rsidP="004630E1">
      <w:pPr>
        <w:pStyle w:val="2"/>
        <w:numPr>
          <w:ilvl w:val="1"/>
          <w:numId w:val="3"/>
        </w:numPr>
        <w:ind w:left="1418"/>
        <w:rPr>
          <w:rFonts w:ascii="Times New Roman" w:hAnsi="Times New Roman" w:cs="Times New Roman"/>
          <w:b/>
          <w:bCs/>
          <w:color w:val="auto"/>
          <w:sz w:val="28"/>
          <w:szCs w:val="28"/>
        </w:rPr>
      </w:pPr>
      <w:r w:rsidRPr="004630E1">
        <w:rPr>
          <w:rFonts w:ascii="Times New Roman" w:hAnsi="Times New Roman" w:cs="Times New Roman"/>
          <w:b/>
          <w:bCs/>
          <w:color w:val="auto"/>
          <w:sz w:val="28"/>
          <w:szCs w:val="28"/>
        </w:rPr>
        <w:t>Профессиональные компетенции и педагогическая компетентность</w:t>
      </w:r>
    </w:p>
    <w:p w14:paraId="1D76F740" w14:textId="77777777" w:rsidR="002D4C83" w:rsidRDefault="007B2BB6" w:rsidP="00823A9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Теперь определимся с понятием «</w:t>
      </w:r>
      <w:r w:rsidRPr="001127E1">
        <w:rPr>
          <w:rFonts w:ascii="Times New Roman" w:hAnsi="Times New Roman" w:cs="Times New Roman"/>
          <w:b/>
          <w:bCs/>
          <w:sz w:val="28"/>
          <w:szCs w:val="28"/>
        </w:rPr>
        <w:t>профессиональная компетен</w:t>
      </w:r>
      <w:r w:rsidR="00415B37">
        <w:rPr>
          <w:rFonts w:ascii="Times New Roman" w:hAnsi="Times New Roman" w:cs="Times New Roman"/>
          <w:b/>
          <w:bCs/>
          <w:sz w:val="28"/>
          <w:szCs w:val="28"/>
        </w:rPr>
        <w:t>тность</w:t>
      </w:r>
      <w:r>
        <w:rPr>
          <w:rFonts w:ascii="Times New Roman" w:hAnsi="Times New Roman" w:cs="Times New Roman"/>
          <w:sz w:val="28"/>
          <w:szCs w:val="28"/>
        </w:rPr>
        <w:t xml:space="preserve">». </w:t>
      </w:r>
      <w:r w:rsidR="00415B37">
        <w:rPr>
          <w:rFonts w:ascii="Times New Roman" w:hAnsi="Times New Roman" w:cs="Times New Roman"/>
          <w:sz w:val="28"/>
          <w:szCs w:val="28"/>
        </w:rPr>
        <w:t xml:space="preserve">Для этого нам необходимо разобраться с представлением о «профессиональной компетенции», входящей в его состав. </w:t>
      </w:r>
    </w:p>
    <w:p w14:paraId="354ECFE5" w14:textId="099B49FD" w:rsidR="00EA0D61" w:rsidRDefault="002D4C83" w:rsidP="00823A9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Поняти</w:t>
      </w:r>
      <w:r>
        <w:rPr>
          <w:rFonts w:ascii="Times New Roman" w:hAnsi="Times New Roman" w:cs="Times New Roman"/>
          <w:sz w:val="28"/>
          <w:szCs w:val="28"/>
        </w:rPr>
        <w:t>я</w:t>
      </w:r>
      <w:r>
        <w:rPr>
          <w:rFonts w:ascii="Times New Roman" w:hAnsi="Times New Roman" w:cs="Times New Roman"/>
          <w:sz w:val="28"/>
          <w:szCs w:val="28"/>
        </w:rPr>
        <w:t xml:space="preserve"> «к</w:t>
      </w:r>
      <w:r w:rsidRPr="00522D0F">
        <w:rPr>
          <w:rFonts w:ascii="Times New Roman" w:hAnsi="Times New Roman" w:cs="Times New Roman"/>
          <w:sz w:val="28"/>
          <w:szCs w:val="28"/>
        </w:rPr>
        <w:t>омпетенция</w:t>
      </w:r>
      <w:r>
        <w:rPr>
          <w:rFonts w:ascii="Times New Roman" w:hAnsi="Times New Roman" w:cs="Times New Roman"/>
          <w:sz w:val="28"/>
          <w:szCs w:val="28"/>
        </w:rPr>
        <w:t>»</w:t>
      </w:r>
      <w:r>
        <w:rPr>
          <w:rFonts w:ascii="Times New Roman" w:hAnsi="Times New Roman" w:cs="Times New Roman"/>
          <w:sz w:val="28"/>
          <w:szCs w:val="28"/>
        </w:rPr>
        <w:t xml:space="preserve"> и «компетентность»</w:t>
      </w:r>
      <w:r>
        <w:rPr>
          <w:rFonts w:ascii="Times New Roman" w:hAnsi="Times New Roman" w:cs="Times New Roman"/>
          <w:sz w:val="28"/>
          <w:szCs w:val="28"/>
        </w:rPr>
        <w:t xml:space="preserve"> пришл</w:t>
      </w:r>
      <w:r>
        <w:rPr>
          <w:rFonts w:ascii="Times New Roman" w:hAnsi="Times New Roman" w:cs="Times New Roman"/>
          <w:sz w:val="28"/>
          <w:szCs w:val="28"/>
        </w:rPr>
        <w:t>и</w:t>
      </w:r>
      <w:r>
        <w:rPr>
          <w:rFonts w:ascii="Times New Roman" w:hAnsi="Times New Roman" w:cs="Times New Roman"/>
          <w:sz w:val="28"/>
          <w:szCs w:val="28"/>
        </w:rPr>
        <w:t xml:space="preserve"> к нам с Запада, где </w:t>
      </w:r>
      <w:r w:rsidRPr="00522D0F">
        <w:rPr>
          <w:rFonts w:ascii="Times New Roman" w:hAnsi="Times New Roman" w:cs="Times New Roman"/>
          <w:sz w:val="28"/>
          <w:szCs w:val="28"/>
        </w:rPr>
        <w:t>используется при оценке персонала компании и явля</w:t>
      </w:r>
      <w:r>
        <w:rPr>
          <w:rFonts w:ascii="Times New Roman" w:hAnsi="Times New Roman" w:cs="Times New Roman"/>
          <w:sz w:val="28"/>
          <w:szCs w:val="28"/>
        </w:rPr>
        <w:t>ю</w:t>
      </w:r>
      <w:r w:rsidRPr="00522D0F">
        <w:rPr>
          <w:rFonts w:ascii="Times New Roman" w:hAnsi="Times New Roman" w:cs="Times New Roman"/>
          <w:sz w:val="28"/>
          <w:szCs w:val="28"/>
        </w:rPr>
        <w:t>тся важным фактором для определения эффективности работы сотрудника.</w:t>
      </w:r>
    </w:p>
    <w:p w14:paraId="7CEF1F7D" w14:textId="77777777" w:rsidR="001127E1" w:rsidRDefault="001127E1" w:rsidP="001127E1">
      <w:pPr>
        <w:pStyle w:val="a4"/>
        <w:spacing w:line="276" w:lineRule="auto"/>
        <w:ind w:firstLine="709"/>
        <w:jc w:val="both"/>
        <w:rPr>
          <w:rFonts w:ascii="Times New Roman" w:hAnsi="Times New Roman" w:cs="Times New Roman"/>
          <w:sz w:val="28"/>
          <w:szCs w:val="28"/>
        </w:rPr>
      </w:pPr>
      <w:r w:rsidRPr="001127E1">
        <w:rPr>
          <w:rFonts w:ascii="Times New Roman" w:hAnsi="Times New Roman" w:cs="Times New Roman"/>
          <w:b/>
          <w:bCs/>
          <w:sz w:val="28"/>
          <w:szCs w:val="28"/>
        </w:rPr>
        <w:t>Профессиональная компетенция</w:t>
      </w:r>
      <w:r w:rsidRPr="00522D0F">
        <w:rPr>
          <w:rFonts w:ascii="Times New Roman" w:hAnsi="Times New Roman" w:cs="Times New Roman"/>
          <w:sz w:val="28"/>
          <w:szCs w:val="28"/>
        </w:rPr>
        <w:t xml:space="preserve"> </w:t>
      </w:r>
      <w:proofErr w:type="gramStart"/>
      <w:r w:rsidRPr="00522D0F">
        <w:rPr>
          <w:rFonts w:ascii="Times New Roman" w:hAnsi="Times New Roman" w:cs="Times New Roman"/>
          <w:sz w:val="28"/>
          <w:szCs w:val="28"/>
        </w:rPr>
        <w:t>- это</w:t>
      </w:r>
      <w:proofErr w:type="gramEnd"/>
      <w:r w:rsidRPr="00522D0F">
        <w:rPr>
          <w:rFonts w:ascii="Times New Roman" w:hAnsi="Times New Roman" w:cs="Times New Roman"/>
          <w:sz w:val="28"/>
          <w:szCs w:val="28"/>
        </w:rPr>
        <w:t xml:space="preserve"> личностная способность специалиста решать определенный класс профессиональных задач. </w:t>
      </w:r>
    </w:p>
    <w:p w14:paraId="0C71BBB1" w14:textId="4DD32506" w:rsidR="001127E1" w:rsidRDefault="002D4C83" w:rsidP="001127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Разные</w:t>
      </w:r>
      <w:r w:rsidR="001127E1" w:rsidRPr="00522D0F">
        <w:rPr>
          <w:rFonts w:ascii="Times New Roman" w:hAnsi="Times New Roman" w:cs="Times New Roman"/>
          <w:sz w:val="28"/>
          <w:szCs w:val="28"/>
        </w:rPr>
        <w:t xml:space="preserve"> виды компетенций позволяют специалисту эффективно выполнять свои задачи и взаимодействовать с другими людьми. </w:t>
      </w:r>
    </w:p>
    <w:p w14:paraId="6931E1D0" w14:textId="0B410735" w:rsidR="00415B37" w:rsidRDefault="00415B37" w:rsidP="001127E1">
      <w:pPr>
        <w:pStyle w:val="a4"/>
        <w:spacing w:line="276" w:lineRule="auto"/>
        <w:ind w:firstLine="709"/>
        <w:jc w:val="both"/>
        <w:rPr>
          <w:rFonts w:ascii="Times New Roman" w:hAnsi="Times New Roman" w:cs="Times New Roman"/>
          <w:sz w:val="28"/>
          <w:szCs w:val="28"/>
        </w:rPr>
      </w:pPr>
      <w:r w:rsidRPr="00415B37">
        <w:rPr>
          <w:rFonts w:ascii="Times New Roman" w:hAnsi="Times New Roman" w:cs="Times New Roman"/>
          <w:b/>
          <w:bCs/>
          <w:sz w:val="28"/>
          <w:szCs w:val="28"/>
        </w:rPr>
        <w:t>Профессиональная к</w:t>
      </w:r>
      <w:r w:rsidRPr="00415B37">
        <w:rPr>
          <w:rFonts w:ascii="Times New Roman" w:hAnsi="Times New Roman" w:cs="Times New Roman"/>
          <w:b/>
          <w:bCs/>
          <w:sz w:val="28"/>
          <w:szCs w:val="28"/>
        </w:rPr>
        <w:t>омпетентность</w:t>
      </w:r>
      <w:r>
        <w:rPr>
          <w:rFonts w:ascii="Times New Roman" w:hAnsi="Times New Roman" w:cs="Times New Roman"/>
          <w:sz w:val="28"/>
          <w:szCs w:val="28"/>
        </w:rPr>
        <w:t xml:space="preserve"> </w:t>
      </w:r>
      <w:r w:rsidRPr="00415B37">
        <w:rPr>
          <w:rFonts w:ascii="Times New Roman" w:hAnsi="Times New Roman" w:cs="Times New Roman"/>
          <w:sz w:val="28"/>
          <w:szCs w:val="28"/>
        </w:rPr>
        <w:t xml:space="preserve">— это обладание человеком соответствующей </w:t>
      </w:r>
      <w:r>
        <w:rPr>
          <w:rFonts w:ascii="Times New Roman" w:hAnsi="Times New Roman" w:cs="Times New Roman"/>
          <w:sz w:val="28"/>
          <w:szCs w:val="28"/>
        </w:rPr>
        <w:t xml:space="preserve">профессиональной </w:t>
      </w:r>
      <w:r w:rsidRPr="00415B37">
        <w:rPr>
          <w:rFonts w:ascii="Times New Roman" w:hAnsi="Times New Roman" w:cs="Times New Roman"/>
          <w:sz w:val="28"/>
          <w:szCs w:val="28"/>
        </w:rPr>
        <w:t>компетенцией</w:t>
      </w:r>
      <w:r>
        <w:rPr>
          <w:rFonts w:ascii="Times New Roman" w:hAnsi="Times New Roman" w:cs="Times New Roman"/>
          <w:sz w:val="28"/>
          <w:szCs w:val="28"/>
        </w:rPr>
        <w:t xml:space="preserve"> и </w:t>
      </w:r>
      <w:r w:rsidRPr="00415B37">
        <w:rPr>
          <w:rFonts w:ascii="Times New Roman" w:hAnsi="Times New Roman" w:cs="Times New Roman"/>
          <w:sz w:val="28"/>
          <w:szCs w:val="28"/>
        </w:rPr>
        <w:t>его личностное отношение к ней</w:t>
      </w:r>
      <w:r>
        <w:rPr>
          <w:rFonts w:ascii="Times New Roman" w:hAnsi="Times New Roman" w:cs="Times New Roman"/>
          <w:sz w:val="28"/>
          <w:szCs w:val="28"/>
        </w:rPr>
        <w:t xml:space="preserve"> </w:t>
      </w:r>
      <w:r w:rsidRPr="00415B37">
        <w:rPr>
          <w:rFonts w:ascii="Times New Roman" w:hAnsi="Times New Roman" w:cs="Times New Roman"/>
          <w:sz w:val="28"/>
          <w:szCs w:val="28"/>
        </w:rPr>
        <w:t>и</w:t>
      </w:r>
      <w:r>
        <w:rPr>
          <w:rFonts w:ascii="Times New Roman" w:hAnsi="Times New Roman" w:cs="Times New Roman"/>
          <w:sz w:val="28"/>
          <w:szCs w:val="28"/>
        </w:rPr>
        <w:t xml:space="preserve"> </w:t>
      </w:r>
      <w:r w:rsidRPr="00415B37">
        <w:rPr>
          <w:rFonts w:ascii="Times New Roman" w:hAnsi="Times New Roman" w:cs="Times New Roman"/>
          <w:sz w:val="28"/>
          <w:szCs w:val="28"/>
        </w:rPr>
        <w:t>предмету деятельности.</w:t>
      </w:r>
      <w:r>
        <w:rPr>
          <w:rFonts w:ascii="Times New Roman" w:hAnsi="Times New Roman" w:cs="Times New Roman"/>
          <w:sz w:val="28"/>
          <w:szCs w:val="28"/>
        </w:rPr>
        <w:t xml:space="preserve"> Это </w:t>
      </w:r>
      <w:r w:rsidRPr="00415B37">
        <w:rPr>
          <w:rFonts w:ascii="Times New Roman" w:hAnsi="Times New Roman" w:cs="Times New Roman"/>
          <w:sz w:val="28"/>
          <w:szCs w:val="28"/>
        </w:rPr>
        <w:t xml:space="preserve">единство его </w:t>
      </w:r>
      <w:proofErr w:type="gramStart"/>
      <w:r>
        <w:rPr>
          <w:rFonts w:ascii="Times New Roman" w:hAnsi="Times New Roman" w:cs="Times New Roman"/>
          <w:sz w:val="28"/>
          <w:szCs w:val="28"/>
        </w:rPr>
        <w:t>психо-физической</w:t>
      </w:r>
      <w:proofErr w:type="gramEnd"/>
      <w:r>
        <w:rPr>
          <w:rFonts w:ascii="Times New Roman" w:hAnsi="Times New Roman" w:cs="Times New Roman"/>
          <w:sz w:val="28"/>
          <w:szCs w:val="28"/>
        </w:rPr>
        <w:t xml:space="preserve">, теоретической </w:t>
      </w:r>
      <w:r w:rsidRPr="00415B37">
        <w:rPr>
          <w:rFonts w:ascii="Times New Roman" w:hAnsi="Times New Roman" w:cs="Times New Roman"/>
          <w:sz w:val="28"/>
          <w:szCs w:val="28"/>
        </w:rPr>
        <w:t>и</w:t>
      </w:r>
      <w:r>
        <w:rPr>
          <w:rFonts w:ascii="Times New Roman" w:hAnsi="Times New Roman" w:cs="Times New Roman"/>
          <w:sz w:val="28"/>
          <w:szCs w:val="28"/>
        </w:rPr>
        <w:t xml:space="preserve"> </w:t>
      </w:r>
      <w:r w:rsidRPr="00415B37">
        <w:rPr>
          <w:rFonts w:ascii="Times New Roman" w:hAnsi="Times New Roman" w:cs="Times New Roman"/>
          <w:sz w:val="28"/>
          <w:szCs w:val="28"/>
        </w:rPr>
        <w:t>практической готовности к</w:t>
      </w:r>
      <w:r>
        <w:rPr>
          <w:rFonts w:ascii="Times New Roman" w:hAnsi="Times New Roman" w:cs="Times New Roman"/>
          <w:sz w:val="28"/>
          <w:szCs w:val="28"/>
        </w:rPr>
        <w:t xml:space="preserve"> </w:t>
      </w:r>
      <w:r w:rsidRPr="00415B37">
        <w:rPr>
          <w:rFonts w:ascii="Times New Roman" w:hAnsi="Times New Roman" w:cs="Times New Roman"/>
          <w:sz w:val="28"/>
          <w:szCs w:val="28"/>
        </w:rPr>
        <w:t>осуществлению</w:t>
      </w:r>
      <w:r>
        <w:rPr>
          <w:rFonts w:ascii="Times New Roman" w:hAnsi="Times New Roman" w:cs="Times New Roman"/>
          <w:sz w:val="28"/>
          <w:szCs w:val="28"/>
        </w:rPr>
        <w:t xml:space="preserve"> </w:t>
      </w:r>
      <w:r w:rsidR="009E7B6A">
        <w:rPr>
          <w:rFonts w:ascii="Times New Roman" w:hAnsi="Times New Roman" w:cs="Times New Roman"/>
          <w:sz w:val="28"/>
          <w:szCs w:val="28"/>
        </w:rPr>
        <w:t>трудовой профессиональной</w:t>
      </w:r>
      <w:r>
        <w:rPr>
          <w:rFonts w:ascii="Times New Roman" w:hAnsi="Times New Roman" w:cs="Times New Roman"/>
          <w:sz w:val="28"/>
          <w:szCs w:val="28"/>
        </w:rPr>
        <w:t xml:space="preserve"> </w:t>
      </w:r>
      <w:r w:rsidRPr="00415B37">
        <w:rPr>
          <w:rFonts w:ascii="Times New Roman" w:hAnsi="Times New Roman" w:cs="Times New Roman"/>
          <w:sz w:val="28"/>
          <w:szCs w:val="28"/>
        </w:rPr>
        <w:t>деятельности.</w:t>
      </w:r>
    </w:p>
    <w:p w14:paraId="5F91AE70" w14:textId="3BC06F69" w:rsidR="00415B37" w:rsidRDefault="00415B37" w:rsidP="00415B37">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w:t>
      </w:r>
      <w:r w:rsidRPr="00415B37">
        <w:rPr>
          <w:rFonts w:ascii="Times New Roman" w:hAnsi="Times New Roman" w:cs="Times New Roman"/>
          <w:sz w:val="28"/>
          <w:szCs w:val="28"/>
        </w:rPr>
        <w:t>рофессиональная компетенция — это сумма знаний, умений и навыков, необходимых для выполнения конкретной работы или деятельности. Это своего рода стандарт, которому должен соответствовать работник, чтобы успешно выполнять свои обязанности.</w:t>
      </w:r>
      <w:r w:rsidR="009E7B6A">
        <w:rPr>
          <w:rFonts w:ascii="Times New Roman" w:hAnsi="Times New Roman" w:cs="Times New Roman"/>
          <w:sz w:val="28"/>
          <w:szCs w:val="28"/>
        </w:rPr>
        <w:t xml:space="preserve"> А п</w:t>
      </w:r>
      <w:r w:rsidRPr="00415B37">
        <w:rPr>
          <w:rFonts w:ascii="Times New Roman" w:hAnsi="Times New Roman" w:cs="Times New Roman"/>
          <w:sz w:val="28"/>
          <w:szCs w:val="28"/>
        </w:rPr>
        <w:t xml:space="preserve">рофессиональная компетентность </w:t>
      </w:r>
      <w:r w:rsidR="009E7B6A">
        <w:rPr>
          <w:rFonts w:ascii="Times New Roman" w:hAnsi="Times New Roman" w:cs="Times New Roman"/>
          <w:sz w:val="28"/>
          <w:szCs w:val="28"/>
        </w:rPr>
        <w:t xml:space="preserve">- </w:t>
      </w:r>
      <w:r w:rsidRPr="00415B37">
        <w:rPr>
          <w:rFonts w:ascii="Times New Roman" w:hAnsi="Times New Roman" w:cs="Times New Roman"/>
          <w:sz w:val="28"/>
          <w:szCs w:val="28"/>
        </w:rPr>
        <w:t>способность применять эти знания, умения и навыки на практике</w:t>
      </w:r>
      <w:r w:rsidR="001C38EE">
        <w:rPr>
          <w:rFonts w:ascii="Times New Roman" w:hAnsi="Times New Roman" w:cs="Times New Roman"/>
          <w:sz w:val="28"/>
          <w:szCs w:val="28"/>
        </w:rPr>
        <w:t xml:space="preserve">, исходя из </w:t>
      </w:r>
      <w:r w:rsidRPr="00415B37">
        <w:rPr>
          <w:rFonts w:ascii="Times New Roman" w:hAnsi="Times New Roman" w:cs="Times New Roman"/>
          <w:sz w:val="28"/>
          <w:szCs w:val="28"/>
        </w:rPr>
        <w:t>качеств</w:t>
      </w:r>
      <w:r w:rsidR="009E7B6A">
        <w:rPr>
          <w:rFonts w:ascii="Times New Roman" w:hAnsi="Times New Roman" w:cs="Times New Roman"/>
          <w:sz w:val="28"/>
          <w:szCs w:val="28"/>
        </w:rPr>
        <w:t xml:space="preserve"> личности</w:t>
      </w:r>
      <w:r w:rsidR="001C38EE">
        <w:rPr>
          <w:rFonts w:ascii="Times New Roman" w:hAnsi="Times New Roman" w:cs="Times New Roman"/>
          <w:sz w:val="28"/>
          <w:szCs w:val="28"/>
        </w:rPr>
        <w:t xml:space="preserve"> – таких как</w:t>
      </w:r>
      <w:r w:rsidRPr="00415B37">
        <w:rPr>
          <w:rFonts w:ascii="Times New Roman" w:hAnsi="Times New Roman" w:cs="Times New Roman"/>
          <w:sz w:val="28"/>
          <w:szCs w:val="28"/>
        </w:rPr>
        <w:t xml:space="preserve"> ответственность, самостоятельность, инициативность</w:t>
      </w:r>
      <w:r w:rsidR="001C38EE">
        <w:rPr>
          <w:rFonts w:ascii="Times New Roman" w:hAnsi="Times New Roman" w:cs="Times New Roman"/>
          <w:sz w:val="28"/>
          <w:szCs w:val="28"/>
        </w:rPr>
        <w:t>, коммуникабельность</w:t>
      </w:r>
      <w:r w:rsidRPr="00415B37">
        <w:rPr>
          <w:rFonts w:ascii="Times New Roman" w:hAnsi="Times New Roman" w:cs="Times New Roman"/>
          <w:sz w:val="28"/>
          <w:szCs w:val="28"/>
        </w:rPr>
        <w:t xml:space="preserve"> и другие.</w:t>
      </w:r>
    </w:p>
    <w:p w14:paraId="723B60AD" w14:textId="562FCDD5" w:rsidR="001C1A00" w:rsidRDefault="001C1A00" w:rsidP="00823A9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сожалению, в российском пространстве данное понятие оказалось введённым в оборот в недавнее время и до сих пор ещё не устоялось и не приобрело жёсткой формальности определений. </w:t>
      </w:r>
    </w:p>
    <w:p w14:paraId="57C9DB3B" w14:textId="1FC62D82" w:rsidR="001C1A00" w:rsidRDefault="001C1A00" w:rsidP="00823A9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можем заметить это по присутствию в информационном пространстве большого количества различных форм определений от разных авторов, </w:t>
      </w:r>
      <w:proofErr w:type="gramStart"/>
      <w:r>
        <w:rPr>
          <w:rFonts w:ascii="Times New Roman" w:hAnsi="Times New Roman" w:cs="Times New Roman"/>
          <w:sz w:val="28"/>
          <w:szCs w:val="28"/>
        </w:rPr>
        <w:t>по своему</w:t>
      </w:r>
      <w:proofErr w:type="gramEnd"/>
      <w:r>
        <w:rPr>
          <w:rFonts w:ascii="Times New Roman" w:hAnsi="Times New Roman" w:cs="Times New Roman"/>
          <w:sz w:val="28"/>
          <w:szCs w:val="28"/>
        </w:rPr>
        <w:t xml:space="preserve"> расставляющих акценты. </w:t>
      </w:r>
    </w:p>
    <w:p w14:paraId="00A610F4" w14:textId="672BC040" w:rsidR="001127E1" w:rsidRDefault="001127E1" w:rsidP="00823A9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 это видно по такой деятельности, как образование. До сих нет единства взглядов на определение составляющих «</w:t>
      </w:r>
      <w:r w:rsidRPr="001127E1">
        <w:rPr>
          <w:rFonts w:ascii="Times New Roman" w:hAnsi="Times New Roman" w:cs="Times New Roman"/>
          <w:b/>
          <w:bCs/>
          <w:sz w:val="28"/>
          <w:szCs w:val="28"/>
        </w:rPr>
        <w:t>профессиональной компетенции педагога</w:t>
      </w:r>
      <w:r>
        <w:rPr>
          <w:rFonts w:ascii="Times New Roman" w:hAnsi="Times New Roman" w:cs="Times New Roman"/>
          <w:sz w:val="28"/>
          <w:szCs w:val="28"/>
        </w:rPr>
        <w:t>», в высших слоях теоретической науки идёт активный диалог по выработке единого формата.</w:t>
      </w:r>
    </w:p>
    <w:p w14:paraId="162AA044" w14:textId="6281CE47" w:rsidR="001C1A00" w:rsidRDefault="001C1A00" w:rsidP="00823A9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можно видеть различия в определениях таких заслуженных теоретиков педагогического направления, как </w:t>
      </w:r>
      <w:r w:rsidR="00DC7F89">
        <w:rPr>
          <w:rFonts w:ascii="Times New Roman" w:hAnsi="Times New Roman" w:cs="Times New Roman"/>
          <w:sz w:val="28"/>
          <w:szCs w:val="28"/>
        </w:rPr>
        <w:t>Е.В.</w:t>
      </w:r>
      <w:r w:rsidR="00DC7F89">
        <w:rPr>
          <w:rFonts w:ascii="Times New Roman" w:hAnsi="Times New Roman" w:cs="Times New Roman"/>
          <w:sz w:val="28"/>
          <w:szCs w:val="28"/>
        </w:rPr>
        <w:t xml:space="preserve"> </w:t>
      </w:r>
      <w:proofErr w:type="spellStart"/>
      <w:r>
        <w:rPr>
          <w:rFonts w:ascii="Times New Roman" w:hAnsi="Times New Roman" w:cs="Times New Roman"/>
          <w:sz w:val="28"/>
          <w:szCs w:val="28"/>
        </w:rPr>
        <w:t>Бондаревская</w:t>
      </w:r>
      <w:proofErr w:type="spellEnd"/>
      <w:r>
        <w:rPr>
          <w:rFonts w:ascii="Times New Roman" w:hAnsi="Times New Roman" w:cs="Times New Roman"/>
          <w:sz w:val="28"/>
          <w:szCs w:val="28"/>
        </w:rPr>
        <w:t xml:space="preserve">, Б.С. </w:t>
      </w:r>
      <w:proofErr w:type="spellStart"/>
      <w:r>
        <w:rPr>
          <w:rFonts w:ascii="Times New Roman" w:hAnsi="Times New Roman" w:cs="Times New Roman"/>
          <w:sz w:val="28"/>
          <w:szCs w:val="28"/>
        </w:rPr>
        <w:t>Гершунский</w:t>
      </w:r>
      <w:proofErr w:type="spellEnd"/>
      <w:r>
        <w:rPr>
          <w:rFonts w:ascii="Times New Roman" w:hAnsi="Times New Roman" w:cs="Times New Roman"/>
          <w:sz w:val="28"/>
          <w:szCs w:val="28"/>
        </w:rPr>
        <w:t xml:space="preserve">, дающие представление о профессиональной компетенции педагога через понятие </w:t>
      </w:r>
      <w:r w:rsidRPr="005E4DE6">
        <w:rPr>
          <w:rFonts w:ascii="Times New Roman" w:hAnsi="Times New Roman" w:cs="Times New Roman"/>
          <w:b/>
          <w:bCs/>
          <w:i/>
          <w:iCs/>
          <w:sz w:val="28"/>
          <w:szCs w:val="28"/>
        </w:rPr>
        <w:t>профессиональной культуры</w:t>
      </w:r>
      <w:r>
        <w:rPr>
          <w:rFonts w:ascii="Times New Roman" w:hAnsi="Times New Roman" w:cs="Times New Roman"/>
          <w:sz w:val="28"/>
          <w:szCs w:val="28"/>
        </w:rPr>
        <w:t xml:space="preserve">, и Т.Г. </w:t>
      </w:r>
      <w:proofErr w:type="spellStart"/>
      <w:r>
        <w:rPr>
          <w:rFonts w:ascii="Times New Roman" w:hAnsi="Times New Roman" w:cs="Times New Roman"/>
          <w:sz w:val="28"/>
          <w:szCs w:val="28"/>
        </w:rPr>
        <w:t>Браже</w:t>
      </w:r>
      <w:proofErr w:type="spellEnd"/>
      <w:r>
        <w:rPr>
          <w:rFonts w:ascii="Times New Roman" w:hAnsi="Times New Roman" w:cs="Times New Roman"/>
          <w:sz w:val="28"/>
          <w:szCs w:val="28"/>
        </w:rPr>
        <w:t xml:space="preserve">, Л.К. Гребенкина, А.С. </w:t>
      </w:r>
      <w:proofErr w:type="gramStart"/>
      <w:r>
        <w:rPr>
          <w:rFonts w:ascii="Times New Roman" w:hAnsi="Times New Roman" w:cs="Times New Roman"/>
          <w:sz w:val="28"/>
          <w:szCs w:val="28"/>
        </w:rPr>
        <w:t>Пискунов</w:t>
      </w:r>
      <w:proofErr w:type="gramEnd"/>
      <w:r>
        <w:rPr>
          <w:rFonts w:ascii="Times New Roman" w:hAnsi="Times New Roman" w:cs="Times New Roman"/>
          <w:sz w:val="28"/>
          <w:szCs w:val="28"/>
        </w:rPr>
        <w:t xml:space="preserve"> представляющих её как систему качеств и умений профессионала. П.П.</w:t>
      </w:r>
      <w:r w:rsidR="00DC7F89">
        <w:rPr>
          <w:rFonts w:ascii="Times New Roman" w:hAnsi="Times New Roman" w:cs="Times New Roman"/>
          <w:sz w:val="28"/>
          <w:szCs w:val="28"/>
        </w:rPr>
        <w:t xml:space="preserve"> </w:t>
      </w:r>
      <w:r>
        <w:rPr>
          <w:rFonts w:ascii="Times New Roman" w:hAnsi="Times New Roman" w:cs="Times New Roman"/>
          <w:sz w:val="28"/>
          <w:szCs w:val="28"/>
        </w:rPr>
        <w:t>Терехин, Л.М.</w:t>
      </w:r>
      <w:r w:rsidR="00DC7F89">
        <w:rPr>
          <w:rFonts w:ascii="Times New Roman" w:hAnsi="Times New Roman" w:cs="Times New Roman"/>
          <w:sz w:val="28"/>
          <w:szCs w:val="28"/>
        </w:rPr>
        <w:t xml:space="preserve"> </w:t>
      </w:r>
      <w:proofErr w:type="spellStart"/>
      <w:r>
        <w:rPr>
          <w:rFonts w:ascii="Times New Roman" w:hAnsi="Times New Roman" w:cs="Times New Roman"/>
          <w:sz w:val="28"/>
          <w:szCs w:val="28"/>
        </w:rPr>
        <w:t>Аболин</w:t>
      </w:r>
      <w:proofErr w:type="spellEnd"/>
      <w:r>
        <w:rPr>
          <w:rFonts w:ascii="Times New Roman" w:hAnsi="Times New Roman" w:cs="Times New Roman"/>
          <w:sz w:val="28"/>
          <w:szCs w:val="28"/>
        </w:rPr>
        <w:t xml:space="preserve"> и другие представляют профессиональную компетенцию педагога как </w:t>
      </w:r>
      <w:r w:rsidRPr="005E4DE6">
        <w:rPr>
          <w:rFonts w:ascii="Times New Roman" w:hAnsi="Times New Roman" w:cs="Times New Roman"/>
          <w:b/>
          <w:bCs/>
          <w:i/>
          <w:iCs/>
          <w:sz w:val="28"/>
          <w:szCs w:val="28"/>
        </w:rPr>
        <w:t>готовность к профессиональной деятельности</w:t>
      </w:r>
      <w:r>
        <w:rPr>
          <w:rFonts w:ascii="Times New Roman" w:hAnsi="Times New Roman" w:cs="Times New Roman"/>
          <w:sz w:val="28"/>
          <w:szCs w:val="28"/>
        </w:rPr>
        <w:t xml:space="preserve">, включающую в себя, в первую очередь, психологическую готовность, конгломерат психофизических реакций, при которой у педагога обнаруживается модель поведения и цели деятельности, а </w:t>
      </w:r>
      <w:proofErr w:type="gramStart"/>
      <w:r>
        <w:rPr>
          <w:rFonts w:ascii="Times New Roman" w:hAnsi="Times New Roman" w:cs="Times New Roman"/>
          <w:sz w:val="28"/>
          <w:szCs w:val="28"/>
        </w:rPr>
        <w:t>так же</w:t>
      </w:r>
      <w:proofErr w:type="gramEnd"/>
      <w:r>
        <w:rPr>
          <w:rFonts w:ascii="Times New Roman" w:hAnsi="Times New Roman" w:cs="Times New Roman"/>
          <w:sz w:val="28"/>
          <w:szCs w:val="28"/>
        </w:rPr>
        <w:t xml:space="preserve"> намерение её достичь определёнными инструментами влияния.  </w:t>
      </w:r>
      <w:r w:rsidR="00415B37">
        <w:rPr>
          <w:rFonts w:ascii="Times New Roman" w:hAnsi="Times New Roman" w:cs="Times New Roman"/>
          <w:sz w:val="28"/>
          <w:szCs w:val="28"/>
        </w:rPr>
        <w:t>В научном поле присутствуют и другие варианты рассмотрения определения «профессиональн</w:t>
      </w:r>
      <w:r w:rsidR="001C38EE">
        <w:rPr>
          <w:rFonts w:ascii="Times New Roman" w:hAnsi="Times New Roman" w:cs="Times New Roman"/>
          <w:sz w:val="28"/>
          <w:szCs w:val="28"/>
        </w:rPr>
        <w:t>ая</w:t>
      </w:r>
      <w:r w:rsidR="00415B37">
        <w:rPr>
          <w:rFonts w:ascii="Times New Roman" w:hAnsi="Times New Roman" w:cs="Times New Roman"/>
          <w:sz w:val="28"/>
          <w:szCs w:val="28"/>
        </w:rPr>
        <w:t xml:space="preserve"> компетентность педагога». </w:t>
      </w:r>
    </w:p>
    <w:p w14:paraId="1D58D030" w14:textId="6200CFB1" w:rsidR="001127E1" w:rsidRDefault="001C1A00" w:rsidP="009C267F">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мы будем опираться на </w:t>
      </w:r>
      <w:r w:rsidR="001127E1">
        <w:rPr>
          <w:rFonts w:ascii="Times New Roman" w:hAnsi="Times New Roman" w:cs="Times New Roman"/>
          <w:sz w:val="28"/>
          <w:szCs w:val="28"/>
        </w:rPr>
        <w:t xml:space="preserve">представления, даваемые группой специалистов, </w:t>
      </w:r>
      <w:r w:rsidR="001C6D94">
        <w:rPr>
          <w:rFonts w:ascii="Times New Roman" w:hAnsi="Times New Roman" w:cs="Times New Roman"/>
          <w:sz w:val="28"/>
          <w:szCs w:val="28"/>
        </w:rPr>
        <w:t>определяющих</w:t>
      </w:r>
      <w:r w:rsidR="001127E1">
        <w:rPr>
          <w:rFonts w:ascii="Times New Roman" w:hAnsi="Times New Roman" w:cs="Times New Roman"/>
          <w:sz w:val="28"/>
          <w:szCs w:val="28"/>
        </w:rPr>
        <w:t xml:space="preserve"> профессиональн</w:t>
      </w:r>
      <w:r w:rsidR="001C6D94">
        <w:rPr>
          <w:rFonts w:ascii="Times New Roman" w:hAnsi="Times New Roman" w:cs="Times New Roman"/>
          <w:sz w:val="28"/>
          <w:szCs w:val="28"/>
        </w:rPr>
        <w:t>ую</w:t>
      </w:r>
      <w:r w:rsidR="001127E1">
        <w:rPr>
          <w:rFonts w:ascii="Times New Roman" w:hAnsi="Times New Roman" w:cs="Times New Roman"/>
          <w:sz w:val="28"/>
          <w:szCs w:val="28"/>
        </w:rPr>
        <w:t xml:space="preserve"> компете</w:t>
      </w:r>
      <w:r w:rsidR="00415B37">
        <w:rPr>
          <w:rFonts w:ascii="Times New Roman" w:hAnsi="Times New Roman" w:cs="Times New Roman"/>
          <w:sz w:val="28"/>
          <w:szCs w:val="28"/>
        </w:rPr>
        <w:t>нтност</w:t>
      </w:r>
      <w:r w:rsidR="001C6D94">
        <w:rPr>
          <w:rFonts w:ascii="Times New Roman" w:hAnsi="Times New Roman" w:cs="Times New Roman"/>
          <w:sz w:val="28"/>
          <w:szCs w:val="28"/>
        </w:rPr>
        <w:t>ь</w:t>
      </w:r>
      <w:r w:rsidR="001127E1">
        <w:rPr>
          <w:rFonts w:ascii="Times New Roman" w:hAnsi="Times New Roman" w:cs="Times New Roman"/>
          <w:sz w:val="28"/>
          <w:szCs w:val="28"/>
        </w:rPr>
        <w:t xml:space="preserve"> педагога как </w:t>
      </w:r>
      <w:r w:rsidR="001127E1">
        <w:rPr>
          <w:rFonts w:ascii="Times New Roman" w:hAnsi="Times New Roman" w:cs="Times New Roman"/>
          <w:sz w:val="28"/>
          <w:szCs w:val="28"/>
        </w:rPr>
        <w:lastRenderedPageBreak/>
        <w:t>характеристик</w:t>
      </w:r>
      <w:r w:rsidR="001C6D94">
        <w:rPr>
          <w:rFonts w:ascii="Times New Roman" w:hAnsi="Times New Roman" w:cs="Times New Roman"/>
          <w:sz w:val="28"/>
          <w:szCs w:val="28"/>
        </w:rPr>
        <w:t>у</w:t>
      </w:r>
      <w:r w:rsidR="001127E1">
        <w:rPr>
          <w:rFonts w:ascii="Times New Roman" w:hAnsi="Times New Roman" w:cs="Times New Roman"/>
          <w:sz w:val="28"/>
          <w:szCs w:val="28"/>
        </w:rPr>
        <w:t xml:space="preserve"> личности учителя, сформированност</w:t>
      </w:r>
      <w:r w:rsidR="001C6D94">
        <w:rPr>
          <w:rFonts w:ascii="Times New Roman" w:hAnsi="Times New Roman" w:cs="Times New Roman"/>
          <w:sz w:val="28"/>
          <w:szCs w:val="28"/>
        </w:rPr>
        <w:t>ь</w:t>
      </w:r>
      <w:r w:rsidR="001127E1">
        <w:rPr>
          <w:rFonts w:ascii="Times New Roman" w:hAnsi="Times New Roman" w:cs="Times New Roman"/>
          <w:sz w:val="28"/>
          <w:szCs w:val="28"/>
        </w:rPr>
        <w:t xml:space="preserve"> его знаний, умений и навыков и степень их владения. </w:t>
      </w:r>
    </w:p>
    <w:p w14:paraId="4DDB550D" w14:textId="342228F0" w:rsidR="009C267F" w:rsidRDefault="001127E1" w:rsidP="009C267F">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9C267F" w:rsidRPr="009C267F">
        <w:rPr>
          <w:rFonts w:ascii="Times New Roman" w:hAnsi="Times New Roman" w:cs="Times New Roman"/>
          <w:sz w:val="28"/>
          <w:szCs w:val="28"/>
        </w:rPr>
        <w:t xml:space="preserve"> соответствии с разными аспектами зрелости специалиста, А.К. Маркова</w:t>
      </w:r>
      <w:r w:rsidR="009C267F">
        <w:rPr>
          <w:rFonts w:ascii="Times New Roman" w:hAnsi="Times New Roman" w:cs="Times New Roman"/>
          <w:sz w:val="28"/>
          <w:szCs w:val="28"/>
        </w:rPr>
        <w:t xml:space="preserve"> (</w:t>
      </w:r>
      <w:r w:rsidR="009C267F" w:rsidRPr="009C267F">
        <w:rPr>
          <w:rFonts w:ascii="Times New Roman" w:hAnsi="Times New Roman" w:cs="Times New Roman"/>
          <w:sz w:val="28"/>
          <w:szCs w:val="28"/>
        </w:rPr>
        <w:t>09.03.1934 - 26.01.2005</w:t>
      </w:r>
      <w:r w:rsidR="009C267F">
        <w:rPr>
          <w:rFonts w:ascii="Times New Roman" w:hAnsi="Times New Roman" w:cs="Times New Roman"/>
          <w:sz w:val="28"/>
          <w:szCs w:val="28"/>
        </w:rPr>
        <w:t>), д</w:t>
      </w:r>
      <w:r w:rsidR="009C267F" w:rsidRPr="009C267F">
        <w:rPr>
          <w:rFonts w:ascii="Times New Roman" w:hAnsi="Times New Roman" w:cs="Times New Roman"/>
          <w:sz w:val="28"/>
          <w:szCs w:val="28"/>
        </w:rPr>
        <w:t>октор психологических наук, профессор</w:t>
      </w:r>
      <w:r w:rsidR="009C267F" w:rsidRPr="009C267F">
        <w:rPr>
          <w:rFonts w:ascii="Times New Roman" w:hAnsi="Times New Roman" w:cs="Times New Roman"/>
          <w:sz w:val="28"/>
          <w:szCs w:val="28"/>
        </w:rPr>
        <w:t xml:space="preserve"> к</w:t>
      </w:r>
      <w:r w:rsidR="009C267F" w:rsidRPr="009C267F">
        <w:rPr>
          <w:rFonts w:ascii="Times New Roman" w:hAnsi="Times New Roman" w:cs="Times New Roman"/>
          <w:sz w:val="28"/>
          <w:szCs w:val="28"/>
        </w:rPr>
        <w:t xml:space="preserve">афедры </w:t>
      </w:r>
      <w:proofErr w:type="spellStart"/>
      <w:r w:rsidR="009C267F" w:rsidRPr="009C267F">
        <w:rPr>
          <w:rFonts w:ascii="Times New Roman" w:hAnsi="Times New Roman" w:cs="Times New Roman"/>
          <w:sz w:val="28"/>
          <w:szCs w:val="28"/>
        </w:rPr>
        <w:t>акмеологии</w:t>
      </w:r>
      <w:proofErr w:type="spellEnd"/>
      <w:r w:rsidR="009C267F" w:rsidRPr="009C267F">
        <w:rPr>
          <w:rFonts w:ascii="Times New Roman" w:hAnsi="Times New Roman" w:cs="Times New Roman"/>
          <w:sz w:val="28"/>
          <w:szCs w:val="28"/>
        </w:rPr>
        <w:t xml:space="preserve"> и психологии профессиональной деятельности Российской академии народного хозяйства и государственной службы </w:t>
      </w:r>
      <w:r w:rsidR="009C267F" w:rsidRPr="009C267F">
        <w:rPr>
          <w:rFonts w:ascii="Times New Roman" w:hAnsi="Times New Roman" w:cs="Times New Roman"/>
          <w:sz w:val="28"/>
          <w:szCs w:val="28"/>
        </w:rPr>
        <w:t>(</w:t>
      </w:r>
      <w:r w:rsidR="009C267F" w:rsidRPr="009C267F">
        <w:rPr>
          <w:rFonts w:ascii="Times New Roman" w:hAnsi="Times New Roman" w:cs="Times New Roman"/>
          <w:sz w:val="28"/>
          <w:szCs w:val="28"/>
        </w:rPr>
        <w:t>РАНХиГС</w:t>
      </w:r>
      <w:r w:rsidR="009C267F" w:rsidRPr="009C267F">
        <w:rPr>
          <w:rFonts w:ascii="Times New Roman" w:hAnsi="Times New Roman" w:cs="Times New Roman"/>
          <w:sz w:val="28"/>
          <w:szCs w:val="28"/>
        </w:rPr>
        <w:t xml:space="preserve">), </w:t>
      </w:r>
      <w:r w:rsidR="009C267F">
        <w:rPr>
          <w:rFonts w:ascii="Times New Roman" w:hAnsi="Times New Roman" w:cs="Times New Roman"/>
          <w:sz w:val="28"/>
          <w:szCs w:val="28"/>
        </w:rPr>
        <w:t>разработала свою п</w:t>
      </w:r>
      <w:r w:rsidR="009C267F" w:rsidRPr="009C267F">
        <w:rPr>
          <w:rFonts w:ascii="Times New Roman" w:hAnsi="Times New Roman" w:cs="Times New Roman"/>
          <w:sz w:val="28"/>
          <w:szCs w:val="28"/>
        </w:rPr>
        <w:t>сихологическ</w:t>
      </w:r>
      <w:r w:rsidR="009C267F">
        <w:rPr>
          <w:rFonts w:ascii="Times New Roman" w:hAnsi="Times New Roman" w:cs="Times New Roman"/>
          <w:sz w:val="28"/>
          <w:szCs w:val="28"/>
        </w:rPr>
        <w:t>ую</w:t>
      </w:r>
      <w:r w:rsidR="009C267F" w:rsidRPr="009C267F">
        <w:rPr>
          <w:rFonts w:ascii="Times New Roman" w:hAnsi="Times New Roman" w:cs="Times New Roman"/>
          <w:sz w:val="28"/>
          <w:szCs w:val="28"/>
        </w:rPr>
        <w:t xml:space="preserve"> концепци</w:t>
      </w:r>
      <w:r w:rsidR="009C267F">
        <w:rPr>
          <w:rFonts w:ascii="Times New Roman" w:hAnsi="Times New Roman" w:cs="Times New Roman"/>
          <w:sz w:val="28"/>
          <w:szCs w:val="28"/>
        </w:rPr>
        <w:t>ю</w:t>
      </w:r>
      <w:r w:rsidR="009C267F" w:rsidRPr="009C267F">
        <w:rPr>
          <w:rFonts w:ascii="Times New Roman" w:hAnsi="Times New Roman" w:cs="Times New Roman"/>
          <w:sz w:val="28"/>
          <w:szCs w:val="28"/>
        </w:rPr>
        <w:t xml:space="preserve"> профессионализма, которая включает: </w:t>
      </w:r>
    </w:p>
    <w:p w14:paraId="4DB433E1" w14:textId="77777777" w:rsidR="009C267F" w:rsidRDefault="009C267F" w:rsidP="009C267F">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C267F">
        <w:rPr>
          <w:rFonts w:ascii="Times New Roman" w:hAnsi="Times New Roman" w:cs="Times New Roman"/>
          <w:sz w:val="28"/>
          <w:szCs w:val="28"/>
        </w:rPr>
        <w:t xml:space="preserve">психологические критерии, </w:t>
      </w:r>
    </w:p>
    <w:p w14:paraId="14DAE566" w14:textId="77777777" w:rsidR="009C267F" w:rsidRDefault="009C267F" w:rsidP="009C267F">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C267F">
        <w:rPr>
          <w:rFonts w:ascii="Times New Roman" w:hAnsi="Times New Roman" w:cs="Times New Roman"/>
          <w:sz w:val="28"/>
          <w:szCs w:val="28"/>
        </w:rPr>
        <w:t>уровни</w:t>
      </w:r>
      <w:r>
        <w:rPr>
          <w:rFonts w:ascii="Times New Roman" w:hAnsi="Times New Roman" w:cs="Times New Roman"/>
          <w:sz w:val="28"/>
          <w:szCs w:val="28"/>
        </w:rPr>
        <w:t xml:space="preserve"> и</w:t>
      </w:r>
      <w:r w:rsidRPr="009C267F">
        <w:rPr>
          <w:rFonts w:ascii="Times New Roman" w:hAnsi="Times New Roman" w:cs="Times New Roman"/>
          <w:sz w:val="28"/>
          <w:szCs w:val="28"/>
        </w:rPr>
        <w:t xml:space="preserve"> этапы продвижения человека к профессионализму, </w:t>
      </w:r>
    </w:p>
    <w:p w14:paraId="2B77F2C3" w14:textId="77777777" w:rsidR="009C267F" w:rsidRDefault="009C267F" w:rsidP="009C267F">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C267F">
        <w:rPr>
          <w:rFonts w:ascii="Times New Roman" w:hAnsi="Times New Roman" w:cs="Times New Roman"/>
          <w:sz w:val="28"/>
          <w:szCs w:val="28"/>
        </w:rPr>
        <w:t xml:space="preserve">виды профессиональной компетентности, </w:t>
      </w:r>
    </w:p>
    <w:p w14:paraId="06E0D7B4" w14:textId="77777777" w:rsidR="009C267F" w:rsidRDefault="009C267F" w:rsidP="009C267F">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9C267F">
        <w:rPr>
          <w:rFonts w:ascii="Times New Roman" w:hAnsi="Times New Roman" w:cs="Times New Roman"/>
          <w:sz w:val="28"/>
          <w:szCs w:val="28"/>
        </w:rPr>
        <w:t>задачно</w:t>
      </w:r>
      <w:proofErr w:type="spellEnd"/>
      <w:r w:rsidRPr="009C267F">
        <w:rPr>
          <w:rFonts w:ascii="Times New Roman" w:hAnsi="Times New Roman" w:cs="Times New Roman"/>
          <w:sz w:val="28"/>
          <w:szCs w:val="28"/>
        </w:rPr>
        <w:t xml:space="preserve">-личностный подход к построению </w:t>
      </w:r>
      <w:proofErr w:type="spellStart"/>
      <w:r w:rsidRPr="009C267F">
        <w:rPr>
          <w:rFonts w:ascii="Times New Roman" w:hAnsi="Times New Roman" w:cs="Times New Roman"/>
          <w:sz w:val="28"/>
          <w:szCs w:val="28"/>
        </w:rPr>
        <w:t>профессиограммы</w:t>
      </w:r>
      <w:proofErr w:type="spellEnd"/>
      <w:r w:rsidRPr="009C267F">
        <w:rPr>
          <w:rFonts w:ascii="Times New Roman" w:hAnsi="Times New Roman" w:cs="Times New Roman"/>
          <w:sz w:val="28"/>
          <w:szCs w:val="28"/>
        </w:rPr>
        <w:t xml:space="preserve"> и</w:t>
      </w:r>
    </w:p>
    <w:p w14:paraId="3FFBCC37" w14:textId="1C1375D8" w:rsidR="00AE4DA9" w:rsidRDefault="009C267F" w:rsidP="001C38EE">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C267F">
        <w:rPr>
          <w:rFonts w:ascii="Times New Roman" w:hAnsi="Times New Roman" w:cs="Times New Roman"/>
          <w:sz w:val="28"/>
          <w:szCs w:val="28"/>
        </w:rPr>
        <w:t xml:space="preserve"> модели специалиста</w:t>
      </w:r>
      <w:r>
        <w:rPr>
          <w:rFonts w:ascii="Times New Roman" w:hAnsi="Times New Roman" w:cs="Times New Roman"/>
          <w:sz w:val="28"/>
          <w:szCs w:val="28"/>
        </w:rPr>
        <w:t xml:space="preserve">. </w:t>
      </w:r>
    </w:p>
    <w:p w14:paraId="7AFCBFFC" w14:textId="28D35A3A" w:rsidR="009C267F" w:rsidRPr="009C267F" w:rsidRDefault="009C267F" w:rsidP="009C267F">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DC7F89">
        <w:rPr>
          <w:rFonts w:ascii="Times New Roman" w:hAnsi="Times New Roman" w:cs="Times New Roman"/>
          <w:sz w:val="28"/>
          <w:szCs w:val="28"/>
        </w:rPr>
        <w:t xml:space="preserve"> </w:t>
      </w:r>
      <w:r>
        <w:rPr>
          <w:rFonts w:ascii="Times New Roman" w:hAnsi="Times New Roman" w:cs="Times New Roman"/>
          <w:sz w:val="28"/>
          <w:szCs w:val="28"/>
        </w:rPr>
        <w:t xml:space="preserve">К. Маркова </w:t>
      </w:r>
      <w:r w:rsidRPr="009C267F">
        <w:rPr>
          <w:rFonts w:ascii="Times New Roman" w:hAnsi="Times New Roman" w:cs="Times New Roman"/>
          <w:sz w:val="28"/>
          <w:szCs w:val="28"/>
        </w:rPr>
        <w:t xml:space="preserve">выделяет </w:t>
      </w:r>
      <w:r w:rsidRPr="001127E1">
        <w:rPr>
          <w:rFonts w:ascii="Times New Roman" w:hAnsi="Times New Roman" w:cs="Times New Roman"/>
          <w:b/>
          <w:bCs/>
          <w:sz w:val="28"/>
          <w:szCs w:val="28"/>
        </w:rPr>
        <w:t>четыре типа профессиональной компетентности</w:t>
      </w:r>
      <w:r w:rsidRPr="009C267F">
        <w:rPr>
          <w:rFonts w:ascii="Times New Roman" w:hAnsi="Times New Roman" w:cs="Times New Roman"/>
          <w:sz w:val="28"/>
          <w:szCs w:val="28"/>
        </w:rPr>
        <w:t>:</w:t>
      </w:r>
    </w:p>
    <w:p w14:paraId="2FD9274F" w14:textId="77777777" w:rsidR="009C267F" w:rsidRPr="009C267F" w:rsidRDefault="009C267F" w:rsidP="009C267F">
      <w:pPr>
        <w:pStyle w:val="a4"/>
        <w:spacing w:line="276" w:lineRule="auto"/>
        <w:ind w:firstLine="709"/>
        <w:jc w:val="both"/>
        <w:rPr>
          <w:rFonts w:ascii="Times New Roman" w:hAnsi="Times New Roman" w:cs="Times New Roman"/>
          <w:sz w:val="28"/>
          <w:szCs w:val="28"/>
        </w:rPr>
      </w:pPr>
      <w:r w:rsidRPr="009C267F">
        <w:rPr>
          <w:rFonts w:ascii="Times New Roman" w:hAnsi="Times New Roman" w:cs="Times New Roman"/>
          <w:sz w:val="28"/>
          <w:szCs w:val="28"/>
        </w:rPr>
        <w:t xml:space="preserve">1. </w:t>
      </w:r>
      <w:r w:rsidRPr="001C38EE">
        <w:rPr>
          <w:rFonts w:ascii="Times New Roman" w:hAnsi="Times New Roman" w:cs="Times New Roman"/>
          <w:b/>
          <w:bCs/>
          <w:i/>
          <w:iCs/>
          <w:sz w:val="28"/>
          <w:szCs w:val="28"/>
        </w:rPr>
        <w:t>Деятельностная (или специальная) компетентность</w:t>
      </w:r>
      <w:r w:rsidRPr="009C267F">
        <w:rPr>
          <w:rFonts w:ascii="Times New Roman" w:hAnsi="Times New Roman" w:cs="Times New Roman"/>
          <w:sz w:val="28"/>
          <w:szCs w:val="28"/>
        </w:rPr>
        <w:t xml:space="preserve"> отражает высокий уровень профессионализма и включает в себя не только специальные знания, но и умение применять их на практике.</w:t>
      </w:r>
    </w:p>
    <w:p w14:paraId="17A40468" w14:textId="77777777" w:rsidR="009C267F" w:rsidRPr="009C267F" w:rsidRDefault="009C267F" w:rsidP="009C267F">
      <w:pPr>
        <w:pStyle w:val="a4"/>
        <w:spacing w:line="276" w:lineRule="auto"/>
        <w:ind w:firstLine="709"/>
        <w:jc w:val="both"/>
        <w:rPr>
          <w:rFonts w:ascii="Times New Roman" w:hAnsi="Times New Roman" w:cs="Times New Roman"/>
          <w:sz w:val="28"/>
          <w:szCs w:val="28"/>
        </w:rPr>
      </w:pPr>
      <w:r w:rsidRPr="009C267F">
        <w:rPr>
          <w:rFonts w:ascii="Times New Roman" w:hAnsi="Times New Roman" w:cs="Times New Roman"/>
          <w:sz w:val="28"/>
          <w:szCs w:val="28"/>
        </w:rPr>
        <w:t xml:space="preserve">2. </w:t>
      </w:r>
      <w:r w:rsidRPr="001C38EE">
        <w:rPr>
          <w:rFonts w:ascii="Times New Roman" w:hAnsi="Times New Roman" w:cs="Times New Roman"/>
          <w:b/>
          <w:bCs/>
          <w:i/>
          <w:iCs/>
          <w:sz w:val="28"/>
          <w:szCs w:val="28"/>
        </w:rPr>
        <w:t>Социальная компетентность</w:t>
      </w:r>
      <w:r w:rsidRPr="009C267F">
        <w:rPr>
          <w:rFonts w:ascii="Times New Roman" w:hAnsi="Times New Roman" w:cs="Times New Roman"/>
          <w:sz w:val="28"/>
          <w:szCs w:val="28"/>
        </w:rPr>
        <w:t xml:space="preserve"> показывает владение методами совместной работы и сотрудничества, а также навыками профессионального общения, принятыми в профессиональном сообществе.</w:t>
      </w:r>
    </w:p>
    <w:p w14:paraId="4984036F" w14:textId="77777777" w:rsidR="009C267F" w:rsidRPr="009C267F" w:rsidRDefault="009C267F" w:rsidP="009C267F">
      <w:pPr>
        <w:pStyle w:val="a4"/>
        <w:spacing w:line="276" w:lineRule="auto"/>
        <w:ind w:firstLine="709"/>
        <w:jc w:val="both"/>
        <w:rPr>
          <w:rFonts w:ascii="Times New Roman" w:hAnsi="Times New Roman" w:cs="Times New Roman"/>
          <w:sz w:val="28"/>
          <w:szCs w:val="28"/>
        </w:rPr>
      </w:pPr>
      <w:r w:rsidRPr="009C267F">
        <w:rPr>
          <w:rFonts w:ascii="Times New Roman" w:hAnsi="Times New Roman" w:cs="Times New Roman"/>
          <w:sz w:val="28"/>
          <w:szCs w:val="28"/>
        </w:rPr>
        <w:t xml:space="preserve">3. </w:t>
      </w:r>
      <w:r w:rsidRPr="001C38EE">
        <w:rPr>
          <w:rFonts w:ascii="Times New Roman" w:hAnsi="Times New Roman" w:cs="Times New Roman"/>
          <w:b/>
          <w:bCs/>
          <w:i/>
          <w:iCs/>
          <w:sz w:val="28"/>
          <w:szCs w:val="28"/>
        </w:rPr>
        <w:t>Личностная компетентность</w:t>
      </w:r>
      <w:r w:rsidRPr="009C267F">
        <w:rPr>
          <w:rFonts w:ascii="Times New Roman" w:hAnsi="Times New Roman" w:cs="Times New Roman"/>
          <w:sz w:val="28"/>
          <w:szCs w:val="28"/>
        </w:rPr>
        <w:t xml:space="preserve"> связана с владением способами самовыражения и саморазвития, способностью противостоять профессиональной деформации, а также умением планировать свою работу, принимать решения и видеть проблемы.</w:t>
      </w:r>
    </w:p>
    <w:p w14:paraId="6FE82179" w14:textId="7653775A" w:rsidR="009C267F" w:rsidRPr="00CE1DFB" w:rsidRDefault="009C267F" w:rsidP="009C267F">
      <w:pPr>
        <w:pStyle w:val="a4"/>
        <w:spacing w:line="276" w:lineRule="auto"/>
        <w:ind w:firstLine="709"/>
        <w:jc w:val="both"/>
        <w:rPr>
          <w:rFonts w:ascii="Times New Roman" w:hAnsi="Times New Roman" w:cs="Times New Roman"/>
          <w:sz w:val="28"/>
          <w:szCs w:val="28"/>
        </w:rPr>
      </w:pPr>
      <w:r w:rsidRPr="009C267F">
        <w:rPr>
          <w:rFonts w:ascii="Times New Roman" w:hAnsi="Times New Roman" w:cs="Times New Roman"/>
          <w:sz w:val="28"/>
          <w:szCs w:val="28"/>
        </w:rPr>
        <w:t xml:space="preserve">4. </w:t>
      </w:r>
      <w:r w:rsidRPr="001C38EE">
        <w:rPr>
          <w:rFonts w:ascii="Times New Roman" w:hAnsi="Times New Roman" w:cs="Times New Roman"/>
          <w:b/>
          <w:bCs/>
          <w:i/>
          <w:iCs/>
          <w:sz w:val="28"/>
          <w:szCs w:val="28"/>
        </w:rPr>
        <w:t>Индивидуальная компетентность</w:t>
      </w:r>
      <w:r w:rsidRPr="009C267F">
        <w:rPr>
          <w:rFonts w:ascii="Times New Roman" w:hAnsi="Times New Roman" w:cs="Times New Roman"/>
          <w:sz w:val="28"/>
          <w:szCs w:val="28"/>
        </w:rPr>
        <w:t xml:space="preserve"> подразумевает владение методами саморегуляции, стремление к профессиональному развитию, устойчивую профессиональную мотивацию и сопротивляемость профессиональному </w:t>
      </w:r>
      <w:r w:rsidR="001C38EE">
        <w:rPr>
          <w:rFonts w:ascii="Times New Roman" w:hAnsi="Times New Roman" w:cs="Times New Roman"/>
          <w:sz w:val="28"/>
          <w:szCs w:val="28"/>
        </w:rPr>
        <w:t>выгоранию</w:t>
      </w:r>
      <w:r w:rsidRPr="009C267F">
        <w:rPr>
          <w:rFonts w:ascii="Times New Roman" w:hAnsi="Times New Roman" w:cs="Times New Roman"/>
          <w:sz w:val="28"/>
          <w:szCs w:val="28"/>
        </w:rPr>
        <w:t>.</w:t>
      </w:r>
    </w:p>
    <w:p w14:paraId="2689E28B" w14:textId="56A12B5A" w:rsidR="002D4C83" w:rsidRDefault="002D4C83" w:rsidP="00823A9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Рассматривая компетентность как форму взаимодействия с окружающим миром и способ влияния на него, можно выделить следующие подмножества компетенций, характерные именно для педагогической деятельности: </w:t>
      </w:r>
    </w:p>
    <w:p w14:paraId="2247E534" w14:textId="42695622" w:rsidR="002D4C83" w:rsidRPr="002D4C83" w:rsidRDefault="002D4C83" w:rsidP="002D4C83">
      <w:pPr>
        <w:pStyle w:val="a4"/>
        <w:spacing w:line="276" w:lineRule="auto"/>
        <w:ind w:firstLine="709"/>
        <w:jc w:val="both"/>
        <w:rPr>
          <w:rFonts w:ascii="Times New Roman" w:hAnsi="Times New Roman" w:cs="Times New Roman"/>
          <w:sz w:val="28"/>
          <w:szCs w:val="28"/>
        </w:rPr>
      </w:pPr>
      <w:r w:rsidRPr="002D4C83">
        <w:rPr>
          <w:rFonts w:ascii="Times New Roman" w:hAnsi="Times New Roman" w:cs="Times New Roman"/>
          <w:sz w:val="28"/>
          <w:szCs w:val="28"/>
        </w:rPr>
        <w:t xml:space="preserve">• </w:t>
      </w:r>
      <w:r w:rsidRPr="002D4C83">
        <w:rPr>
          <w:rFonts w:ascii="Times New Roman" w:hAnsi="Times New Roman" w:cs="Times New Roman"/>
          <w:b/>
          <w:bCs/>
          <w:sz w:val="28"/>
          <w:szCs w:val="28"/>
        </w:rPr>
        <w:t>Учебно-познавательная компетенция</w:t>
      </w:r>
      <w:r w:rsidRPr="002D4C83">
        <w:rPr>
          <w:rFonts w:ascii="Times New Roman" w:hAnsi="Times New Roman" w:cs="Times New Roman"/>
          <w:sz w:val="28"/>
          <w:szCs w:val="28"/>
        </w:rPr>
        <w:t> — это совокупность умений и навыков познавательной деятельности. Владение механизмами целеполагания, планирования, анализа, рефлексии, самооценки</w:t>
      </w:r>
      <w:r>
        <w:rPr>
          <w:rFonts w:ascii="Times New Roman" w:hAnsi="Times New Roman" w:cs="Times New Roman"/>
          <w:sz w:val="28"/>
          <w:szCs w:val="28"/>
        </w:rPr>
        <w:t xml:space="preserve">, </w:t>
      </w:r>
      <w:r w:rsidRPr="002D4C83">
        <w:rPr>
          <w:rFonts w:ascii="Times New Roman" w:hAnsi="Times New Roman" w:cs="Times New Roman"/>
          <w:sz w:val="28"/>
          <w:szCs w:val="28"/>
        </w:rPr>
        <w:t xml:space="preserve">приемами действий в нестандартных ситуациях, методами </w:t>
      </w:r>
      <w:r>
        <w:rPr>
          <w:rFonts w:ascii="Times New Roman" w:hAnsi="Times New Roman" w:cs="Times New Roman"/>
          <w:sz w:val="28"/>
          <w:szCs w:val="28"/>
        </w:rPr>
        <w:t xml:space="preserve">постановки и </w:t>
      </w:r>
      <w:r w:rsidRPr="002D4C83">
        <w:rPr>
          <w:rFonts w:ascii="Times New Roman" w:hAnsi="Times New Roman" w:cs="Times New Roman"/>
          <w:sz w:val="28"/>
          <w:szCs w:val="28"/>
        </w:rPr>
        <w:t>решения проблем</w:t>
      </w:r>
      <w:r>
        <w:rPr>
          <w:rFonts w:ascii="Times New Roman" w:hAnsi="Times New Roman" w:cs="Times New Roman"/>
          <w:sz w:val="28"/>
          <w:szCs w:val="28"/>
        </w:rPr>
        <w:t xml:space="preserve">, </w:t>
      </w:r>
      <w:r w:rsidRPr="002D4C83">
        <w:rPr>
          <w:rFonts w:ascii="Times New Roman" w:hAnsi="Times New Roman" w:cs="Times New Roman"/>
          <w:sz w:val="28"/>
          <w:szCs w:val="28"/>
        </w:rPr>
        <w:t>измерительными навыками.</w:t>
      </w:r>
    </w:p>
    <w:p w14:paraId="3B30BE94" w14:textId="77777777" w:rsidR="002D4C83" w:rsidRPr="002D4C83" w:rsidRDefault="002D4C83" w:rsidP="002D4C83">
      <w:pPr>
        <w:pStyle w:val="a4"/>
        <w:spacing w:line="276" w:lineRule="auto"/>
        <w:ind w:firstLine="709"/>
        <w:jc w:val="both"/>
        <w:rPr>
          <w:rFonts w:ascii="Times New Roman" w:hAnsi="Times New Roman" w:cs="Times New Roman"/>
          <w:sz w:val="28"/>
          <w:szCs w:val="28"/>
        </w:rPr>
      </w:pPr>
      <w:r w:rsidRPr="002D4C83">
        <w:rPr>
          <w:rFonts w:ascii="Times New Roman" w:hAnsi="Times New Roman" w:cs="Times New Roman"/>
          <w:sz w:val="28"/>
          <w:szCs w:val="28"/>
        </w:rPr>
        <w:t xml:space="preserve">• </w:t>
      </w:r>
      <w:r w:rsidRPr="002D4C83">
        <w:rPr>
          <w:rFonts w:ascii="Times New Roman" w:hAnsi="Times New Roman" w:cs="Times New Roman"/>
          <w:b/>
          <w:bCs/>
          <w:sz w:val="28"/>
          <w:szCs w:val="28"/>
        </w:rPr>
        <w:t>Информационная компетенция</w:t>
      </w:r>
      <w:r w:rsidRPr="002D4C83">
        <w:rPr>
          <w:rFonts w:ascii="Times New Roman" w:hAnsi="Times New Roman" w:cs="Times New Roman"/>
          <w:sz w:val="28"/>
          <w:szCs w:val="28"/>
        </w:rPr>
        <w:t> — это способность самостоятельно искать, анализировать, отбирать, обрабатывать и передавать необходимую информацию.</w:t>
      </w:r>
    </w:p>
    <w:p w14:paraId="580C0091" w14:textId="652CE57C" w:rsidR="002D4C83" w:rsidRPr="002D4C83" w:rsidRDefault="002D4C83" w:rsidP="002D4C83">
      <w:pPr>
        <w:pStyle w:val="a4"/>
        <w:spacing w:line="276" w:lineRule="auto"/>
        <w:ind w:firstLine="709"/>
        <w:jc w:val="both"/>
        <w:rPr>
          <w:rFonts w:ascii="Times New Roman" w:hAnsi="Times New Roman" w:cs="Times New Roman"/>
          <w:sz w:val="28"/>
          <w:szCs w:val="28"/>
        </w:rPr>
      </w:pPr>
      <w:r w:rsidRPr="002D4C83">
        <w:rPr>
          <w:rFonts w:ascii="Times New Roman" w:hAnsi="Times New Roman" w:cs="Times New Roman"/>
          <w:sz w:val="28"/>
          <w:szCs w:val="28"/>
        </w:rPr>
        <w:lastRenderedPageBreak/>
        <w:t xml:space="preserve">• </w:t>
      </w:r>
      <w:r w:rsidRPr="002D4C83">
        <w:rPr>
          <w:rFonts w:ascii="Times New Roman" w:hAnsi="Times New Roman" w:cs="Times New Roman"/>
          <w:b/>
          <w:bCs/>
          <w:sz w:val="28"/>
          <w:szCs w:val="28"/>
        </w:rPr>
        <w:t>Коммуникативная компетенция</w:t>
      </w:r>
      <w:r w:rsidRPr="002D4C83">
        <w:rPr>
          <w:rFonts w:ascii="Times New Roman" w:hAnsi="Times New Roman" w:cs="Times New Roman"/>
          <w:sz w:val="28"/>
          <w:szCs w:val="28"/>
        </w:rPr>
        <w:t> — это владение навыками взаимодействия с окружающими людьми, умение работать в групп</w:t>
      </w:r>
      <w:r>
        <w:rPr>
          <w:rFonts w:ascii="Times New Roman" w:hAnsi="Times New Roman" w:cs="Times New Roman"/>
          <w:sz w:val="28"/>
          <w:szCs w:val="28"/>
        </w:rPr>
        <w:t>ах в различных социальных ролях</w:t>
      </w:r>
      <w:r w:rsidRPr="002D4C83">
        <w:rPr>
          <w:rFonts w:ascii="Times New Roman" w:hAnsi="Times New Roman" w:cs="Times New Roman"/>
          <w:sz w:val="28"/>
          <w:szCs w:val="28"/>
        </w:rPr>
        <w:t xml:space="preserve">. </w:t>
      </w:r>
    </w:p>
    <w:p w14:paraId="7BCC772E" w14:textId="56462A1D" w:rsidR="002D4C83" w:rsidRDefault="00E35473"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мы видим, что </w:t>
      </w:r>
      <w:r w:rsidRPr="00E35473">
        <w:rPr>
          <w:rFonts w:ascii="Times New Roman" w:hAnsi="Times New Roman" w:cs="Times New Roman"/>
          <w:b/>
          <w:bCs/>
          <w:sz w:val="28"/>
          <w:szCs w:val="28"/>
        </w:rPr>
        <w:t>профессиональная компетентность педагога</w:t>
      </w:r>
      <w:r w:rsidRPr="001C38EE">
        <w:rPr>
          <w:rFonts w:ascii="Times New Roman" w:hAnsi="Times New Roman" w:cs="Times New Roman"/>
          <w:sz w:val="28"/>
          <w:szCs w:val="28"/>
        </w:rPr>
        <w:t xml:space="preserve"> — это уровень</w:t>
      </w:r>
      <w:r>
        <w:rPr>
          <w:rFonts w:ascii="Times New Roman" w:hAnsi="Times New Roman" w:cs="Times New Roman"/>
          <w:sz w:val="28"/>
          <w:szCs w:val="28"/>
        </w:rPr>
        <w:t xml:space="preserve"> готовности,</w:t>
      </w:r>
      <w:r w:rsidRPr="001C38EE">
        <w:rPr>
          <w:rFonts w:ascii="Times New Roman" w:hAnsi="Times New Roman" w:cs="Times New Roman"/>
          <w:sz w:val="28"/>
          <w:szCs w:val="28"/>
        </w:rPr>
        <w:t xml:space="preserve"> осведомленности</w:t>
      </w:r>
      <w:r>
        <w:rPr>
          <w:rFonts w:ascii="Times New Roman" w:hAnsi="Times New Roman" w:cs="Times New Roman"/>
          <w:sz w:val="28"/>
          <w:szCs w:val="28"/>
        </w:rPr>
        <w:t xml:space="preserve">, </w:t>
      </w:r>
      <w:r w:rsidRPr="001C38EE">
        <w:rPr>
          <w:rFonts w:ascii="Times New Roman" w:hAnsi="Times New Roman" w:cs="Times New Roman"/>
          <w:sz w:val="28"/>
          <w:szCs w:val="28"/>
        </w:rPr>
        <w:t xml:space="preserve">авторитетности </w:t>
      </w:r>
      <w:r>
        <w:rPr>
          <w:rFonts w:ascii="Times New Roman" w:hAnsi="Times New Roman" w:cs="Times New Roman"/>
          <w:sz w:val="28"/>
          <w:szCs w:val="28"/>
        </w:rPr>
        <w:t xml:space="preserve">и умений </w:t>
      </w:r>
      <w:r w:rsidRPr="001C38EE">
        <w:rPr>
          <w:rFonts w:ascii="Times New Roman" w:hAnsi="Times New Roman" w:cs="Times New Roman"/>
          <w:sz w:val="28"/>
          <w:szCs w:val="28"/>
        </w:rPr>
        <w:t>педагога, позволяющий ему продуктивно решать учебно-воспитательные задачи, возникающие в процессе формирования личности другого человека</w:t>
      </w:r>
      <w:r>
        <w:rPr>
          <w:rFonts w:ascii="Times New Roman" w:hAnsi="Times New Roman" w:cs="Times New Roman"/>
          <w:sz w:val="28"/>
          <w:szCs w:val="28"/>
        </w:rPr>
        <w:t xml:space="preserve"> и его обучения</w:t>
      </w:r>
      <w:r w:rsidRPr="001C38EE">
        <w:rPr>
          <w:rFonts w:ascii="Times New Roman" w:hAnsi="Times New Roman" w:cs="Times New Roman"/>
          <w:sz w:val="28"/>
          <w:szCs w:val="28"/>
        </w:rPr>
        <w:t>.</w:t>
      </w:r>
    </w:p>
    <w:p w14:paraId="0F177074" w14:textId="77777777" w:rsidR="001C38EE" w:rsidRDefault="001C38EE" w:rsidP="00823A91">
      <w:pPr>
        <w:pStyle w:val="a4"/>
        <w:spacing w:line="276" w:lineRule="auto"/>
        <w:ind w:firstLine="709"/>
        <w:jc w:val="both"/>
        <w:rPr>
          <w:rFonts w:ascii="Times New Roman" w:hAnsi="Times New Roman" w:cs="Times New Roman"/>
          <w:sz w:val="28"/>
          <w:szCs w:val="28"/>
        </w:rPr>
      </w:pPr>
    </w:p>
    <w:p w14:paraId="43F88503" w14:textId="77777777" w:rsidR="00C76B91" w:rsidRDefault="00C76B91" w:rsidP="004630E1">
      <w:pPr>
        <w:pStyle w:val="2"/>
        <w:numPr>
          <w:ilvl w:val="1"/>
          <w:numId w:val="3"/>
        </w:numPr>
        <w:ind w:left="1418"/>
        <w:rPr>
          <w:rFonts w:ascii="Times New Roman" w:hAnsi="Times New Roman" w:cs="Times New Roman"/>
          <w:b/>
          <w:bCs/>
          <w:color w:val="auto"/>
          <w:sz w:val="28"/>
          <w:szCs w:val="28"/>
        </w:rPr>
      </w:pPr>
      <w:r>
        <w:rPr>
          <w:rFonts w:ascii="Times New Roman" w:hAnsi="Times New Roman" w:cs="Times New Roman"/>
          <w:b/>
          <w:bCs/>
          <w:color w:val="auto"/>
          <w:sz w:val="28"/>
          <w:szCs w:val="28"/>
        </w:rPr>
        <w:t>Проявления профессиональной компетентности в инновационном развитии</w:t>
      </w:r>
    </w:p>
    <w:p w14:paraId="5D8D67A1" w14:textId="3BED6A15" w:rsidR="00C76B91" w:rsidRPr="00C76B91" w:rsidRDefault="00C76B91" w:rsidP="004931DD">
      <w:pPr>
        <w:pStyle w:val="a4"/>
        <w:spacing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004931DD">
        <w:rPr>
          <w:rFonts w:ascii="Times New Roman" w:hAnsi="Times New Roman" w:cs="Times New Roman"/>
          <w:sz w:val="28"/>
          <w:szCs w:val="28"/>
        </w:rPr>
        <w:t>Предположим</w:t>
      </w:r>
      <w:r w:rsidR="004931DD" w:rsidRPr="00C76B91">
        <w:rPr>
          <w:rFonts w:ascii="Times New Roman" w:hAnsi="Times New Roman" w:cs="Times New Roman"/>
          <w:sz w:val="28"/>
          <w:szCs w:val="28"/>
        </w:rPr>
        <w:t xml:space="preserve">, </w:t>
      </w:r>
      <w:r w:rsidR="004931DD">
        <w:rPr>
          <w:rFonts w:ascii="Times New Roman" w:hAnsi="Times New Roman" w:cs="Times New Roman"/>
          <w:sz w:val="28"/>
          <w:szCs w:val="28"/>
        </w:rPr>
        <w:t xml:space="preserve">что профессиональная </w:t>
      </w:r>
      <w:r w:rsidR="004931DD" w:rsidRPr="00C76B91">
        <w:rPr>
          <w:rFonts w:ascii="Times New Roman" w:hAnsi="Times New Roman" w:cs="Times New Roman"/>
          <w:sz w:val="28"/>
          <w:szCs w:val="28"/>
        </w:rPr>
        <w:t>компетентность</w:t>
      </w:r>
      <w:r w:rsidR="004931DD">
        <w:rPr>
          <w:rFonts w:ascii="Times New Roman" w:hAnsi="Times New Roman" w:cs="Times New Roman"/>
          <w:sz w:val="28"/>
          <w:szCs w:val="28"/>
        </w:rPr>
        <w:t xml:space="preserve"> педагогов</w:t>
      </w:r>
      <w:r w:rsidR="004931DD">
        <w:rPr>
          <w:rFonts w:ascii="Times New Roman" w:hAnsi="Times New Roman" w:cs="Times New Roman"/>
          <w:sz w:val="28"/>
          <w:szCs w:val="28"/>
        </w:rPr>
        <w:t xml:space="preserve"> может оказывать влияние на инновационное развитие в организации</w:t>
      </w:r>
      <w:r w:rsidR="004931DD">
        <w:rPr>
          <w:rFonts w:ascii="Times New Roman" w:hAnsi="Times New Roman" w:cs="Times New Roman"/>
          <w:sz w:val="28"/>
          <w:szCs w:val="28"/>
        </w:rPr>
        <w:t xml:space="preserve"> образования, и </w:t>
      </w:r>
      <w:proofErr w:type="gramStart"/>
      <w:r w:rsidR="004931DD">
        <w:rPr>
          <w:rFonts w:ascii="Times New Roman" w:hAnsi="Times New Roman" w:cs="Times New Roman"/>
          <w:sz w:val="28"/>
          <w:szCs w:val="28"/>
        </w:rPr>
        <w:t>предложим  способы</w:t>
      </w:r>
      <w:proofErr w:type="gramEnd"/>
      <w:r w:rsidR="004931DD">
        <w:rPr>
          <w:rFonts w:ascii="Times New Roman" w:hAnsi="Times New Roman" w:cs="Times New Roman"/>
          <w:sz w:val="28"/>
          <w:szCs w:val="28"/>
        </w:rPr>
        <w:t xml:space="preserve"> проявления этого влияния: </w:t>
      </w:r>
    </w:p>
    <w:p w14:paraId="25B85661" w14:textId="0634712B" w:rsidR="00C76B91" w:rsidRDefault="00C76B91" w:rsidP="00C76B91">
      <w:pPr>
        <w:pStyle w:val="a4"/>
        <w:numPr>
          <w:ilvl w:val="0"/>
          <w:numId w:val="7"/>
        </w:numPr>
        <w:spacing w:line="276" w:lineRule="auto"/>
        <w:ind w:left="0" w:firstLine="709"/>
        <w:jc w:val="both"/>
        <w:rPr>
          <w:rFonts w:ascii="Times New Roman" w:hAnsi="Times New Roman" w:cs="Times New Roman"/>
          <w:sz w:val="28"/>
          <w:szCs w:val="28"/>
        </w:rPr>
      </w:pPr>
      <w:r w:rsidRPr="00C76B91">
        <w:rPr>
          <w:rFonts w:ascii="Times New Roman" w:hAnsi="Times New Roman" w:cs="Times New Roman"/>
          <w:sz w:val="28"/>
          <w:szCs w:val="28"/>
        </w:rPr>
        <w:t xml:space="preserve">Компетентные </w:t>
      </w:r>
      <w:r w:rsidR="004931DD">
        <w:rPr>
          <w:rFonts w:ascii="Times New Roman" w:hAnsi="Times New Roman" w:cs="Times New Roman"/>
          <w:sz w:val="28"/>
          <w:szCs w:val="28"/>
        </w:rPr>
        <w:t>педагоги</w:t>
      </w:r>
      <w:r w:rsidRPr="00C76B91">
        <w:rPr>
          <w:rFonts w:ascii="Times New Roman" w:hAnsi="Times New Roman" w:cs="Times New Roman"/>
          <w:sz w:val="28"/>
          <w:szCs w:val="28"/>
        </w:rPr>
        <w:t xml:space="preserve"> обладают глубоким пониманием технологий и могут использовать их для создания новых продуктов или услуг. </w:t>
      </w:r>
    </w:p>
    <w:p w14:paraId="6B57E6F5" w14:textId="22931DCE" w:rsidR="00C76B91" w:rsidRDefault="00C76B91" w:rsidP="00C76B91">
      <w:pPr>
        <w:pStyle w:val="a4"/>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Компетентные педагоги </w:t>
      </w:r>
      <w:r w:rsidRPr="00C76B91">
        <w:rPr>
          <w:rFonts w:ascii="Times New Roman" w:hAnsi="Times New Roman" w:cs="Times New Roman"/>
          <w:sz w:val="28"/>
          <w:szCs w:val="28"/>
        </w:rPr>
        <w:t>могут быстр</w:t>
      </w:r>
      <w:r>
        <w:rPr>
          <w:rFonts w:ascii="Times New Roman" w:hAnsi="Times New Roman" w:cs="Times New Roman"/>
          <w:sz w:val="28"/>
          <w:szCs w:val="28"/>
        </w:rPr>
        <w:t>ее</w:t>
      </w:r>
      <w:r w:rsidRPr="00C76B91">
        <w:rPr>
          <w:rFonts w:ascii="Times New Roman" w:hAnsi="Times New Roman" w:cs="Times New Roman"/>
          <w:sz w:val="28"/>
          <w:szCs w:val="28"/>
        </w:rPr>
        <w:t xml:space="preserve"> адаптироваться к новым технологиям и применять их в работе.</w:t>
      </w:r>
      <w:r>
        <w:rPr>
          <w:rFonts w:ascii="Times New Roman" w:hAnsi="Times New Roman" w:cs="Times New Roman"/>
          <w:sz w:val="28"/>
          <w:szCs w:val="28"/>
        </w:rPr>
        <w:t xml:space="preserve"> </w:t>
      </w:r>
    </w:p>
    <w:p w14:paraId="1DF05E9E" w14:textId="116E2D3C" w:rsidR="00C76B91" w:rsidRPr="00C76B91" w:rsidRDefault="00C76B91" w:rsidP="00C76B91">
      <w:pPr>
        <w:pStyle w:val="a4"/>
        <w:numPr>
          <w:ilvl w:val="0"/>
          <w:numId w:val="7"/>
        </w:numPr>
        <w:spacing w:line="276" w:lineRule="auto"/>
        <w:ind w:left="0" w:firstLine="709"/>
        <w:jc w:val="both"/>
        <w:rPr>
          <w:rFonts w:ascii="Times New Roman" w:hAnsi="Times New Roman" w:cs="Times New Roman"/>
          <w:sz w:val="28"/>
          <w:szCs w:val="28"/>
        </w:rPr>
      </w:pPr>
      <w:r w:rsidRPr="00C76B91">
        <w:rPr>
          <w:rFonts w:ascii="Times New Roman" w:hAnsi="Times New Roman" w:cs="Times New Roman"/>
          <w:sz w:val="28"/>
          <w:szCs w:val="28"/>
        </w:rPr>
        <w:t xml:space="preserve">Компетентные </w:t>
      </w:r>
      <w:r>
        <w:rPr>
          <w:rFonts w:ascii="Times New Roman" w:hAnsi="Times New Roman" w:cs="Times New Roman"/>
          <w:sz w:val="28"/>
          <w:szCs w:val="28"/>
        </w:rPr>
        <w:t>педагоги</w:t>
      </w:r>
      <w:r w:rsidRPr="00C76B91">
        <w:rPr>
          <w:rFonts w:ascii="Times New Roman" w:hAnsi="Times New Roman" w:cs="Times New Roman"/>
          <w:sz w:val="28"/>
          <w:szCs w:val="28"/>
        </w:rPr>
        <w:t xml:space="preserve"> обладают способностью мыслить творчески и находить нестандартные решения проблем</w:t>
      </w:r>
      <w:r>
        <w:rPr>
          <w:rFonts w:ascii="Times New Roman" w:hAnsi="Times New Roman" w:cs="Times New Roman"/>
          <w:sz w:val="28"/>
          <w:szCs w:val="28"/>
        </w:rPr>
        <w:t>, что</w:t>
      </w:r>
      <w:r w:rsidRPr="00C76B91">
        <w:rPr>
          <w:rFonts w:ascii="Times New Roman" w:hAnsi="Times New Roman" w:cs="Times New Roman"/>
          <w:sz w:val="28"/>
          <w:szCs w:val="28"/>
        </w:rPr>
        <w:t xml:space="preserve"> помогает им разрабатывать новые идеи и подходы к решению задач.</w:t>
      </w:r>
    </w:p>
    <w:p w14:paraId="7093CB69" w14:textId="7C282138" w:rsidR="00C76B91" w:rsidRPr="00C76B91" w:rsidRDefault="00C76B91" w:rsidP="00C76B91">
      <w:pPr>
        <w:pStyle w:val="a4"/>
        <w:numPr>
          <w:ilvl w:val="0"/>
          <w:numId w:val="7"/>
        </w:numPr>
        <w:spacing w:line="276" w:lineRule="auto"/>
        <w:ind w:left="0" w:firstLine="709"/>
        <w:jc w:val="both"/>
        <w:rPr>
          <w:rFonts w:ascii="Times New Roman" w:hAnsi="Times New Roman" w:cs="Times New Roman"/>
          <w:sz w:val="28"/>
          <w:szCs w:val="28"/>
        </w:rPr>
      </w:pPr>
      <w:r w:rsidRPr="00C76B91">
        <w:rPr>
          <w:rFonts w:ascii="Times New Roman" w:hAnsi="Times New Roman" w:cs="Times New Roman"/>
          <w:sz w:val="28"/>
          <w:szCs w:val="28"/>
        </w:rPr>
        <w:t xml:space="preserve">Компетентные </w:t>
      </w:r>
      <w:r>
        <w:rPr>
          <w:rFonts w:ascii="Times New Roman" w:hAnsi="Times New Roman" w:cs="Times New Roman"/>
          <w:sz w:val="28"/>
          <w:szCs w:val="28"/>
        </w:rPr>
        <w:t>педагоги</w:t>
      </w:r>
      <w:r w:rsidRPr="00C76B91">
        <w:rPr>
          <w:rFonts w:ascii="Times New Roman" w:hAnsi="Times New Roman" w:cs="Times New Roman"/>
          <w:sz w:val="28"/>
          <w:szCs w:val="28"/>
        </w:rPr>
        <w:t xml:space="preserve"> </w:t>
      </w:r>
      <w:r>
        <w:rPr>
          <w:rFonts w:ascii="Times New Roman" w:hAnsi="Times New Roman" w:cs="Times New Roman"/>
          <w:sz w:val="28"/>
          <w:szCs w:val="28"/>
        </w:rPr>
        <w:t>более коммуникабельны и поэтому могут</w:t>
      </w:r>
      <w:r w:rsidRPr="00C76B91">
        <w:rPr>
          <w:rFonts w:ascii="Times New Roman" w:hAnsi="Times New Roman" w:cs="Times New Roman"/>
          <w:sz w:val="28"/>
          <w:szCs w:val="28"/>
        </w:rPr>
        <w:t xml:space="preserve"> эффективн</w:t>
      </w:r>
      <w:r>
        <w:rPr>
          <w:rFonts w:ascii="Times New Roman" w:hAnsi="Times New Roman" w:cs="Times New Roman"/>
          <w:sz w:val="28"/>
          <w:szCs w:val="28"/>
        </w:rPr>
        <w:t xml:space="preserve">ее </w:t>
      </w:r>
      <w:r w:rsidRPr="00C76B91">
        <w:rPr>
          <w:rFonts w:ascii="Times New Roman" w:hAnsi="Times New Roman" w:cs="Times New Roman"/>
          <w:sz w:val="28"/>
          <w:szCs w:val="28"/>
        </w:rPr>
        <w:t>общаться со своими коллегами</w:t>
      </w:r>
      <w:r>
        <w:rPr>
          <w:rFonts w:ascii="Times New Roman" w:hAnsi="Times New Roman" w:cs="Times New Roman"/>
          <w:sz w:val="28"/>
          <w:szCs w:val="28"/>
        </w:rPr>
        <w:t>, руководством, учащимися и их родителями</w:t>
      </w:r>
      <w:r w:rsidRPr="00C76B91">
        <w:rPr>
          <w:rFonts w:ascii="Times New Roman" w:hAnsi="Times New Roman" w:cs="Times New Roman"/>
          <w:sz w:val="28"/>
          <w:szCs w:val="28"/>
        </w:rPr>
        <w:t xml:space="preserve">. </w:t>
      </w:r>
    </w:p>
    <w:p w14:paraId="2D50832F" w14:textId="40EBEFB7" w:rsidR="00C76B91" w:rsidRPr="00C76B91" w:rsidRDefault="00C76B91" w:rsidP="00C76B91">
      <w:pPr>
        <w:pStyle w:val="a4"/>
        <w:numPr>
          <w:ilvl w:val="0"/>
          <w:numId w:val="7"/>
        </w:numPr>
        <w:spacing w:line="276" w:lineRule="auto"/>
        <w:ind w:left="0" w:firstLine="709"/>
        <w:jc w:val="both"/>
        <w:rPr>
          <w:rFonts w:ascii="Times New Roman" w:hAnsi="Times New Roman" w:cs="Times New Roman"/>
          <w:sz w:val="28"/>
          <w:szCs w:val="28"/>
        </w:rPr>
      </w:pPr>
      <w:r w:rsidRPr="00C76B91">
        <w:rPr>
          <w:rFonts w:ascii="Times New Roman" w:hAnsi="Times New Roman" w:cs="Times New Roman"/>
          <w:sz w:val="28"/>
          <w:szCs w:val="28"/>
        </w:rPr>
        <w:t xml:space="preserve">Компетентные </w:t>
      </w:r>
      <w:r>
        <w:rPr>
          <w:rFonts w:ascii="Times New Roman" w:hAnsi="Times New Roman" w:cs="Times New Roman"/>
          <w:sz w:val="28"/>
          <w:szCs w:val="28"/>
        </w:rPr>
        <w:t>учителя</w:t>
      </w:r>
      <w:r w:rsidRPr="00C76B91">
        <w:rPr>
          <w:rFonts w:ascii="Times New Roman" w:hAnsi="Times New Roman" w:cs="Times New Roman"/>
          <w:sz w:val="28"/>
          <w:szCs w:val="28"/>
        </w:rPr>
        <w:t xml:space="preserve"> стремятся к самосовершенствованию и развитию своих профессиональных навыков</w:t>
      </w:r>
      <w:r>
        <w:rPr>
          <w:rFonts w:ascii="Times New Roman" w:hAnsi="Times New Roman" w:cs="Times New Roman"/>
          <w:sz w:val="28"/>
          <w:szCs w:val="28"/>
        </w:rPr>
        <w:t xml:space="preserve"> - они</w:t>
      </w:r>
      <w:r w:rsidRPr="00C76B91">
        <w:rPr>
          <w:rFonts w:ascii="Times New Roman" w:hAnsi="Times New Roman" w:cs="Times New Roman"/>
          <w:sz w:val="28"/>
          <w:szCs w:val="28"/>
        </w:rPr>
        <w:t xml:space="preserve"> готовы учиться новому и применять полученные знания на практике.</w:t>
      </w:r>
    </w:p>
    <w:p w14:paraId="6EF650F2" w14:textId="5A0DAE4A" w:rsidR="00622FAB" w:rsidRDefault="00622FAB" w:rsidP="00622FAB">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Т.е., если мы будем рассматривать «стерильную» ситуацию, в которой для инновационного развития образования достаточно одного класса сотрудников – педагогических работников – то мы можем увидеть, что уровень их профессиональной компетентности оказывает значительное влияние на инновационное развитие образования. </w:t>
      </w:r>
    </w:p>
    <w:p w14:paraId="34C2E170" w14:textId="581D8A51" w:rsidR="00622FAB" w:rsidRDefault="00622FAB" w:rsidP="00622FAB">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хотя н</w:t>
      </w:r>
      <w:r>
        <w:rPr>
          <w:rFonts w:ascii="Times New Roman" w:hAnsi="Times New Roman" w:cs="Times New Roman"/>
          <w:sz w:val="28"/>
          <w:szCs w:val="28"/>
        </w:rPr>
        <w:t xml:space="preserve">а бытовом уровне мы осознаём, что существует взаимосвязь профессиональной компетентности педагогов </w:t>
      </w:r>
      <w:r w:rsidRPr="0058737C">
        <w:rPr>
          <w:rFonts w:ascii="Times New Roman" w:hAnsi="Times New Roman" w:cs="Times New Roman"/>
          <w:sz w:val="28"/>
          <w:szCs w:val="28"/>
        </w:rPr>
        <w:t>и инновационного развития организации дополнительного образования</w:t>
      </w:r>
      <w:r>
        <w:rPr>
          <w:rFonts w:ascii="Times New Roman" w:hAnsi="Times New Roman" w:cs="Times New Roman"/>
          <w:sz w:val="28"/>
          <w:szCs w:val="28"/>
        </w:rPr>
        <w:t>, однако для полного понимания влияния фактора на систему необходим более глубокий анализ.</w:t>
      </w:r>
    </w:p>
    <w:p w14:paraId="23DB0828" w14:textId="77777777" w:rsidR="00C76B91" w:rsidRPr="00C76B91" w:rsidRDefault="00C76B91" w:rsidP="00C76B91"/>
    <w:p w14:paraId="23D3E9BC" w14:textId="7550D199" w:rsidR="001C38EE" w:rsidRPr="004630E1" w:rsidRDefault="004630E1" w:rsidP="004630E1">
      <w:pPr>
        <w:pStyle w:val="2"/>
        <w:numPr>
          <w:ilvl w:val="1"/>
          <w:numId w:val="3"/>
        </w:numPr>
        <w:ind w:left="1418"/>
        <w:rPr>
          <w:rFonts w:ascii="Times New Roman" w:hAnsi="Times New Roman" w:cs="Times New Roman"/>
          <w:b/>
          <w:bCs/>
          <w:color w:val="auto"/>
          <w:sz w:val="28"/>
          <w:szCs w:val="28"/>
        </w:rPr>
      </w:pPr>
      <w:r w:rsidRPr="004630E1">
        <w:rPr>
          <w:rFonts w:ascii="Times New Roman" w:hAnsi="Times New Roman" w:cs="Times New Roman"/>
          <w:b/>
          <w:bCs/>
          <w:color w:val="auto"/>
          <w:sz w:val="28"/>
          <w:szCs w:val="28"/>
        </w:rPr>
        <w:lastRenderedPageBreak/>
        <w:t>Управление организацией</w:t>
      </w:r>
    </w:p>
    <w:p w14:paraId="73A01EB1" w14:textId="6D072B34" w:rsidR="0058737C" w:rsidRDefault="0058737C" w:rsidP="00823A9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00C077F2">
        <w:rPr>
          <w:rFonts w:ascii="Times New Roman" w:hAnsi="Times New Roman" w:cs="Times New Roman"/>
          <w:sz w:val="28"/>
          <w:szCs w:val="28"/>
        </w:rPr>
        <w:t xml:space="preserve">скрупулёзного </w:t>
      </w:r>
      <w:r>
        <w:rPr>
          <w:rFonts w:ascii="Times New Roman" w:hAnsi="Times New Roman" w:cs="Times New Roman"/>
          <w:sz w:val="28"/>
          <w:szCs w:val="28"/>
        </w:rPr>
        <w:t xml:space="preserve">рассмотрения проблемы, возьмём за базис предложенные </w:t>
      </w:r>
      <w:r w:rsidRPr="0058737C">
        <w:rPr>
          <w:rFonts w:ascii="Times New Roman" w:hAnsi="Times New Roman" w:cs="Times New Roman"/>
          <w:sz w:val="28"/>
          <w:szCs w:val="28"/>
        </w:rPr>
        <w:t>Г</w:t>
      </w:r>
      <w:r>
        <w:rPr>
          <w:rFonts w:ascii="Times New Roman" w:hAnsi="Times New Roman" w:cs="Times New Roman"/>
          <w:sz w:val="28"/>
          <w:szCs w:val="28"/>
        </w:rPr>
        <w:t>енри</w:t>
      </w:r>
      <w:r w:rsidRPr="0058737C">
        <w:rPr>
          <w:rFonts w:ascii="Times New Roman" w:hAnsi="Times New Roman" w:cs="Times New Roman"/>
          <w:sz w:val="28"/>
          <w:szCs w:val="28"/>
        </w:rPr>
        <w:t xml:space="preserve"> </w:t>
      </w:r>
      <w:proofErr w:type="spellStart"/>
      <w:r w:rsidRPr="0058737C">
        <w:rPr>
          <w:rFonts w:ascii="Times New Roman" w:hAnsi="Times New Roman" w:cs="Times New Roman"/>
          <w:sz w:val="28"/>
          <w:szCs w:val="28"/>
        </w:rPr>
        <w:t>Мицберг</w:t>
      </w:r>
      <w:r w:rsidRPr="0058737C">
        <w:rPr>
          <w:rFonts w:ascii="Times New Roman" w:hAnsi="Times New Roman" w:cs="Times New Roman"/>
          <w:sz w:val="28"/>
          <w:szCs w:val="28"/>
        </w:rPr>
        <w:t>ом</w:t>
      </w:r>
      <w:proofErr w:type="spellEnd"/>
      <w:r>
        <w:rPr>
          <w:rFonts w:ascii="Times New Roman" w:hAnsi="Times New Roman" w:cs="Times New Roman"/>
          <w:sz w:val="28"/>
          <w:szCs w:val="28"/>
        </w:rPr>
        <w:t xml:space="preserve">, </w:t>
      </w:r>
      <w:r w:rsidRPr="0058737C">
        <w:rPr>
          <w:rFonts w:ascii="Times New Roman" w:hAnsi="Times New Roman" w:cs="Times New Roman"/>
          <w:sz w:val="28"/>
          <w:szCs w:val="28"/>
        </w:rPr>
        <w:t>всемирно известны</w:t>
      </w:r>
      <w:r w:rsidRPr="0058737C">
        <w:rPr>
          <w:rFonts w:ascii="Times New Roman" w:hAnsi="Times New Roman" w:cs="Times New Roman"/>
          <w:sz w:val="28"/>
          <w:szCs w:val="28"/>
        </w:rPr>
        <w:t>м</w:t>
      </w:r>
      <w:r w:rsidRPr="0058737C">
        <w:rPr>
          <w:rFonts w:ascii="Times New Roman" w:hAnsi="Times New Roman" w:cs="Times New Roman"/>
          <w:sz w:val="28"/>
          <w:szCs w:val="28"/>
        </w:rPr>
        <w:t xml:space="preserve"> социолог</w:t>
      </w:r>
      <w:r w:rsidRPr="0058737C">
        <w:rPr>
          <w:rFonts w:ascii="Times New Roman" w:hAnsi="Times New Roman" w:cs="Times New Roman"/>
          <w:sz w:val="28"/>
          <w:szCs w:val="28"/>
        </w:rPr>
        <w:t>ом</w:t>
      </w:r>
      <w:r w:rsidRPr="0058737C">
        <w:rPr>
          <w:rFonts w:ascii="Times New Roman" w:hAnsi="Times New Roman" w:cs="Times New Roman"/>
          <w:sz w:val="28"/>
          <w:szCs w:val="28"/>
        </w:rPr>
        <w:t xml:space="preserve"> и экономист</w:t>
      </w:r>
      <w:r w:rsidRPr="0058737C">
        <w:rPr>
          <w:rFonts w:ascii="Times New Roman" w:hAnsi="Times New Roman" w:cs="Times New Roman"/>
          <w:sz w:val="28"/>
          <w:szCs w:val="28"/>
        </w:rPr>
        <w:t>ом</w:t>
      </w:r>
      <w:r w:rsidRPr="0058737C">
        <w:rPr>
          <w:rFonts w:ascii="Times New Roman" w:hAnsi="Times New Roman" w:cs="Times New Roman"/>
          <w:sz w:val="28"/>
          <w:szCs w:val="28"/>
        </w:rPr>
        <w:t>, профессор</w:t>
      </w:r>
      <w:r w:rsidRPr="0058737C">
        <w:rPr>
          <w:rFonts w:ascii="Times New Roman" w:hAnsi="Times New Roman" w:cs="Times New Roman"/>
          <w:sz w:val="28"/>
          <w:szCs w:val="28"/>
        </w:rPr>
        <w:t>ом</w:t>
      </w:r>
      <w:r w:rsidRPr="0058737C">
        <w:rPr>
          <w:rFonts w:ascii="Times New Roman" w:hAnsi="Times New Roman" w:cs="Times New Roman"/>
          <w:sz w:val="28"/>
          <w:szCs w:val="28"/>
        </w:rPr>
        <w:t xml:space="preserve"> менеджмента, автор</w:t>
      </w:r>
      <w:r w:rsidRPr="0058737C">
        <w:rPr>
          <w:rFonts w:ascii="Times New Roman" w:hAnsi="Times New Roman" w:cs="Times New Roman"/>
          <w:sz w:val="28"/>
          <w:szCs w:val="28"/>
        </w:rPr>
        <w:t>ом</w:t>
      </w:r>
      <w:r w:rsidRPr="0058737C">
        <w:rPr>
          <w:rFonts w:ascii="Times New Roman" w:hAnsi="Times New Roman" w:cs="Times New Roman"/>
          <w:sz w:val="28"/>
          <w:szCs w:val="28"/>
        </w:rPr>
        <w:t xml:space="preserve"> множества </w:t>
      </w:r>
      <w:r w:rsidRPr="0058737C">
        <w:rPr>
          <w:rFonts w:ascii="Times New Roman" w:hAnsi="Times New Roman" w:cs="Times New Roman"/>
          <w:sz w:val="28"/>
          <w:szCs w:val="28"/>
        </w:rPr>
        <w:t xml:space="preserve">признанных </w:t>
      </w:r>
      <w:r w:rsidRPr="0058737C">
        <w:rPr>
          <w:rFonts w:ascii="Times New Roman" w:hAnsi="Times New Roman" w:cs="Times New Roman"/>
          <w:sz w:val="28"/>
          <w:szCs w:val="28"/>
        </w:rPr>
        <w:t>публикаций в области управления бизнесом</w:t>
      </w:r>
      <w:r w:rsidRPr="0058737C">
        <w:rPr>
          <w:rFonts w:ascii="Times New Roman" w:hAnsi="Times New Roman" w:cs="Times New Roman"/>
          <w:sz w:val="28"/>
          <w:szCs w:val="28"/>
        </w:rPr>
        <w:t xml:space="preserve">, представления о строениях организаций. </w:t>
      </w:r>
    </w:p>
    <w:p w14:paraId="3AED9447" w14:textId="6ABDC0AD" w:rsidR="0058737C" w:rsidRDefault="0058737C" w:rsidP="00823A9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именно, </w:t>
      </w:r>
      <w:r w:rsidRPr="00016A4D">
        <w:rPr>
          <w:rFonts w:ascii="Times New Roman" w:hAnsi="Times New Roman" w:cs="Times New Roman"/>
          <w:sz w:val="28"/>
          <w:szCs w:val="28"/>
        </w:rPr>
        <w:t>типы организационных структур</w:t>
      </w:r>
      <w:r>
        <w:rPr>
          <w:rFonts w:ascii="Times New Roman" w:hAnsi="Times New Roman" w:cs="Times New Roman"/>
          <w:sz w:val="28"/>
          <w:szCs w:val="28"/>
        </w:rPr>
        <w:t xml:space="preserve">. </w:t>
      </w:r>
    </w:p>
    <w:p w14:paraId="70F1FC57" w14:textId="5C403F80" w:rsidR="0016594A" w:rsidRDefault="0016594A" w:rsidP="0016594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для понимания типов организационных структур мы должны изначально определить </w:t>
      </w:r>
      <w:r w:rsidRPr="00016A4D">
        <w:rPr>
          <w:rFonts w:ascii="Times New Roman" w:hAnsi="Times New Roman" w:cs="Times New Roman"/>
          <w:b/>
          <w:bCs/>
          <w:sz w:val="28"/>
          <w:szCs w:val="28"/>
        </w:rPr>
        <w:t>основны</w:t>
      </w:r>
      <w:r w:rsidRPr="00016A4D">
        <w:rPr>
          <w:rFonts w:ascii="Times New Roman" w:hAnsi="Times New Roman" w:cs="Times New Roman"/>
          <w:b/>
          <w:bCs/>
          <w:sz w:val="28"/>
          <w:szCs w:val="28"/>
        </w:rPr>
        <w:t>е</w:t>
      </w:r>
      <w:r w:rsidRPr="00016A4D">
        <w:rPr>
          <w:rFonts w:ascii="Times New Roman" w:hAnsi="Times New Roman" w:cs="Times New Roman"/>
          <w:b/>
          <w:bCs/>
          <w:sz w:val="28"/>
          <w:szCs w:val="28"/>
        </w:rPr>
        <w:t xml:space="preserve"> структурны</w:t>
      </w:r>
      <w:r w:rsidRPr="00016A4D">
        <w:rPr>
          <w:rFonts w:ascii="Times New Roman" w:hAnsi="Times New Roman" w:cs="Times New Roman"/>
          <w:b/>
          <w:bCs/>
          <w:sz w:val="28"/>
          <w:szCs w:val="28"/>
        </w:rPr>
        <w:t>е</w:t>
      </w:r>
      <w:r w:rsidRPr="00016A4D">
        <w:rPr>
          <w:rFonts w:ascii="Times New Roman" w:hAnsi="Times New Roman" w:cs="Times New Roman"/>
          <w:b/>
          <w:bCs/>
          <w:sz w:val="28"/>
          <w:szCs w:val="28"/>
        </w:rPr>
        <w:t xml:space="preserve"> элемент</w:t>
      </w:r>
      <w:r w:rsidRPr="00016A4D">
        <w:rPr>
          <w:rFonts w:ascii="Times New Roman" w:hAnsi="Times New Roman" w:cs="Times New Roman"/>
          <w:b/>
          <w:bCs/>
          <w:sz w:val="28"/>
          <w:szCs w:val="28"/>
        </w:rPr>
        <w:t>ы</w:t>
      </w:r>
      <w:r w:rsidRPr="00016A4D">
        <w:rPr>
          <w:rFonts w:ascii="Times New Roman" w:hAnsi="Times New Roman" w:cs="Times New Roman"/>
          <w:b/>
          <w:bCs/>
          <w:sz w:val="28"/>
          <w:szCs w:val="28"/>
        </w:rPr>
        <w:t xml:space="preserve"> организации</w:t>
      </w:r>
      <w:r>
        <w:rPr>
          <w:rFonts w:ascii="Times New Roman" w:hAnsi="Times New Roman" w:cs="Times New Roman"/>
          <w:sz w:val="28"/>
          <w:szCs w:val="28"/>
        </w:rPr>
        <w:t xml:space="preserve"> по Г. </w:t>
      </w:r>
      <w:proofErr w:type="spellStart"/>
      <w:r>
        <w:rPr>
          <w:rFonts w:ascii="Times New Roman" w:hAnsi="Times New Roman" w:cs="Times New Roman"/>
          <w:sz w:val="28"/>
          <w:szCs w:val="28"/>
        </w:rPr>
        <w:t>Мицбургу</w:t>
      </w:r>
      <w:proofErr w:type="spellEnd"/>
      <w:r>
        <w:rPr>
          <w:rFonts w:ascii="Times New Roman" w:hAnsi="Times New Roman" w:cs="Times New Roman"/>
          <w:sz w:val="28"/>
          <w:szCs w:val="28"/>
        </w:rPr>
        <w:t xml:space="preserve"> и переложить их на образовательные учреждения: </w:t>
      </w:r>
    </w:p>
    <w:p w14:paraId="1B97E9E9" w14:textId="79A5F831" w:rsidR="0016594A" w:rsidRDefault="0016594A" w:rsidP="0016594A">
      <w:pPr>
        <w:pStyle w:val="a4"/>
        <w:spacing w:line="276" w:lineRule="auto"/>
        <w:ind w:left="1069"/>
        <w:jc w:val="both"/>
        <w:rPr>
          <w:rFonts w:ascii="Times New Roman" w:hAnsi="Times New Roman" w:cs="Times New Roman"/>
          <w:sz w:val="28"/>
          <w:szCs w:val="28"/>
        </w:rPr>
      </w:pPr>
      <w:r>
        <w:rPr>
          <w:rFonts w:ascii="Times New Roman" w:hAnsi="Times New Roman" w:cs="Times New Roman"/>
          <w:sz w:val="28"/>
          <w:szCs w:val="28"/>
        </w:rPr>
        <w:t xml:space="preserve">- </w:t>
      </w:r>
      <w:r w:rsidRPr="00DE380E">
        <w:rPr>
          <w:rFonts w:ascii="Times New Roman" w:hAnsi="Times New Roman" w:cs="Times New Roman"/>
          <w:b/>
          <w:bCs/>
          <w:sz w:val="28"/>
          <w:szCs w:val="28"/>
        </w:rPr>
        <w:t>Операционное ядро</w:t>
      </w:r>
      <w:r>
        <w:rPr>
          <w:rFonts w:ascii="Times New Roman" w:hAnsi="Times New Roman" w:cs="Times New Roman"/>
          <w:sz w:val="28"/>
          <w:szCs w:val="28"/>
        </w:rPr>
        <w:t>.</w:t>
      </w:r>
    </w:p>
    <w:p w14:paraId="293BA0F2" w14:textId="4055A17F" w:rsidR="0016594A" w:rsidRPr="0016594A" w:rsidRDefault="0016594A" w:rsidP="0016594A">
      <w:pPr>
        <w:pStyle w:val="a4"/>
        <w:spacing w:line="276" w:lineRule="auto"/>
        <w:ind w:firstLine="709"/>
        <w:jc w:val="both"/>
        <w:rPr>
          <w:rFonts w:ascii="Times New Roman" w:hAnsi="Times New Roman" w:cs="Times New Roman"/>
          <w:sz w:val="28"/>
          <w:szCs w:val="28"/>
        </w:rPr>
      </w:pPr>
      <w:r w:rsidRPr="0016594A">
        <w:rPr>
          <w:rFonts w:ascii="Times New Roman" w:hAnsi="Times New Roman" w:cs="Times New Roman"/>
          <w:sz w:val="28"/>
          <w:szCs w:val="28"/>
        </w:rPr>
        <w:t xml:space="preserve"> Это основа организации, где происходит непосредственное выполнение работы. Включает в себя производственные линии, отделы продаж, отделы обслуживания клиентов и другие подразделения, занимающиеся основной деятельностью компании.</w:t>
      </w:r>
    </w:p>
    <w:p w14:paraId="7D3039D9" w14:textId="77777777" w:rsidR="0016594A" w:rsidRDefault="0016594A" w:rsidP="0016594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594A">
        <w:rPr>
          <w:rFonts w:ascii="Times New Roman" w:hAnsi="Times New Roman" w:cs="Times New Roman"/>
          <w:sz w:val="28"/>
          <w:szCs w:val="28"/>
        </w:rPr>
        <w:t xml:space="preserve"> </w:t>
      </w:r>
      <w:proofErr w:type="spellStart"/>
      <w:r w:rsidRPr="00DE380E">
        <w:rPr>
          <w:rFonts w:ascii="Times New Roman" w:hAnsi="Times New Roman" w:cs="Times New Roman"/>
          <w:b/>
          <w:bCs/>
          <w:sz w:val="28"/>
          <w:szCs w:val="28"/>
        </w:rPr>
        <w:t>Техноструктура</w:t>
      </w:r>
      <w:proofErr w:type="spellEnd"/>
    </w:p>
    <w:p w14:paraId="09E41670" w14:textId="263654D0" w:rsidR="0016594A" w:rsidRPr="0016594A" w:rsidRDefault="0016594A" w:rsidP="0016594A">
      <w:pPr>
        <w:pStyle w:val="a4"/>
        <w:spacing w:line="276" w:lineRule="auto"/>
        <w:ind w:firstLine="709"/>
        <w:jc w:val="both"/>
        <w:rPr>
          <w:rFonts w:ascii="Times New Roman" w:hAnsi="Times New Roman" w:cs="Times New Roman"/>
          <w:sz w:val="28"/>
          <w:szCs w:val="28"/>
        </w:rPr>
      </w:pPr>
      <w:r w:rsidRPr="0016594A">
        <w:rPr>
          <w:rFonts w:ascii="Times New Roman" w:hAnsi="Times New Roman" w:cs="Times New Roman"/>
          <w:sz w:val="28"/>
          <w:szCs w:val="28"/>
        </w:rPr>
        <w:t>Этот элемент отвечает за координацию и контроль деятельности операционного ядра. Включает в себя различные службы, такие как отдел информационных технологий, отдел качества, отдел логистики и другие подразделения, которые обеспечивают эффективную работу операционного ядра.</w:t>
      </w:r>
    </w:p>
    <w:p w14:paraId="0E4B0925" w14:textId="77777777" w:rsidR="0016594A" w:rsidRDefault="0016594A" w:rsidP="0016594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6594A">
        <w:rPr>
          <w:rFonts w:ascii="Times New Roman" w:hAnsi="Times New Roman" w:cs="Times New Roman"/>
          <w:sz w:val="28"/>
          <w:szCs w:val="28"/>
        </w:rPr>
        <w:t xml:space="preserve"> </w:t>
      </w:r>
      <w:r w:rsidRPr="00DE380E">
        <w:rPr>
          <w:rFonts w:ascii="Times New Roman" w:hAnsi="Times New Roman" w:cs="Times New Roman"/>
          <w:b/>
          <w:bCs/>
          <w:sz w:val="28"/>
          <w:szCs w:val="28"/>
        </w:rPr>
        <w:t>Поддерживающая структура</w:t>
      </w:r>
    </w:p>
    <w:p w14:paraId="67732FB4" w14:textId="21E0EC6E" w:rsidR="0016594A" w:rsidRPr="0016594A" w:rsidRDefault="0016594A" w:rsidP="0016594A">
      <w:pPr>
        <w:pStyle w:val="a4"/>
        <w:spacing w:line="276" w:lineRule="auto"/>
        <w:ind w:firstLine="709"/>
        <w:jc w:val="both"/>
        <w:rPr>
          <w:rFonts w:ascii="Times New Roman" w:hAnsi="Times New Roman" w:cs="Times New Roman"/>
          <w:sz w:val="28"/>
          <w:szCs w:val="28"/>
        </w:rPr>
      </w:pPr>
      <w:r w:rsidRPr="0016594A">
        <w:rPr>
          <w:rFonts w:ascii="Times New Roman" w:hAnsi="Times New Roman" w:cs="Times New Roman"/>
          <w:sz w:val="28"/>
          <w:szCs w:val="28"/>
        </w:rPr>
        <w:t xml:space="preserve">Она включает в себя все те подразделения, которые поддерживают деятельность организации, но не являются частью операционного ядра. К ним относятся HR-отдел, финансовый отдел, </w:t>
      </w:r>
      <w:r>
        <w:rPr>
          <w:rFonts w:ascii="Times New Roman" w:hAnsi="Times New Roman" w:cs="Times New Roman"/>
          <w:sz w:val="28"/>
          <w:szCs w:val="28"/>
        </w:rPr>
        <w:t xml:space="preserve">психологический отдел, </w:t>
      </w:r>
      <w:r w:rsidRPr="0016594A">
        <w:rPr>
          <w:rFonts w:ascii="Times New Roman" w:hAnsi="Times New Roman" w:cs="Times New Roman"/>
          <w:sz w:val="28"/>
          <w:szCs w:val="28"/>
        </w:rPr>
        <w:t>юридический отдел и другие подразделения, отвечающие за административные и управленческие задачи.</w:t>
      </w:r>
    </w:p>
    <w:p w14:paraId="5609D329" w14:textId="77777777" w:rsidR="0016594A" w:rsidRDefault="0016594A" w:rsidP="0016594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594A">
        <w:rPr>
          <w:rFonts w:ascii="Times New Roman" w:hAnsi="Times New Roman" w:cs="Times New Roman"/>
          <w:sz w:val="28"/>
          <w:szCs w:val="28"/>
        </w:rPr>
        <w:t xml:space="preserve"> </w:t>
      </w:r>
      <w:r w:rsidRPr="00DE380E">
        <w:rPr>
          <w:rFonts w:ascii="Times New Roman" w:hAnsi="Times New Roman" w:cs="Times New Roman"/>
          <w:b/>
          <w:bCs/>
          <w:sz w:val="28"/>
          <w:szCs w:val="28"/>
        </w:rPr>
        <w:t>Стратегическая вершина</w:t>
      </w:r>
    </w:p>
    <w:p w14:paraId="39A58D34" w14:textId="51F6BB63" w:rsidR="0016594A" w:rsidRPr="0016594A" w:rsidRDefault="0016594A" w:rsidP="0016594A">
      <w:pPr>
        <w:pStyle w:val="a4"/>
        <w:spacing w:line="276" w:lineRule="auto"/>
        <w:ind w:firstLine="709"/>
        <w:jc w:val="both"/>
        <w:rPr>
          <w:rFonts w:ascii="Times New Roman" w:hAnsi="Times New Roman" w:cs="Times New Roman"/>
          <w:sz w:val="28"/>
          <w:szCs w:val="28"/>
        </w:rPr>
      </w:pPr>
      <w:r w:rsidRPr="0016594A">
        <w:rPr>
          <w:rFonts w:ascii="Times New Roman" w:hAnsi="Times New Roman" w:cs="Times New Roman"/>
          <w:sz w:val="28"/>
          <w:szCs w:val="28"/>
        </w:rPr>
        <w:t>Это высшее руководство организации, которое определяет стратегию развития компании и принимает ключевые решения. Включает в себя генерального директора, совет директоров и других топ-менеджеров.</w:t>
      </w:r>
    </w:p>
    <w:p w14:paraId="440A739E" w14:textId="77777777" w:rsidR="0016594A" w:rsidRDefault="0016594A" w:rsidP="0016594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380E">
        <w:rPr>
          <w:rFonts w:ascii="Times New Roman" w:hAnsi="Times New Roman" w:cs="Times New Roman"/>
          <w:b/>
          <w:bCs/>
          <w:sz w:val="28"/>
          <w:szCs w:val="28"/>
        </w:rPr>
        <w:t>Средний уровень управления</w:t>
      </w:r>
    </w:p>
    <w:p w14:paraId="648F0B3E" w14:textId="026C75E0" w:rsidR="0016594A" w:rsidRPr="0016594A" w:rsidRDefault="0016594A" w:rsidP="0016594A">
      <w:pPr>
        <w:pStyle w:val="a4"/>
        <w:spacing w:line="276" w:lineRule="auto"/>
        <w:ind w:firstLine="709"/>
        <w:jc w:val="both"/>
        <w:rPr>
          <w:rFonts w:ascii="Times New Roman" w:hAnsi="Times New Roman" w:cs="Times New Roman"/>
          <w:sz w:val="28"/>
          <w:szCs w:val="28"/>
        </w:rPr>
      </w:pPr>
      <w:r w:rsidRPr="0016594A">
        <w:rPr>
          <w:rFonts w:ascii="Times New Roman" w:hAnsi="Times New Roman" w:cs="Times New Roman"/>
          <w:sz w:val="28"/>
          <w:szCs w:val="28"/>
        </w:rPr>
        <w:t>Это менеджеры среднего звена, которые координируют работу операционного ядра и поддерживающей структуры, а также передают информацию от высшего руководства к нижестоящим сотрудникам.</w:t>
      </w:r>
      <w:r>
        <w:rPr>
          <w:rFonts w:ascii="Times New Roman" w:hAnsi="Times New Roman" w:cs="Times New Roman"/>
          <w:sz w:val="28"/>
          <w:szCs w:val="28"/>
        </w:rPr>
        <w:t xml:space="preserve"> </w:t>
      </w:r>
    </w:p>
    <w:p w14:paraId="02A4192A" w14:textId="070CA120" w:rsidR="0016594A" w:rsidRDefault="0016594A" w:rsidP="0016594A">
      <w:pPr>
        <w:pStyle w:val="a4"/>
        <w:spacing w:line="276" w:lineRule="auto"/>
        <w:jc w:val="both"/>
        <w:rPr>
          <w:rFonts w:ascii="Times New Roman" w:hAnsi="Times New Roman" w:cs="Times New Roman"/>
          <w:sz w:val="28"/>
          <w:szCs w:val="28"/>
        </w:rPr>
      </w:pPr>
    </w:p>
    <w:p w14:paraId="4EC09741" w14:textId="54C2D324" w:rsidR="001E622A" w:rsidRDefault="001E622A" w:rsidP="001E622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w:t>
      </w:r>
      <w:r w:rsidR="004D794D">
        <w:rPr>
          <w:rFonts w:ascii="Times New Roman" w:hAnsi="Times New Roman" w:cs="Times New Roman"/>
          <w:sz w:val="28"/>
          <w:szCs w:val="28"/>
        </w:rPr>
        <w:t>,</w:t>
      </w:r>
      <w:r>
        <w:rPr>
          <w:rFonts w:ascii="Times New Roman" w:hAnsi="Times New Roman" w:cs="Times New Roman"/>
          <w:sz w:val="28"/>
          <w:szCs w:val="28"/>
        </w:rPr>
        <w:t xml:space="preserve"> как расположены данные элементы в образовательной системе. </w:t>
      </w:r>
    </w:p>
    <w:p w14:paraId="77F048BB" w14:textId="77777777" w:rsidR="001E622A" w:rsidRDefault="001E622A" w:rsidP="001E622A">
      <w:pPr>
        <w:pStyle w:val="a4"/>
        <w:spacing w:line="276" w:lineRule="auto"/>
        <w:ind w:firstLine="709"/>
        <w:jc w:val="both"/>
        <w:rPr>
          <w:rFonts w:ascii="Times New Roman" w:hAnsi="Times New Roman" w:cs="Times New Roman"/>
          <w:sz w:val="28"/>
          <w:szCs w:val="28"/>
        </w:rPr>
      </w:pPr>
    </w:p>
    <w:p w14:paraId="75A77314" w14:textId="647FCC1D" w:rsidR="0016594A" w:rsidRPr="001E622A" w:rsidRDefault="0016594A" w:rsidP="001E622A">
      <w:pPr>
        <w:pStyle w:val="a4"/>
        <w:spacing w:line="276" w:lineRule="auto"/>
        <w:ind w:firstLine="709"/>
        <w:jc w:val="both"/>
        <w:rPr>
          <w:rFonts w:ascii="Times New Roman" w:hAnsi="Times New Roman" w:cs="Times New Roman"/>
          <w:b/>
          <w:bCs/>
          <w:i/>
          <w:iCs/>
          <w:sz w:val="24"/>
          <w:szCs w:val="24"/>
        </w:rPr>
      </w:pPr>
      <w:r w:rsidRPr="001E622A">
        <w:rPr>
          <w:rFonts w:ascii="Times New Roman" w:hAnsi="Times New Roman" w:cs="Times New Roman"/>
          <w:b/>
          <w:bCs/>
          <w:i/>
          <w:iCs/>
          <w:sz w:val="24"/>
          <w:szCs w:val="24"/>
        </w:rPr>
        <w:t xml:space="preserve">Таблица 1. </w:t>
      </w:r>
      <w:r w:rsidR="001E622A" w:rsidRPr="001E622A">
        <w:rPr>
          <w:rFonts w:ascii="Times New Roman" w:hAnsi="Times New Roman" w:cs="Times New Roman"/>
          <w:b/>
          <w:bCs/>
          <w:i/>
          <w:iCs/>
          <w:sz w:val="24"/>
          <w:szCs w:val="24"/>
        </w:rPr>
        <w:t>Структурные элементы в организациях</w:t>
      </w:r>
    </w:p>
    <w:tbl>
      <w:tblPr>
        <w:tblStyle w:val="aa"/>
        <w:tblW w:w="0" w:type="auto"/>
        <w:tblLook w:val="04A0" w:firstRow="1" w:lastRow="0" w:firstColumn="1" w:lastColumn="0" w:noHBand="0" w:noVBand="1"/>
      </w:tblPr>
      <w:tblGrid>
        <w:gridCol w:w="562"/>
        <w:gridCol w:w="3544"/>
        <w:gridCol w:w="2552"/>
        <w:gridCol w:w="2970"/>
      </w:tblGrid>
      <w:tr w:rsidR="0016594A" w14:paraId="6A6B9748" w14:textId="77777777" w:rsidTr="0016594A">
        <w:tc>
          <w:tcPr>
            <w:tcW w:w="562" w:type="dxa"/>
          </w:tcPr>
          <w:p w14:paraId="39336B4C" w14:textId="4C525FD5" w:rsidR="0016594A" w:rsidRPr="0016594A" w:rsidRDefault="0016594A" w:rsidP="0016594A">
            <w:pPr>
              <w:pStyle w:val="a4"/>
              <w:spacing w:line="276" w:lineRule="auto"/>
              <w:jc w:val="center"/>
              <w:rPr>
                <w:rFonts w:ascii="Times New Roman" w:hAnsi="Times New Roman" w:cs="Times New Roman"/>
                <w:b/>
                <w:bCs/>
                <w:sz w:val="24"/>
                <w:szCs w:val="24"/>
              </w:rPr>
            </w:pPr>
            <w:r w:rsidRPr="0016594A">
              <w:rPr>
                <w:rFonts w:ascii="Times New Roman" w:hAnsi="Times New Roman" w:cs="Times New Roman"/>
                <w:b/>
                <w:bCs/>
                <w:sz w:val="24"/>
                <w:szCs w:val="24"/>
              </w:rPr>
              <w:lastRenderedPageBreak/>
              <w:t>№</w:t>
            </w:r>
          </w:p>
        </w:tc>
        <w:tc>
          <w:tcPr>
            <w:tcW w:w="3544" w:type="dxa"/>
          </w:tcPr>
          <w:p w14:paraId="04A812A3" w14:textId="18189850" w:rsidR="0016594A" w:rsidRPr="0016594A" w:rsidRDefault="0016594A" w:rsidP="0016594A">
            <w:pPr>
              <w:pStyle w:val="a4"/>
              <w:spacing w:line="276" w:lineRule="auto"/>
              <w:jc w:val="center"/>
              <w:rPr>
                <w:rFonts w:ascii="Times New Roman" w:hAnsi="Times New Roman" w:cs="Times New Roman"/>
                <w:b/>
                <w:bCs/>
                <w:sz w:val="24"/>
                <w:szCs w:val="24"/>
              </w:rPr>
            </w:pPr>
            <w:r w:rsidRPr="0016594A">
              <w:rPr>
                <w:rFonts w:ascii="Times New Roman" w:hAnsi="Times New Roman" w:cs="Times New Roman"/>
                <w:b/>
                <w:bCs/>
                <w:sz w:val="24"/>
                <w:szCs w:val="24"/>
              </w:rPr>
              <w:t>Структурный элемент</w:t>
            </w:r>
          </w:p>
        </w:tc>
        <w:tc>
          <w:tcPr>
            <w:tcW w:w="2552" w:type="dxa"/>
          </w:tcPr>
          <w:p w14:paraId="1AA9A859" w14:textId="2963E9E3" w:rsidR="0016594A" w:rsidRPr="0016594A" w:rsidRDefault="0016594A" w:rsidP="0016594A">
            <w:pPr>
              <w:pStyle w:val="a4"/>
              <w:spacing w:line="276" w:lineRule="auto"/>
              <w:jc w:val="center"/>
              <w:rPr>
                <w:rFonts w:ascii="Times New Roman" w:hAnsi="Times New Roman" w:cs="Times New Roman"/>
                <w:b/>
                <w:bCs/>
                <w:sz w:val="24"/>
                <w:szCs w:val="24"/>
              </w:rPr>
            </w:pPr>
            <w:r w:rsidRPr="0016594A">
              <w:rPr>
                <w:rFonts w:ascii="Times New Roman" w:hAnsi="Times New Roman" w:cs="Times New Roman"/>
                <w:b/>
                <w:bCs/>
                <w:sz w:val="24"/>
                <w:szCs w:val="24"/>
              </w:rPr>
              <w:t>В коммерческих</w:t>
            </w:r>
          </w:p>
          <w:p w14:paraId="3EDFAA64" w14:textId="3116ACE2" w:rsidR="0016594A" w:rsidRPr="0016594A" w:rsidRDefault="0016594A" w:rsidP="0016594A">
            <w:pPr>
              <w:pStyle w:val="a4"/>
              <w:spacing w:line="276" w:lineRule="auto"/>
              <w:jc w:val="center"/>
              <w:rPr>
                <w:rFonts w:ascii="Times New Roman" w:hAnsi="Times New Roman" w:cs="Times New Roman"/>
                <w:b/>
                <w:bCs/>
                <w:sz w:val="24"/>
                <w:szCs w:val="24"/>
              </w:rPr>
            </w:pPr>
            <w:r w:rsidRPr="0016594A">
              <w:rPr>
                <w:rFonts w:ascii="Times New Roman" w:hAnsi="Times New Roman" w:cs="Times New Roman"/>
                <w:b/>
                <w:bCs/>
                <w:sz w:val="24"/>
                <w:szCs w:val="24"/>
              </w:rPr>
              <w:t>предприятиях</w:t>
            </w:r>
          </w:p>
        </w:tc>
        <w:tc>
          <w:tcPr>
            <w:tcW w:w="2970" w:type="dxa"/>
          </w:tcPr>
          <w:p w14:paraId="25989A7E" w14:textId="791064A8" w:rsidR="0016594A" w:rsidRPr="0016594A" w:rsidRDefault="0016594A" w:rsidP="0016594A">
            <w:pPr>
              <w:pStyle w:val="a4"/>
              <w:spacing w:line="276" w:lineRule="auto"/>
              <w:jc w:val="center"/>
              <w:rPr>
                <w:rFonts w:ascii="Times New Roman" w:hAnsi="Times New Roman" w:cs="Times New Roman"/>
                <w:b/>
                <w:bCs/>
                <w:sz w:val="24"/>
                <w:szCs w:val="24"/>
              </w:rPr>
            </w:pPr>
            <w:r w:rsidRPr="0016594A">
              <w:rPr>
                <w:rFonts w:ascii="Times New Roman" w:hAnsi="Times New Roman" w:cs="Times New Roman"/>
                <w:b/>
                <w:bCs/>
                <w:sz w:val="24"/>
                <w:szCs w:val="24"/>
              </w:rPr>
              <w:t>В образовательных учреждениях</w:t>
            </w:r>
          </w:p>
        </w:tc>
      </w:tr>
      <w:tr w:rsidR="0016594A" w14:paraId="0D37193D" w14:textId="77777777" w:rsidTr="0016594A">
        <w:tc>
          <w:tcPr>
            <w:tcW w:w="562" w:type="dxa"/>
          </w:tcPr>
          <w:p w14:paraId="3C97983F" w14:textId="346A37C2" w:rsidR="0016594A" w:rsidRDefault="0016594A" w:rsidP="0016594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544" w:type="dxa"/>
          </w:tcPr>
          <w:p w14:paraId="1EB882BA" w14:textId="32B7B3CD" w:rsidR="0016594A" w:rsidRDefault="0016594A" w:rsidP="0016594A">
            <w:pPr>
              <w:pStyle w:val="a4"/>
              <w:spacing w:line="276" w:lineRule="auto"/>
              <w:jc w:val="both"/>
              <w:rPr>
                <w:rFonts w:ascii="Times New Roman" w:hAnsi="Times New Roman" w:cs="Times New Roman"/>
                <w:sz w:val="28"/>
                <w:szCs w:val="28"/>
              </w:rPr>
            </w:pPr>
            <w:r w:rsidRPr="0016594A">
              <w:rPr>
                <w:rFonts w:ascii="Times New Roman" w:hAnsi="Times New Roman" w:cs="Times New Roman"/>
                <w:sz w:val="28"/>
                <w:szCs w:val="28"/>
              </w:rPr>
              <w:t>Операционное ядро</w:t>
            </w:r>
          </w:p>
        </w:tc>
        <w:tc>
          <w:tcPr>
            <w:tcW w:w="2552" w:type="dxa"/>
          </w:tcPr>
          <w:p w14:paraId="277BEB3E" w14:textId="0E6B36B0" w:rsidR="0016594A" w:rsidRDefault="001E622A" w:rsidP="0016594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Основные работники</w:t>
            </w:r>
          </w:p>
        </w:tc>
        <w:tc>
          <w:tcPr>
            <w:tcW w:w="2970" w:type="dxa"/>
          </w:tcPr>
          <w:p w14:paraId="57FC82E9" w14:textId="428FC105" w:rsidR="0016594A" w:rsidRDefault="001E622A" w:rsidP="0016594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Педагоги, учителя, преподаватели, тренеры на местах</w:t>
            </w:r>
          </w:p>
        </w:tc>
      </w:tr>
      <w:tr w:rsidR="0016594A" w14:paraId="670BEB66" w14:textId="77777777" w:rsidTr="0016594A">
        <w:tc>
          <w:tcPr>
            <w:tcW w:w="562" w:type="dxa"/>
          </w:tcPr>
          <w:p w14:paraId="15CFDE8D" w14:textId="69E9E777" w:rsidR="0016594A" w:rsidRDefault="0016594A" w:rsidP="0016594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544" w:type="dxa"/>
          </w:tcPr>
          <w:p w14:paraId="62999333" w14:textId="3DB4634D" w:rsidR="0016594A" w:rsidRDefault="0016594A" w:rsidP="0016594A">
            <w:pPr>
              <w:pStyle w:val="a4"/>
              <w:spacing w:line="276" w:lineRule="auto"/>
              <w:jc w:val="both"/>
              <w:rPr>
                <w:rFonts w:ascii="Times New Roman" w:hAnsi="Times New Roman" w:cs="Times New Roman"/>
                <w:sz w:val="28"/>
                <w:szCs w:val="28"/>
              </w:rPr>
            </w:pPr>
            <w:proofErr w:type="spellStart"/>
            <w:r w:rsidRPr="0016594A">
              <w:rPr>
                <w:rFonts w:ascii="Times New Roman" w:hAnsi="Times New Roman" w:cs="Times New Roman"/>
                <w:sz w:val="28"/>
                <w:szCs w:val="28"/>
              </w:rPr>
              <w:t>Техноструктура</w:t>
            </w:r>
            <w:proofErr w:type="spellEnd"/>
          </w:p>
        </w:tc>
        <w:tc>
          <w:tcPr>
            <w:tcW w:w="2552" w:type="dxa"/>
          </w:tcPr>
          <w:p w14:paraId="38B0EC69" w14:textId="4473C3A6" w:rsidR="0016594A" w:rsidRDefault="001E622A" w:rsidP="0016594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Контролирующие органы</w:t>
            </w:r>
          </w:p>
        </w:tc>
        <w:tc>
          <w:tcPr>
            <w:tcW w:w="2970" w:type="dxa"/>
          </w:tcPr>
          <w:p w14:paraId="766A4CA9" w14:textId="410F5DFD" w:rsidR="0016594A" w:rsidRDefault="001E622A" w:rsidP="0016594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Методисты, завучи</w:t>
            </w:r>
            <w:r w:rsidR="001C6065">
              <w:rPr>
                <w:rFonts w:ascii="Times New Roman" w:hAnsi="Times New Roman" w:cs="Times New Roman"/>
                <w:sz w:val="28"/>
                <w:szCs w:val="28"/>
              </w:rPr>
              <w:t xml:space="preserve">.  Внешние организации, обеспечивающие контроль </w:t>
            </w:r>
          </w:p>
        </w:tc>
      </w:tr>
      <w:tr w:rsidR="0016594A" w14:paraId="6A9D5641" w14:textId="77777777" w:rsidTr="0016594A">
        <w:tc>
          <w:tcPr>
            <w:tcW w:w="562" w:type="dxa"/>
          </w:tcPr>
          <w:p w14:paraId="4F529992" w14:textId="4D619FD7" w:rsidR="0016594A" w:rsidRDefault="0016594A" w:rsidP="0016594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544" w:type="dxa"/>
          </w:tcPr>
          <w:p w14:paraId="2EDA56FF" w14:textId="7EB81975" w:rsidR="0016594A" w:rsidRDefault="0016594A" w:rsidP="0016594A">
            <w:pPr>
              <w:pStyle w:val="a4"/>
              <w:spacing w:line="276" w:lineRule="auto"/>
              <w:jc w:val="both"/>
              <w:rPr>
                <w:rFonts w:ascii="Times New Roman" w:hAnsi="Times New Roman" w:cs="Times New Roman"/>
                <w:sz w:val="28"/>
                <w:szCs w:val="28"/>
              </w:rPr>
            </w:pPr>
            <w:r w:rsidRPr="0016594A">
              <w:rPr>
                <w:rFonts w:ascii="Times New Roman" w:hAnsi="Times New Roman" w:cs="Times New Roman"/>
                <w:sz w:val="28"/>
                <w:szCs w:val="28"/>
              </w:rPr>
              <w:t>Поддерживающая структура</w:t>
            </w:r>
          </w:p>
        </w:tc>
        <w:tc>
          <w:tcPr>
            <w:tcW w:w="2552" w:type="dxa"/>
          </w:tcPr>
          <w:p w14:paraId="09485021" w14:textId="45E3CE92" w:rsidR="0016594A" w:rsidRDefault="001E622A" w:rsidP="0016594A">
            <w:pPr>
              <w:pStyle w:val="a4"/>
              <w:spacing w:line="276" w:lineRule="auto"/>
              <w:jc w:val="both"/>
              <w:rPr>
                <w:rFonts w:ascii="Times New Roman" w:hAnsi="Times New Roman" w:cs="Times New Roman"/>
                <w:sz w:val="28"/>
                <w:szCs w:val="28"/>
              </w:rPr>
            </w:pPr>
            <w:r w:rsidRPr="0016594A">
              <w:rPr>
                <w:rFonts w:ascii="Times New Roman" w:hAnsi="Times New Roman" w:cs="Times New Roman"/>
                <w:sz w:val="28"/>
                <w:szCs w:val="28"/>
              </w:rPr>
              <w:t>HR</w:t>
            </w:r>
            <w:r>
              <w:rPr>
                <w:rFonts w:ascii="Times New Roman" w:hAnsi="Times New Roman" w:cs="Times New Roman"/>
                <w:sz w:val="28"/>
                <w:szCs w:val="28"/>
              </w:rPr>
              <w:t>, юристы, пиар-специалисты</w:t>
            </w:r>
          </w:p>
        </w:tc>
        <w:tc>
          <w:tcPr>
            <w:tcW w:w="2970" w:type="dxa"/>
          </w:tcPr>
          <w:p w14:paraId="3636AD26" w14:textId="26EB3E46" w:rsidR="0016594A" w:rsidRDefault="001E622A" w:rsidP="0016594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Школьные врачи, психологи, методисты</w:t>
            </w:r>
            <w:r w:rsidR="001C6065">
              <w:rPr>
                <w:rFonts w:ascii="Times New Roman" w:hAnsi="Times New Roman" w:cs="Times New Roman"/>
                <w:sz w:val="28"/>
                <w:szCs w:val="28"/>
              </w:rPr>
              <w:t>, специалист по воспитательной работе, специалист по информационной безопасности и т.д.</w:t>
            </w:r>
          </w:p>
        </w:tc>
      </w:tr>
      <w:tr w:rsidR="0016594A" w14:paraId="276F1FB9" w14:textId="77777777" w:rsidTr="0016594A">
        <w:tc>
          <w:tcPr>
            <w:tcW w:w="562" w:type="dxa"/>
          </w:tcPr>
          <w:p w14:paraId="3102F872" w14:textId="353DCC41" w:rsidR="0016594A" w:rsidRDefault="0016594A" w:rsidP="0016594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544" w:type="dxa"/>
          </w:tcPr>
          <w:p w14:paraId="5A01F86B" w14:textId="069889FA" w:rsidR="0016594A" w:rsidRDefault="0016594A" w:rsidP="0016594A">
            <w:pPr>
              <w:pStyle w:val="a4"/>
              <w:spacing w:line="276" w:lineRule="auto"/>
              <w:jc w:val="both"/>
              <w:rPr>
                <w:rFonts w:ascii="Times New Roman" w:hAnsi="Times New Roman" w:cs="Times New Roman"/>
                <w:sz w:val="28"/>
                <w:szCs w:val="28"/>
              </w:rPr>
            </w:pPr>
            <w:r w:rsidRPr="0016594A">
              <w:rPr>
                <w:rFonts w:ascii="Times New Roman" w:hAnsi="Times New Roman" w:cs="Times New Roman"/>
                <w:sz w:val="28"/>
                <w:szCs w:val="28"/>
              </w:rPr>
              <w:t>Стратегическая вершина</w:t>
            </w:r>
          </w:p>
        </w:tc>
        <w:tc>
          <w:tcPr>
            <w:tcW w:w="2552" w:type="dxa"/>
          </w:tcPr>
          <w:p w14:paraId="18A3F3E5" w14:textId="27C00137" w:rsidR="0016594A" w:rsidRDefault="001E622A" w:rsidP="0016594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Высшее руководство, дирекция</w:t>
            </w:r>
          </w:p>
        </w:tc>
        <w:tc>
          <w:tcPr>
            <w:tcW w:w="2970" w:type="dxa"/>
          </w:tcPr>
          <w:p w14:paraId="64D0558E" w14:textId="31D4F2A7" w:rsidR="0016594A" w:rsidRDefault="001E622A" w:rsidP="0016594A">
            <w:pPr>
              <w:pStyle w:val="a4"/>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ДепОбр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МинОбр</w:t>
            </w:r>
            <w:proofErr w:type="spellEnd"/>
          </w:p>
        </w:tc>
      </w:tr>
      <w:tr w:rsidR="0016594A" w14:paraId="4C2F707C" w14:textId="77777777" w:rsidTr="0016594A">
        <w:tc>
          <w:tcPr>
            <w:tcW w:w="562" w:type="dxa"/>
          </w:tcPr>
          <w:p w14:paraId="6D20CEB3" w14:textId="1ED1A897" w:rsidR="0016594A" w:rsidRDefault="0016594A" w:rsidP="0016594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544" w:type="dxa"/>
          </w:tcPr>
          <w:p w14:paraId="1EA6A8B5" w14:textId="50D396FB" w:rsidR="0016594A" w:rsidRDefault="0016594A" w:rsidP="0016594A">
            <w:pPr>
              <w:pStyle w:val="a4"/>
              <w:spacing w:line="276" w:lineRule="auto"/>
              <w:jc w:val="both"/>
              <w:rPr>
                <w:rFonts w:ascii="Times New Roman" w:hAnsi="Times New Roman" w:cs="Times New Roman"/>
                <w:sz w:val="28"/>
                <w:szCs w:val="28"/>
              </w:rPr>
            </w:pPr>
            <w:r w:rsidRPr="0016594A">
              <w:rPr>
                <w:rFonts w:ascii="Times New Roman" w:hAnsi="Times New Roman" w:cs="Times New Roman"/>
                <w:sz w:val="28"/>
                <w:szCs w:val="28"/>
              </w:rPr>
              <w:t>Средний уровень управления</w:t>
            </w:r>
          </w:p>
        </w:tc>
        <w:tc>
          <w:tcPr>
            <w:tcW w:w="2552" w:type="dxa"/>
          </w:tcPr>
          <w:p w14:paraId="7AA2EF02" w14:textId="7EB3B158" w:rsidR="0016594A" w:rsidRDefault="001E622A" w:rsidP="0016594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Менеджеры</w:t>
            </w:r>
          </w:p>
        </w:tc>
        <w:tc>
          <w:tcPr>
            <w:tcW w:w="2970" w:type="dxa"/>
          </w:tcPr>
          <w:p w14:paraId="57B815F6" w14:textId="27F98359" w:rsidR="0016594A" w:rsidRDefault="001E622A" w:rsidP="0016594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Директор, завучи в организациях</w:t>
            </w:r>
          </w:p>
        </w:tc>
      </w:tr>
    </w:tbl>
    <w:p w14:paraId="642AE1D2" w14:textId="77777777" w:rsidR="0016594A" w:rsidRDefault="0016594A" w:rsidP="0016594A">
      <w:pPr>
        <w:pStyle w:val="a4"/>
        <w:spacing w:line="276" w:lineRule="auto"/>
        <w:jc w:val="both"/>
        <w:rPr>
          <w:rFonts w:ascii="Times New Roman" w:hAnsi="Times New Roman" w:cs="Times New Roman"/>
          <w:sz w:val="28"/>
          <w:szCs w:val="28"/>
        </w:rPr>
      </w:pPr>
    </w:p>
    <w:p w14:paraId="78471D12" w14:textId="1430B0B1" w:rsidR="004D794D" w:rsidRDefault="004D794D" w:rsidP="0016594A">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тем, что возможны разные формы предоставления приоритета тем или иным структурным элементам в организации, Г. </w:t>
      </w:r>
      <w:proofErr w:type="spellStart"/>
      <w:r>
        <w:rPr>
          <w:rFonts w:ascii="Times New Roman" w:hAnsi="Times New Roman" w:cs="Times New Roman"/>
          <w:sz w:val="28"/>
          <w:szCs w:val="28"/>
        </w:rPr>
        <w:t>Мицберг</w:t>
      </w:r>
      <w:proofErr w:type="spellEnd"/>
      <w:r>
        <w:rPr>
          <w:rFonts w:ascii="Times New Roman" w:hAnsi="Times New Roman" w:cs="Times New Roman"/>
          <w:sz w:val="28"/>
          <w:szCs w:val="28"/>
        </w:rPr>
        <w:t xml:space="preserve"> выделяет пять </w:t>
      </w:r>
      <w:r w:rsidRPr="00016A4D">
        <w:rPr>
          <w:rFonts w:ascii="Times New Roman" w:hAnsi="Times New Roman" w:cs="Times New Roman"/>
          <w:b/>
          <w:bCs/>
          <w:sz w:val="28"/>
          <w:szCs w:val="28"/>
        </w:rPr>
        <w:t>типов организационных структур</w:t>
      </w:r>
      <w:r>
        <w:rPr>
          <w:rFonts w:ascii="Times New Roman" w:hAnsi="Times New Roman" w:cs="Times New Roman"/>
          <w:sz w:val="28"/>
          <w:szCs w:val="28"/>
        </w:rPr>
        <w:t xml:space="preserve">: </w:t>
      </w:r>
    </w:p>
    <w:p w14:paraId="571A7EAF" w14:textId="77777777" w:rsidR="004D794D" w:rsidRDefault="004D794D" w:rsidP="0016594A">
      <w:pPr>
        <w:pStyle w:val="a4"/>
        <w:spacing w:line="276" w:lineRule="auto"/>
        <w:ind w:firstLine="709"/>
        <w:jc w:val="both"/>
        <w:rPr>
          <w:rFonts w:ascii="Times New Roman" w:hAnsi="Times New Roman" w:cs="Times New Roman"/>
          <w:sz w:val="28"/>
          <w:szCs w:val="28"/>
        </w:rPr>
      </w:pPr>
    </w:p>
    <w:p w14:paraId="7BFE33B6" w14:textId="1A43878D" w:rsidR="0058737C" w:rsidRPr="00DC7F89" w:rsidRDefault="00DC7F89" w:rsidP="0058737C">
      <w:pPr>
        <w:pStyle w:val="a4"/>
        <w:spacing w:line="276" w:lineRule="auto"/>
        <w:ind w:firstLine="709"/>
        <w:jc w:val="both"/>
        <w:rPr>
          <w:rFonts w:ascii="Times New Roman" w:hAnsi="Times New Roman" w:cs="Times New Roman"/>
          <w:b/>
          <w:bCs/>
          <w:i/>
          <w:iCs/>
          <w:sz w:val="24"/>
          <w:szCs w:val="24"/>
        </w:rPr>
      </w:pPr>
      <w:r w:rsidRPr="00DC7F89">
        <w:rPr>
          <w:rFonts w:ascii="Times New Roman" w:hAnsi="Times New Roman" w:cs="Times New Roman"/>
          <w:b/>
          <w:bCs/>
          <w:i/>
          <w:iCs/>
          <w:sz w:val="24"/>
          <w:szCs w:val="24"/>
        </w:rPr>
        <w:t xml:space="preserve">Таблица </w:t>
      </w:r>
      <w:r w:rsidR="00320BB0">
        <w:rPr>
          <w:rFonts w:ascii="Times New Roman" w:hAnsi="Times New Roman" w:cs="Times New Roman"/>
          <w:b/>
          <w:bCs/>
          <w:i/>
          <w:iCs/>
          <w:sz w:val="24"/>
          <w:szCs w:val="24"/>
        </w:rPr>
        <w:t>2</w:t>
      </w:r>
      <w:r w:rsidRPr="00DC7F89">
        <w:rPr>
          <w:rFonts w:ascii="Times New Roman" w:hAnsi="Times New Roman" w:cs="Times New Roman"/>
          <w:b/>
          <w:bCs/>
          <w:i/>
          <w:iCs/>
          <w:sz w:val="24"/>
          <w:szCs w:val="24"/>
        </w:rPr>
        <w:t xml:space="preserve">. Типы организационных структур по </w:t>
      </w:r>
      <w:proofErr w:type="spellStart"/>
      <w:r w:rsidRPr="00DC7F89">
        <w:rPr>
          <w:rFonts w:ascii="Times New Roman" w:hAnsi="Times New Roman" w:cs="Times New Roman"/>
          <w:b/>
          <w:bCs/>
          <w:i/>
          <w:iCs/>
          <w:sz w:val="24"/>
          <w:szCs w:val="24"/>
        </w:rPr>
        <w:t>Г.Мицбергу</w:t>
      </w:r>
      <w:proofErr w:type="spellEnd"/>
    </w:p>
    <w:tbl>
      <w:tblPr>
        <w:tblStyle w:val="aa"/>
        <w:tblW w:w="9776" w:type="dxa"/>
        <w:tblLayout w:type="fixed"/>
        <w:tblLook w:val="04A0" w:firstRow="1" w:lastRow="0" w:firstColumn="1" w:lastColumn="0" w:noHBand="0" w:noVBand="1"/>
      </w:tblPr>
      <w:tblGrid>
        <w:gridCol w:w="477"/>
        <w:gridCol w:w="2779"/>
        <w:gridCol w:w="4110"/>
        <w:gridCol w:w="2410"/>
      </w:tblGrid>
      <w:tr w:rsidR="007F0A6B" w14:paraId="0F0838BB" w14:textId="77777777" w:rsidTr="002D4C83">
        <w:tc>
          <w:tcPr>
            <w:tcW w:w="477" w:type="dxa"/>
          </w:tcPr>
          <w:p w14:paraId="0AFA5B54" w14:textId="77777777" w:rsidR="0058737C" w:rsidRDefault="0058737C" w:rsidP="0058737C">
            <w:pPr>
              <w:pStyle w:val="a4"/>
              <w:spacing w:line="276" w:lineRule="auto"/>
              <w:jc w:val="both"/>
              <w:rPr>
                <w:rFonts w:ascii="Times New Roman" w:hAnsi="Times New Roman" w:cs="Times New Roman"/>
                <w:sz w:val="28"/>
                <w:szCs w:val="28"/>
              </w:rPr>
            </w:pPr>
          </w:p>
        </w:tc>
        <w:tc>
          <w:tcPr>
            <w:tcW w:w="2779" w:type="dxa"/>
          </w:tcPr>
          <w:p w14:paraId="418E4D3A" w14:textId="49F10A25" w:rsidR="0058737C" w:rsidRPr="002D4C83" w:rsidRDefault="0058737C" w:rsidP="002D4C83">
            <w:pPr>
              <w:pStyle w:val="a4"/>
              <w:spacing w:line="276" w:lineRule="auto"/>
              <w:jc w:val="center"/>
              <w:rPr>
                <w:rFonts w:ascii="Times New Roman" w:hAnsi="Times New Roman" w:cs="Times New Roman"/>
                <w:b/>
                <w:bCs/>
                <w:sz w:val="24"/>
                <w:szCs w:val="24"/>
              </w:rPr>
            </w:pPr>
            <w:r w:rsidRPr="002D4C83">
              <w:rPr>
                <w:rFonts w:ascii="Times New Roman" w:hAnsi="Times New Roman" w:cs="Times New Roman"/>
                <w:b/>
                <w:bCs/>
                <w:sz w:val="24"/>
                <w:szCs w:val="24"/>
              </w:rPr>
              <w:t>Название</w:t>
            </w:r>
          </w:p>
        </w:tc>
        <w:tc>
          <w:tcPr>
            <w:tcW w:w="4110" w:type="dxa"/>
          </w:tcPr>
          <w:p w14:paraId="0B358E41" w14:textId="40C53C62" w:rsidR="0058737C" w:rsidRPr="002D4C83" w:rsidRDefault="0058737C" w:rsidP="002D4C83">
            <w:pPr>
              <w:pStyle w:val="a4"/>
              <w:spacing w:line="276" w:lineRule="auto"/>
              <w:jc w:val="center"/>
              <w:rPr>
                <w:rFonts w:ascii="Times New Roman" w:hAnsi="Times New Roman" w:cs="Times New Roman"/>
                <w:b/>
                <w:bCs/>
                <w:sz w:val="24"/>
                <w:szCs w:val="24"/>
              </w:rPr>
            </w:pPr>
            <w:r w:rsidRPr="002D4C83">
              <w:rPr>
                <w:rFonts w:ascii="Times New Roman" w:hAnsi="Times New Roman" w:cs="Times New Roman"/>
                <w:b/>
                <w:bCs/>
                <w:sz w:val="24"/>
                <w:szCs w:val="24"/>
              </w:rPr>
              <w:t>Характеристика</w:t>
            </w:r>
          </w:p>
        </w:tc>
        <w:tc>
          <w:tcPr>
            <w:tcW w:w="2410" w:type="dxa"/>
          </w:tcPr>
          <w:p w14:paraId="209F0179" w14:textId="74DC52DA" w:rsidR="0058737C" w:rsidRPr="002D4C83" w:rsidRDefault="007F0A6B" w:rsidP="002D4C83">
            <w:pPr>
              <w:pStyle w:val="a4"/>
              <w:spacing w:line="276" w:lineRule="auto"/>
              <w:jc w:val="center"/>
              <w:rPr>
                <w:rFonts w:ascii="Times New Roman" w:hAnsi="Times New Roman" w:cs="Times New Roman"/>
                <w:b/>
                <w:bCs/>
                <w:sz w:val="24"/>
                <w:szCs w:val="24"/>
              </w:rPr>
            </w:pPr>
            <w:r w:rsidRPr="002D4C83">
              <w:rPr>
                <w:rFonts w:ascii="Times New Roman" w:hAnsi="Times New Roman" w:cs="Times New Roman"/>
                <w:b/>
                <w:bCs/>
                <w:sz w:val="24"/>
                <w:szCs w:val="24"/>
              </w:rPr>
              <w:t>Доминирующая часть организации</w:t>
            </w:r>
          </w:p>
        </w:tc>
      </w:tr>
      <w:tr w:rsidR="007F0A6B" w14:paraId="04FC1DE9" w14:textId="77777777" w:rsidTr="002D4C83">
        <w:tc>
          <w:tcPr>
            <w:tcW w:w="477" w:type="dxa"/>
          </w:tcPr>
          <w:p w14:paraId="49751322" w14:textId="3BAD18D2" w:rsidR="0058737C" w:rsidRDefault="0058737C"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779" w:type="dxa"/>
          </w:tcPr>
          <w:p w14:paraId="2B6BD7D8" w14:textId="0B226F2F" w:rsidR="0058737C" w:rsidRDefault="0058737C"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Простая</w:t>
            </w:r>
          </w:p>
        </w:tc>
        <w:tc>
          <w:tcPr>
            <w:tcW w:w="4110" w:type="dxa"/>
          </w:tcPr>
          <w:p w14:paraId="634440CC" w14:textId="05EB8F03" w:rsidR="0058737C" w:rsidRDefault="007F0A6B"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В</w:t>
            </w:r>
            <w:r w:rsidRPr="0058737C">
              <w:rPr>
                <w:rFonts w:ascii="Times New Roman" w:hAnsi="Times New Roman" w:cs="Times New Roman"/>
                <w:sz w:val="28"/>
                <w:szCs w:val="28"/>
              </w:rPr>
              <w:t xml:space="preserve">се сотрудники </w:t>
            </w:r>
            <w:r w:rsidRPr="0058737C">
              <w:rPr>
                <w:rFonts w:ascii="Times New Roman" w:hAnsi="Times New Roman" w:cs="Times New Roman"/>
                <w:sz w:val="28"/>
                <w:szCs w:val="28"/>
              </w:rPr>
              <w:t>подч</w:t>
            </w:r>
            <w:r>
              <w:rPr>
                <w:rFonts w:ascii="Times New Roman" w:hAnsi="Times New Roman" w:cs="Times New Roman"/>
                <w:sz w:val="28"/>
                <w:szCs w:val="28"/>
              </w:rPr>
              <w:t>инены</w:t>
            </w:r>
            <w:r w:rsidRPr="0058737C">
              <w:rPr>
                <w:rFonts w:ascii="Times New Roman" w:hAnsi="Times New Roman" w:cs="Times New Roman"/>
                <w:sz w:val="28"/>
                <w:szCs w:val="28"/>
              </w:rPr>
              <w:t xml:space="preserve"> </w:t>
            </w:r>
            <w:r>
              <w:rPr>
                <w:rFonts w:ascii="Times New Roman" w:hAnsi="Times New Roman" w:cs="Times New Roman"/>
                <w:sz w:val="28"/>
                <w:szCs w:val="28"/>
              </w:rPr>
              <w:t xml:space="preserve">напрямую </w:t>
            </w:r>
            <w:r w:rsidRPr="0058737C">
              <w:rPr>
                <w:rFonts w:ascii="Times New Roman" w:hAnsi="Times New Roman" w:cs="Times New Roman"/>
                <w:sz w:val="28"/>
                <w:szCs w:val="28"/>
              </w:rPr>
              <w:t>руководителю</w:t>
            </w:r>
            <w:r>
              <w:rPr>
                <w:rFonts w:ascii="Times New Roman" w:hAnsi="Times New Roman" w:cs="Times New Roman"/>
                <w:sz w:val="28"/>
                <w:szCs w:val="28"/>
              </w:rPr>
              <w:t xml:space="preserve"> и/или штабу. Высокая концентрации власти, прямой контроль </w:t>
            </w:r>
          </w:p>
        </w:tc>
        <w:tc>
          <w:tcPr>
            <w:tcW w:w="2410" w:type="dxa"/>
          </w:tcPr>
          <w:p w14:paraId="4C76CF50" w14:textId="5B3EE1B2" w:rsidR="0058737C" w:rsidRDefault="007F0A6B"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Стратегическое руководство</w:t>
            </w:r>
          </w:p>
        </w:tc>
      </w:tr>
      <w:tr w:rsidR="007F0A6B" w14:paraId="76A08BE0" w14:textId="77777777" w:rsidTr="002D4C83">
        <w:tc>
          <w:tcPr>
            <w:tcW w:w="477" w:type="dxa"/>
          </w:tcPr>
          <w:p w14:paraId="5714320F" w14:textId="7A9E07CE" w:rsidR="0058737C" w:rsidRDefault="0058737C"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779" w:type="dxa"/>
          </w:tcPr>
          <w:p w14:paraId="3CD14F0D" w14:textId="2E2CDFE8" w:rsidR="0058737C" w:rsidRDefault="0058737C"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Линейная (технократическая)</w:t>
            </w:r>
          </w:p>
        </w:tc>
        <w:tc>
          <w:tcPr>
            <w:tcW w:w="4110" w:type="dxa"/>
          </w:tcPr>
          <w:p w14:paraId="44D28B40" w14:textId="025F92B6" w:rsidR="0058737C" w:rsidRDefault="007F0A6B"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Несколько отделов, имеющий каждый своё назначение. Высокое значение придаётся функциональности каждого отдела </w:t>
            </w:r>
          </w:p>
        </w:tc>
        <w:tc>
          <w:tcPr>
            <w:tcW w:w="2410" w:type="dxa"/>
          </w:tcPr>
          <w:p w14:paraId="5C34F4CF" w14:textId="63886DD0" w:rsidR="0058737C" w:rsidRDefault="007F0A6B" w:rsidP="0058737C">
            <w:pPr>
              <w:pStyle w:val="a4"/>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Техноструктура</w:t>
            </w:r>
            <w:proofErr w:type="spellEnd"/>
            <w:r>
              <w:rPr>
                <w:rFonts w:ascii="Times New Roman" w:hAnsi="Times New Roman" w:cs="Times New Roman"/>
                <w:sz w:val="28"/>
                <w:szCs w:val="28"/>
              </w:rPr>
              <w:t>, обеспечивающая сопряжение отделов и контроль за ними</w:t>
            </w:r>
          </w:p>
        </w:tc>
      </w:tr>
      <w:tr w:rsidR="007F0A6B" w14:paraId="0A1F743A" w14:textId="77777777" w:rsidTr="002D4C83">
        <w:tc>
          <w:tcPr>
            <w:tcW w:w="477" w:type="dxa"/>
          </w:tcPr>
          <w:p w14:paraId="0823190C" w14:textId="1B9E60AD" w:rsidR="0058737C" w:rsidRDefault="0058737C"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2779" w:type="dxa"/>
          </w:tcPr>
          <w:p w14:paraId="4584A0D3" w14:textId="11A1C87F" w:rsidR="0058737C" w:rsidRDefault="007F0A6B"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Профессиональная</w:t>
            </w:r>
          </w:p>
        </w:tc>
        <w:tc>
          <w:tcPr>
            <w:tcW w:w="4110" w:type="dxa"/>
          </w:tcPr>
          <w:p w14:paraId="0C1A92BA" w14:textId="0D6F5556" w:rsidR="0058737C" w:rsidRDefault="007F0A6B"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Выполнение сложных задач профессионалами, чью деятельность невозможно стандартизировать. Отсюда – низкое влияние администрации</w:t>
            </w:r>
          </w:p>
        </w:tc>
        <w:tc>
          <w:tcPr>
            <w:tcW w:w="2410" w:type="dxa"/>
          </w:tcPr>
          <w:p w14:paraId="727B9567" w14:textId="61736629" w:rsidR="0058737C" w:rsidRDefault="004B39BD"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Специалисты, выполняющие сложные функции</w:t>
            </w:r>
          </w:p>
        </w:tc>
      </w:tr>
      <w:tr w:rsidR="007F0A6B" w14:paraId="43036298" w14:textId="77777777" w:rsidTr="002D4C83">
        <w:tc>
          <w:tcPr>
            <w:tcW w:w="477" w:type="dxa"/>
          </w:tcPr>
          <w:p w14:paraId="73BA8672" w14:textId="25EF839F" w:rsidR="0058737C" w:rsidRDefault="0058737C"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779" w:type="dxa"/>
          </w:tcPr>
          <w:p w14:paraId="55C4B827" w14:textId="10C56B3A" w:rsidR="0058737C" w:rsidRDefault="007F0A6B"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Дивизионная </w:t>
            </w:r>
            <w:r w:rsidRPr="002D4C83">
              <w:rPr>
                <w:rFonts w:ascii="Times New Roman" w:hAnsi="Times New Roman" w:cs="Times New Roman"/>
                <w:sz w:val="24"/>
                <w:szCs w:val="24"/>
              </w:rPr>
              <w:t>(д</w:t>
            </w:r>
            <w:r w:rsidR="0058737C" w:rsidRPr="002D4C83">
              <w:rPr>
                <w:rFonts w:ascii="Times New Roman" w:hAnsi="Times New Roman" w:cs="Times New Roman"/>
                <w:sz w:val="24"/>
                <w:szCs w:val="24"/>
              </w:rPr>
              <w:t>иверсифицированная</w:t>
            </w:r>
            <w:r w:rsidRPr="002D4C83">
              <w:rPr>
                <w:rFonts w:ascii="Times New Roman" w:hAnsi="Times New Roman" w:cs="Times New Roman"/>
                <w:sz w:val="24"/>
                <w:szCs w:val="24"/>
              </w:rPr>
              <w:t>)</w:t>
            </w:r>
          </w:p>
        </w:tc>
        <w:tc>
          <w:tcPr>
            <w:tcW w:w="4110" w:type="dxa"/>
          </w:tcPr>
          <w:p w14:paraId="76D98A01" w14:textId="4C181FEB" w:rsidR="0058737C" w:rsidRDefault="004B39BD"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Разбиение организации на «дивизионы» - автономные объединения с поставленной центром своей задачей. </w:t>
            </w:r>
          </w:p>
        </w:tc>
        <w:tc>
          <w:tcPr>
            <w:tcW w:w="2410" w:type="dxa"/>
          </w:tcPr>
          <w:p w14:paraId="12904067" w14:textId="00179D5B" w:rsidR="0058737C" w:rsidRDefault="004B39BD"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Средний управляющий персонал</w:t>
            </w:r>
          </w:p>
        </w:tc>
      </w:tr>
      <w:tr w:rsidR="007F0A6B" w14:paraId="0D74ED39" w14:textId="77777777" w:rsidTr="002D4C83">
        <w:tc>
          <w:tcPr>
            <w:tcW w:w="477" w:type="dxa"/>
          </w:tcPr>
          <w:p w14:paraId="73EA3D61" w14:textId="70993C22" w:rsidR="0058737C" w:rsidRDefault="0058737C"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779" w:type="dxa"/>
          </w:tcPr>
          <w:p w14:paraId="7C419C1C" w14:textId="2AB3A8C9" w:rsidR="0058737C" w:rsidRDefault="0058737C"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Инновационная</w:t>
            </w:r>
            <w:r w:rsidR="007F0A6B">
              <w:rPr>
                <w:rFonts w:ascii="Times New Roman" w:hAnsi="Times New Roman" w:cs="Times New Roman"/>
                <w:sz w:val="28"/>
                <w:szCs w:val="28"/>
              </w:rPr>
              <w:t xml:space="preserve"> (</w:t>
            </w:r>
            <w:proofErr w:type="spellStart"/>
            <w:r w:rsidR="007F0A6B">
              <w:rPr>
                <w:rFonts w:ascii="Times New Roman" w:hAnsi="Times New Roman" w:cs="Times New Roman"/>
                <w:sz w:val="28"/>
                <w:szCs w:val="28"/>
              </w:rPr>
              <w:t>адхократическая</w:t>
            </w:r>
            <w:proofErr w:type="spellEnd"/>
            <w:r w:rsidR="002D4C83">
              <w:rPr>
                <w:rFonts w:ascii="Times New Roman" w:hAnsi="Times New Roman" w:cs="Times New Roman"/>
                <w:sz w:val="28"/>
                <w:szCs w:val="28"/>
              </w:rPr>
              <w:t xml:space="preserve"> </w:t>
            </w:r>
            <w:r w:rsidR="00DC7F89">
              <w:rPr>
                <w:rFonts w:ascii="Times New Roman" w:hAnsi="Times New Roman" w:cs="Times New Roman"/>
                <w:sz w:val="28"/>
                <w:szCs w:val="28"/>
              </w:rPr>
              <w:t>(</w:t>
            </w:r>
            <w:r w:rsidR="00DC7F89" w:rsidRPr="00DC7F89">
              <w:rPr>
                <w:rFonts w:ascii="Times New Roman" w:hAnsi="Times New Roman" w:cs="Times New Roman"/>
                <w:i/>
                <w:iCs/>
              </w:rPr>
              <w:t xml:space="preserve">от лат. </w:t>
            </w:r>
            <w:proofErr w:type="spellStart"/>
            <w:r w:rsidR="00DC7F89" w:rsidRPr="00DC7F89">
              <w:rPr>
                <w:rFonts w:ascii="Times New Roman" w:hAnsi="Times New Roman" w:cs="Times New Roman"/>
                <w:i/>
                <w:iCs/>
              </w:rPr>
              <w:t>ad</w:t>
            </w:r>
            <w:proofErr w:type="spellEnd"/>
            <w:r w:rsidR="00DC7F89" w:rsidRPr="00DC7F89">
              <w:rPr>
                <w:rFonts w:ascii="Times New Roman" w:hAnsi="Times New Roman" w:cs="Times New Roman"/>
                <w:i/>
                <w:iCs/>
              </w:rPr>
              <w:t xml:space="preserve"> </w:t>
            </w:r>
            <w:proofErr w:type="spellStart"/>
            <w:r w:rsidR="00DC7F89" w:rsidRPr="00DC7F89">
              <w:rPr>
                <w:rFonts w:ascii="Times New Roman" w:hAnsi="Times New Roman" w:cs="Times New Roman"/>
                <w:i/>
                <w:iCs/>
              </w:rPr>
              <w:t>hoc</w:t>
            </w:r>
            <w:proofErr w:type="spellEnd"/>
            <w:r w:rsidR="00DC7F89" w:rsidRPr="00DC7F89">
              <w:rPr>
                <w:rFonts w:ascii="Times New Roman" w:hAnsi="Times New Roman" w:cs="Times New Roman"/>
                <w:i/>
                <w:iCs/>
              </w:rPr>
              <w:t xml:space="preserve"> – специальный и греч. </w:t>
            </w:r>
            <w:proofErr w:type="spellStart"/>
            <w:r w:rsidR="00DC7F89" w:rsidRPr="00DC7F89">
              <w:rPr>
                <w:rFonts w:ascii="Times New Roman" w:hAnsi="Times New Roman" w:cs="Times New Roman"/>
                <w:i/>
                <w:iCs/>
              </w:rPr>
              <w:t>κράτος</w:t>
            </w:r>
            <w:proofErr w:type="spellEnd"/>
            <w:r w:rsidR="00DC7F89" w:rsidRPr="00DC7F89">
              <w:rPr>
                <w:rFonts w:ascii="Times New Roman" w:hAnsi="Times New Roman" w:cs="Times New Roman"/>
                <w:i/>
                <w:iCs/>
              </w:rPr>
              <w:t xml:space="preserve"> – власть</w:t>
            </w:r>
            <w:r w:rsidR="007F0A6B">
              <w:rPr>
                <w:rFonts w:ascii="Times New Roman" w:hAnsi="Times New Roman" w:cs="Times New Roman"/>
                <w:sz w:val="28"/>
                <w:szCs w:val="28"/>
              </w:rPr>
              <w:t>)</w:t>
            </w:r>
          </w:p>
        </w:tc>
        <w:tc>
          <w:tcPr>
            <w:tcW w:w="4110" w:type="dxa"/>
          </w:tcPr>
          <w:p w14:paraId="7C0ED155" w14:textId="6B32EF93" w:rsidR="0058737C" w:rsidRDefault="008A2D4B"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Либо кратковременное объединение по особому поводу, либо начальный этап формирования организации, где всё подчинено идеи создания нового формата (стартапы, нововведения)</w:t>
            </w:r>
          </w:p>
        </w:tc>
        <w:tc>
          <w:tcPr>
            <w:tcW w:w="2410" w:type="dxa"/>
          </w:tcPr>
          <w:p w14:paraId="5F81B11F" w14:textId="71684904" w:rsidR="0058737C" w:rsidRDefault="004B39BD" w:rsidP="0058737C">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Специалисты, обеспечивающие инновации</w:t>
            </w:r>
          </w:p>
        </w:tc>
      </w:tr>
    </w:tbl>
    <w:p w14:paraId="17FA563E" w14:textId="77777777" w:rsidR="0058737C" w:rsidRPr="0058737C" w:rsidRDefault="0058737C" w:rsidP="0058737C">
      <w:pPr>
        <w:pStyle w:val="a4"/>
        <w:spacing w:line="276" w:lineRule="auto"/>
        <w:ind w:firstLine="709"/>
        <w:jc w:val="both"/>
        <w:rPr>
          <w:rFonts w:ascii="Times New Roman" w:hAnsi="Times New Roman" w:cs="Times New Roman"/>
          <w:sz w:val="28"/>
          <w:szCs w:val="28"/>
        </w:rPr>
      </w:pPr>
    </w:p>
    <w:p w14:paraId="38C01DFE" w14:textId="41A22082" w:rsidR="006774F9" w:rsidRDefault="006774F9" w:rsidP="0076738C">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Теперь, разобравшись в терминах и сегодняшней ситуации в системе управления организацией образования</w:t>
      </w:r>
      <w:r w:rsidR="00B42976">
        <w:rPr>
          <w:rFonts w:ascii="Times New Roman" w:hAnsi="Times New Roman" w:cs="Times New Roman"/>
          <w:sz w:val="28"/>
          <w:szCs w:val="28"/>
        </w:rPr>
        <w:t xml:space="preserve"> (в том числе, дополнительного образования)</w:t>
      </w:r>
      <w:r>
        <w:rPr>
          <w:rFonts w:ascii="Times New Roman" w:hAnsi="Times New Roman" w:cs="Times New Roman"/>
          <w:sz w:val="28"/>
          <w:szCs w:val="28"/>
        </w:rPr>
        <w:t>, мы можем ответить на вопрос</w:t>
      </w:r>
      <w:r w:rsidR="00B42976">
        <w:rPr>
          <w:rFonts w:ascii="Times New Roman" w:hAnsi="Times New Roman" w:cs="Times New Roman"/>
          <w:sz w:val="28"/>
          <w:szCs w:val="28"/>
        </w:rPr>
        <w:t>, поставленный нашей темой, а именно,</w:t>
      </w:r>
      <w:r>
        <w:rPr>
          <w:rFonts w:ascii="Times New Roman" w:hAnsi="Times New Roman" w:cs="Times New Roman"/>
          <w:sz w:val="28"/>
          <w:szCs w:val="28"/>
        </w:rPr>
        <w:t xml:space="preserve"> значимости фактора педагогической компетентности в инновационном развитии организации дополнительного образования. </w:t>
      </w:r>
      <w:r w:rsidR="0025720C">
        <w:rPr>
          <w:rFonts w:ascii="Times New Roman" w:hAnsi="Times New Roman" w:cs="Times New Roman"/>
          <w:sz w:val="28"/>
          <w:szCs w:val="28"/>
        </w:rPr>
        <w:t xml:space="preserve">Для этого проведём мысленный эксперимент. </w:t>
      </w:r>
    </w:p>
    <w:p w14:paraId="7C0A9E4C" w14:textId="77777777" w:rsidR="00417B66" w:rsidRDefault="00417B66" w:rsidP="0076738C">
      <w:pPr>
        <w:pStyle w:val="a4"/>
        <w:spacing w:line="276" w:lineRule="auto"/>
        <w:ind w:firstLine="709"/>
        <w:jc w:val="both"/>
        <w:rPr>
          <w:rFonts w:ascii="Times New Roman" w:hAnsi="Times New Roman" w:cs="Times New Roman"/>
          <w:sz w:val="28"/>
          <w:szCs w:val="28"/>
        </w:rPr>
      </w:pPr>
    </w:p>
    <w:p w14:paraId="4BAD0F00" w14:textId="3893A896" w:rsidR="00931626" w:rsidRPr="00417B66" w:rsidRDefault="00417B66" w:rsidP="00417B66">
      <w:pPr>
        <w:pStyle w:val="2"/>
        <w:numPr>
          <w:ilvl w:val="1"/>
          <w:numId w:val="3"/>
        </w:numPr>
        <w:ind w:left="1418"/>
        <w:rPr>
          <w:rFonts w:ascii="Times New Roman" w:hAnsi="Times New Roman" w:cs="Times New Roman"/>
          <w:b/>
          <w:bCs/>
          <w:color w:val="auto"/>
          <w:sz w:val="28"/>
          <w:szCs w:val="28"/>
        </w:rPr>
      </w:pPr>
      <w:r>
        <w:rPr>
          <w:rFonts w:ascii="Times New Roman" w:hAnsi="Times New Roman" w:cs="Times New Roman"/>
          <w:b/>
          <w:bCs/>
          <w:color w:val="auto"/>
          <w:sz w:val="28"/>
          <w:szCs w:val="28"/>
        </w:rPr>
        <w:t>Моделирование</w:t>
      </w:r>
    </w:p>
    <w:p w14:paraId="61448A7F" w14:textId="6DF22AE8" w:rsidR="004630E1" w:rsidRDefault="00261644" w:rsidP="004630E1">
      <w:pPr>
        <w:pStyle w:val="a4"/>
        <w:spacing w:line="276" w:lineRule="auto"/>
        <w:ind w:firstLine="709"/>
        <w:jc w:val="both"/>
        <w:rPr>
          <w:rFonts w:ascii="Times New Roman" w:hAnsi="Times New Roman" w:cs="Times New Roman"/>
          <w:sz w:val="28"/>
          <w:szCs w:val="28"/>
        </w:rPr>
      </w:pPr>
      <w:r w:rsidRPr="007F39EB">
        <w:rPr>
          <w:rFonts w:ascii="Times New Roman" w:hAnsi="Times New Roman" w:cs="Times New Roman"/>
          <w:b/>
          <w:bCs/>
          <w:sz w:val="28"/>
          <w:szCs w:val="28"/>
        </w:rPr>
        <w:drawing>
          <wp:anchor distT="0" distB="0" distL="114300" distR="114300" simplePos="0" relativeHeight="251658240" behindDoc="0" locked="0" layoutInCell="1" allowOverlap="1" wp14:anchorId="1F94D6FF" wp14:editId="6324D127">
            <wp:simplePos x="0" y="0"/>
            <wp:positionH relativeFrom="margin">
              <wp:posOffset>5124450</wp:posOffset>
            </wp:positionH>
            <wp:positionV relativeFrom="paragraph">
              <wp:posOffset>2540</wp:posOffset>
            </wp:positionV>
            <wp:extent cx="1224915" cy="1145540"/>
            <wp:effectExtent l="0" t="0" r="0" b="0"/>
            <wp:wrapSquare wrapText="bothSides"/>
            <wp:docPr id="2052" name="Picture 4" descr="ДЕЦЕНТРАЛИЗАЦИЯ В КУЛАКЕ. Структура в кулаке: создание эффективной  организации">
              <a:extLst xmlns:a="http://schemas.openxmlformats.org/drawingml/2006/main">
                <a:ext uri="{FF2B5EF4-FFF2-40B4-BE49-F238E27FC236}">
                  <a16:creationId xmlns:a16="http://schemas.microsoft.com/office/drawing/2014/main" id="{EB2142C5-A2B3-CCA5-5972-C4EEC012D9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ДЕЦЕНТРАЛИЗАЦИЯ В КУЛАКЕ. Структура в кулаке: создание эффективной  организации">
                      <a:extLst>
                        <a:ext uri="{FF2B5EF4-FFF2-40B4-BE49-F238E27FC236}">
                          <a16:creationId xmlns:a16="http://schemas.microsoft.com/office/drawing/2014/main" id="{EB2142C5-A2B3-CCA5-5972-C4EEC012D9C4}"/>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6980" t="42181" r="8660" b="31823"/>
                    <a:stretch/>
                  </pic:blipFill>
                  <pic:spPr bwMode="auto">
                    <a:xfrm>
                      <a:off x="0" y="0"/>
                      <a:ext cx="1224915" cy="1145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30E1">
        <w:rPr>
          <w:rFonts w:ascii="Times New Roman" w:hAnsi="Times New Roman" w:cs="Times New Roman"/>
          <w:sz w:val="28"/>
          <w:szCs w:val="28"/>
        </w:rPr>
        <w:t>Рассмотрим модели трёх вероятных ситуаций:</w:t>
      </w:r>
    </w:p>
    <w:p w14:paraId="6ADD4DEB" w14:textId="13F88E07" w:rsidR="00417B66" w:rsidRPr="004D7515" w:rsidRDefault="004630E1" w:rsidP="004630E1">
      <w:pPr>
        <w:pStyle w:val="a4"/>
        <w:spacing w:line="276" w:lineRule="auto"/>
        <w:ind w:firstLine="709"/>
        <w:jc w:val="both"/>
        <w:rPr>
          <w:rFonts w:ascii="Times New Roman" w:hAnsi="Times New Roman" w:cs="Times New Roman"/>
          <w:b/>
          <w:bCs/>
          <w:i/>
          <w:iCs/>
          <w:sz w:val="28"/>
          <w:szCs w:val="28"/>
        </w:rPr>
      </w:pPr>
      <w:r w:rsidRPr="004D7515">
        <w:rPr>
          <w:rFonts w:ascii="Times New Roman" w:hAnsi="Times New Roman" w:cs="Times New Roman"/>
          <w:b/>
          <w:bCs/>
          <w:i/>
          <w:iCs/>
          <w:sz w:val="28"/>
          <w:szCs w:val="28"/>
        </w:rPr>
        <w:t>1 модель – профессиональн</w:t>
      </w:r>
      <w:r w:rsidR="00417B66" w:rsidRPr="004D7515">
        <w:rPr>
          <w:rFonts w:ascii="Times New Roman" w:hAnsi="Times New Roman" w:cs="Times New Roman"/>
          <w:b/>
          <w:bCs/>
          <w:i/>
          <w:iCs/>
          <w:sz w:val="28"/>
          <w:szCs w:val="28"/>
        </w:rPr>
        <w:t>ая организационная структура</w:t>
      </w:r>
    </w:p>
    <w:p w14:paraId="299461FC" w14:textId="416D6634" w:rsidR="00417B66" w:rsidRDefault="00261644" w:rsidP="004630E1">
      <w:pPr>
        <w:pStyle w:val="a4"/>
        <w:spacing w:line="276" w:lineRule="auto"/>
        <w:ind w:firstLine="709"/>
        <w:jc w:val="both"/>
        <w:rPr>
          <w:rFonts w:ascii="Times New Roman" w:hAnsi="Times New Roman" w:cs="Times New Roman"/>
          <w:sz w:val="28"/>
          <w:szCs w:val="28"/>
        </w:rPr>
      </w:pPr>
      <w:r>
        <w:rPr>
          <w:noProof/>
        </w:rPr>
        <mc:AlternateContent>
          <mc:Choice Requires="wps">
            <w:drawing>
              <wp:anchor distT="0" distB="0" distL="114300" distR="114300" simplePos="0" relativeHeight="251662336" behindDoc="0" locked="0" layoutInCell="1" allowOverlap="1" wp14:anchorId="187F858E" wp14:editId="405940A5">
                <wp:simplePos x="0" y="0"/>
                <wp:positionH relativeFrom="column">
                  <wp:posOffset>5263515</wp:posOffset>
                </wp:positionH>
                <wp:positionV relativeFrom="paragraph">
                  <wp:posOffset>494030</wp:posOffset>
                </wp:positionV>
                <wp:extent cx="1224915" cy="635"/>
                <wp:effectExtent l="0" t="0" r="0" b="0"/>
                <wp:wrapSquare wrapText="bothSides"/>
                <wp:docPr id="1630448178" name="Надпись 1"/>
                <wp:cNvGraphicFramePr/>
                <a:graphic xmlns:a="http://schemas.openxmlformats.org/drawingml/2006/main">
                  <a:graphicData uri="http://schemas.microsoft.com/office/word/2010/wordprocessingShape">
                    <wps:wsp>
                      <wps:cNvSpPr txBox="1"/>
                      <wps:spPr>
                        <a:xfrm>
                          <a:off x="0" y="0"/>
                          <a:ext cx="1224915" cy="635"/>
                        </a:xfrm>
                        <a:prstGeom prst="rect">
                          <a:avLst/>
                        </a:prstGeom>
                        <a:solidFill>
                          <a:prstClr val="white"/>
                        </a:solidFill>
                        <a:ln>
                          <a:noFill/>
                        </a:ln>
                      </wps:spPr>
                      <wps:txbx>
                        <w:txbxContent>
                          <w:p w14:paraId="1FC99AFB" w14:textId="318F1F7D" w:rsidR="00261644" w:rsidRPr="005827EB" w:rsidRDefault="00261644" w:rsidP="00261644">
                            <w:pPr>
                              <w:pStyle w:val="ac"/>
                              <w:rPr>
                                <w:rFonts w:ascii="Times New Roman" w:hAnsi="Times New Roman" w:cs="Times New Roman"/>
                                <w:b/>
                                <w:bCs/>
                                <w:sz w:val="28"/>
                                <w:szCs w:val="28"/>
                              </w:rPr>
                            </w:pPr>
                            <w:r>
                              <w:t xml:space="preserve">Рисунок </w:t>
                            </w:r>
                            <w:r>
                              <w:fldChar w:fldCharType="begin"/>
                            </w:r>
                            <w:r>
                              <w:instrText xml:space="preserve"> SEQ Рисунок \* ARABIC </w:instrText>
                            </w:r>
                            <w:r>
                              <w:fldChar w:fldCharType="separate"/>
                            </w:r>
                            <w:r w:rsidR="00940BC9">
                              <w:rPr>
                                <w:noProof/>
                              </w:rPr>
                              <w:t>1</w:t>
                            </w:r>
                            <w:r>
                              <w:fldChar w:fldCharType="end"/>
                            </w:r>
                            <w:r>
                              <w:rPr>
                                <w:noProof/>
                              </w:rPr>
                              <w:t>. Профессиональная организационная структура</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87F858E" id="_x0000_t202" coordsize="21600,21600" o:spt="202" path="m,l,21600r21600,l21600,xe">
                <v:stroke joinstyle="miter"/>
                <v:path gradientshapeok="t" o:connecttype="rect"/>
              </v:shapetype>
              <v:shape id="Надпись 1" o:spid="_x0000_s1026" type="#_x0000_t202" style="position:absolute;left:0;text-align:left;margin-left:414.45pt;margin-top:38.9pt;width:96.4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" stroked="f">
                <v:textbox style="mso-fit-shape-to-text:t" inset="0,0,0,0">
                  <w:txbxContent>
                    <w:p w14:paraId="1FC99AFB" w14:textId="318F1F7D" w:rsidR="00261644" w:rsidRPr="005827EB" w:rsidRDefault="00261644" w:rsidP="00261644">
                      <w:pPr>
                        <w:pStyle w:val="ac"/>
                        <w:rPr>
                          <w:rFonts w:ascii="Times New Roman" w:hAnsi="Times New Roman" w:cs="Times New Roman"/>
                          <w:b/>
                          <w:bCs/>
                          <w:sz w:val="28"/>
                          <w:szCs w:val="28"/>
                        </w:rPr>
                      </w:pPr>
                      <w:r>
                        <w:t xml:space="preserve">Рисунок </w:t>
                      </w:r>
                      <w:r>
                        <w:fldChar w:fldCharType="begin"/>
                      </w:r>
                      <w:r>
                        <w:instrText xml:space="preserve"> SEQ Рисунок \* ARABIC </w:instrText>
                      </w:r>
                      <w:r>
                        <w:fldChar w:fldCharType="separate"/>
                      </w:r>
                      <w:r w:rsidR="00940BC9">
                        <w:rPr>
                          <w:noProof/>
                        </w:rPr>
                        <w:t>1</w:t>
                      </w:r>
                      <w:r>
                        <w:fldChar w:fldCharType="end"/>
                      </w:r>
                      <w:r>
                        <w:rPr>
                          <w:noProof/>
                        </w:rPr>
                        <w:t>. Профессиональная организационная структура</w:t>
                      </w:r>
                    </w:p>
                  </w:txbxContent>
                </v:textbox>
                <w10:wrap type="square"/>
              </v:shape>
            </w:pict>
          </mc:Fallback>
        </mc:AlternateContent>
      </w:r>
      <w:r w:rsidR="00417B66">
        <w:rPr>
          <w:rFonts w:ascii="Times New Roman" w:hAnsi="Times New Roman" w:cs="Times New Roman"/>
          <w:sz w:val="28"/>
          <w:szCs w:val="28"/>
        </w:rPr>
        <w:t>Это структура, при которой наибольшее значение имеет профессиональная среда рядовых педагогов, они имеют возможность свободного взаимодействия между собой и со всеми другими участниками образовательного процесса и управления образованием и влияния</w:t>
      </w:r>
      <w:r w:rsidR="0025720C">
        <w:rPr>
          <w:rFonts w:ascii="Times New Roman" w:hAnsi="Times New Roman" w:cs="Times New Roman"/>
          <w:sz w:val="28"/>
          <w:szCs w:val="28"/>
        </w:rPr>
        <w:t xml:space="preserve"> на средства, формы и методы реализации своей деятельности.</w:t>
      </w:r>
      <w:r w:rsidR="00417B66">
        <w:rPr>
          <w:rFonts w:ascii="Times New Roman" w:hAnsi="Times New Roman" w:cs="Times New Roman"/>
          <w:sz w:val="28"/>
          <w:szCs w:val="28"/>
        </w:rPr>
        <w:t xml:space="preserve"> </w:t>
      </w:r>
    </w:p>
    <w:p w14:paraId="0BA786B6" w14:textId="2608DA7E" w:rsidR="00417B66" w:rsidRPr="00FB73C7" w:rsidRDefault="00261644" w:rsidP="004630E1">
      <w:pPr>
        <w:pStyle w:val="a4"/>
        <w:spacing w:line="276" w:lineRule="auto"/>
        <w:ind w:firstLine="709"/>
        <w:jc w:val="both"/>
        <w:rPr>
          <w:rFonts w:ascii="Times New Roman" w:hAnsi="Times New Roman" w:cs="Times New Roman"/>
        </w:rPr>
      </w:pPr>
      <w:r w:rsidRPr="007F39EB">
        <w:rPr>
          <w:rFonts w:ascii="Times New Roman" w:hAnsi="Times New Roman" w:cs="Times New Roman"/>
          <w:b/>
          <w:bCs/>
          <w:sz w:val="28"/>
          <w:szCs w:val="28"/>
        </w:rPr>
        <w:lastRenderedPageBreak/>
        <w:drawing>
          <wp:anchor distT="0" distB="0" distL="114300" distR="114300" simplePos="0" relativeHeight="251659264" behindDoc="0" locked="0" layoutInCell="1" allowOverlap="1" wp14:anchorId="5C2E270A" wp14:editId="4720AB1B">
            <wp:simplePos x="0" y="0"/>
            <wp:positionH relativeFrom="column">
              <wp:posOffset>5060315</wp:posOffset>
            </wp:positionH>
            <wp:positionV relativeFrom="paragraph">
              <wp:posOffset>41910</wp:posOffset>
            </wp:positionV>
            <wp:extent cx="1236345" cy="1247140"/>
            <wp:effectExtent l="0" t="0" r="1905" b="0"/>
            <wp:wrapSquare wrapText="bothSides"/>
            <wp:docPr id="373918064" name="Picture 4" descr="ДЕЦЕНТРАЛИЗАЦИЯ В КУЛАКЕ. Структура в кулаке: создание эффективной  организации">
              <a:extLst xmlns:a="http://schemas.openxmlformats.org/drawingml/2006/main">
                <a:ext uri="{FF2B5EF4-FFF2-40B4-BE49-F238E27FC236}">
                  <a16:creationId xmlns:a16="http://schemas.microsoft.com/office/drawing/2014/main" id="{EB2142C5-A2B3-CCA5-5972-C4EEC012D9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ДЕЦЕНТРАЛИЗАЦИЯ В КУЛАКЕ. Структура в кулаке: создание эффективной  организации">
                      <a:extLst>
                        <a:ext uri="{FF2B5EF4-FFF2-40B4-BE49-F238E27FC236}">
                          <a16:creationId xmlns:a16="http://schemas.microsoft.com/office/drawing/2014/main" id="{EB2142C5-A2B3-CCA5-5972-C4EEC012D9C4}"/>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171" t="40990" r="54339" b="32502"/>
                    <a:stretch/>
                  </pic:blipFill>
                  <pic:spPr bwMode="auto">
                    <a:xfrm>
                      <a:off x="0" y="0"/>
                      <a:ext cx="1236345" cy="1247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035728" w14:textId="26BE5253" w:rsidR="004630E1" w:rsidRPr="004D7515" w:rsidRDefault="00417B66" w:rsidP="004630E1">
      <w:pPr>
        <w:pStyle w:val="a4"/>
        <w:spacing w:line="276" w:lineRule="auto"/>
        <w:ind w:firstLine="709"/>
        <w:jc w:val="both"/>
        <w:rPr>
          <w:rFonts w:ascii="Times New Roman" w:hAnsi="Times New Roman" w:cs="Times New Roman"/>
          <w:b/>
          <w:bCs/>
          <w:i/>
          <w:iCs/>
          <w:sz w:val="28"/>
          <w:szCs w:val="28"/>
        </w:rPr>
      </w:pPr>
      <w:r w:rsidRPr="004D7515">
        <w:rPr>
          <w:rFonts w:ascii="Times New Roman" w:hAnsi="Times New Roman" w:cs="Times New Roman"/>
          <w:b/>
          <w:bCs/>
          <w:i/>
          <w:iCs/>
          <w:sz w:val="28"/>
          <w:szCs w:val="28"/>
        </w:rPr>
        <w:t xml:space="preserve">2 модель </w:t>
      </w:r>
      <w:r w:rsidRPr="004D7515">
        <w:rPr>
          <w:rFonts w:ascii="Times New Roman" w:hAnsi="Times New Roman" w:cs="Times New Roman"/>
          <w:b/>
          <w:bCs/>
          <w:i/>
          <w:iCs/>
          <w:sz w:val="28"/>
          <w:szCs w:val="28"/>
        </w:rPr>
        <w:t>–</w:t>
      </w:r>
      <w:r w:rsidRPr="004D7515">
        <w:rPr>
          <w:rFonts w:ascii="Times New Roman" w:hAnsi="Times New Roman" w:cs="Times New Roman"/>
          <w:b/>
          <w:bCs/>
          <w:i/>
          <w:iCs/>
          <w:sz w:val="28"/>
          <w:szCs w:val="28"/>
        </w:rPr>
        <w:t xml:space="preserve"> </w:t>
      </w:r>
      <w:proofErr w:type="spellStart"/>
      <w:r w:rsidRPr="004D7515">
        <w:rPr>
          <w:rFonts w:ascii="Times New Roman" w:hAnsi="Times New Roman" w:cs="Times New Roman"/>
          <w:b/>
          <w:bCs/>
          <w:i/>
          <w:iCs/>
          <w:sz w:val="28"/>
          <w:szCs w:val="28"/>
        </w:rPr>
        <w:t>адхократическая</w:t>
      </w:r>
      <w:proofErr w:type="spellEnd"/>
      <w:r w:rsidRPr="004D7515">
        <w:rPr>
          <w:rFonts w:ascii="Times New Roman" w:hAnsi="Times New Roman" w:cs="Times New Roman"/>
          <w:b/>
          <w:bCs/>
          <w:i/>
          <w:iCs/>
          <w:sz w:val="28"/>
          <w:szCs w:val="28"/>
        </w:rPr>
        <w:t xml:space="preserve"> </w:t>
      </w:r>
      <w:r w:rsidRPr="004D7515">
        <w:rPr>
          <w:rFonts w:ascii="Times New Roman" w:hAnsi="Times New Roman" w:cs="Times New Roman"/>
          <w:b/>
          <w:bCs/>
          <w:i/>
          <w:iCs/>
          <w:sz w:val="28"/>
          <w:szCs w:val="28"/>
        </w:rPr>
        <w:t>организационная структура</w:t>
      </w:r>
    </w:p>
    <w:p w14:paraId="303B5E6E" w14:textId="6E690753" w:rsidR="00417B66" w:rsidRDefault="00261644" w:rsidP="0025720C">
      <w:pPr>
        <w:pStyle w:val="a4"/>
        <w:spacing w:line="276" w:lineRule="auto"/>
        <w:ind w:firstLine="709"/>
        <w:jc w:val="both"/>
        <w:rPr>
          <w:rFonts w:ascii="Times New Roman" w:hAnsi="Times New Roman" w:cs="Times New Roman"/>
          <w:sz w:val="28"/>
          <w:szCs w:val="28"/>
        </w:rPr>
      </w:pPr>
      <w:r>
        <w:rPr>
          <w:noProof/>
        </w:rPr>
        <mc:AlternateContent>
          <mc:Choice Requires="wps">
            <w:drawing>
              <wp:anchor distT="0" distB="0" distL="114300" distR="114300" simplePos="0" relativeHeight="251664384" behindDoc="0" locked="0" layoutInCell="1" allowOverlap="1" wp14:anchorId="365032FB" wp14:editId="63E55656">
                <wp:simplePos x="0" y="0"/>
                <wp:positionH relativeFrom="column">
                  <wp:posOffset>5224145</wp:posOffset>
                </wp:positionH>
                <wp:positionV relativeFrom="paragraph">
                  <wp:posOffset>839470</wp:posOffset>
                </wp:positionV>
                <wp:extent cx="1236345" cy="635"/>
                <wp:effectExtent l="0" t="0" r="0" b="0"/>
                <wp:wrapSquare wrapText="bothSides"/>
                <wp:docPr id="2128071213" name="Надпись 1"/>
                <wp:cNvGraphicFramePr/>
                <a:graphic xmlns:a="http://schemas.openxmlformats.org/drawingml/2006/main">
                  <a:graphicData uri="http://schemas.microsoft.com/office/word/2010/wordprocessingShape">
                    <wps:wsp>
                      <wps:cNvSpPr txBox="1"/>
                      <wps:spPr>
                        <a:xfrm>
                          <a:off x="0" y="0"/>
                          <a:ext cx="1236345" cy="635"/>
                        </a:xfrm>
                        <a:prstGeom prst="rect">
                          <a:avLst/>
                        </a:prstGeom>
                        <a:solidFill>
                          <a:prstClr val="white"/>
                        </a:solidFill>
                        <a:ln>
                          <a:noFill/>
                        </a:ln>
                      </wps:spPr>
                      <wps:txbx>
                        <w:txbxContent>
                          <w:p w14:paraId="5E3639B2" w14:textId="2E66B0C2" w:rsidR="00261644" w:rsidRPr="00C54DE1" w:rsidRDefault="00261644" w:rsidP="00261644">
                            <w:pPr>
                              <w:pStyle w:val="ac"/>
                              <w:rPr>
                                <w:rFonts w:ascii="Times New Roman" w:hAnsi="Times New Roman" w:cs="Times New Roman"/>
                                <w:b/>
                                <w:bCs/>
                                <w:sz w:val="28"/>
                                <w:szCs w:val="28"/>
                              </w:rPr>
                            </w:pPr>
                            <w:r>
                              <w:t xml:space="preserve">Рисунок </w:t>
                            </w:r>
                            <w:r>
                              <w:fldChar w:fldCharType="begin"/>
                            </w:r>
                            <w:r>
                              <w:instrText xml:space="preserve"> SEQ Рисунок \* ARABIC </w:instrText>
                            </w:r>
                            <w:r>
                              <w:fldChar w:fldCharType="separate"/>
                            </w:r>
                            <w:r w:rsidR="00940BC9">
                              <w:rPr>
                                <w:noProof/>
                              </w:rPr>
                              <w:t>2</w:t>
                            </w:r>
                            <w:r>
                              <w:fldChar w:fldCharType="end"/>
                            </w:r>
                            <w:r>
                              <w:t xml:space="preserve">. </w:t>
                            </w:r>
                            <w:proofErr w:type="spellStart"/>
                            <w:r>
                              <w:t>Адхократическая</w:t>
                            </w:r>
                            <w:proofErr w:type="spellEnd"/>
                            <w:r>
                              <w:t xml:space="preserve"> организационная структура</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65032FB" id="_x0000_s1027" type="#_x0000_t202" style="position:absolute;left:0;text-align:left;margin-left:411.35pt;margin-top:66.1pt;width:97.3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" stroked="f">
                <v:textbox style="mso-fit-shape-to-text:t" inset="0,0,0,0">
                  <w:txbxContent>
                    <w:p w14:paraId="5E3639B2" w14:textId="2E66B0C2" w:rsidR="00261644" w:rsidRPr="00C54DE1" w:rsidRDefault="00261644" w:rsidP="00261644">
                      <w:pPr>
                        <w:pStyle w:val="ac"/>
                        <w:rPr>
                          <w:rFonts w:ascii="Times New Roman" w:hAnsi="Times New Roman" w:cs="Times New Roman"/>
                          <w:b/>
                          <w:bCs/>
                          <w:sz w:val="28"/>
                          <w:szCs w:val="28"/>
                        </w:rPr>
                      </w:pPr>
                      <w:r>
                        <w:t xml:space="preserve">Рисунок </w:t>
                      </w:r>
                      <w:r>
                        <w:fldChar w:fldCharType="begin"/>
                      </w:r>
                      <w:r>
                        <w:instrText xml:space="preserve"> SEQ Рисунок \* ARABIC </w:instrText>
                      </w:r>
                      <w:r>
                        <w:fldChar w:fldCharType="separate"/>
                      </w:r>
                      <w:r w:rsidR="00940BC9">
                        <w:rPr>
                          <w:noProof/>
                        </w:rPr>
                        <w:t>2</w:t>
                      </w:r>
                      <w:r>
                        <w:fldChar w:fldCharType="end"/>
                      </w:r>
                      <w:r>
                        <w:t xml:space="preserve">. </w:t>
                      </w:r>
                      <w:proofErr w:type="spellStart"/>
                      <w:r>
                        <w:t>Адхократическая</w:t>
                      </w:r>
                      <w:proofErr w:type="spellEnd"/>
                      <w:r>
                        <w:t xml:space="preserve"> организационная структура</w:t>
                      </w:r>
                    </w:p>
                  </w:txbxContent>
                </v:textbox>
                <w10:wrap type="square"/>
              </v:shape>
            </w:pict>
          </mc:Fallback>
        </mc:AlternateContent>
      </w:r>
      <w:r w:rsidR="0025720C">
        <w:rPr>
          <w:rFonts w:ascii="Times New Roman" w:hAnsi="Times New Roman" w:cs="Times New Roman"/>
          <w:sz w:val="28"/>
          <w:szCs w:val="28"/>
        </w:rPr>
        <w:t xml:space="preserve">Структура, при которой все участники процессов организации образования находятся в условно-равных положениях, имея возможность влиять на парадигму развития организации и её средства и методы на договорных условиях. </w:t>
      </w:r>
    </w:p>
    <w:p w14:paraId="24A23714" w14:textId="44E11884" w:rsidR="00417B66" w:rsidRDefault="00417B66" w:rsidP="004630E1">
      <w:pPr>
        <w:pStyle w:val="a4"/>
        <w:spacing w:line="276" w:lineRule="auto"/>
        <w:ind w:firstLine="709"/>
        <w:jc w:val="both"/>
        <w:rPr>
          <w:rFonts w:ascii="Times New Roman" w:hAnsi="Times New Roman" w:cs="Times New Roman"/>
          <w:sz w:val="28"/>
          <w:szCs w:val="28"/>
        </w:rPr>
      </w:pPr>
    </w:p>
    <w:p w14:paraId="26AEB550" w14:textId="6C60E324" w:rsidR="00417B66" w:rsidRPr="004D7515" w:rsidRDefault="00417B66" w:rsidP="004630E1">
      <w:pPr>
        <w:pStyle w:val="a4"/>
        <w:spacing w:line="276" w:lineRule="auto"/>
        <w:ind w:firstLine="709"/>
        <w:jc w:val="both"/>
        <w:rPr>
          <w:rFonts w:ascii="Times New Roman" w:hAnsi="Times New Roman" w:cs="Times New Roman"/>
          <w:b/>
          <w:bCs/>
          <w:i/>
          <w:iCs/>
          <w:sz w:val="28"/>
          <w:szCs w:val="28"/>
        </w:rPr>
      </w:pPr>
      <w:r w:rsidRPr="004D7515">
        <w:rPr>
          <w:rFonts w:ascii="Times New Roman" w:hAnsi="Times New Roman" w:cs="Times New Roman"/>
          <w:b/>
          <w:bCs/>
          <w:i/>
          <w:iCs/>
          <w:sz w:val="28"/>
          <w:szCs w:val="28"/>
        </w:rPr>
        <w:t xml:space="preserve">3 модель </w:t>
      </w:r>
      <w:r w:rsidRPr="004D7515">
        <w:rPr>
          <w:rFonts w:ascii="Times New Roman" w:hAnsi="Times New Roman" w:cs="Times New Roman"/>
          <w:b/>
          <w:bCs/>
          <w:i/>
          <w:iCs/>
          <w:sz w:val="28"/>
          <w:szCs w:val="28"/>
        </w:rPr>
        <w:t>–</w:t>
      </w:r>
      <w:r w:rsidRPr="004D7515">
        <w:rPr>
          <w:rFonts w:ascii="Times New Roman" w:hAnsi="Times New Roman" w:cs="Times New Roman"/>
          <w:b/>
          <w:bCs/>
          <w:i/>
          <w:iCs/>
          <w:sz w:val="28"/>
          <w:szCs w:val="28"/>
        </w:rPr>
        <w:t xml:space="preserve"> любая иная </w:t>
      </w:r>
    </w:p>
    <w:p w14:paraId="5B80B328" w14:textId="30F55AB1" w:rsidR="0025720C" w:rsidRDefault="00E92CE6" w:rsidP="004630E1">
      <w:pPr>
        <w:pStyle w:val="a4"/>
        <w:spacing w:line="276" w:lineRule="auto"/>
        <w:ind w:firstLine="709"/>
        <w:jc w:val="both"/>
        <w:rPr>
          <w:rFonts w:ascii="Times New Roman" w:hAnsi="Times New Roman" w:cs="Times New Roman"/>
          <w:sz w:val="28"/>
          <w:szCs w:val="28"/>
        </w:rPr>
      </w:pPr>
      <w:r>
        <w:rPr>
          <w:noProof/>
        </w:rPr>
        <mc:AlternateContent>
          <mc:Choice Requires="wps">
            <w:drawing>
              <wp:anchor distT="0" distB="0" distL="114300" distR="114300" simplePos="0" relativeHeight="251666432" behindDoc="1" locked="0" layoutInCell="1" allowOverlap="1" wp14:anchorId="3C323E47" wp14:editId="6C83745B">
                <wp:simplePos x="0" y="0"/>
                <wp:positionH relativeFrom="column">
                  <wp:posOffset>3550285</wp:posOffset>
                </wp:positionH>
                <wp:positionV relativeFrom="paragraph">
                  <wp:posOffset>1268095</wp:posOffset>
                </wp:positionV>
                <wp:extent cx="2756535" cy="316865"/>
                <wp:effectExtent l="0" t="0" r="5715" b="6985"/>
                <wp:wrapTight wrapText="bothSides">
                  <wp:wrapPolygon edited="0">
                    <wp:start x="0" y="0"/>
                    <wp:lineTo x="0" y="20778"/>
                    <wp:lineTo x="21496" y="20778"/>
                    <wp:lineTo x="21496" y="0"/>
                    <wp:lineTo x="0" y="0"/>
                  </wp:wrapPolygon>
                </wp:wrapTight>
                <wp:docPr id="2045402045" name="Надпись 1"/>
                <wp:cNvGraphicFramePr/>
                <a:graphic xmlns:a="http://schemas.openxmlformats.org/drawingml/2006/main">
                  <a:graphicData uri="http://schemas.microsoft.com/office/word/2010/wordprocessingShape">
                    <wps:wsp>
                      <wps:cNvSpPr txBox="1"/>
                      <wps:spPr>
                        <a:xfrm>
                          <a:off x="0" y="0"/>
                          <a:ext cx="2756535" cy="316865"/>
                        </a:xfrm>
                        <a:prstGeom prst="rect">
                          <a:avLst/>
                        </a:prstGeom>
                        <a:solidFill>
                          <a:prstClr val="white"/>
                        </a:solidFill>
                        <a:ln>
                          <a:noFill/>
                        </a:ln>
                      </wps:spPr>
                      <wps:txbx>
                        <w:txbxContent>
                          <w:p w14:paraId="25A24904" w14:textId="35DA6E58" w:rsidR="00940BC9" w:rsidRPr="004B4A6C" w:rsidRDefault="00940BC9" w:rsidP="00940BC9">
                            <w:pPr>
                              <w:pStyle w:val="ac"/>
                              <w:rPr>
                                <w:rFonts w:ascii="Times New Roman" w:hAnsi="Times New Roman" w:cs="Times New Roman"/>
                                <w:sz w:val="28"/>
                                <w:szCs w:val="28"/>
                              </w:rPr>
                            </w:pPr>
                            <w:r>
                              <w:t xml:space="preserve">Рисунок </w:t>
                            </w:r>
                            <w:r>
                              <w:fldChar w:fldCharType="begin"/>
                            </w:r>
                            <w:r>
                              <w:instrText xml:space="preserve"> SEQ Рисунок \* ARABIC </w:instrText>
                            </w:r>
                            <w:r>
                              <w:fldChar w:fldCharType="separate"/>
                            </w:r>
                            <w:r>
                              <w:rPr>
                                <w:noProof/>
                              </w:rPr>
                              <w:t>3</w:t>
                            </w:r>
                            <w:r>
                              <w:fldChar w:fldCharType="end"/>
                            </w:r>
                            <w:r>
                              <w:t>. Простая, технократическая и дивизионная организационные структуры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323E47" id="_x0000_s1028" type="#_x0000_t202" style="position:absolute;left:0;text-align:left;margin-left:279.55pt;margin-top:99.85pt;width:217.05pt;height:24.9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" stroked="f">
                <v:textbox inset="0,0,0,0">
                  <w:txbxContent>
                    <w:p w14:paraId="25A24904" w14:textId="35DA6E58" w:rsidR="00940BC9" w:rsidRPr="004B4A6C" w:rsidRDefault="00940BC9" w:rsidP="00940BC9">
                      <w:pPr>
                        <w:pStyle w:val="ac"/>
                        <w:rPr>
                          <w:rFonts w:ascii="Times New Roman" w:hAnsi="Times New Roman" w:cs="Times New Roman"/>
                          <w:sz w:val="28"/>
                          <w:szCs w:val="28"/>
                        </w:rPr>
                      </w:pPr>
                      <w:r>
                        <w:t xml:space="preserve">Рисунок </w:t>
                      </w:r>
                      <w:r>
                        <w:fldChar w:fldCharType="begin"/>
                      </w:r>
                      <w:r>
                        <w:instrText xml:space="preserve"> SEQ Рисунок \* ARABIC </w:instrText>
                      </w:r>
                      <w:r>
                        <w:fldChar w:fldCharType="separate"/>
                      </w:r>
                      <w:r>
                        <w:rPr>
                          <w:noProof/>
                        </w:rPr>
                        <w:t>3</w:t>
                      </w:r>
                      <w:r>
                        <w:fldChar w:fldCharType="end"/>
                      </w:r>
                      <w:r>
                        <w:t>. Простая, технократическая и дивизионная организационные структуры</w:t>
                      </w:r>
                    </w:p>
                  </w:txbxContent>
                </v:textbox>
                <w10:wrap type="tight"/>
              </v:shape>
            </w:pict>
          </mc:Fallback>
        </mc:AlternateContent>
      </w:r>
      <w:r w:rsidRPr="0025720C">
        <w:rPr>
          <w:rFonts w:ascii="Times New Roman" w:hAnsi="Times New Roman" w:cs="Times New Roman"/>
          <w:sz w:val="28"/>
          <w:szCs w:val="28"/>
        </w:rPr>
        <w:drawing>
          <wp:anchor distT="0" distB="0" distL="114300" distR="114300" simplePos="0" relativeHeight="251660288" behindDoc="1" locked="0" layoutInCell="1" allowOverlap="1" wp14:anchorId="2778488E" wp14:editId="230FD4D8">
            <wp:simplePos x="0" y="0"/>
            <wp:positionH relativeFrom="column">
              <wp:posOffset>3541395</wp:posOffset>
            </wp:positionH>
            <wp:positionV relativeFrom="paragraph">
              <wp:posOffset>127635</wp:posOffset>
            </wp:positionV>
            <wp:extent cx="2756535" cy="1140460"/>
            <wp:effectExtent l="0" t="0" r="5715" b="2540"/>
            <wp:wrapTight wrapText="bothSides">
              <wp:wrapPolygon edited="0">
                <wp:start x="0" y="0"/>
                <wp:lineTo x="0" y="21287"/>
                <wp:lineTo x="21496" y="21287"/>
                <wp:lineTo x="21496" y="0"/>
                <wp:lineTo x="0" y="0"/>
              </wp:wrapPolygon>
            </wp:wrapTight>
            <wp:docPr id="7" name="Picture 4" descr="ДЕЦЕНТРАЛИЗАЦИЯ В КУЛАКЕ. Структура в кулаке: создание эффективной  организации">
              <a:extLst xmlns:a="http://schemas.openxmlformats.org/drawingml/2006/main">
                <a:ext uri="{FF2B5EF4-FFF2-40B4-BE49-F238E27FC236}">
                  <a16:creationId xmlns:a16="http://schemas.microsoft.com/office/drawing/2014/main" id="{55C4A495-2555-5B38-12B7-A8B3C27041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ДЕЦЕНТРАЛИЗАЦИЯ В КУЛАКЕ. Структура в кулаке: создание эффективной  организации">
                      <a:extLst>
                        <a:ext uri="{FF2B5EF4-FFF2-40B4-BE49-F238E27FC236}">
                          <a16:creationId xmlns:a16="http://schemas.microsoft.com/office/drawing/2014/main" id="{55C4A495-2555-5B38-12B7-A8B3C270410F}"/>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305" t="3359" r="3463" b="72550"/>
                    <a:stretch/>
                  </pic:blipFill>
                  <pic:spPr bwMode="auto">
                    <a:xfrm>
                      <a:off x="0" y="0"/>
                      <a:ext cx="2756535" cy="1140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720C">
        <w:rPr>
          <w:rFonts w:ascii="Times New Roman" w:hAnsi="Times New Roman" w:cs="Times New Roman"/>
          <w:sz w:val="28"/>
          <w:szCs w:val="28"/>
        </w:rPr>
        <w:t xml:space="preserve">В данном случае для нас не имеет </w:t>
      </w:r>
      <w:r>
        <w:rPr>
          <w:rFonts w:ascii="Times New Roman" w:hAnsi="Times New Roman" w:cs="Times New Roman"/>
          <w:sz w:val="28"/>
          <w:szCs w:val="28"/>
        </w:rPr>
        <w:t xml:space="preserve">принципиального </w:t>
      </w:r>
      <w:r w:rsidR="0025720C">
        <w:rPr>
          <w:rFonts w:ascii="Times New Roman" w:hAnsi="Times New Roman" w:cs="Times New Roman"/>
          <w:sz w:val="28"/>
          <w:szCs w:val="28"/>
        </w:rPr>
        <w:t xml:space="preserve">значения, какая именно структура будет представленной, поскольку мы определяем влияние профессиональной компетентности именно рядовых работников (педагогов) на </w:t>
      </w:r>
      <w:proofErr w:type="spellStart"/>
      <w:r w:rsidR="0025720C">
        <w:rPr>
          <w:rFonts w:ascii="Times New Roman" w:hAnsi="Times New Roman" w:cs="Times New Roman"/>
          <w:sz w:val="28"/>
          <w:szCs w:val="28"/>
        </w:rPr>
        <w:t>инновационое</w:t>
      </w:r>
      <w:proofErr w:type="spellEnd"/>
      <w:r w:rsidR="0025720C">
        <w:rPr>
          <w:rFonts w:ascii="Times New Roman" w:hAnsi="Times New Roman" w:cs="Times New Roman"/>
          <w:sz w:val="28"/>
          <w:szCs w:val="28"/>
        </w:rPr>
        <w:t xml:space="preserve"> развитие организации, а не влияние профессиональных компетенций представителей других структурных элементов организации. Таким образом, под </w:t>
      </w:r>
      <w:r>
        <w:rPr>
          <w:rFonts w:ascii="Times New Roman" w:hAnsi="Times New Roman" w:cs="Times New Roman"/>
          <w:sz w:val="28"/>
          <w:szCs w:val="28"/>
        </w:rPr>
        <w:t>«</w:t>
      </w:r>
      <w:r w:rsidR="0025720C">
        <w:rPr>
          <w:rFonts w:ascii="Times New Roman" w:hAnsi="Times New Roman" w:cs="Times New Roman"/>
          <w:sz w:val="28"/>
          <w:szCs w:val="28"/>
        </w:rPr>
        <w:t>3 моделью</w:t>
      </w:r>
      <w:r>
        <w:rPr>
          <w:rFonts w:ascii="Times New Roman" w:hAnsi="Times New Roman" w:cs="Times New Roman"/>
          <w:sz w:val="28"/>
          <w:szCs w:val="28"/>
        </w:rPr>
        <w:t>»</w:t>
      </w:r>
      <w:r w:rsidR="0025720C">
        <w:rPr>
          <w:rFonts w:ascii="Times New Roman" w:hAnsi="Times New Roman" w:cs="Times New Roman"/>
          <w:sz w:val="28"/>
          <w:szCs w:val="28"/>
        </w:rPr>
        <w:t xml:space="preserve"> мы будем понимать </w:t>
      </w:r>
      <w:r w:rsidR="0025720C" w:rsidRPr="00495D62">
        <w:rPr>
          <w:rFonts w:ascii="Times New Roman" w:hAnsi="Times New Roman" w:cs="Times New Roman"/>
          <w:b/>
          <w:bCs/>
          <w:i/>
          <w:iCs/>
          <w:sz w:val="28"/>
          <w:szCs w:val="28"/>
        </w:rPr>
        <w:t>простую</w:t>
      </w:r>
      <w:r w:rsidR="0025720C">
        <w:rPr>
          <w:rFonts w:ascii="Times New Roman" w:hAnsi="Times New Roman" w:cs="Times New Roman"/>
          <w:sz w:val="28"/>
          <w:szCs w:val="28"/>
        </w:rPr>
        <w:t xml:space="preserve">, </w:t>
      </w:r>
      <w:r w:rsidR="0025720C" w:rsidRPr="00495D62">
        <w:rPr>
          <w:rFonts w:ascii="Times New Roman" w:hAnsi="Times New Roman" w:cs="Times New Roman"/>
          <w:b/>
          <w:bCs/>
          <w:i/>
          <w:iCs/>
          <w:sz w:val="28"/>
          <w:szCs w:val="28"/>
        </w:rPr>
        <w:t>технократическую</w:t>
      </w:r>
      <w:r w:rsidR="0025720C">
        <w:rPr>
          <w:rFonts w:ascii="Times New Roman" w:hAnsi="Times New Roman" w:cs="Times New Roman"/>
          <w:sz w:val="28"/>
          <w:szCs w:val="28"/>
        </w:rPr>
        <w:t xml:space="preserve"> и </w:t>
      </w:r>
      <w:r w:rsidR="0025720C" w:rsidRPr="00495D62">
        <w:rPr>
          <w:rFonts w:ascii="Times New Roman" w:hAnsi="Times New Roman" w:cs="Times New Roman"/>
          <w:b/>
          <w:bCs/>
          <w:i/>
          <w:iCs/>
          <w:sz w:val="28"/>
          <w:szCs w:val="28"/>
        </w:rPr>
        <w:t>дивизионную</w:t>
      </w:r>
      <w:r w:rsidR="0025720C">
        <w:rPr>
          <w:rFonts w:ascii="Times New Roman" w:hAnsi="Times New Roman" w:cs="Times New Roman"/>
          <w:sz w:val="28"/>
          <w:szCs w:val="28"/>
        </w:rPr>
        <w:t xml:space="preserve"> формы. </w:t>
      </w:r>
    </w:p>
    <w:p w14:paraId="2389AFBA" w14:textId="18D97AA9" w:rsidR="00417B66" w:rsidRDefault="00417B66" w:rsidP="004630E1">
      <w:pPr>
        <w:pStyle w:val="a4"/>
        <w:spacing w:line="276" w:lineRule="auto"/>
        <w:ind w:firstLine="709"/>
        <w:jc w:val="both"/>
        <w:rPr>
          <w:rFonts w:ascii="Times New Roman" w:hAnsi="Times New Roman" w:cs="Times New Roman"/>
          <w:sz w:val="28"/>
          <w:szCs w:val="28"/>
        </w:rPr>
      </w:pPr>
    </w:p>
    <w:p w14:paraId="0DD7BE8C" w14:textId="0347FFA9" w:rsidR="007F39EB" w:rsidRDefault="007F39EB"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Предположим, что мы оказываем влияние на модели, внося значительные изменения в уровень работоспособности педагогических работников за счёт увеличения их </w:t>
      </w:r>
      <w:r w:rsidRPr="00320BB0">
        <w:rPr>
          <w:rFonts w:ascii="Times New Roman" w:hAnsi="Times New Roman" w:cs="Times New Roman"/>
          <w:b/>
          <w:bCs/>
          <w:sz w:val="28"/>
          <w:szCs w:val="28"/>
        </w:rPr>
        <w:t>компетентности</w:t>
      </w:r>
      <w:r>
        <w:rPr>
          <w:rFonts w:ascii="Times New Roman" w:hAnsi="Times New Roman" w:cs="Times New Roman"/>
          <w:sz w:val="28"/>
          <w:szCs w:val="28"/>
        </w:rPr>
        <w:t>, при этом, не оказывая непосредственного влияния на деятельность других структурных элементов организаций моделей.</w:t>
      </w:r>
      <w:r w:rsidR="00E43FA9">
        <w:rPr>
          <w:rFonts w:ascii="Times New Roman" w:hAnsi="Times New Roman" w:cs="Times New Roman"/>
          <w:sz w:val="28"/>
          <w:szCs w:val="28"/>
        </w:rPr>
        <w:t xml:space="preserve"> </w:t>
      </w:r>
      <w:r w:rsidR="00320BB0">
        <w:rPr>
          <w:rFonts w:ascii="Times New Roman" w:hAnsi="Times New Roman" w:cs="Times New Roman"/>
          <w:sz w:val="28"/>
          <w:szCs w:val="28"/>
        </w:rPr>
        <w:t>А</w:t>
      </w:r>
      <w:r w:rsidR="00E43FA9">
        <w:rPr>
          <w:rFonts w:ascii="Times New Roman" w:hAnsi="Times New Roman" w:cs="Times New Roman"/>
          <w:sz w:val="28"/>
          <w:szCs w:val="28"/>
        </w:rPr>
        <w:t xml:space="preserve"> вторым значимым фактором заявим внесение обязательных </w:t>
      </w:r>
      <w:r w:rsidR="00E43FA9" w:rsidRPr="00320BB0">
        <w:rPr>
          <w:rFonts w:ascii="Times New Roman" w:hAnsi="Times New Roman" w:cs="Times New Roman"/>
          <w:b/>
          <w:bCs/>
          <w:sz w:val="28"/>
          <w:szCs w:val="28"/>
        </w:rPr>
        <w:t>новшеств</w:t>
      </w:r>
      <w:r w:rsidR="00E43FA9">
        <w:rPr>
          <w:rFonts w:ascii="Times New Roman" w:hAnsi="Times New Roman" w:cs="Times New Roman"/>
          <w:sz w:val="28"/>
          <w:szCs w:val="28"/>
        </w:rPr>
        <w:t xml:space="preserve"> в деятельность организации, т.е. парадигму инновационного пути развития. </w:t>
      </w:r>
    </w:p>
    <w:p w14:paraId="57C46AF3" w14:textId="77777777" w:rsidR="00E43FA9" w:rsidRDefault="00E43FA9" w:rsidP="004630E1">
      <w:pPr>
        <w:pStyle w:val="a4"/>
        <w:spacing w:line="276" w:lineRule="auto"/>
        <w:ind w:firstLine="709"/>
        <w:jc w:val="both"/>
        <w:rPr>
          <w:rFonts w:ascii="Times New Roman" w:hAnsi="Times New Roman" w:cs="Times New Roman"/>
          <w:sz w:val="28"/>
          <w:szCs w:val="28"/>
        </w:rPr>
      </w:pPr>
    </w:p>
    <w:p w14:paraId="59F02762" w14:textId="045C67EB" w:rsidR="004D7515" w:rsidRPr="00320BB0" w:rsidRDefault="004D7515" w:rsidP="004630E1">
      <w:pPr>
        <w:pStyle w:val="a4"/>
        <w:spacing w:line="276" w:lineRule="auto"/>
        <w:ind w:firstLine="709"/>
        <w:jc w:val="both"/>
        <w:rPr>
          <w:rFonts w:ascii="Times New Roman" w:hAnsi="Times New Roman" w:cs="Times New Roman"/>
          <w:b/>
          <w:bCs/>
          <w:i/>
          <w:iCs/>
          <w:sz w:val="28"/>
          <w:szCs w:val="28"/>
        </w:rPr>
      </w:pPr>
      <w:r w:rsidRPr="00320BB0">
        <w:rPr>
          <w:rFonts w:ascii="Times New Roman" w:hAnsi="Times New Roman" w:cs="Times New Roman"/>
          <w:b/>
          <w:bCs/>
          <w:i/>
          <w:iCs/>
          <w:sz w:val="28"/>
          <w:szCs w:val="28"/>
        </w:rPr>
        <w:t>Модель 1. Профессиональная</w:t>
      </w:r>
    </w:p>
    <w:p w14:paraId="1733C8A2" w14:textId="07526A5A" w:rsidR="004D7515" w:rsidRDefault="004D7515"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данной модели влияние педагогических работников на устойчивость развития организации образования максимальное, т.к. они оказываются в доминирующем положении. Соответственно, при внедрении изменений в педагогическую профессиональную компетентность, как в сторону улучшения, так и в сторону ухудшения, организация </w:t>
      </w:r>
      <w:r w:rsidR="00320BB0">
        <w:rPr>
          <w:rFonts w:ascii="Times New Roman" w:hAnsi="Times New Roman" w:cs="Times New Roman"/>
          <w:sz w:val="28"/>
          <w:szCs w:val="28"/>
        </w:rPr>
        <w:t xml:space="preserve">почувствует значительные изменения своего развития. </w:t>
      </w:r>
    </w:p>
    <w:p w14:paraId="537E6D53" w14:textId="318B8CC0" w:rsidR="00320BB0" w:rsidRDefault="00320BB0"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 внесении изменений именно инновационного характера и увеличении компетентности педагогических работников при данной модели мы можем с высокой степенью уверенности предположить, что организация получит инновационное прогрессивное развитие</w:t>
      </w:r>
      <w:r w:rsidR="00C077F2">
        <w:rPr>
          <w:rFonts w:ascii="Times New Roman" w:hAnsi="Times New Roman" w:cs="Times New Roman"/>
          <w:sz w:val="28"/>
          <w:szCs w:val="28"/>
        </w:rPr>
        <w:t xml:space="preserve">, переходя от менее совершенных форм к более совершенным. </w:t>
      </w:r>
    </w:p>
    <w:p w14:paraId="6A7F63C2" w14:textId="77777777" w:rsidR="00320BB0" w:rsidRDefault="00320BB0" w:rsidP="004630E1">
      <w:pPr>
        <w:pStyle w:val="a4"/>
        <w:spacing w:line="276" w:lineRule="auto"/>
        <w:ind w:firstLine="709"/>
        <w:jc w:val="both"/>
        <w:rPr>
          <w:rFonts w:ascii="Times New Roman" w:hAnsi="Times New Roman" w:cs="Times New Roman"/>
          <w:sz w:val="28"/>
          <w:szCs w:val="28"/>
        </w:rPr>
      </w:pPr>
    </w:p>
    <w:p w14:paraId="7BD506E1" w14:textId="77777777" w:rsidR="00320BB0" w:rsidRPr="00320BB0" w:rsidRDefault="00320BB0" w:rsidP="004630E1">
      <w:pPr>
        <w:pStyle w:val="a4"/>
        <w:spacing w:line="276" w:lineRule="auto"/>
        <w:ind w:firstLine="709"/>
        <w:jc w:val="both"/>
        <w:rPr>
          <w:rFonts w:ascii="Times New Roman" w:hAnsi="Times New Roman" w:cs="Times New Roman"/>
          <w:b/>
          <w:bCs/>
          <w:i/>
          <w:iCs/>
          <w:sz w:val="28"/>
          <w:szCs w:val="28"/>
        </w:rPr>
      </w:pPr>
      <w:r w:rsidRPr="00320BB0">
        <w:rPr>
          <w:rFonts w:ascii="Times New Roman" w:hAnsi="Times New Roman" w:cs="Times New Roman"/>
          <w:b/>
          <w:bCs/>
          <w:i/>
          <w:iCs/>
          <w:sz w:val="28"/>
          <w:szCs w:val="28"/>
        </w:rPr>
        <w:lastRenderedPageBreak/>
        <w:t xml:space="preserve">Модель 2. </w:t>
      </w:r>
      <w:proofErr w:type="spellStart"/>
      <w:r w:rsidRPr="00320BB0">
        <w:rPr>
          <w:rFonts w:ascii="Times New Roman" w:hAnsi="Times New Roman" w:cs="Times New Roman"/>
          <w:b/>
          <w:bCs/>
          <w:i/>
          <w:iCs/>
          <w:sz w:val="28"/>
          <w:szCs w:val="28"/>
        </w:rPr>
        <w:t>Адхократическая</w:t>
      </w:r>
      <w:proofErr w:type="spellEnd"/>
      <w:r w:rsidRPr="00320BB0">
        <w:rPr>
          <w:rFonts w:ascii="Times New Roman" w:hAnsi="Times New Roman" w:cs="Times New Roman"/>
          <w:b/>
          <w:bCs/>
          <w:i/>
          <w:iCs/>
          <w:sz w:val="28"/>
          <w:szCs w:val="28"/>
        </w:rPr>
        <w:t xml:space="preserve"> </w:t>
      </w:r>
    </w:p>
    <w:p w14:paraId="64819A9B" w14:textId="7E9A5BB4" w:rsidR="00320BB0" w:rsidRDefault="00320BB0"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proofErr w:type="spellStart"/>
      <w:r>
        <w:rPr>
          <w:rFonts w:ascii="Times New Roman" w:hAnsi="Times New Roman" w:cs="Times New Roman"/>
          <w:sz w:val="28"/>
          <w:szCs w:val="28"/>
        </w:rPr>
        <w:t>адхократической</w:t>
      </w:r>
      <w:proofErr w:type="spellEnd"/>
      <w:r>
        <w:rPr>
          <w:rFonts w:ascii="Times New Roman" w:hAnsi="Times New Roman" w:cs="Times New Roman"/>
          <w:sz w:val="28"/>
          <w:szCs w:val="28"/>
        </w:rPr>
        <w:t xml:space="preserve"> структуре влияние структурных элементов организации друг на друга и на её развитие приблизительно одинаково, ни одна из внутренних структур не находится в доминирующем положении. Таким образом, при внесении положительных (увеличение компетентности и инновации) изменений в работу только одной структурной части организации мы можем столкнуться с ситуацией неопределённости, в которой положительная динамика данного процесса возможна будет только при позитивно сложившихся обстоятельствах влияния других структурных единиц. Т.е. при принятии улучшения базовых функций операторов деятельности (педагогических работников) другими акторами организации, произойдёт инновационное прогрессивное развитие организации, а при противодействии данным изменениям – инновационное регрессивное развитие организации. </w:t>
      </w:r>
    </w:p>
    <w:p w14:paraId="6ADC7EB8" w14:textId="6E34A986" w:rsidR="00320BB0" w:rsidRDefault="00320BB0"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Соответственно, мы можем предположить, что в нашем мысленном эксперименте 2 модель демонстрирует на выходе неопределённый результат. </w:t>
      </w:r>
      <w:r w:rsidR="009C340E">
        <w:rPr>
          <w:rFonts w:ascii="Times New Roman" w:hAnsi="Times New Roman" w:cs="Times New Roman"/>
          <w:sz w:val="28"/>
          <w:szCs w:val="28"/>
        </w:rPr>
        <w:t xml:space="preserve">При многократном внесении изменений (новых инноваций, новых требований в должностные инструкции, новых знаний, умений, развития новых свойств личности и т.д.) мы можем каждый раз наблюдать то один результат, то другой – то прогресс организации, то регресс. </w:t>
      </w:r>
    </w:p>
    <w:p w14:paraId="6AD7477E" w14:textId="77777777" w:rsidR="00320BB0" w:rsidRDefault="00320BB0" w:rsidP="004630E1">
      <w:pPr>
        <w:pStyle w:val="a4"/>
        <w:spacing w:line="276" w:lineRule="auto"/>
        <w:ind w:firstLine="709"/>
        <w:jc w:val="both"/>
        <w:rPr>
          <w:rFonts w:ascii="Times New Roman" w:hAnsi="Times New Roman" w:cs="Times New Roman"/>
          <w:sz w:val="28"/>
          <w:szCs w:val="28"/>
        </w:rPr>
      </w:pPr>
    </w:p>
    <w:p w14:paraId="0301C6EE" w14:textId="673D1480" w:rsidR="00320BB0" w:rsidRPr="00320BB0" w:rsidRDefault="00320BB0" w:rsidP="004630E1">
      <w:pPr>
        <w:pStyle w:val="a4"/>
        <w:spacing w:line="276" w:lineRule="auto"/>
        <w:ind w:firstLine="709"/>
        <w:jc w:val="both"/>
        <w:rPr>
          <w:rFonts w:ascii="Times New Roman" w:hAnsi="Times New Roman" w:cs="Times New Roman"/>
          <w:b/>
          <w:bCs/>
          <w:i/>
          <w:iCs/>
          <w:sz w:val="28"/>
          <w:szCs w:val="28"/>
        </w:rPr>
      </w:pPr>
      <w:r w:rsidRPr="00320BB0">
        <w:rPr>
          <w:rFonts w:ascii="Times New Roman" w:hAnsi="Times New Roman" w:cs="Times New Roman"/>
          <w:b/>
          <w:bCs/>
          <w:i/>
          <w:iCs/>
          <w:sz w:val="28"/>
          <w:szCs w:val="28"/>
        </w:rPr>
        <w:t xml:space="preserve">Модель 3. Любая иная </w:t>
      </w:r>
    </w:p>
    <w:p w14:paraId="5D9E442D" w14:textId="4FF08714" w:rsidR="004D7515" w:rsidRDefault="00320BB0"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любой иной организационной структуре – дивизионной, технократической или простой – влияние рядовых работников образования на парадигму его развития минимально. Поэтому, при внесении изменений положительного свойства в деятельность педагогов, мы можем не увидеть значимых результатов </w:t>
      </w:r>
      <w:r w:rsidR="00D700C9">
        <w:rPr>
          <w:rFonts w:ascii="Times New Roman" w:hAnsi="Times New Roman" w:cs="Times New Roman"/>
          <w:sz w:val="28"/>
          <w:szCs w:val="28"/>
        </w:rPr>
        <w:t xml:space="preserve">этого вклада в </w:t>
      </w:r>
      <w:r>
        <w:rPr>
          <w:rFonts w:ascii="Times New Roman" w:hAnsi="Times New Roman" w:cs="Times New Roman"/>
          <w:sz w:val="28"/>
          <w:szCs w:val="28"/>
        </w:rPr>
        <w:t xml:space="preserve">деятельности всей организации и её развития, т.к. действия доминирующих структурных частей организации нивелируют положительные изменения в работе рядовых сотрудников. </w:t>
      </w:r>
    </w:p>
    <w:p w14:paraId="13ECA476" w14:textId="6F5BE8F6" w:rsidR="007818CF" w:rsidRDefault="007818CF"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если рассматривать данную ситуацию чуть дальше, то мы можем увидеть ухудшение общей динамики процессов</w:t>
      </w:r>
      <w:r w:rsidR="00105BE0">
        <w:rPr>
          <w:rFonts w:ascii="Times New Roman" w:hAnsi="Times New Roman" w:cs="Times New Roman"/>
          <w:sz w:val="28"/>
          <w:szCs w:val="28"/>
        </w:rPr>
        <w:t xml:space="preserve">, торможение введения инноваций и регрессивную форму развития. </w:t>
      </w:r>
      <w:r>
        <w:rPr>
          <w:rFonts w:ascii="Times New Roman" w:hAnsi="Times New Roman" w:cs="Times New Roman"/>
          <w:sz w:val="28"/>
          <w:szCs w:val="28"/>
        </w:rPr>
        <w:t xml:space="preserve"> </w:t>
      </w:r>
    </w:p>
    <w:p w14:paraId="6FBF1860" w14:textId="77777777" w:rsidR="00495D62" w:rsidRDefault="007818CF"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Связано это с тем, что при увеличении компетентности и новаторства в среде рядовых работников в отсутствии профессионального роста </w:t>
      </w:r>
      <w:r w:rsidR="007515DE">
        <w:rPr>
          <w:rFonts w:ascii="Times New Roman" w:hAnsi="Times New Roman" w:cs="Times New Roman"/>
          <w:sz w:val="28"/>
          <w:szCs w:val="28"/>
        </w:rPr>
        <w:t>контрольно-управляющих</w:t>
      </w:r>
      <w:r>
        <w:rPr>
          <w:rFonts w:ascii="Times New Roman" w:hAnsi="Times New Roman" w:cs="Times New Roman"/>
          <w:sz w:val="28"/>
          <w:szCs w:val="28"/>
        </w:rPr>
        <w:t xml:space="preserve"> и </w:t>
      </w:r>
      <w:proofErr w:type="spellStart"/>
      <w:r w:rsidR="007515DE">
        <w:rPr>
          <w:rFonts w:ascii="Times New Roman" w:hAnsi="Times New Roman" w:cs="Times New Roman"/>
          <w:sz w:val="28"/>
          <w:szCs w:val="28"/>
        </w:rPr>
        <w:t>нормо</w:t>
      </w:r>
      <w:proofErr w:type="spellEnd"/>
      <w:r w:rsidR="007515DE">
        <w:rPr>
          <w:rFonts w:ascii="Times New Roman" w:hAnsi="Times New Roman" w:cs="Times New Roman"/>
          <w:sz w:val="28"/>
          <w:szCs w:val="28"/>
        </w:rPr>
        <w:t>-</w:t>
      </w:r>
      <w:r>
        <w:rPr>
          <w:rFonts w:ascii="Times New Roman" w:hAnsi="Times New Roman" w:cs="Times New Roman"/>
          <w:sz w:val="28"/>
          <w:szCs w:val="28"/>
        </w:rPr>
        <w:t xml:space="preserve">технических </w:t>
      </w:r>
      <w:r w:rsidR="007515DE">
        <w:rPr>
          <w:rFonts w:ascii="Times New Roman" w:hAnsi="Times New Roman" w:cs="Times New Roman"/>
          <w:sz w:val="28"/>
          <w:szCs w:val="28"/>
        </w:rPr>
        <w:t>частей структуры</w:t>
      </w:r>
      <w:r>
        <w:rPr>
          <w:rFonts w:ascii="Times New Roman" w:hAnsi="Times New Roman" w:cs="Times New Roman"/>
          <w:sz w:val="28"/>
          <w:szCs w:val="28"/>
        </w:rPr>
        <w:t xml:space="preserve">, </w:t>
      </w:r>
      <w:r w:rsidR="007515DE">
        <w:rPr>
          <w:rFonts w:ascii="Times New Roman" w:hAnsi="Times New Roman" w:cs="Times New Roman"/>
          <w:sz w:val="28"/>
          <w:szCs w:val="28"/>
        </w:rPr>
        <w:t>происходит</w:t>
      </w:r>
      <w:r>
        <w:rPr>
          <w:rFonts w:ascii="Times New Roman" w:hAnsi="Times New Roman" w:cs="Times New Roman"/>
          <w:sz w:val="28"/>
          <w:szCs w:val="28"/>
        </w:rPr>
        <w:t xml:space="preserve"> существенн</w:t>
      </w:r>
      <w:r w:rsidR="007515DE">
        <w:rPr>
          <w:rFonts w:ascii="Times New Roman" w:hAnsi="Times New Roman" w:cs="Times New Roman"/>
          <w:sz w:val="28"/>
          <w:szCs w:val="28"/>
        </w:rPr>
        <w:t>ый</w:t>
      </w:r>
      <w:r>
        <w:rPr>
          <w:rFonts w:ascii="Times New Roman" w:hAnsi="Times New Roman" w:cs="Times New Roman"/>
          <w:sz w:val="28"/>
          <w:szCs w:val="28"/>
        </w:rPr>
        <w:t xml:space="preserve"> перекос</w:t>
      </w:r>
      <w:r w:rsidR="007515DE">
        <w:rPr>
          <w:rFonts w:ascii="Times New Roman" w:hAnsi="Times New Roman" w:cs="Times New Roman"/>
          <w:sz w:val="28"/>
          <w:szCs w:val="28"/>
        </w:rPr>
        <w:t xml:space="preserve"> в управлении организацией. Рядовые сотрудники, в силу возросшей компетентности и при понимании общих закономерностей системы и своей деятельности, видя неграмотно разработанную парадигму развития организации, переходят в стадию неприятия</w:t>
      </w:r>
      <w:r w:rsidR="00495D62">
        <w:rPr>
          <w:rFonts w:ascii="Times New Roman" w:hAnsi="Times New Roman" w:cs="Times New Roman"/>
          <w:sz w:val="28"/>
          <w:szCs w:val="28"/>
        </w:rPr>
        <w:t xml:space="preserve">. </w:t>
      </w:r>
    </w:p>
    <w:p w14:paraId="59421BCA" w14:textId="0A49CA27" w:rsidR="007818CF" w:rsidRDefault="00495D62"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Операторы организации (педагоги), имея желание продолжить свою деятельность, но не имея возможности напрямую влиять на неё, могут произвести два вида ответной реакции:</w:t>
      </w:r>
      <w:r w:rsidR="007515DE">
        <w:rPr>
          <w:rFonts w:ascii="Times New Roman" w:hAnsi="Times New Roman" w:cs="Times New Roman"/>
          <w:sz w:val="28"/>
          <w:szCs w:val="28"/>
        </w:rPr>
        <w:t xml:space="preserve"> «тихий саботаж»</w:t>
      </w:r>
      <w:r w:rsidR="0054433D">
        <w:rPr>
          <w:rFonts w:ascii="Times New Roman" w:hAnsi="Times New Roman" w:cs="Times New Roman"/>
          <w:sz w:val="28"/>
          <w:szCs w:val="28"/>
        </w:rPr>
        <w:t xml:space="preserve"> (скрытная, неафишируемая форма)</w:t>
      </w:r>
      <w:r>
        <w:rPr>
          <w:rFonts w:ascii="Times New Roman" w:hAnsi="Times New Roman" w:cs="Times New Roman"/>
          <w:sz w:val="28"/>
          <w:szCs w:val="28"/>
        </w:rPr>
        <w:t xml:space="preserve"> и «итальянская забастовка». </w:t>
      </w:r>
      <w:r w:rsidR="007515DE">
        <w:rPr>
          <w:rFonts w:ascii="Times New Roman" w:hAnsi="Times New Roman" w:cs="Times New Roman"/>
          <w:sz w:val="28"/>
          <w:szCs w:val="28"/>
        </w:rPr>
        <w:t xml:space="preserve"> </w:t>
      </w:r>
    </w:p>
    <w:p w14:paraId="626D2799" w14:textId="15FA639B" w:rsidR="007515DE" w:rsidRDefault="007515DE" w:rsidP="004630E1">
      <w:pPr>
        <w:pStyle w:val="a4"/>
        <w:spacing w:line="276" w:lineRule="auto"/>
        <w:ind w:firstLine="709"/>
        <w:jc w:val="both"/>
        <w:rPr>
          <w:rFonts w:ascii="Times New Roman" w:hAnsi="Times New Roman" w:cs="Times New Roman"/>
          <w:sz w:val="28"/>
          <w:szCs w:val="28"/>
        </w:rPr>
      </w:pPr>
      <w:r w:rsidRPr="0054433D">
        <w:rPr>
          <w:rFonts w:ascii="Times New Roman" w:hAnsi="Times New Roman" w:cs="Times New Roman"/>
          <w:b/>
          <w:bCs/>
          <w:i/>
          <w:iCs/>
          <w:sz w:val="28"/>
          <w:szCs w:val="28"/>
        </w:rPr>
        <w:t>С</w:t>
      </w:r>
      <w:r w:rsidRPr="0054433D">
        <w:rPr>
          <w:rFonts w:ascii="Times New Roman" w:hAnsi="Times New Roman" w:cs="Times New Roman"/>
          <w:b/>
          <w:bCs/>
          <w:i/>
          <w:iCs/>
          <w:sz w:val="28"/>
          <w:szCs w:val="28"/>
        </w:rPr>
        <w:t>аботаж</w:t>
      </w:r>
      <w:r w:rsidRPr="007515DE">
        <w:rPr>
          <w:rFonts w:ascii="Times New Roman" w:hAnsi="Times New Roman" w:cs="Times New Roman"/>
          <w:sz w:val="28"/>
          <w:szCs w:val="28"/>
        </w:rPr>
        <w:t xml:space="preserve"> </w:t>
      </w:r>
      <w:r w:rsidRPr="007515DE">
        <w:rPr>
          <w:rFonts w:ascii="Times New Roman" w:hAnsi="Times New Roman" w:cs="Times New Roman"/>
          <w:sz w:val="28"/>
          <w:szCs w:val="28"/>
        </w:rPr>
        <w:t>(</w:t>
      </w:r>
      <w:r w:rsidRPr="007515DE">
        <w:rPr>
          <w:rFonts w:ascii="Times New Roman" w:hAnsi="Times New Roman" w:cs="Times New Roman"/>
          <w:sz w:val="28"/>
          <w:szCs w:val="28"/>
        </w:rPr>
        <w:t>от французского слова «</w:t>
      </w:r>
      <w:proofErr w:type="spellStart"/>
      <w:r w:rsidRPr="007515DE">
        <w:rPr>
          <w:rFonts w:ascii="Times New Roman" w:hAnsi="Times New Roman" w:cs="Times New Roman"/>
          <w:sz w:val="28"/>
          <w:szCs w:val="28"/>
        </w:rPr>
        <w:t>saboter</w:t>
      </w:r>
      <w:proofErr w:type="spellEnd"/>
      <w:r w:rsidRPr="007515DE">
        <w:rPr>
          <w:rFonts w:ascii="Times New Roman" w:hAnsi="Times New Roman" w:cs="Times New Roman"/>
          <w:sz w:val="28"/>
          <w:szCs w:val="28"/>
        </w:rPr>
        <w:t xml:space="preserve">» </w:t>
      </w:r>
      <w:r w:rsidRPr="007515DE">
        <w:rPr>
          <w:rFonts w:ascii="Times New Roman" w:hAnsi="Times New Roman" w:cs="Times New Roman"/>
          <w:sz w:val="28"/>
          <w:szCs w:val="28"/>
        </w:rPr>
        <w:t xml:space="preserve">- </w:t>
      </w:r>
      <w:r w:rsidRPr="007515DE">
        <w:rPr>
          <w:rFonts w:ascii="Times New Roman" w:hAnsi="Times New Roman" w:cs="Times New Roman"/>
          <w:sz w:val="28"/>
          <w:szCs w:val="28"/>
        </w:rPr>
        <w:t>«стучать башмаком»</w:t>
      </w:r>
      <w:r w:rsidRPr="007515DE">
        <w:rPr>
          <w:rFonts w:ascii="Times New Roman" w:hAnsi="Times New Roman" w:cs="Times New Roman"/>
          <w:sz w:val="28"/>
          <w:szCs w:val="28"/>
        </w:rPr>
        <w:t xml:space="preserve">) </w:t>
      </w:r>
      <w:r w:rsidRPr="007515DE">
        <w:rPr>
          <w:rFonts w:ascii="Times New Roman" w:hAnsi="Times New Roman" w:cs="Times New Roman"/>
          <w:sz w:val="28"/>
          <w:szCs w:val="28"/>
        </w:rPr>
        <w:t xml:space="preserve">– это умышленные действия, проводимые с целью заблокировать работу чего-либо. </w:t>
      </w:r>
    </w:p>
    <w:p w14:paraId="75CDC4B1" w14:textId="77777777" w:rsidR="0054433D" w:rsidRDefault="007515DE"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Как правило, в образовании саботаж связан с высокой внутренней организацией рядовых специалистов и их более системным взглядом на жизнь, и подразумевает психологическое сопротивление вносимым управляющими элементами в систему протоколам деятельности</w:t>
      </w:r>
      <w:r w:rsidR="0054433D">
        <w:rPr>
          <w:rFonts w:ascii="Times New Roman" w:hAnsi="Times New Roman" w:cs="Times New Roman"/>
          <w:sz w:val="28"/>
          <w:szCs w:val="28"/>
        </w:rPr>
        <w:t xml:space="preserve">. </w:t>
      </w:r>
    </w:p>
    <w:p w14:paraId="7FDE5601" w14:textId="40043750" w:rsidR="007515DE" w:rsidRDefault="0054433D"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Так же внесение изменений в профессиональную рядовую среду при 3 модели и бездействии остальных организационных структур, может привести к</w:t>
      </w:r>
      <w:r w:rsidR="007515DE">
        <w:rPr>
          <w:rFonts w:ascii="Times New Roman" w:hAnsi="Times New Roman" w:cs="Times New Roman"/>
          <w:sz w:val="28"/>
          <w:szCs w:val="28"/>
        </w:rPr>
        <w:t xml:space="preserve"> «итальянской забастовке»</w:t>
      </w:r>
      <w:r>
        <w:rPr>
          <w:rFonts w:ascii="Times New Roman" w:hAnsi="Times New Roman" w:cs="Times New Roman"/>
          <w:sz w:val="28"/>
          <w:szCs w:val="28"/>
        </w:rPr>
        <w:t xml:space="preserve"> рядового состава образования. </w:t>
      </w:r>
    </w:p>
    <w:p w14:paraId="6E04F86A" w14:textId="78EB138F" w:rsidR="007515DE" w:rsidRDefault="007515DE" w:rsidP="004630E1">
      <w:pPr>
        <w:pStyle w:val="a4"/>
        <w:spacing w:line="276" w:lineRule="auto"/>
        <w:ind w:firstLine="709"/>
        <w:jc w:val="both"/>
        <w:rPr>
          <w:rFonts w:ascii="Times New Roman" w:hAnsi="Times New Roman" w:cs="Times New Roman"/>
          <w:sz w:val="28"/>
          <w:szCs w:val="28"/>
        </w:rPr>
      </w:pPr>
      <w:r w:rsidRPr="0054433D">
        <w:rPr>
          <w:rFonts w:ascii="Times New Roman" w:hAnsi="Times New Roman" w:cs="Times New Roman"/>
          <w:b/>
          <w:bCs/>
          <w:i/>
          <w:iCs/>
          <w:sz w:val="28"/>
          <w:szCs w:val="28"/>
        </w:rPr>
        <w:t>«</w:t>
      </w:r>
      <w:r w:rsidRPr="0054433D">
        <w:rPr>
          <w:rFonts w:ascii="Times New Roman" w:hAnsi="Times New Roman" w:cs="Times New Roman"/>
          <w:b/>
          <w:bCs/>
          <w:i/>
          <w:iCs/>
          <w:sz w:val="28"/>
          <w:szCs w:val="28"/>
        </w:rPr>
        <w:t>Итальянская</w:t>
      </w:r>
      <w:r w:rsidRPr="0054433D">
        <w:rPr>
          <w:rFonts w:ascii="Times New Roman" w:hAnsi="Times New Roman" w:cs="Times New Roman"/>
          <w:b/>
          <w:bCs/>
          <w:i/>
          <w:iCs/>
          <w:sz w:val="28"/>
          <w:szCs w:val="28"/>
        </w:rPr>
        <w:t xml:space="preserve"> </w:t>
      </w:r>
      <w:r w:rsidRPr="0054433D">
        <w:rPr>
          <w:rFonts w:ascii="Times New Roman" w:hAnsi="Times New Roman" w:cs="Times New Roman"/>
          <w:b/>
          <w:bCs/>
          <w:i/>
          <w:iCs/>
          <w:sz w:val="28"/>
          <w:szCs w:val="28"/>
        </w:rPr>
        <w:t>забастовка</w:t>
      </w:r>
      <w:r w:rsidRPr="0054433D">
        <w:rPr>
          <w:rFonts w:ascii="Times New Roman" w:hAnsi="Times New Roman" w:cs="Times New Roman"/>
          <w:b/>
          <w:bCs/>
          <w:i/>
          <w:iCs/>
          <w:sz w:val="28"/>
          <w:szCs w:val="28"/>
        </w:rPr>
        <w:t>»</w:t>
      </w:r>
      <w:r>
        <w:rPr>
          <w:rFonts w:ascii="Times New Roman" w:hAnsi="Times New Roman" w:cs="Times New Roman"/>
          <w:sz w:val="28"/>
          <w:szCs w:val="28"/>
        </w:rPr>
        <w:t xml:space="preserve"> </w:t>
      </w:r>
      <w:r w:rsidRPr="007515DE">
        <w:rPr>
          <w:rFonts w:ascii="Times New Roman" w:hAnsi="Times New Roman" w:cs="Times New Roman"/>
          <w:sz w:val="28"/>
          <w:szCs w:val="28"/>
        </w:rPr>
        <w:t>— форма</w:t>
      </w:r>
      <w:r>
        <w:rPr>
          <w:rFonts w:ascii="Times New Roman" w:hAnsi="Times New Roman" w:cs="Times New Roman"/>
          <w:sz w:val="28"/>
          <w:szCs w:val="28"/>
        </w:rPr>
        <w:t xml:space="preserve"> </w:t>
      </w:r>
      <w:r w:rsidRPr="007515DE">
        <w:rPr>
          <w:rFonts w:ascii="Times New Roman" w:hAnsi="Times New Roman" w:cs="Times New Roman"/>
          <w:sz w:val="28"/>
          <w:szCs w:val="28"/>
        </w:rPr>
        <w:t>протеста, при которой</w:t>
      </w:r>
      <w:r>
        <w:rPr>
          <w:rFonts w:ascii="Times New Roman" w:hAnsi="Times New Roman" w:cs="Times New Roman"/>
          <w:sz w:val="28"/>
          <w:szCs w:val="28"/>
        </w:rPr>
        <w:t xml:space="preserve"> </w:t>
      </w:r>
      <w:r w:rsidRPr="007515DE">
        <w:rPr>
          <w:rFonts w:ascii="Times New Roman" w:hAnsi="Times New Roman" w:cs="Times New Roman"/>
          <w:sz w:val="28"/>
          <w:szCs w:val="28"/>
        </w:rPr>
        <w:t>сотрудники</w:t>
      </w:r>
      <w:r>
        <w:rPr>
          <w:rFonts w:ascii="Times New Roman" w:hAnsi="Times New Roman" w:cs="Times New Roman"/>
          <w:sz w:val="28"/>
          <w:szCs w:val="28"/>
        </w:rPr>
        <w:t xml:space="preserve"> </w:t>
      </w:r>
      <w:r w:rsidRPr="007515DE">
        <w:rPr>
          <w:rFonts w:ascii="Times New Roman" w:hAnsi="Times New Roman" w:cs="Times New Roman"/>
          <w:sz w:val="28"/>
          <w:szCs w:val="28"/>
        </w:rPr>
        <w:t>предприятия предельно строго исполняют свои</w:t>
      </w:r>
      <w:r>
        <w:rPr>
          <w:rFonts w:ascii="Times New Roman" w:hAnsi="Times New Roman" w:cs="Times New Roman"/>
          <w:sz w:val="28"/>
          <w:szCs w:val="28"/>
        </w:rPr>
        <w:t xml:space="preserve"> </w:t>
      </w:r>
      <w:r w:rsidRPr="007515DE">
        <w:rPr>
          <w:rFonts w:ascii="Times New Roman" w:hAnsi="Times New Roman" w:cs="Times New Roman"/>
          <w:sz w:val="28"/>
          <w:szCs w:val="28"/>
        </w:rPr>
        <w:t>должностные обязанности</w:t>
      </w:r>
      <w:r>
        <w:rPr>
          <w:rFonts w:ascii="Times New Roman" w:hAnsi="Times New Roman" w:cs="Times New Roman"/>
          <w:sz w:val="28"/>
          <w:szCs w:val="28"/>
        </w:rPr>
        <w:t xml:space="preserve"> </w:t>
      </w:r>
      <w:r w:rsidRPr="007515DE">
        <w:rPr>
          <w:rFonts w:ascii="Times New Roman" w:hAnsi="Times New Roman" w:cs="Times New Roman"/>
          <w:sz w:val="28"/>
          <w:szCs w:val="28"/>
        </w:rPr>
        <w:t>и правила, ни на шаг не отступая от них и ни на шаг не выходя за их пределы.</w:t>
      </w:r>
      <w:r>
        <w:rPr>
          <w:rFonts w:ascii="Times New Roman" w:hAnsi="Times New Roman" w:cs="Times New Roman"/>
          <w:sz w:val="28"/>
          <w:szCs w:val="28"/>
        </w:rPr>
        <w:t xml:space="preserve"> </w:t>
      </w:r>
    </w:p>
    <w:p w14:paraId="50BB5899" w14:textId="4C057ED2" w:rsidR="0054433D" w:rsidRDefault="0054433D"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Не смотря на то, что это кажется малозначимым фактором, но при перекосе в уровне компетентности разных структур организации, мы получим ситуацию, при которой высшее руководство оказывается менее компетентно, чем низшие слои организации, поэтому протоколы должностных обязанностей оказываются несоответствующими действительной ситуации, поэтому при итальянской забастовке происходит при внешней кажущейся полной управляемости процессами, их остановка или проявление системных ошибок</w:t>
      </w:r>
      <w:r w:rsidR="00105BE0">
        <w:rPr>
          <w:rFonts w:ascii="Times New Roman" w:hAnsi="Times New Roman" w:cs="Times New Roman"/>
          <w:sz w:val="28"/>
          <w:szCs w:val="28"/>
        </w:rPr>
        <w:t xml:space="preserve">, которые не устраняются силами рядового состава. </w:t>
      </w:r>
    </w:p>
    <w:p w14:paraId="108D11C2" w14:textId="051828E4" w:rsidR="004D7515" w:rsidRDefault="0054433D" w:rsidP="0054433D">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Итальянская забастовка – реакция высокоорганизованных профессионалов рядового состава на неадекватные требования системы. Поэтому она наиболее распространена в организациях с развитым системным мышлением у работников-операторов. </w:t>
      </w:r>
    </w:p>
    <w:p w14:paraId="6947D7FA" w14:textId="3538A4DA" w:rsidR="003C68DB" w:rsidRDefault="0054433D" w:rsidP="003E7FE4">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Соответственно, при модели №3 мы увидим в перспективе только инновационное регрессивное развитие, связанное с невозможностью организации преодолеть внутренние противоречия</w:t>
      </w:r>
      <w:r w:rsidR="00105BE0">
        <w:rPr>
          <w:rFonts w:ascii="Times New Roman" w:hAnsi="Times New Roman" w:cs="Times New Roman"/>
          <w:sz w:val="28"/>
          <w:szCs w:val="28"/>
        </w:rPr>
        <w:t xml:space="preserve"> и постепенным переходом на ранее откинутые технологии и формы, подаваемые теперь под видом «инноваций». </w:t>
      </w:r>
    </w:p>
    <w:p w14:paraId="5F9A447B" w14:textId="38E7FB9B" w:rsidR="007F39EB" w:rsidRDefault="00320BB0" w:rsidP="004630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Выразим результаты в единой таблице. </w:t>
      </w:r>
    </w:p>
    <w:p w14:paraId="0845A9BE" w14:textId="77777777" w:rsidR="00320BB0" w:rsidRDefault="00320BB0" w:rsidP="004630E1">
      <w:pPr>
        <w:pStyle w:val="a4"/>
        <w:spacing w:line="276" w:lineRule="auto"/>
        <w:ind w:firstLine="709"/>
        <w:jc w:val="both"/>
        <w:rPr>
          <w:rFonts w:ascii="Times New Roman" w:hAnsi="Times New Roman" w:cs="Times New Roman"/>
          <w:sz w:val="28"/>
          <w:szCs w:val="28"/>
        </w:rPr>
      </w:pPr>
    </w:p>
    <w:p w14:paraId="1725436B" w14:textId="482D20B1" w:rsidR="00320BB0" w:rsidRPr="00320BB0" w:rsidRDefault="00320BB0" w:rsidP="004630E1">
      <w:pPr>
        <w:pStyle w:val="a4"/>
        <w:spacing w:line="276" w:lineRule="auto"/>
        <w:ind w:firstLine="709"/>
        <w:jc w:val="both"/>
        <w:rPr>
          <w:rFonts w:ascii="Times New Roman" w:hAnsi="Times New Roman" w:cs="Times New Roman"/>
          <w:b/>
          <w:bCs/>
          <w:i/>
          <w:iCs/>
          <w:sz w:val="24"/>
          <w:szCs w:val="24"/>
        </w:rPr>
      </w:pPr>
      <w:r w:rsidRPr="00320BB0">
        <w:rPr>
          <w:rFonts w:ascii="Times New Roman" w:hAnsi="Times New Roman" w:cs="Times New Roman"/>
          <w:b/>
          <w:bCs/>
          <w:i/>
          <w:iCs/>
          <w:sz w:val="24"/>
          <w:szCs w:val="24"/>
        </w:rPr>
        <w:t xml:space="preserve">Таблица 3. </w:t>
      </w:r>
      <w:r>
        <w:rPr>
          <w:rFonts w:ascii="Times New Roman" w:hAnsi="Times New Roman" w:cs="Times New Roman"/>
          <w:b/>
          <w:bCs/>
          <w:i/>
          <w:iCs/>
          <w:sz w:val="24"/>
          <w:szCs w:val="24"/>
        </w:rPr>
        <w:t xml:space="preserve">Результаты мысленного эксперимента </w:t>
      </w:r>
    </w:p>
    <w:tbl>
      <w:tblPr>
        <w:tblStyle w:val="aa"/>
        <w:tblW w:w="9918" w:type="dxa"/>
        <w:tblLook w:val="04A0" w:firstRow="1" w:lastRow="0" w:firstColumn="1" w:lastColumn="0" w:noHBand="0" w:noVBand="1"/>
      </w:tblPr>
      <w:tblGrid>
        <w:gridCol w:w="417"/>
        <w:gridCol w:w="2497"/>
        <w:gridCol w:w="4452"/>
        <w:gridCol w:w="2552"/>
      </w:tblGrid>
      <w:tr w:rsidR="009272D9" w14:paraId="7298005C" w14:textId="77777777" w:rsidTr="00320BB0">
        <w:tc>
          <w:tcPr>
            <w:tcW w:w="417" w:type="dxa"/>
          </w:tcPr>
          <w:p w14:paraId="44B1646B" w14:textId="77777777" w:rsidR="009272D9" w:rsidRDefault="009272D9" w:rsidP="004630E1">
            <w:pPr>
              <w:pStyle w:val="a4"/>
              <w:spacing w:line="276" w:lineRule="auto"/>
              <w:jc w:val="both"/>
              <w:rPr>
                <w:rFonts w:ascii="Times New Roman" w:hAnsi="Times New Roman" w:cs="Times New Roman"/>
                <w:sz w:val="28"/>
                <w:szCs w:val="28"/>
              </w:rPr>
            </w:pPr>
          </w:p>
        </w:tc>
        <w:tc>
          <w:tcPr>
            <w:tcW w:w="2497" w:type="dxa"/>
            <w:vAlign w:val="center"/>
          </w:tcPr>
          <w:p w14:paraId="64662C12" w14:textId="1DB0D0DE" w:rsidR="009272D9" w:rsidRPr="009272D9" w:rsidRDefault="009272D9" w:rsidP="009272D9">
            <w:pPr>
              <w:pStyle w:val="a4"/>
              <w:spacing w:line="276" w:lineRule="auto"/>
              <w:jc w:val="center"/>
              <w:rPr>
                <w:rFonts w:ascii="Times New Roman" w:hAnsi="Times New Roman" w:cs="Times New Roman"/>
                <w:b/>
                <w:bCs/>
                <w:sz w:val="24"/>
                <w:szCs w:val="24"/>
              </w:rPr>
            </w:pPr>
            <w:r w:rsidRPr="009272D9">
              <w:rPr>
                <w:rFonts w:ascii="Times New Roman" w:hAnsi="Times New Roman" w:cs="Times New Roman"/>
                <w:b/>
                <w:bCs/>
                <w:sz w:val="24"/>
                <w:szCs w:val="24"/>
              </w:rPr>
              <w:t>Модель</w:t>
            </w:r>
          </w:p>
        </w:tc>
        <w:tc>
          <w:tcPr>
            <w:tcW w:w="4452" w:type="dxa"/>
            <w:vAlign w:val="center"/>
          </w:tcPr>
          <w:p w14:paraId="3EB58827" w14:textId="682B2998" w:rsidR="009272D9" w:rsidRPr="009272D9" w:rsidRDefault="003C68DB" w:rsidP="009272D9">
            <w:pPr>
              <w:pStyle w:val="a4"/>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Влияние</w:t>
            </w:r>
          </w:p>
        </w:tc>
        <w:tc>
          <w:tcPr>
            <w:tcW w:w="2552" w:type="dxa"/>
            <w:vAlign w:val="center"/>
          </w:tcPr>
          <w:p w14:paraId="5535234C" w14:textId="3A34040B" w:rsidR="009272D9" w:rsidRPr="009272D9" w:rsidRDefault="009272D9" w:rsidP="009272D9">
            <w:pPr>
              <w:pStyle w:val="a4"/>
              <w:spacing w:line="276" w:lineRule="auto"/>
              <w:jc w:val="center"/>
              <w:rPr>
                <w:rFonts w:ascii="Times New Roman" w:hAnsi="Times New Roman" w:cs="Times New Roman"/>
                <w:b/>
                <w:bCs/>
                <w:sz w:val="24"/>
                <w:szCs w:val="24"/>
              </w:rPr>
            </w:pPr>
            <w:r w:rsidRPr="009272D9">
              <w:rPr>
                <w:rFonts w:ascii="Times New Roman" w:hAnsi="Times New Roman" w:cs="Times New Roman"/>
                <w:b/>
                <w:bCs/>
                <w:sz w:val="24"/>
                <w:szCs w:val="24"/>
              </w:rPr>
              <w:t>Результат</w:t>
            </w:r>
          </w:p>
        </w:tc>
      </w:tr>
      <w:tr w:rsidR="009272D9" w14:paraId="5F8795CB" w14:textId="77777777" w:rsidTr="00320BB0">
        <w:tc>
          <w:tcPr>
            <w:tcW w:w="417" w:type="dxa"/>
          </w:tcPr>
          <w:p w14:paraId="4C52BCE3" w14:textId="5DA189EA" w:rsidR="009272D9" w:rsidRDefault="009272D9" w:rsidP="004630E1">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1</w:t>
            </w:r>
          </w:p>
        </w:tc>
        <w:tc>
          <w:tcPr>
            <w:tcW w:w="2497" w:type="dxa"/>
          </w:tcPr>
          <w:p w14:paraId="1D2526DC" w14:textId="12A119DA" w:rsidR="009272D9" w:rsidRDefault="009272D9" w:rsidP="004630E1">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Профессиональная</w:t>
            </w:r>
          </w:p>
        </w:tc>
        <w:tc>
          <w:tcPr>
            <w:tcW w:w="4452" w:type="dxa"/>
          </w:tcPr>
          <w:p w14:paraId="355089F5" w14:textId="51C8D049" w:rsidR="009272D9" w:rsidRDefault="00E43FA9" w:rsidP="004630E1">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повышение профессиональной компетентности рядового состава и внедрение инноваций</w:t>
            </w:r>
          </w:p>
        </w:tc>
        <w:tc>
          <w:tcPr>
            <w:tcW w:w="2552" w:type="dxa"/>
          </w:tcPr>
          <w:p w14:paraId="6DC95325" w14:textId="527BCEE4" w:rsidR="009272D9" w:rsidRDefault="00E43FA9" w:rsidP="004630E1">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Инновационное прогрессивное развитие</w:t>
            </w:r>
          </w:p>
        </w:tc>
      </w:tr>
      <w:tr w:rsidR="00E43FA9" w14:paraId="4E57674C" w14:textId="77777777" w:rsidTr="00320BB0">
        <w:tc>
          <w:tcPr>
            <w:tcW w:w="417" w:type="dxa"/>
          </w:tcPr>
          <w:p w14:paraId="6F8A878D" w14:textId="1934AB94" w:rsidR="00E43FA9" w:rsidRDefault="00E43FA9" w:rsidP="00E43FA9">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497" w:type="dxa"/>
          </w:tcPr>
          <w:p w14:paraId="307F2143" w14:textId="4D12724C" w:rsidR="00E43FA9" w:rsidRDefault="00E43FA9" w:rsidP="00E43FA9">
            <w:pPr>
              <w:pStyle w:val="a4"/>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Адхократическая</w:t>
            </w:r>
            <w:proofErr w:type="spellEnd"/>
          </w:p>
        </w:tc>
        <w:tc>
          <w:tcPr>
            <w:tcW w:w="4452" w:type="dxa"/>
          </w:tcPr>
          <w:p w14:paraId="182BD6B1" w14:textId="29623675" w:rsidR="00E43FA9" w:rsidRDefault="00E43FA9" w:rsidP="00E43FA9">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повышение профессиональной компетентности рядового состава и внедрение инноваций</w:t>
            </w:r>
          </w:p>
        </w:tc>
        <w:tc>
          <w:tcPr>
            <w:tcW w:w="2552" w:type="dxa"/>
          </w:tcPr>
          <w:p w14:paraId="64D8057D" w14:textId="36E11A64" w:rsidR="00E43FA9" w:rsidRDefault="00E43FA9" w:rsidP="00E43FA9">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Инновационное развитие с неопределённым процессом</w:t>
            </w:r>
          </w:p>
        </w:tc>
      </w:tr>
      <w:tr w:rsidR="00E43FA9" w14:paraId="487A06B0" w14:textId="77777777" w:rsidTr="00320BB0">
        <w:tc>
          <w:tcPr>
            <w:tcW w:w="417" w:type="dxa"/>
          </w:tcPr>
          <w:p w14:paraId="0A22B51D" w14:textId="14A710E1" w:rsidR="00E43FA9" w:rsidRDefault="00E43FA9" w:rsidP="00E43FA9">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497" w:type="dxa"/>
          </w:tcPr>
          <w:p w14:paraId="708ADF97" w14:textId="2284D9BA" w:rsidR="00E43FA9" w:rsidRDefault="00E43FA9" w:rsidP="00E43FA9">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Любая иная</w:t>
            </w:r>
          </w:p>
        </w:tc>
        <w:tc>
          <w:tcPr>
            <w:tcW w:w="4452" w:type="dxa"/>
          </w:tcPr>
          <w:p w14:paraId="1AB09DB1" w14:textId="2D23B8AC" w:rsidR="00E43FA9" w:rsidRDefault="00E43FA9" w:rsidP="00E43FA9">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повышение профессиональной компетентности рядового состава и внедрение инноваций</w:t>
            </w:r>
          </w:p>
        </w:tc>
        <w:tc>
          <w:tcPr>
            <w:tcW w:w="2552" w:type="dxa"/>
          </w:tcPr>
          <w:p w14:paraId="049E5044" w14:textId="64904740" w:rsidR="00E43FA9" w:rsidRDefault="00E43FA9" w:rsidP="00E43FA9">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Инновационное регрессивное развитие</w:t>
            </w:r>
          </w:p>
        </w:tc>
      </w:tr>
    </w:tbl>
    <w:p w14:paraId="3C543A3B" w14:textId="77777777" w:rsidR="007F39EB" w:rsidRDefault="007F39EB" w:rsidP="004630E1">
      <w:pPr>
        <w:pStyle w:val="a4"/>
        <w:spacing w:line="276" w:lineRule="auto"/>
        <w:ind w:firstLine="709"/>
        <w:jc w:val="both"/>
        <w:rPr>
          <w:rFonts w:ascii="Times New Roman" w:hAnsi="Times New Roman" w:cs="Times New Roman"/>
          <w:sz w:val="28"/>
          <w:szCs w:val="28"/>
        </w:rPr>
      </w:pPr>
    </w:p>
    <w:p w14:paraId="021D8EC0" w14:textId="1E0B8824" w:rsidR="00417B66" w:rsidRPr="00417B66" w:rsidRDefault="00AF6DA8" w:rsidP="00FB73C7">
      <w:pPr>
        <w:pStyle w:val="2"/>
        <w:numPr>
          <w:ilvl w:val="1"/>
          <w:numId w:val="3"/>
        </w:numPr>
        <w:ind w:left="1134"/>
        <w:rPr>
          <w:rFonts w:ascii="Times New Roman" w:hAnsi="Times New Roman" w:cs="Times New Roman"/>
          <w:b/>
          <w:bCs/>
          <w:color w:val="auto"/>
          <w:sz w:val="28"/>
          <w:szCs w:val="28"/>
        </w:rPr>
      </w:pPr>
      <w:r>
        <w:rPr>
          <w:rFonts w:ascii="Times New Roman" w:hAnsi="Times New Roman" w:cs="Times New Roman"/>
          <w:b/>
          <w:bCs/>
          <w:color w:val="auto"/>
          <w:sz w:val="28"/>
          <w:szCs w:val="28"/>
        </w:rPr>
        <w:t>Анализ организационной структуры образования РФ на 2024 год</w:t>
      </w:r>
    </w:p>
    <w:p w14:paraId="5E6774E6" w14:textId="419BDAB5"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Естественно было бы признать</w:t>
      </w:r>
      <w:r w:rsidR="00AF6DA8">
        <w:rPr>
          <w:rFonts w:ascii="Times New Roman" w:hAnsi="Times New Roman" w:cs="Times New Roman"/>
          <w:sz w:val="28"/>
          <w:szCs w:val="28"/>
        </w:rPr>
        <w:t xml:space="preserve"> на основе данного </w:t>
      </w:r>
      <w:r w:rsidR="002C31B7">
        <w:rPr>
          <w:rFonts w:ascii="Times New Roman" w:hAnsi="Times New Roman" w:cs="Times New Roman"/>
          <w:sz w:val="28"/>
          <w:szCs w:val="28"/>
        </w:rPr>
        <w:t>мысленного эксперимента</w:t>
      </w:r>
      <w:r>
        <w:rPr>
          <w:rFonts w:ascii="Times New Roman" w:hAnsi="Times New Roman" w:cs="Times New Roman"/>
          <w:sz w:val="28"/>
          <w:szCs w:val="28"/>
        </w:rPr>
        <w:t xml:space="preserve">, что для внедрения инновационного развития образования в РФ необходимо реализовать в ней </w:t>
      </w:r>
      <w:r w:rsidR="00AF6DA8" w:rsidRPr="00AF6DA8">
        <w:rPr>
          <w:rFonts w:ascii="Times New Roman" w:hAnsi="Times New Roman" w:cs="Times New Roman"/>
          <w:b/>
          <w:bCs/>
          <w:sz w:val="28"/>
          <w:szCs w:val="28"/>
        </w:rPr>
        <w:t>профессиональную</w:t>
      </w:r>
      <w:r w:rsidR="00AF6DA8">
        <w:rPr>
          <w:rFonts w:ascii="Times New Roman" w:hAnsi="Times New Roman" w:cs="Times New Roman"/>
          <w:sz w:val="28"/>
          <w:szCs w:val="28"/>
        </w:rPr>
        <w:t xml:space="preserve"> или </w:t>
      </w:r>
      <w:proofErr w:type="spellStart"/>
      <w:r w:rsidRPr="00851CEB">
        <w:rPr>
          <w:rFonts w:ascii="Times New Roman" w:hAnsi="Times New Roman" w:cs="Times New Roman"/>
          <w:b/>
          <w:bCs/>
          <w:sz w:val="28"/>
          <w:szCs w:val="28"/>
        </w:rPr>
        <w:t>адхократическую</w:t>
      </w:r>
      <w:proofErr w:type="spellEnd"/>
      <w:r>
        <w:rPr>
          <w:rFonts w:ascii="Times New Roman" w:hAnsi="Times New Roman" w:cs="Times New Roman"/>
          <w:sz w:val="28"/>
          <w:szCs w:val="28"/>
        </w:rPr>
        <w:t xml:space="preserve"> организационн</w:t>
      </w:r>
      <w:r w:rsidR="00AF6DA8">
        <w:rPr>
          <w:rFonts w:ascii="Times New Roman" w:hAnsi="Times New Roman" w:cs="Times New Roman"/>
          <w:sz w:val="28"/>
          <w:szCs w:val="28"/>
        </w:rPr>
        <w:t>ые</w:t>
      </w:r>
      <w:r>
        <w:rPr>
          <w:rFonts w:ascii="Times New Roman" w:hAnsi="Times New Roman" w:cs="Times New Roman"/>
          <w:sz w:val="28"/>
          <w:szCs w:val="28"/>
        </w:rPr>
        <w:t xml:space="preserve"> структур</w:t>
      </w:r>
      <w:r w:rsidR="00AF6DA8">
        <w:rPr>
          <w:rFonts w:ascii="Times New Roman" w:hAnsi="Times New Roman" w:cs="Times New Roman"/>
          <w:sz w:val="28"/>
          <w:szCs w:val="28"/>
        </w:rPr>
        <w:t>ы</w:t>
      </w:r>
      <w:r>
        <w:rPr>
          <w:rFonts w:ascii="Times New Roman" w:hAnsi="Times New Roman" w:cs="Times New Roman"/>
          <w:sz w:val="28"/>
          <w:szCs w:val="28"/>
        </w:rPr>
        <w:t>, наиболее подходящ</w:t>
      </w:r>
      <w:r w:rsidR="00AF6DA8">
        <w:rPr>
          <w:rFonts w:ascii="Times New Roman" w:hAnsi="Times New Roman" w:cs="Times New Roman"/>
          <w:sz w:val="28"/>
          <w:szCs w:val="28"/>
        </w:rPr>
        <w:t>ие</w:t>
      </w:r>
      <w:r>
        <w:rPr>
          <w:rFonts w:ascii="Times New Roman" w:hAnsi="Times New Roman" w:cs="Times New Roman"/>
          <w:sz w:val="28"/>
          <w:szCs w:val="28"/>
        </w:rPr>
        <w:t xml:space="preserve"> к таковой деятельности. </w:t>
      </w:r>
    </w:p>
    <w:p w14:paraId="41FC77B7" w14:textId="0C0C549A" w:rsidR="00417B66" w:rsidRDefault="00AF6DA8"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w:t>
      </w:r>
      <w:proofErr w:type="spellStart"/>
      <w:r>
        <w:rPr>
          <w:rFonts w:ascii="Times New Roman" w:hAnsi="Times New Roman" w:cs="Times New Roman"/>
          <w:sz w:val="28"/>
          <w:szCs w:val="28"/>
        </w:rPr>
        <w:t>адхократическая</w:t>
      </w:r>
      <w:proofErr w:type="spellEnd"/>
      <w:r w:rsidR="00417B66">
        <w:rPr>
          <w:rFonts w:ascii="Times New Roman" w:hAnsi="Times New Roman" w:cs="Times New Roman"/>
          <w:sz w:val="28"/>
          <w:szCs w:val="28"/>
        </w:rPr>
        <w:t xml:space="preserve"> форма управления организации существовала в образовании РФ в период с 1990 по 2009 года, до введения Федерального Государственного Образовательного Стандарта (ФГОС), закрепостившим содержание и формы деятельности образовательной системы и затормозившим развитие </w:t>
      </w:r>
      <w:proofErr w:type="spellStart"/>
      <w:r w:rsidR="00417B66">
        <w:rPr>
          <w:rFonts w:ascii="Times New Roman" w:hAnsi="Times New Roman" w:cs="Times New Roman"/>
          <w:sz w:val="28"/>
          <w:szCs w:val="28"/>
        </w:rPr>
        <w:t>адхократических</w:t>
      </w:r>
      <w:proofErr w:type="spellEnd"/>
      <w:r w:rsidR="00417B66">
        <w:rPr>
          <w:rFonts w:ascii="Times New Roman" w:hAnsi="Times New Roman" w:cs="Times New Roman"/>
          <w:sz w:val="28"/>
          <w:szCs w:val="28"/>
        </w:rPr>
        <w:t xml:space="preserve"> временных структур в педагогическом сообществе. </w:t>
      </w:r>
    </w:p>
    <w:p w14:paraId="0D89915C" w14:textId="77777777" w:rsidR="00417B66" w:rsidRDefault="00417B66" w:rsidP="00417B66">
      <w:pPr>
        <w:pStyle w:val="a4"/>
        <w:spacing w:line="276" w:lineRule="auto"/>
        <w:ind w:firstLine="709"/>
        <w:jc w:val="both"/>
        <w:rPr>
          <w:rFonts w:ascii="Times New Roman" w:hAnsi="Times New Roman" w:cs="Times New Roman"/>
          <w:sz w:val="28"/>
          <w:szCs w:val="28"/>
        </w:rPr>
      </w:pPr>
      <w:r w:rsidRPr="005771BA">
        <w:rPr>
          <w:rFonts w:ascii="Times New Roman" w:hAnsi="Times New Roman" w:cs="Times New Roman"/>
          <w:sz w:val="28"/>
          <w:szCs w:val="28"/>
        </w:rPr>
        <w:t xml:space="preserve">Если мы рассмотрим с точки зрения типов организационных структур современную систему образования, то увидим, что </w:t>
      </w:r>
      <w:r>
        <w:rPr>
          <w:rFonts w:ascii="Times New Roman" w:hAnsi="Times New Roman" w:cs="Times New Roman"/>
          <w:sz w:val="28"/>
          <w:szCs w:val="28"/>
        </w:rPr>
        <w:t xml:space="preserve">на данный момент </w:t>
      </w:r>
      <w:r w:rsidRPr="005771BA">
        <w:rPr>
          <w:rFonts w:ascii="Times New Roman" w:hAnsi="Times New Roman" w:cs="Times New Roman"/>
          <w:sz w:val="28"/>
          <w:szCs w:val="28"/>
        </w:rPr>
        <w:t>образовательную систему</w:t>
      </w:r>
      <w:r>
        <w:rPr>
          <w:rFonts w:ascii="Times New Roman" w:hAnsi="Times New Roman" w:cs="Times New Roman"/>
          <w:sz w:val="28"/>
          <w:szCs w:val="28"/>
        </w:rPr>
        <w:t xml:space="preserve"> Российской Федерации можно одновременно определить как несколько типов организационных структур. </w:t>
      </w:r>
    </w:p>
    <w:p w14:paraId="719A1CC8"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первую очередь надо отметить, что организация образования РФ однозначно является </w:t>
      </w:r>
      <w:r w:rsidRPr="00B25894">
        <w:rPr>
          <w:rFonts w:ascii="Times New Roman" w:hAnsi="Times New Roman" w:cs="Times New Roman"/>
          <w:b/>
          <w:bCs/>
          <w:sz w:val="28"/>
          <w:szCs w:val="28"/>
        </w:rPr>
        <w:t>дивизионной</w:t>
      </w:r>
      <w:r>
        <w:rPr>
          <w:rFonts w:ascii="Times New Roman" w:hAnsi="Times New Roman" w:cs="Times New Roman"/>
          <w:sz w:val="28"/>
          <w:szCs w:val="28"/>
        </w:rPr>
        <w:t xml:space="preserve"> формой, т.к. каждая школа или иное учреждение образования (в том числе, дополнительного) представляет собой обособленный дивизион с собственными финансовыми средствами, материально-технической базой и кадрами, но скреплен в общей организации единством целей и задач деятельности, парадигмой общего развития. </w:t>
      </w:r>
    </w:p>
    <w:p w14:paraId="404F24DC" w14:textId="6074CC3B"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далее возникает разница в представлениях между </w:t>
      </w:r>
      <w:r w:rsidR="00AF6DA8">
        <w:rPr>
          <w:rFonts w:ascii="Times New Roman" w:hAnsi="Times New Roman" w:cs="Times New Roman"/>
          <w:sz w:val="28"/>
          <w:szCs w:val="28"/>
        </w:rPr>
        <w:t>поверхностным</w:t>
      </w:r>
      <w:r>
        <w:rPr>
          <w:rFonts w:ascii="Times New Roman" w:hAnsi="Times New Roman" w:cs="Times New Roman"/>
          <w:sz w:val="28"/>
          <w:szCs w:val="28"/>
        </w:rPr>
        <w:t xml:space="preserve"> взглядом на организацию образования РФ и </w:t>
      </w:r>
      <w:r w:rsidR="00AF6DA8">
        <w:rPr>
          <w:rFonts w:ascii="Times New Roman" w:hAnsi="Times New Roman" w:cs="Times New Roman"/>
          <w:sz w:val="28"/>
          <w:szCs w:val="28"/>
        </w:rPr>
        <w:t>реальными данными</w:t>
      </w:r>
      <w:r>
        <w:rPr>
          <w:rFonts w:ascii="Times New Roman" w:hAnsi="Times New Roman" w:cs="Times New Roman"/>
          <w:sz w:val="28"/>
          <w:szCs w:val="28"/>
        </w:rPr>
        <w:t xml:space="preserve">. А именно, речь идёт о следующем разногласии. </w:t>
      </w:r>
    </w:p>
    <w:p w14:paraId="3745DDAB"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Естественно было бы определить образование РФ как </w:t>
      </w:r>
      <w:r w:rsidRPr="00B25894">
        <w:rPr>
          <w:rFonts w:ascii="Times New Roman" w:hAnsi="Times New Roman" w:cs="Times New Roman"/>
          <w:b/>
          <w:bCs/>
          <w:sz w:val="28"/>
          <w:szCs w:val="28"/>
        </w:rPr>
        <w:t>профессиональную</w:t>
      </w:r>
      <w:r>
        <w:rPr>
          <w:rFonts w:ascii="Times New Roman" w:hAnsi="Times New Roman" w:cs="Times New Roman"/>
          <w:sz w:val="28"/>
          <w:szCs w:val="28"/>
        </w:rPr>
        <w:t xml:space="preserve"> структуру, основанную на высокой роли педагога – специалиста, выполняющего сложную базовую функцию организации. И именно о высокой роли педагога мы слышим большое количество выступлений на высшем уровне. Достаточно </w:t>
      </w:r>
      <w:r>
        <w:rPr>
          <w:rFonts w:ascii="Times New Roman" w:hAnsi="Times New Roman" w:cs="Times New Roman"/>
          <w:sz w:val="28"/>
          <w:szCs w:val="28"/>
        </w:rPr>
        <w:lastRenderedPageBreak/>
        <w:t xml:space="preserve">упомянуть высказывания Президента РФ В.В. Путина на финале </w:t>
      </w:r>
      <w:r w:rsidRPr="00016A4D">
        <w:rPr>
          <w:rFonts w:ascii="Times New Roman" w:hAnsi="Times New Roman" w:cs="Times New Roman"/>
          <w:sz w:val="28"/>
          <w:szCs w:val="28"/>
        </w:rPr>
        <w:t>всероссийского конкурса «Учитель года-2021»:</w:t>
      </w:r>
      <w:r>
        <w:rPr>
          <w:rFonts w:ascii="Times New Roman" w:hAnsi="Times New Roman" w:cs="Times New Roman"/>
          <w:sz w:val="28"/>
          <w:szCs w:val="28"/>
        </w:rPr>
        <w:t xml:space="preserve"> </w:t>
      </w:r>
    </w:p>
    <w:p w14:paraId="0E55C97B" w14:textId="77777777" w:rsidR="00417B66" w:rsidRPr="005771BA" w:rsidRDefault="00417B66" w:rsidP="00417B66">
      <w:pPr>
        <w:pStyle w:val="a4"/>
        <w:spacing w:line="276" w:lineRule="auto"/>
        <w:ind w:firstLine="709"/>
        <w:jc w:val="both"/>
        <w:rPr>
          <w:rFonts w:ascii="Times New Roman" w:hAnsi="Times New Roman" w:cs="Times New Roman"/>
          <w:i/>
          <w:iCs/>
          <w:sz w:val="28"/>
          <w:szCs w:val="28"/>
        </w:rPr>
      </w:pPr>
      <w:r w:rsidRPr="005771BA">
        <w:rPr>
          <w:rFonts w:ascii="Times New Roman" w:hAnsi="Times New Roman" w:cs="Times New Roman"/>
          <w:i/>
          <w:iCs/>
          <w:sz w:val="28"/>
          <w:szCs w:val="28"/>
        </w:rPr>
        <w:t>«Мы</w:t>
      </w:r>
      <w:r>
        <w:rPr>
          <w:rFonts w:ascii="Times New Roman" w:hAnsi="Times New Roman" w:cs="Times New Roman"/>
          <w:i/>
          <w:iCs/>
          <w:sz w:val="28"/>
          <w:szCs w:val="28"/>
        </w:rPr>
        <w:t xml:space="preserve"> </w:t>
      </w:r>
      <w:r w:rsidRPr="005771BA">
        <w:rPr>
          <w:rFonts w:ascii="Times New Roman" w:hAnsi="Times New Roman" w:cs="Times New Roman"/>
          <w:i/>
          <w:iCs/>
          <w:sz w:val="28"/>
          <w:szCs w:val="28"/>
        </w:rPr>
        <w:t>с</w:t>
      </w:r>
      <w:r>
        <w:rPr>
          <w:rFonts w:ascii="Times New Roman" w:hAnsi="Times New Roman" w:cs="Times New Roman"/>
          <w:i/>
          <w:iCs/>
          <w:sz w:val="28"/>
          <w:szCs w:val="28"/>
        </w:rPr>
        <w:t xml:space="preserve"> </w:t>
      </w:r>
      <w:r w:rsidRPr="005771BA">
        <w:rPr>
          <w:rFonts w:ascii="Times New Roman" w:hAnsi="Times New Roman" w:cs="Times New Roman"/>
          <w:i/>
          <w:iCs/>
          <w:sz w:val="28"/>
          <w:szCs w:val="28"/>
        </w:rPr>
        <w:t>вами хорошо понимаем: какими</w:t>
      </w:r>
      <w:r>
        <w:rPr>
          <w:rFonts w:ascii="Times New Roman" w:hAnsi="Times New Roman" w:cs="Times New Roman"/>
          <w:i/>
          <w:iCs/>
          <w:sz w:val="28"/>
          <w:szCs w:val="28"/>
        </w:rPr>
        <w:t xml:space="preserve"> </w:t>
      </w:r>
      <w:r w:rsidRPr="005771BA">
        <w:rPr>
          <w:rFonts w:ascii="Times New Roman" w:hAnsi="Times New Roman" w:cs="Times New Roman"/>
          <w:i/>
          <w:iCs/>
          <w:sz w:val="28"/>
          <w:szCs w:val="28"/>
        </w:rPr>
        <w:t>бы передовыми технологиями ни</w:t>
      </w:r>
      <w:r>
        <w:rPr>
          <w:rFonts w:ascii="Times New Roman" w:hAnsi="Times New Roman" w:cs="Times New Roman"/>
          <w:i/>
          <w:iCs/>
          <w:sz w:val="28"/>
          <w:szCs w:val="28"/>
        </w:rPr>
        <w:t xml:space="preserve"> </w:t>
      </w:r>
      <w:r w:rsidRPr="005771BA">
        <w:rPr>
          <w:rFonts w:ascii="Times New Roman" w:hAnsi="Times New Roman" w:cs="Times New Roman"/>
          <w:i/>
          <w:iCs/>
          <w:sz w:val="28"/>
          <w:szCs w:val="28"/>
        </w:rPr>
        <w:t>был</w:t>
      </w:r>
      <w:r>
        <w:rPr>
          <w:rFonts w:ascii="Times New Roman" w:hAnsi="Times New Roman" w:cs="Times New Roman"/>
          <w:i/>
          <w:iCs/>
          <w:sz w:val="28"/>
          <w:szCs w:val="28"/>
        </w:rPr>
        <w:t xml:space="preserve"> </w:t>
      </w:r>
      <w:r w:rsidRPr="005771BA">
        <w:rPr>
          <w:rFonts w:ascii="Times New Roman" w:hAnsi="Times New Roman" w:cs="Times New Roman"/>
          <w:i/>
          <w:iCs/>
          <w:sz w:val="28"/>
          <w:szCs w:val="28"/>
        </w:rPr>
        <w:t>бы насыщен образовательный процесс, они никогда не</w:t>
      </w:r>
      <w:r>
        <w:rPr>
          <w:rFonts w:ascii="Times New Roman" w:hAnsi="Times New Roman" w:cs="Times New Roman"/>
          <w:i/>
          <w:iCs/>
          <w:sz w:val="28"/>
          <w:szCs w:val="28"/>
        </w:rPr>
        <w:t xml:space="preserve"> </w:t>
      </w:r>
      <w:r w:rsidRPr="005771BA">
        <w:rPr>
          <w:rFonts w:ascii="Times New Roman" w:hAnsi="Times New Roman" w:cs="Times New Roman"/>
          <w:i/>
          <w:iCs/>
          <w:sz w:val="28"/>
          <w:szCs w:val="28"/>
        </w:rPr>
        <w:t>смогут заменить непосредственного, живого общения. Ведь мы</w:t>
      </w:r>
      <w:r>
        <w:rPr>
          <w:rFonts w:ascii="Times New Roman" w:hAnsi="Times New Roman" w:cs="Times New Roman"/>
          <w:i/>
          <w:iCs/>
          <w:sz w:val="28"/>
          <w:szCs w:val="28"/>
        </w:rPr>
        <w:t xml:space="preserve"> </w:t>
      </w:r>
      <w:r w:rsidRPr="005771BA">
        <w:rPr>
          <w:rFonts w:ascii="Times New Roman" w:hAnsi="Times New Roman" w:cs="Times New Roman"/>
          <w:i/>
          <w:iCs/>
          <w:sz w:val="28"/>
          <w:szCs w:val="28"/>
        </w:rPr>
        <w:t>же</w:t>
      </w:r>
      <w:r>
        <w:rPr>
          <w:rFonts w:ascii="Times New Roman" w:hAnsi="Times New Roman" w:cs="Times New Roman"/>
          <w:i/>
          <w:iCs/>
          <w:sz w:val="28"/>
          <w:szCs w:val="28"/>
        </w:rPr>
        <w:t xml:space="preserve"> </w:t>
      </w:r>
      <w:r w:rsidRPr="005771BA">
        <w:rPr>
          <w:rFonts w:ascii="Times New Roman" w:hAnsi="Times New Roman" w:cs="Times New Roman"/>
          <w:i/>
          <w:iCs/>
          <w:sz w:val="28"/>
          <w:szCs w:val="28"/>
        </w:rPr>
        <w:t>люди, мы</w:t>
      </w:r>
      <w:r>
        <w:rPr>
          <w:rFonts w:ascii="Times New Roman" w:hAnsi="Times New Roman" w:cs="Times New Roman"/>
          <w:i/>
          <w:iCs/>
          <w:sz w:val="28"/>
          <w:szCs w:val="28"/>
        </w:rPr>
        <w:t xml:space="preserve"> </w:t>
      </w:r>
      <w:r w:rsidRPr="005771BA">
        <w:rPr>
          <w:rFonts w:ascii="Times New Roman" w:hAnsi="Times New Roman" w:cs="Times New Roman"/>
          <w:i/>
          <w:iCs/>
          <w:sz w:val="28"/>
          <w:szCs w:val="28"/>
        </w:rPr>
        <w:t>все люди, а</w:t>
      </w:r>
      <w:r>
        <w:rPr>
          <w:rFonts w:ascii="Times New Roman" w:hAnsi="Times New Roman" w:cs="Times New Roman"/>
          <w:i/>
          <w:iCs/>
          <w:sz w:val="28"/>
          <w:szCs w:val="28"/>
        </w:rPr>
        <w:t xml:space="preserve"> </w:t>
      </w:r>
      <w:r w:rsidRPr="005771BA">
        <w:rPr>
          <w:rFonts w:ascii="Times New Roman" w:hAnsi="Times New Roman" w:cs="Times New Roman"/>
          <w:i/>
          <w:iCs/>
          <w:sz w:val="28"/>
          <w:szCs w:val="28"/>
        </w:rPr>
        <w:t>не</w:t>
      </w:r>
      <w:r>
        <w:rPr>
          <w:rFonts w:ascii="Times New Roman" w:hAnsi="Times New Roman" w:cs="Times New Roman"/>
          <w:i/>
          <w:iCs/>
          <w:sz w:val="28"/>
          <w:szCs w:val="28"/>
        </w:rPr>
        <w:t xml:space="preserve"> </w:t>
      </w:r>
      <w:r w:rsidRPr="005771BA">
        <w:rPr>
          <w:rFonts w:ascii="Times New Roman" w:hAnsi="Times New Roman" w:cs="Times New Roman"/>
          <w:i/>
          <w:iCs/>
          <w:sz w:val="28"/>
          <w:szCs w:val="28"/>
        </w:rPr>
        <w:t>машины, не</w:t>
      </w:r>
      <w:r>
        <w:rPr>
          <w:rFonts w:ascii="Times New Roman" w:hAnsi="Times New Roman" w:cs="Times New Roman"/>
          <w:i/>
          <w:iCs/>
          <w:sz w:val="28"/>
          <w:szCs w:val="28"/>
        </w:rPr>
        <w:t xml:space="preserve"> </w:t>
      </w:r>
      <w:r w:rsidRPr="005771BA">
        <w:rPr>
          <w:rFonts w:ascii="Times New Roman" w:hAnsi="Times New Roman" w:cs="Times New Roman"/>
          <w:i/>
          <w:iCs/>
          <w:sz w:val="28"/>
          <w:szCs w:val="28"/>
        </w:rPr>
        <w:t>роботы. Личность учителя, его эмоции, мудрость, теплота, внимание, сила убеждений имеют колоссальное значение в</w:t>
      </w:r>
      <w:r>
        <w:rPr>
          <w:rFonts w:ascii="Times New Roman" w:hAnsi="Times New Roman" w:cs="Times New Roman"/>
          <w:i/>
          <w:iCs/>
          <w:sz w:val="28"/>
          <w:szCs w:val="28"/>
        </w:rPr>
        <w:t xml:space="preserve"> </w:t>
      </w:r>
      <w:r w:rsidRPr="005771BA">
        <w:rPr>
          <w:rFonts w:ascii="Times New Roman" w:hAnsi="Times New Roman" w:cs="Times New Roman"/>
          <w:i/>
          <w:iCs/>
          <w:sz w:val="28"/>
          <w:szCs w:val="28"/>
        </w:rPr>
        <w:t>интеллектуальном и</w:t>
      </w:r>
      <w:r>
        <w:rPr>
          <w:rFonts w:ascii="Times New Roman" w:hAnsi="Times New Roman" w:cs="Times New Roman"/>
          <w:i/>
          <w:iCs/>
          <w:sz w:val="28"/>
          <w:szCs w:val="28"/>
        </w:rPr>
        <w:t xml:space="preserve"> </w:t>
      </w:r>
      <w:r w:rsidRPr="005771BA">
        <w:rPr>
          <w:rFonts w:ascii="Times New Roman" w:hAnsi="Times New Roman" w:cs="Times New Roman"/>
          <w:i/>
          <w:iCs/>
          <w:sz w:val="28"/>
          <w:szCs w:val="28"/>
        </w:rPr>
        <w:t xml:space="preserve">нравственном становлении ученика». </w:t>
      </w:r>
    </w:p>
    <w:p w14:paraId="0C1F3DCB"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Однако в организации образования РФ в данный момент мы не наблюдаем профессиональной структуры организации, что доказывают следующие общеизвестные факты:  </w:t>
      </w:r>
    </w:p>
    <w:p w14:paraId="25923A83"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педагоги имеют низкую заработную плату </w:t>
      </w:r>
    </w:p>
    <w:p w14:paraId="75DB7C0B"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отсутствие защищённости педагога со стороны организации </w:t>
      </w:r>
    </w:p>
    <w:p w14:paraId="0032A4A4"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высокую степень </w:t>
      </w:r>
      <w:proofErr w:type="spellStart"/>
      <w:r>
        <w:rPr>
          <w:rFonts w:ascii="Times New Roman" w:hAnsi="Times New Roman" w:cs="Times New Roman"/>
          <w:sz w:val="28"/>
          <w:szCs w:val="28"/>
        </w:rPr>
        <w:t>запротоколированности</w:t>
      </w:r>
      <w:proofErr w:type="spellEnd"/>
      <w:r>
        <w:rPr>
          <w:rFonts w:ascii="Times New Roman" w:hAnsi="Times New Roman" w:cs="Times New Roman"/>
          <w:sz w:val="28"/>
          <w:szCs w:val="28"/>
        </w:rPr>
        <w:t xml:space="preserve"> действий педагога</w:t>
      </w:r>
    </w:p>
    <w:p w14:paraId="31E2D7C2"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высокую личную ответственность при низкой внешней мотивации.</w:t>
      </w:r>
    </w:p>
    <w:p w14:paraId="2931BA1F" w14:textId="77777777" w:rsidR="00AF6DA8"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факты подтверждаются косвенно следующими явлениями:</w:t>
      </w:r>
    </w:p>
    <w:p w14:paraId="667BFF73" w14:textId="347487F0" w:rsidR="00417B66" w:rsidRDefault="00AF6DA8"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общей озабоченностью общественности (журналистов, родительского сообщества) низким статусом педагогических работников в стране</w:t>
      </w:r>
      <w:r w:rsidR="00417B66">
        <w:rPr>
          <w:rFonts w:ascii="Times New Roman" w:hAnsi="Times New Roman" w:cs="Times New Roman"/>
          <w:sz w:val="28"/>
          <w:szCs w:val="28"/>
        </w:rPr>
        <w:t xml:space="preserve"> </w:t>
      </w:r>
    </w:p>
    <w:p w14:paraId="3E03BC10"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открытыми вакансиями педагогических работников на кадровых агрегаторах в сети Интернет </w:t>
      </w:r>
    </w:p>
    <w:p w14:paraId="3052911F"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недостатком педагогических работников в стране в связи с их увольнениями по собственному желанию из образовательных учреждений,</w:t>
      </w:r>
    </w:p>
    <w:p w14:paraId="6A962DE6"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рассмотрением на высших уровнях вопроса высокой бумажной загруженности педагогических работников</w:t>
      </w:r>
    </w:p>
    <w:p w14:paraId="1E6BB004"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признанием </w:t>
      </w:r>
      <w:proofErr w:type="spellStart"/>
      <w:r>
        <w:rPr>
          <w:rFonts w:ascii="Times New Roman" w:hAnsi="Times New Roman" w:cs="Times New Roman"/>
          <w:sz w:val="28"/>
          <w:szCs w:val="28"/>
        </w:rPr>
        <w:t>МинПроса</w:t>
      </w:r>
      <w:proofErr w:type="spellEnd"/>
      <w:r>
        <w:rPr>
          <w:rFonts w:ascii="Times New Roman" w:hAnsi="Times New Roman" w:cs="Times New Roman"/>
          <w:sz w:val="28"/>
          <w:szCs w:val="28"/>
        </w:rPr>
        <w:t xml:space="preserve"> РФ ситуации возрастания школьных конфликтов с </w:t>
      </w:r>
      <w:proofErr w:type="spellStart"/>
      <w:r>
        <w:rPr>
          <w:rFonts w:ascii="Times New Roman" w:hAnsi="Times New Roman" w:cs="Times New Roman"/>
          <w:sz w:val="28"/>
          <w:szCs w:val="28"/>
        </w:rPr>
        <w:t>буллингом</w:t>
      </w:r>
      <w:proofErr w:type="spellEnd"/>
      <w:r>
        <w:rPr>
          <w:rFonts w:ascii="Times New Roman" w:hAnsi="Times New Roman" w:cs="Times New Roman"/>
          <w:sz w:val="28"/>
          <w:szCs w:val="28"/>
        </w:rPr>
        <w:t xml:space="preserve"> учителей. </w:t>
      </w:r>
    </w:p>
    <w:p w14:paraId="244C4CAA"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более всего демонстрирует отсутствие профессиональной формы структуры организации образования наличие неадекватно расширенного внешнего контроля за деятельности педагогов. </w:t>
      </w:r>
    </w:p>
    <w:p w14:paraId="6F71FBEC" w14:textId="2304582E"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хотя по </w:t>
      </w:r>
      <w:r w:rsidRPr="005771BA">
        <w:rPr>
          <w:rFonts w:ascii="Times New Roman" w:hAnsi="Times New Roman" w:cs="Times New Roman"/>
          <w:sz w:val="28"/>
          <w:szCs w:val="28"/>
        </w:rPr>
        <w:t>данным Министерства просвещения Российской Федерации, в образовательных учреждениях страны соотношение административного персонала к педагогическому составляет примерно 1 к 10</w:t>
      </w:r>
      <w:r>
        <w:rPr>
          <w:rFonts w:ascii="Times New Roman" w:hAnsi="Times New Roman" w:cs="Times New Roman"/>
          <w:sz w:val="28"/>
          <w:szCs w:val="28"/>
        </w:rPr>
        <w:t xml:space="preserve"> (</w:t>
      </w:r>
      <w:r w:rsidRPr="005771BA">
        <w:rPr>
          <w:rFonts w:ascii="Times New Roman" w:hAnsi="Times New Roman" w:cs="Times New Roman"/>
          <w:sz w:val="28"/>
          <w:szCs w:val="28"/>
        </w:rPr>
        <w:t>на каждые десять учителей приходится один администратор</w:t>
      </w:r>
      <w:r>
        <w:rPr>
          <w:rFonts w:ascii="Times New Roman" w:hAnsi="Times New Roman" w:cs="Times New Roman"/>
          <w:sz w:val="28"/>
          <w:szCs w:val="28"/>
        </w:rPr>
        <w:t>), однако, в данном списке присутствуют только работники образования</w:t>
      </w:r>
      <w:r w:rsidR="00AF6DA8">
        <w:rPr>
          <w:rFonts w:ascii="Times New Roman" w:hAnsi="Times New Roman" w:cs="Times New Roman"/>
          <w:sz w:val="28"/>
          <w:szCs w:val="28"/>
        </w:rPr>
        <w:t xml:space="preserve"> среднего звена</w:t>
      </w:r>
      <w:r>
        <w:rPr>
          <w:rFonts w:ascii="Times New Roman" w:hAnsi="Times New Roman" w:cs="Times New Roman"/>
          <w:sz w:val="28"/>
          <w:szCs w:val="28"/>
        </w:rPr>
        <w:t xml:space="preserve">, а именно: </w:t>
      </w:r>
      <w:r w:rsidR="00970E2A">
        <w:rPr>
          <w:rFonts w:ascii="Times New Roman" w:hAnsi="Times New Roman" w:cs="Times New Roman"/>
          <w:sz w:val="28"/>
          <w:szCs w:val="28"/>
        </w:rPr>
        <w:t xml:space="preserve"> </w:t>
      </w:r>
      <w:r w:rsidRPr="005771BA">
        <w:rPr>
          <w:rFonts w:ascii="Times New Roman" w:hAnsi="Times New Roman" w:cs="Times New Roman"/>
          <w:sz w:val="28"/>
          <w:szCs w:val="28"/>
        </w:rPr>
        <w:t>директор</w:t>
      </w:r>
      <w:r>
        <w:rPr>
          <w:rFonts w:ascii="Times New Roman" w:hAnsi="Times New Roman" w:cs="Times New Roman"/>
          <w:sz w:val="28"/>
          <w:szCs w:val="28"/>
        </w:rPr>
        <w:t>а</w:t>
      </w:r>
      <w:r w:rsidRPr="005771BA">
        <w:rPr>
          <w:rFonts w:ascii="Times New Roman" w:hAnsi="Times New Roman" w:cs="Times New Roman"/>
          <w:sz w:val="28"/>
          <w:szCs w:val="28"/>
        </w:rPr>
        <w:t xml:space="preserve">, </w:t>
      </w:r>
      <w:r>
        <w:rPr>
          <w:rFonts w:ascii="Times New Roman" w:hAnsi="Times New Roman" w:cs="Times New Roman"/>
          <w:sz w:val="28"/>
          <w:szCs w:val="28"/>
        </w:rPr>
        <w:t>з</w:t>
      </w:r>
      <w:r w:rsidRPr="005771BA">
        <w:rPr>
          <w:rFonts w:ascii="Times New Roman" w:hAnsi="Times New Roman" w:cs="Times New Roman"/>
          <w:sz w:val="28"/>
          <w:szCs w:val="28"/>
        </w:rPr>
        <w:t>аместител</w:t>
      </w:r>
      <w:r>
        <w:rPr>
          <w:rFonts w:ascii="Times New Roman" w:hAnsi="Times New Roman" w:cs="Times New Roman"/>
          <w:sz w:val="28"/>
          <w:szCs w:val="28"/>
        </w:rPr>
        <w:t>и</w:t>
      </w:r>
      <w:r w:rsidRPr="005771BA">
        <w:rPr>
          <w:rFonts w:ascii="Times New Roman" w:hAnsi="Times New Roman" w:cs="Times New Roman"/>
          <w:sz w:val="28"/>
          <w:szCs w:val="28"/>
        </w:rPr>
        <w:t>, секретар</w:t>
      </w:r>
      <w:r>
        <w:rPr>
          <w:rFonts w:ascii="Times New Roman" w:hAnsi="Times New Roman" w:cs="Times New Roman"/>
          <w:sz w:val="28"/>
          <w:szCs w:val="28"/>
        </w:rPr>
        <w:t>и</w:t>
      </w:r>
      <w:r w:rsidRPr="005771BA">
        <w:rPr>
          <w:rFonts w:ascii="Times New Roman" w:hAnsi="Times New Roman" w:cs="Times New Roman"/>
          <w:sz w:val="28"/>
          <w:szCs w:val="28"/>
        </w:rPr>
        <w:t>, бухгалтер</w:t>
      </w:r>
      <w:r>
        <w:rPr>
          <w:rFonts w:ascii="Times New Roman" w:hAnsi="Times New Roman" w:cs="Times New Roman"/>
          <w:sz w:val="28"/>
          <w:szCs w:val="28"/>
        </w:rPr>
        <w:t>а</w:t>
      </w:r>
      <w:r w:rsidRPr="005771BA">
        <w:rPr>
          <w:rFonts w:ascii="Times New Roman" w:hAnsi="Times New Roman" w:cs="Times New Roman"/>
          <w:sz w:val="28"/>
          <w:szCs w:val="28"/>
        </w:rPr>
        <w:t xml:space="preserve"> и други</w:t>
      </w:r>
      <w:r>
        <w:rPr>
          <w:rFonts w:ascii="Times New Roman" w:hAnsi="Times New Roman" w:cs="Times New Roman"/>
          <w:sz w:val="28"/>
          <w:szCs w:val="28"/>
        </w:rPr>
        <w:t>е</w:t>
      </w:r>
      <w:r w:rsidRPr="005771BA">
        <w:rPr>
          <w:rFonts w:ascii="Times New Roman" w:hAnsi="Times New Roman" w:cs="Times New Roman"/>
          <w:sz w:val="28"/>
          <w:szCs w:val="28"/>
        </w:rPr>
        <w:t xml:space="preserve"> сотрудник</w:t>
      </w:r>
      <w:r>
        <w:rPr>
          <w:rFonts w:ascii="Times New Roman" w:hAnsi="Times New Roman" w:cs="Times New Roman"/>
          <w:sz w:val="28"/>
          <w:szCs w:val="28"/>
        </w:rPr>
        <w:t>и</w:t>
      </w:r>
      <w:r w:rsidRPr="005771BA">
        <w:rPr>
          <w:rFonts w:ascii="Times New Roman" w:hAnsi="Times New Roman" w:cs="Times New Roman"/>
          <w:sz w:val="28"/>
          <w:szCs w:val="28"/>
        </w:rPr>
        <w:t>, ответственны</w:t>
      </w:r>
      <w:r>
        <w:rPr>
          <w:rFonts w:ascii="Times New Roman" w:hAnsi="Times New Roman" w:cs="Times New Roman"/>
          <w:sz w:val="28"/>
          <w:szCs w:val="28"/>
        </w:rPr>
        <w:t>е</w:t>
      </w:r>
      <w:r w:rsidRPr="005771BA">
        <w:rPr>
          <w:rFonts w:ascii="Times New Roman" w:hAnsi="Times New Roman" w:cs="Times New Roman"/>
          <w:sz w:val="28"/>
          <w:szCs w:val="28"/>
        </w:rPr>
        <w:t xml:space="preserve"> за управление и координацию работы учебного заведения</w:t>
      </w:r>
      <w:r>
        <w:rPr>
          <w:rFonts w:ascii="Times New Roman" w:hAnsi="Times New Roman" w:cs="Times New Roman"/>
          <w:sz w:val="28"/>
          <w:szCs w:val="28"/>
        </w:rPr>
        <w:t xml:space="preserve">. </w:t>
      </w:r>
    </w:p>
    <w:p w14:paraId="02DA78C9" w14:textId="4868D181"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списке не указываются работники </w:t>
      </w:r>
      <w:r w:rsidR="00AF6DA8">
        <w:rPr>
          <w:rFonts w:ascii="Times New Roman" w:hAnsi="Times New Roman" w:cs="Times New Roman"/>
          <w:sz w:val="28"/>
          <w:szCs w:val="28"/>
        </w:rPr>
        <w:t xml:space="preserve">технократического управления (методисты, многочисленные центры повышения квалификаций, центры развития образования и другие учреждения, призванные влиять на деятельность </w:t>
      </w:r>
      <w:r w:rsidR="00AF6DA8">
        <w:rPr>
          <w:rFonts w:ascii="Times New Roman" w:hAnsi="Times New Roman" w:cs="Times New Roman"/>
          <w:sz w:val="28"/>
          <w:szCs w:val="28"/>
        </w:rPr>
        <w:lastRenderedPageBreak/>
        <w:t xml:space="preserve">педагогического состава рядовых работников образования), а так </w:t>
      </w:r>
      <w:proofErr w:type="gramStart"/>
      <w:r w:rsidR="00AF6DA8">
        <w:rPr>
          <w:rFonts w:ascii="Times New Roman" w:hAnsi="Times New Roman" w:cs="Times New Roman"/>
          <w:sz w:val="28"/>
          <w:szCs w:val="28"/>
        </w:rPr>
        <w:t xml:space="preserve">же  </w:t>
      </w:r>
      <w:r>
        <w:rPr>
          <w:rFonts w:ascii="Times New Roman" w:hAnsi="Times New Roman" w:cs="Times New Roman"/>
          <w:sz w:val="28"/>
          <w:szCs w:val="28"/>
        </w:rPr>
        <w:t>высшего</w:t>
      </w:r>
      <w:proofErr w:type="gramEnd"/>
      <w:r>
        <w:rPr>
          <w:rFonts w:ascii="Times New Roman" w:hAnsi="Times New Roman" w:cs="Times New Roman"/>
          <w:sz w:val="28"/>
          <w:szCs w:val="28"/>
        </w:rPr>
        <w:t xml:space="preserve"> управления – организационного ядра</w:t>
      </w:r>
      <w:r w:rsidR="00AF6DA8">
        <w:rPr>
          <w:rFonts w:ascii="Times New Roman" w:hAnsi="Times New Roman" w:cs="Times New Roman"/>
          <w:sz w:val="28"/>
          <w:szCs w:val="28"/>
        </w:rPr>
        <w:t xml:space="preserve"> департаментов и министерств образования. Кроме этого, при учёте данной статистики не использовали данные о</w:t>
      </w:r>
      <w:r>
        <w:rPr>
          <w:rFonts w:ascii="Times New Roman" w:hAnsi="Times New Roman" w:cs="Times New Roman"/>
          <w:sz w:val="28"/>
          <w:szCs w:val="28"/>
        </w:rPr>
        <w:t xml:space="preserve"> представител</w:t>
      </w:r>
      <w:r w:rsidR="00AF6DA8">
        <w:rPr>
          <w:rFonts w:ascii="Times New Roman" w:hAnsi="Times New Roman" w:cs="Times New Roman"/>
          <w:sz w:val="28"/>
          <w:szCs w:val="28"/>
        </w:rPr>
        <w:t>ях</w:t>
      </w:r>
      <w:r>
        <w:rPr>
          <w:rFonts w:ascii="Times New Roman" w:hAnsi="Times New Roman" w:cs="Times New Roman"/>
          <w:sz w:val="28"/>
          <w:szCs w:val="28"/>
        </w:rPr>
        <w:t xml:space="preserve"> внешнего контроля (например, </w:t>
      </w:r>
      <w:proofErr w:type="spellStart"/>
      <w:r>
        <w:rPr>
          <w:rFonts w:ascii="Times New Roman" w:hAnsi="Times New Roman" w:cs="Times New Roman"/>
          <w:sz w:val="28"/>
          <w:szCs w:val="28"/>
        </w:rPr>
        <w:t>РосПотребНадзор</w:t>
      </w:r>
      <w:proofErr w:type="spellEnd"/>
      <w:r>
        <w:rPr>
          <w:rFonts w:ascii="Times New Roman" w:hAnsi="Times New Roman" w:cs="Times New Roman"/>
          <w:sz w:val="28"/>
          <w:szCs w:val="28"/>
        </w:rPr>
        <w:t xml:space="preserve">), имеющего значительную власть над рядовыми педагогическими работниками.  </w:t>
      </w:r>
    </w:p>
    <w:p w14:paraId="6B6795FA" w14:textId="1A93E15C" w:rsidR="00AF6DA8" w:rsidRDefault="00AF6DA8"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мы имеем более неоднозначную статистику, чем обнародована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РФ. </w:t>
      </w:r>
    </w:p>
    <w:p w14:paraId="125867CD"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Известно, что основной движущей силой контроля за деятельностью педагогов на данный момент являются: </w:t>
      </w:r>
    </w:p>
    <w:p w14:paraId="6492E077"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контрольно-надзорные внешние службы</w:t>
      </w:r>
    </w:p>
    <w:p w14:paraId="71BA2086"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внутренние контрольно-надзорные отделы</w:t>
      </w:r>
    </w:p>
    <w:p w14:paraId="0C7EB915"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специалисты поддержки, осуществляющие помощь и контроль за деятельностью основной массы работников, </w:t>
      </w:r>
    </w:p>
    <w:p w14:paraId="748F0C9A" w14:textId="77777777"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родительские сообщества и отдельные родители. </w:t>
      </w:r>
    </w:p>
    <w:p w14:paraId="2EE37611" w14:textId="77777777" w:rsidR="00417B66" w:rsidRP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системе образования также сложилась парадоксальная ситуация, в которой, кроме контроля над деятельностью педагогов, являющихся непосредственными специалистами, занятыми в работе, технократические службы предъявляют требования к целям и задачам этой деятельности, т.е. формируют своё видение не только критериев эффективности труда, но и результата труда. При этом, чаще всего сотрудники технократических отделов не являются специалистами в вопросах педагогики, что обычно приводит к отсутствию возможности достижения поставленных целей предлагаемыми средствами. </w:t>
      </w:r>
    </w:p>
    <w:p w14:paraId="67354968" w14:textId="7ED38A70" w:rsidR="00417B66" w:rsidRDefault="00417B66" w:rsidP="00417B66">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мы имеем де-юре </w:t>
      </w:r>
      <w:r w:rsidRPr="00851CEB">
        <w:rPr>
          <w:rFonts w:ascii="Times New Roman" w:hAnsi="Times New Roman" w:cs="Times New Roman"/>
          <w:sz w:val="28"/>
          <w:szCs w:val="28"/>
        </w:rPr>
        <w:t>профессиональную форму структуры</w:t>
      </w:r>
      <w:r>
        <w:rPr>
          <w:rFonts w:ascii="Times New Roman" w:hAnsi="Times New Roman" w:cs="Times New Roman"/>
          <w:sz w:val="28"/>
          <w:szCs w:val="28"/>
        </w:rPr>
        <w:t xml:space="preserve"> организации, но де-факто – </w:t>
      </w:r>
      <w:r w:rsidRPr="0091169B">
        <w:rPr>
          <w:rFonts w:ascii="Times New Roman" w:hAnsi="Times New Roman" w:cs="Times New Roman"/>
          <w:b/>
          <w:bCs/>
          <w:sz w:val="28"/>
          <w:szCs w:val="28"/>
        </w:rPr>
        <w:t>технократическую</w:t>
      </w:r>
      <w:r>
        <w:rPr>
          <w:rFonts w:ascii="Times New Roman" w:hAnsi="Times New Roman" w:cs="Times New Roman"/>
          <w:sz w:val="28"/>
          <w:szCs w:val="28"/>
        </w:rPr>
        <w:t>, с</w:t>
      </w:r>
      <w:r w:rsidR="000E2FBC">
        <w:rPr>
          <w:rFonts w:ascii="Times New Roman" w:hAnsi="Times New Roman" w:cs="Times New Roman"/>
          <w:sz w:val="28"/>
          <w:szCs w:val="28"/>
        </w:rPr>
        <w:t>о</w:t>
      </w:r>
      <w:r>
        <w:rPr>
          <w:rFonts w:ascii="Times New Roman" w:hAnsi="Times New Roman" w:cs="Times New Roman"/>
          <w:sz w:val="28"/>
          <w:szCs w:val="28"/>
        </w:rPr>
        <w:t xml:space="preserve"> значимым перевесом прав и возможностей у технократической (дополнительной) части организации, а не у основной – работников, производящих продукт/услугу. </w:t>
      </w:r>
    </w:p>
    <w:p w14:paraId="0DB11B0D" w14:textId="69DDC9B3" w:rsidR="00417B66" w:rsidRDefault="00543561" w:rsidP="002C31B7">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Соответственно, можно определить организацию образования как </w:t>
      </w:r>
      <w:r w:rsidRPr="00543561">
        <w:rPr>
          <w:rFonts w:ascii="Times New Roman" w:hAnsi="Times New Roman" w:cs="Times New Roman"/>
          <w:b/>
          <w:bCs/>
          <w:sz w:val="28"/>
          <w:szCs w:val="28"/>
        </w:rPr>
        <w:t>технократическую</w:t>
      </w:r>
      <w:r>
        <w:rPr>
          <w:rFonts w:ascii="Times New Roman" w:hAnsi="Times New Roman" w:cs="Times New Roman"/>
          <w:sz w:val="28"/>
          <w:szCs w:val="28"/>
        </w:rPr>
        <w:t xml:space="preserve"> и </w:t>
      </w:r>
      <w:r w:rsidRPr="00543561">
        <w:rPr>
          <w:rFonts w:ascii="Times New Roman" w:hAnsi="Times New Roman" w:cs="Times New Roman"/>
          <w:b/>
          <w:bCs/>
          <w:sz w:val="28"/>
          <w:szCs w:val="28"/>
        </w:rPr>
        <w:t>дивизионную</w:t>
      </w:r>
      <w:r>
        <w:rPr>
          <w:rFonts w:ascii="Times New Roman" w:hAnsi="Times New Roman" w:cs="Times New Roman"/>
          <w:sz w:val="28"/>
          <w:szCs w:val="28"/>
        </w:rPr>
        <w:t xml:space="preserve"> организационную структуру, что в нашем мысленном эксперименте попадает под определение «3 модель – </w:t>
      </w:r>
      <w:r w:rsidR="003741D1">
        <w:rPr>
          <w:rFonts w:ascii="Times New Roman" w:hAnsi="Times New Roman" w:cs="Times New Roman"/>
          <w:sz w:val="28"/>
          <w:szCs w:val="28"/>
        </w:rPr>
        <w:t>любая иная</w:t>
      </w:r>
      <w:r>
        <w:rPr>
          <w:rFonts w:ascii="Times New Roman" w:hAnsi="Times New Roman" w:cs="Times New Roman"/>
          <w:sz w:val="28"/>
          <w:szCs w:val="28"/>
        </w:rPr>
        <w:t xml:space="preserve">».  </w:t>
      </w:r>
    </w:p>
    <w:p w14:paraId="64DBB901" w14:textId="77777777" w:rsidR="004630E1" w:rsidRDefault="004630E1" w:rsidP="004630E1">
      <w:pPr>
        <w:pStyle w:val="a5"/>
        <w:ind w:left="1429"/>
        <w:rPr>
          <w:rFonts w:ascii="Times New Roman" w:hAnsi="Times New Roman" w:cs="Times New Roman"/>
          <w:sz w:val="28"/>
          <w:szCs w:val="28"/>
        </w:rPr>
      </w:pPr>
    </w:p>
    <w:p w14:paraId="12503F0C" w14:textId="5C2DD1F0" w:rsidR="0076738C" w:rsidRPr="004630E1" w:rsidRDefault="004630E1" w:rsidP="004630E1">
      <w:pPr>
        <w:pStyle w:val="1"/>
        <w:numPr>
          <w:ilvl w:val="0"/>
          <w:numId w:val="3"/>
        </w:numPr>
        <w:rPr>
          <w:sz w:val="32"/>
          <w:szCs w:val="32"/>
        </w:rPr>
      </w:pPr>
      <w:r w:rsidRPr="004630E1">
        <w:rPr>
          <w:sz w:val="32"/>
          <w:szCs w:val="32"/>
        </w:rPr>
        <w:t>ЗАКЛЮЧЕНИЕ</w:t>
      </w:r>
    </w:p>
    <w:p w14:paraId="3D892ACD" w14:textId="0DD15C3A" w:rsidR="000E2FBC" w:rsidRDefault="000E2FBC" w:rsidP="000E2FBC">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выяснили, что </w:t>
      </w:r>
      <w:r w:rsidRPr="00FB73C7">
        <w:rPr>
          <w:rFonts w:ascii="Times New Roman" w:hAnsi="Times New Roman" w:cs="Times New Roman"/>
          <w:b/>
          <w:bCs/>
          <w:i/>
          <w:iCs/>
          <w:sz w:val="28"/>
          <w:szCs w:val="28"/>
        </w:rPr>
        <w:t>профессиональные компетентности педагогов являются фактором, влияющим на инновационное развитие организации образования</w:t>
      </w:r>
      <w:r>
        <w:rPr>
          <w:rFonts w:ascii="Times New Roman" w:hAnsi="Times New Roman" w:cs="Times New Roman"/>
          <w:sz w:val="28"/>
          <w:szCs w:val="28"/>
        </w:rPr>
        <w:t xml:space="preserve">. </w:t>
      </w:r>
    </w:p>
    <w:p w14:paraId="2FD53C76" w14:textId="665DEA2B" w:rsidR="000E2FBC" w:rsidRPr="0058737C" w:rsidRDefault="000E2FBC" w:rsidP="000E2FBC">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значимое влияние данный фактор оказывает при соблюдении условия – наличия в организации образования е</w:t>
      </w:r>
      <w:r w:rsidRPr="00FB73C7">
        <w:rPr>
          <w:rFonts w:ascii="Times New Roman" w:hAnsi="Times New Roman" w:cs="Times New Roman"/>
          <w:b/>
          <w:bCs/>
          <w:i/>
          <w:iCs/>
          <w:sz w:val="28"/>
          <w:szCs w:val="28"/>
        </w:rPr>
        <w:t>динственной формы организационной структуры</w:t>
      </w:r>
      <w:r>
        <w:rPr>
          <w:rFonts w:ascii="Times New Roman" w:hAnsi="Times New Roman" w:cs="Times New Roman"/>
          <w:sz w:val="28"/>
          <w:szCs w:val="28"/>
        </w:rPr>
        <w:t xml:space="preserve"> (по </w:t>
      </w:r>
      <w:r>
        <w:rPr>
          <w:rFonts w:ascii="Times New Roman" w:hAnsi="Times New Roman" w:cs="Times New Roman"/>
          <w:sz w:val="28"/>
          <w:szCs w:val="28"/>
        </w:rPr>
        <w:t xml:space="preserve">Г. </w:t>
      </w:r>
      <w:proofErr w:type="spellStart"/>
      <w:r>
        <w:rPr>
          <w:rFonts w:ascii="Times New Roman" w:hAnsi="Times New Roman" w:cs="Times New Roman"/>
          <w:sz w:val="28"/>
          <w:szCs w:val="28"/>
        </w:rPr>
        <w:t>Мицберг</w:t>
      </w:r>
      <w:r>
        <w:rPr>
          <w:rFonts w:ascii="Times New Roman" w:hAnsi="Times New Roman" w:cs="Times New Roman"/>
          <w:sz w:val="28"/>
          <w:szCs w:val="28"/>
        </w:rPr>
        <w:t>у</w:t>
      </w:r>
      <w:proofErr w:type="spellEnd"/>
      <w:r>
        <w:rPr>
          <w:rFonts w:ascii="Times New Roman" w:hAnsi="Times New Roman" w:cs="Times New Roman"/>
          <w:sz w:val="28"/>
          <w:szCs w:val="28"/>
        </w:rPr>
        <w:t xml:space="preserve">), а именно – </w:t>
      </w:r>
      <w:r w:rsidRPr="00FB73C7">
        <w:rPr>
          <w:rFonts w:ascii="Times New Roman" w:hAnsi="Times New Roman" w:cs="Times New Roman"/>
          <w:b/>
          <w:bCs/>
          <w:i/>
          <w:iCs/>
          <w:sz w:val="28"/>
          <w:szCs w:val="28"/>
        </w:rPr>
        <w:t>профессиональной</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(с доминирующим положением квалификационных операторов - сотрудников рядового уровня). При всех иных формах результат введения инноваций и повышения профессиональной компетентности рядовых сотрудников образования либо приводит к неопределённому результату, либо к регрессивной форме развития. </w:t>
      </w:r>
    </w:p>
    <w:p w14:paraId="33B18254" w14:textId="374EF6ED" w:rsidR="0058737C" w:rsidRDefault="00753867" w:rsidP="0058737C">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мы выявляем, что </w:t>
      </w:r>
      <w:r>
        <w:rPr>
          <w:rFonts w:ascii="Times New Roman" w:hAnsi="Times New Roman" w:cs="Times New Roman"/>
          <w:sz w:val="28"/>
          <w:szCs w:val="28"/>
        </w:rPr>
        <w:t>профессиональные компетентности педагогов являются фактором, влияющим на инновационное</w:t>
      </w:r>
      <w:r>
        <w:rPr>
          <w:rFonts w:ascii="Times New Roman" w:hAnsi="Times New Roman" w:cs="Times New Roman"/>
          <w:sz w:val="28"/>
          <w:szCs w:val="28"/>
        </w:rPr>
        <w:t xml:space="preserve"> прогрессивное</w:t>
      </w:r>
      <w:r>
        <w:rPr>
          <w:rFonts w:ascii="Times New Roman" w:hAnsi="Times New Roman" w:cs="Times New Roman"/>
          <w:sz w:val="28"/>
          <w:szCs w:val="28"/>
        </w:rPr>
        <w:t xml:space="preserve"> развитие организации образования</w:t>
      </w:r>
      <w:r>
        <w:rPr>
          <w:rFonts w:ascii="Times New Roman" w:hAnsi="Times New Roman" w:cs="Times New Roman"/>
          <w:sz w:val="28"/>
          <w:szCs w:val="28"/>
        </w:rPr>
        <w:t xml:space="preserve"> только при профессиональной </w:t>
      </w:r>
      <w:r>
        <w:rPr>
          <w:rFonts w:ascii="Times New Roman" w:hAnsi="Times New Roman" w:cs="Times New Roman"/>
          <w:sz w:val="28"/>
          <w:szCs w:val="28"/>
        </w:rPr>
        <w:t>организационной структур</w:t>
      </w:r>
      <w:r>
        <w:rPr>
          <w:rFonts w:ascii="Times New Roman" w:hAnsi="Times New Roman" w:cs="Times New Roman"/>
          <w:sz w:val="28"/>
          <w:szCs w:val="28"/>
        </w:rPr>
        <w:t xml:space="preserve">е образования. </w:t>
      </w:r>
    </w:p>
    <w:p w14:paraId="1D89F3D1" w14:textId="4B1E11C9" w:rsidR="00753867" w:rsidRPr="0058737C" w:rsidRDefault="00753867" w:rsidP="0058737C">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данном же этапе развития образования в РФ, при </w:t>
      </w:r>
      <w:r w:rsidR="002B4423">
        <w:rPr>
          <w:rFonts w:ascii="Times New Roman" w:hAnsi="Times New Roman" w:cs="Times New Roman"/>
          <w:sz w:val="28"/>
          <w:szCs w:val="28"/>
        </w:rPr>
        <w:t>доминировании</w:t>
      </w:r>
      <w:r>
        <w:rPr>
          <w:rFonts w:ascii="Times New Roman" w:hAnsi="Times New Roman" w:cs="Times New Roman"/>
          <w:sz w:val="28"/>
          <w:szCs w:val="28"/>
        </w:rPr>
        <w:t xml:space="preserve"> в системе иных моделей организационных структур (технократическая, дивизионная), </w:t>
      </w:r>
      <w:r>
        <w:rPr>
          <w:rFonts w:ascii="Times New Roman" w:hAnsi="Times New Roman" w:cs="Times New Roman"/>
          <w:sz w:val="28"/>
          <w:szCs w:val="28"/>
        </w:rPr>
        <w:t>профессиональные компетентности педагогов</w:t>
      </w:r>
      <w:r>
        <w:rPr>
          <w:rFonts w:ascii="Times New Roman" w:hAnsi="Times New Roman" w:cs="Times New Roman"/>
          <w:sz w:val="28"/>
          <w:szCs w:val="28"/>
        </w:rPr>
        <w:t xml:space="preserve"> являются малозначительным фактором и не оказывают влияния на инновационное </w:t>
      </w:r>
      <w:r>
        <w:rPr>
          <w:rFonts w:ascii="Times New Roman" w:hAnsi="Times New Roman" w:cs="Times New Roman"/>
          <w:sz w:val="28"/>
          <w:szCs w:val="28"/>
        </w:rPr>
        <w:t>прогрессивное развитие организации образования</w:t>
      </w:r>
      <w:r>
        <w:rPr>
          <w:rFonts w:ascii="Times New Roman" w:hAnsi="Times New Roman" w:cs="Times New Roman"/>
          <w:sz w:val="28"/>
          <w:szCs w:val="28"/>
        </w:rPr>
        <w:t xml:space="preserve">. </w:t>
      </w:r>
    </w:p>
    <w:p w14:paraId="1E7D0B2A" w14:textId="77777777" w:rsidR="00CE1DFB" w:rsidRPr="00CE1DFB" w:rsidRDefault="00CE1DFB" w:rsidP="00823A91">
      <w:pPr>
        <w:pStyle w:val="a4"/>
        <w:spacing w:line="276" w:lineRule="auto"/>
        <w:ind w:firstLine="709"/>
        <w:jc w:val="both"/>
        <w:rPr>
          <w:rFonts w:ascii="Times New Roman" w:hAnsi="Times New Roman" w:cs="Times New Roman"/>
          <w:sz w:val="28"/>
          <w:szCs w:val="28"/>
        </w:rPr>
      </w:pPr>
    </w:p>
    <w:p w14:paraId="6EDA52DB" w14:textId="28175E45" w:rsidR="00F95C00" w:rsidRPr="004630E1" w:rsidRDefault="00415B37" w:rsidP="004630E1">
      <w:pPr>
        <w:pStyle w:val="1"/>
        <w:numPr>
          <w:ilvl w:val="0"/>
          <w:numId w:val="3"/>
        </w:numPr>
        <w:rPr>
          <w:sz w:val="32"/>
          <w:szCs w:val="32"/>
        </w:rPr>
      </w:pPr>
      <w:r w:rsidRPr="004630E1">
        <w:rPr>
          <w:sz w:val="32"/>
          <w:szCs w:val="32"/>
        </w:rPr>
        <w:t>СПИСОК ЛИТЕРАТУРЫ</w:t>
      </w:r>
    </w:p>
    <w:p w14:paraId="2C93FFD3" w14:textId="772A51CE" w:rsidR="00BF5823" w:rsidRDefault="00BF5823" w:rsidP="00823A9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Википедия </w:t>
      </w:r>
      <w:r w:rsidRPr="00BF5823">
        <w:rPr>
          <w:rFonts w:ascii="Times New Roman" w:hAnsi="Times New Roman" w:cs="Times New Roman"/>
          <w:sz w:val="28"/>
          <w:szCs w:val="28"/>
        </w:rPr>
        <w:t>https://ru.wikipedia.org</w:t>
      </w:r>
      <w:r>
        <w:rPr>
          <w:rFonts w:ascii="Times New Roman" w:hAnsi="Times New Roman" w:cs="Times New Roman"/>
          <w:sz w:val="28"/>
          <w:szCs w:val="28"/>
        </w:rPr>
        <w:t xml:space="preserve"> </w:t>
      </w:r>
    </w:p>
    <w:p w14:paraId="5857CDB6" w14:textId="6F7D14CD" w:rsidR="00F95C00" w:rsidRPr="0023664E" w:rsidRDefault="00F95C00" w:rsidP="00823A91">
      <w:pPr>
        <w:pStyle w:val="a4"/>
        <w:spacing w:line="276" w:lineRule="auto"/>
        <w:ind w:firstLine="709"/>
        <w:jc w:val="both"/>
        <w:rPr>
          <w:rFonts w:ascii="Times New Roman" w:hAnsi="Times New Roman" w:cs="Times New Roman"/>
          <w:sz w:val="28"/>
          <w:szCs w:val="28"/>
        </w:rPr>
      </w:pPr>
      <w:r w:rsidRPr="0023664E">
        <w:rPr>
          <w:rFonts w:ascii="Times New Roman" w:hAnsi="Times New Roman" w:cs="Times New Roman"/>
          <w:sz w:val="28"/>
          <w:szCs w:val="28"/>
        </w:rPr>
        <w:t>Теория организации: учебник и практикум для вузов / Ю. В. Кузнецов, Е. В. </w:t>
      </w:r>
      <w:proofErr w:type="spellStart"/>
      <w:r w:rsidRPr="0023664E">
        <w:rPr>
          <w:rFonts w:ascii="Times New Roman" w:hAnsi="Times New Roman" w:cs="Times New Roman"/>
          <w:sz w:val="28"/>
          <w:szCs w:val="28"/>
        </w:rPr>
        <w:t>Мелякова</w:t>
      </w:r>
      <w:proofErr w:type="spellEnd"/>
      <w:r w:rsidRPr="0023664E">
        <w:rPr>
          <w:rFonts w:ascii="Times New Roman" w:hAnsi="Times New Roman" w:cs="Times New Roman"/>
          <w:sz w:val="28"/>
          <w:szCs w:val="28"/>
        </w:rPr>
        <w:t xml:space="preserve">. — 3-е изд., </w:t>
      </w:r>
      <w:proofErr w:type="spellStart"/>
      <w:r w:rsidRPr="0023664E">
        <w:rPr>
          <w:rFonts w:ascii="Times New Roman" w:hAnsi="Times New Roman" w:cs="Times New Roman"/>
          <w:sz w:val="28"/>
          <w:szCs w:val="28"/>
        </w:rPr>
        <w:t>перераб</w:t>
      </w:r>
      <w:proofErr w:type="spellEnd"/>
      <w:proofErr w:type="gramStart"/>
      <w:r w:rsidRPr="0023664E">
        <w:rPr>
          <w:rFonts w:ascii="Times New Roman" w:hAnsi="Times New Roman" w:cs="Times New Roman"/>
          <w:sz w:val="28"/>
          <w:szCs w:val="28"/>
        </w:rPr>
        <w:t>.</w:t>
      </w:r>
      <w:proofErr w:type="gramEnd"/>
      <w:r w:rsidRPr="0023664E">
        <w:rPr>
          <w:rFonts w:ascii="Times New Roman" w:hAnsi="Times New Roman" w:cs="Times New Roman"/>
          <w:sz w:val="28"/>
          <w:szCs w:val="28"/>
        </w:rPr>
        <w:t xml:space="preserve"> и доп. — Москва: Издательство </w:t>
      </w:r>
      <w:proofErr w:type="spellStart"/>
      <w:r w:rsidRPr="0023664E">
        <w:rPr>
          <w:rFonts w:ascii="Times New Roman" w:hAnsi="Times New Roman" w:cs="Times New Roman"/>
          <w:sz w:val="28"/>
          <w:szCs w:val="28"/>
        </w:rPr>
        <w:t>Юрайт</w:t>
      </w:r>
      <w:proofErr w:type="spellEnd"/>
      <w:r w:rsidRPr="0023664E">
        <w:rPr>
          <w:rFonts w:ascii="Times New Roman" w:hAnsi="Times New Roman" w:cs="Times New Roman"/>
          <w:sz w:val="28"/>
          <w:szCs w:val="28"/>
        </w:rPr>
        <w:t>, 2024. — 351 с. — (Высшее образование). — ISBN 978-5-534-02949-9. </w:t>
      </w:r>
    </w:p>
    <w:p w14:paraId="29DB3252" w14:textId="3220C818" w:rsidR="0023664E" w:rsidRDefault="0023664E" w:rsidP="00823A91">
      <w:pPr>
        <w:pStyle w:val="a4"/>
        <w:spacing w:line="276" w:lineRule="auto"/>
        <w:ind w:firstLine="709"/>
        <w:jc w:val="both"/>
        <w:rPr>
          <w:rFonts w:ascii="Times New Roman" w:hAnsi="Times New Roman" w:cs="Times New Roman"/>
          <w:sz w:val="28"/>
          <w:szCs w:val="28"/>
        </w:rPr>
      </w:pPr>
      <w:r w:rsidRPr="0023664E">
        <w:rPr>
          <w:rFonts w:ascii="Times New Roman" w:hAnsi="Times New Roman" w:cs="Times New Roman"/>
          <w:sz w:val="28"/>
          <w:szCs w:val="28"/>
        </w:rPr>
        <w:t xml:space="preserve">Федеральный закон "Об образовании в Российской Федерации" от 29.12.2012 N 273-ФЗ </w:t>
      </w:r>
      <w:r w:rsidRPr="0023664E">
        <w:rPr>
          <w:rFonts w:ascii="Times New Roman" w:hAnsi="Times New Roman" w:cs="Times New Roman"/>
          <w:sz w:val="28"/>
          <w:szCs w:val="28"/>
        </w:rPr>
        <w:t xml:space="preserve">  </w:t>
      </w:r>
      <w:r w:rsidR="001127E1" w:rsidRPr="001127E1">
        <w:rPr>
          <w:rFonts w:ascii="Times New Roman" w:hAnsi="Times New Roman" w:cs="Times New Roman"/>
          <w:sz w:val="28"/>
          <w:szCs w:val="28"/>
        </w:rPr>
        <w:t>https://www.consultant.ru/document/cons_doc_LAW_140174/</w:t>
      </w:r>
    </w:p>
    <w:p w14:paraId="03F0E285" w14:textId="54B4244F" w:rsidR="001127E1" w:rsidRDefault="00A95491" w:rsidP="001127E1">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27E1" w:rsidRPr="001127E1">
        <w:rPr>
          <w:rFonts w:ascii="Times New Roman" w:hAnsi="Times New Roman" w:cs="Times New Roman"/>
          <w:sz w:val="28"/>
          <w:szCs w:val="28"/>
        </w:rPr>
        <w:t>Профессиональная компетентность как показатель качества образования</w:t>
      </w:r>
      <w:r w:rsidR="001127E1">
        <w:rPr>
          <w:rFonts w:ascii="Times New Roman" w:hAnsi="Times New Roman" w:cs="Times New Roman"/>
          <w:sz w:val="28"/>
          <w:szCs w:val="28"/>
        </w:rPr>
        <w:t xml:space="preserve"> / </w:t>
      </w:r>
      <w:r w:rsidR="001127E1">
        <w:rPr>
          <w:rFonts w:ascii="Times New Roman" w:hAnsi="Times New Roman" w:cs="Times New Roman"/>
          <w:sz w:val="28"/>
          <w:szCs w:val="28"/>
        </w:rPr>
        <w:t>М.П</w:t>
      </w:r>
      <w:r w:rsidR="001127E1">
        <w:rPr>
          <w:rFonts w:ascii="Times New Roman" w:hAnsi="Times New Roman" w:cs="Times New Roman"/>
          <w:sz w:val="28"/>
          <w:szCs w:val="28"/>
        </w:rPr>
        <w:t xml:space="preserve">. </w:t>
      </w:r>
      <w:proofErr w:type="spellStart"/>
      <w:r w:rsidR="001127E1">
        <w:rPr>
          <w:rFonts w:ascii="Times New Roman" w:hAnsi="Times New Roman" w:cs="Times New Roman"/>
          <w:sz w:val="28"/>
          <w:szCs w:val="28"/>
        </w:rPr>
        <w:t>Ячина</w:t>
      </w:r>
      <w:proofErr w:type="spellEnd"/>
      <w:r w:rsidR="001127E1">
        <w:rPr>
          <w:rFonts w:ascii="Times New Roman" w:hAnsi="Times New Roman" w:cs="Times New Roman"/>
          <w:sz w:val="28"/>
          <w:szCs w:val="28"/>
        </w:rPr>
        <w:t>, Т.З.</w:t>
      </w:r>
      <w:r w:rsidR="001127E1">
        <w:rPr>
          <w:rFonts w:ascii="Times New Roman" w:hAnsi="Times New Roman" w:cs="Times New Roman"/>
          <w:sz w:val="28"/>
          <w:szCs w:val="28"/>
        </w:rPr>
        <w:t xml:space="preserve"> </w:t>
      </w:r>
      <w:proofErr w:type="spellStart"/>
      <w:r w:rsidR="001127E1">
        <w:rPr>
          <w:rFonts w:ascii="Times New Roman" w:hAnsi="Times New Roman" w:cs="Times New Roman"/>
          <w:sz w:val="28"/>
          <w:szCs w:val="28"/>
        </w:rPr>
        <w:t>Мухутдинова</w:t>
      </w:r>
      <w:proofErr w:type="spellEnd"/>
      <w:r w:rsidR="001127E1">
        <w:rPr>
          <w:rFonts w:ascii="Times New Roman" w:hAnsi="Times New Roman" w:cs="Times New Roman"/>
          <w:sz w:val="28"/>
          <w:szCs w:val="28"/>
        </w:rPr>
        <w:t>, Н.Н</w:t>
      </w:r>
      <w:r w:rsidR="001127E1">
        <w:rPr>
          <w:rFonts w:ascii="Times New Roman" w:hAnsi="Times New Roman" w:cs="Times New Roman"/>
          <w:sz w:val="28"/>
          <w:szCs w:val="28"/>
        </w:rPr>
        <w:t xml:space="preserve">. </w:t>
      </w:r>
      <w:proofErr w:type="spellStart"/>
      <w:r w:rsidR="001127E1">
        <w:rPr>
          <w:rFonts w:ascii="Times New Roman" w:hAnsi="Times New Roman" w:cs="Times New Roman"/>
          <w:sz w:val="28"/>
          <w:szCs w:val="28"/>
        </w:rPr>
        <w:t>Хазиева</w:t>
      </w:r>
      <w:proofErr w:type="spellEnd"/>
      <w:r w:rsidR="001127E1">
        <w:rPr>
          <w:rFonts w:ascii="Times New Roman" w:hAnsi="Times New Roman" w:cs="Times New Roman"/>
          <w:sz w:val="28"/>
          <w:szCs w:val="28"/>
        </w:rPr>
        <w:t xml:space="preserve">. - </w:t>
      </w:r>
      <w:r w:rsidR="001127E1" w:rsidRPr="001127E1">
        <w:rPr>
          <w:rFonts w:ascii="Times New Roman" w:hAnsi="Times New Roman" w:cs="Times New Roman"/>
          <w:sz w:val="28"/>
          <w:szCs w:val="28"/>
        </w:rPr>
        <w:t>Вестник Казанского технологического университета</w:t>
      </w:r>
      <w:r w:rsidR="001127E1">
        <w:rPr>
          <w:rFonts w:ascii="Times New Roman" w:hAnsi="Times New Roman" w:cs="Times New Roman"/>
          <w:sz w:val="28"/>
          <w:szCs w:val="28"/>
        </w:rPr>
        <w:t xml:space="preserve">, 2009, </w:t>
      </w:r>
      <w:r w:rsidR="001127E1" w:rsidRPr="001127E1">
        <w:rPr>
          <w:rFonts w:ascii="Times New Roman" w:hAnsi="Times New Roman" w:cs="Times New Roman"/>
          <w:sz w:val="28"/>
          <w:szCs w:val="28"/>
        </w:rPr>
        <w:t>https://cyberleninka.ru/</w:t>
      </w:r>
    </w:p>
    <w:p w14:paraId="4152E871" w14:textId="7F6645F8" w:rsidR="00A95491" w:rsidRDefault="00A95491" w:rsidP="00A95491">
      <w:pPr>
        <w:pStyle w:val="a4"/>
        <w:spacing w:line="276" w:lineRule="auto"/>
        <w:ind w:firstLine="709"/>
        <w:jc w:val="both"/>
        <w:rPr>
          <w:rFonts w:ascii="Times New Roman" w:hAnsi="Times New Roman" w:cs="Times New Roman"/>
          <w:sz w:val="28"/>
          <w:szCs w:val="28"/>
        </w:rPr>
      </w:pPr>
      <w:r w:rsidRPr="00A95491">
        <w:rPr>
          <w:rFonts w:ascii="Times New Roman" w:hAnsi="Times New Roman" w:cs="Times New Roman"/>
          <w:sz w:val="28"/>
          <w:szCs w:val="28"/>
        </w:rPr>
        <w:t>Профессиональная компетентность: понятие и признаки</w:t>
      </w:r>
      <w:r>
        <w:rPr>
          <w:rFonts w:ascii="Times New Roman" w:hAnsi="Times New Roman" w:cs="Times New Roman"/>
          <w:sz w:val="28"/>
          <w:szCs w:val="28"/>
        </w:rPr>
        <w:t xml:space="preserve"> / </w:t>
      </w:r>
      <w:proofErr w:type="spellStart"/>
      <w:r w:rsidRPr="00A95491">
        <w:rPr>
          <w:rFonts w:ascii="Times New Roman" w:hAnsi="Times New Roman" w:cs="Times New Roman"/>
          <w:sz w:val="28"/>
          <w:szCs w:val="28"/>
        </w:rPr>
        <w:t>Мержуева</w:t>
      </w:r>
      <w:proofErr w:type="spellEnd"/>
      <w:r w:rsidRPr="00A95491">
        <w:rPr>
          <w:rFonts w:ascii="Times New Roman" w:hAnsi="Times New Roman" w:cs="Times New Roman"/>
          <w:sz w:val="28"/>
          <w:szCs w:val="28"/>
        </w:rPr>
        <w:t xml:space="preserve"> Л</w:t>
      </w:r>
      <w:r w:rsidRPr="00A95491">
        <w:rPr>
          <w:rFonts w:ascii="Times New Roman" w:hAnsi="Times New Roman" w:cs="Times New Roman"/>
          <w:sz w:val="28"/>
          <w:szCs w:val="28"/>
        </w:rPr>
        <w:t>.</w:t>
      </w:r>
      <w:r w:rsidRPr="00A95491">
        <w:rPr>
          <w:rFonts w:ascii="Times New Roman" w:hAnsi="Times New Roman" w:cs="Times New Roman"/>
          <w:sz w:val="28"/>
          <w:szCs w:val="28"/>
        </w:rPr>
        <w:t xml:space="preserve"> М</w:t>
      </w:r>
      <w:r w:rsidRPr="00A95491">
        <w:rPr>
          <w:rFonts w:ascii="Times New Roman" w:hAnsi="Times New Roman" w:cs="Times New Roman"/>
          <w:sz w:val="28"/>
          <w:szCs w:val="28"/>
        </w:rPr>
        <w:t>.</w:t>
      </w:r>
      <w:r>
        <w:rPr>
          <w:rFonts w:ascii="Times New Roman" w:hAnsi="Times New Roman" w:cs="Times New Roman"/>
          <w:sz w:val="28"/>
          <w:szCs w:val="28"/>
        </w:rPr>
        <w:t xml:space="preserve"> - </w:t>
      </w:r>
      <w:r w:rsidRPr="00A95491">
        <w:rPr>
          <w:rFonts w:ascii="Times New Roman" w:hAnsi="Times New Roman" w:cs="Times New Roman"/>
          <w:sz w:val="28"/>
          <w:szCs w:val="28"/>
        </w:rPr>
        <w:t>Наука XXI века №3</w:t>
      </w:r>
      <w:r>
        <w:rPr>
          <w:rFonts w:ascii="Times New Roman" w:hAnsi="Times New Roman" w:cs="Times New Roman"/>
          <w:sz w:val="28"/>
          <w:szCs w:val="28"/>
        </w:rPr>
        <w:t xml:space="preserve">, </w:t>
      </w:r>
      <w:r w:rsidRPr="00A95491">
        <w:rPr>
          <w:rFonts w:ascii="Times New Roman" w:hAnsi="Times New Roman" w:cs="Times New Roman"/>
          <w:sz w:val="28"/>
          <w:szCs w:val="28"/>
        </w:rPr>
        <w:t>2017</w:t>
      </w:r>
      <w:r>
        <w:rPr>
          <w:rFonts w:ascii="Times New Roman" w:hAnsi="Times New Roman" w:cs="Times New Roman"/>
          <w:sz w:val="28"/>
          <w:szCs w:val="28"/>
        </w:rPr>
        <w:t xml:space="preserve">, </w:t>
      </w:r>
      <w:r w:rsidRPr="001127E1">
        <w:rPr>
          <w:rFonts w:ascii="Times New Roman" w:hAnsi="Times New Roman" w:cs="Times New Roman"/>
          <w:sz w:val="28"/>
          <w:szCs w:val="28"/>
        </w:rPr>
        <w:t>https://cyberleninka.ru/</w:t>
      </w:r>
    </w:p>
    <w:p w14:paraId="04C4287F" w14:textId="702D397B" w:rsidR="00C12F22" w:rsidRPr="00C12F22" w:rsidRDefault="00C12F22" w:rsidP="00C12F22">
      <w:pPr>
        <w:pStyle w:val="a4"/>
        <w:spacing w:line="276" w:lineRule="auto"/>
        <w:ind w:firstLine="709"/>
        <w:jc w:val="both"/>
        <w:rPr>
          <w:rFonts w:ascii="Times New Roman" w:hAnsi="Times New Roman" w:cs="Times New Roman"/>
          <w:sz w:val="28"/>
          <w:szCs w:val="28"/>
        </w:rPr>
      </w:pPr>
      <w:r w:rsidRPr="00C12F22">
        <w:rPr>
          <w:rFonts w:ascii="Times New Roman" w:hAnsi="Times New Roman" w:cs="Times New Roman"/>
          <w:sz w:val="28"/>
          <w:szCs w:val="28"/>
        </w:rPr>
        <w:t>Управление персоналом в образовательной организации</w:t>
      </w:r>
      <w:r>
        <w:rPr>
          <w:rFonts w:ascii="Times New Roman" w:hAnsi="Times New Roman" w:cs="Times New Roman"/>
          <w:sz w:val="28"/>
          <w:szCs w:val="28"/>
        </w:rPr>
        <w:t xml:space="preserve"> /</w:t>
      </w:r>
      <w:r w:rsidR="00B82CAC" w:rsidRPr="00B82CAC">
        <w:rPr>
          <w:rFonts w:ascii="Times New Roman" w:hAnsi="Times New Roman" w:cs="Times New Roman"/>
          <w:sz w:val="28"/>
          <w:szCs w:val="28"/>
        </w:rPr>
        <w:t xml:space="preserve"> </w:t>
      </w:r>
      <w:r w:rsidR="00B82CAC" w:rsidRPr="00B82CAC">
        <w:rPr>
          <w:rFonts w:ascii="Times New Roman" w:hAnsi="Times New Roman" w:cs="Times New Roman"/>
          <w:sz w:val="28"/>
          <w:szCs w:val="28"/>
        </w:rPr>
        <w:t xml:space="preserve">Сергеев В. П.  </w:t>
      </w:r>
      <w:r w:rsidR="00B82CAC" w:rsidRPr="00B82CAC">
        <w:rPr>
          <w:rFonts w:ascii="Times New Roman" w:hAnsi="Times New Roman" w:cs="Times New Roman"/>
          <w:sz w:val="28"/>
          <w:szCs w:val="28"/>
        </w:rPr>
        <w:t xml:space="preserve">- </w:t>
      </w:r>
      <w:r w:rsidR="00B82CAC" w:rsidRPr="00B82CAC">
        <w:rPr>
          <w:rFonts w:ascii="Times New Roman" w:hAnsi="Times New Roman" w:cs="Times New Roman"/>
          <w:sz w:val="28"/>
          <w:szCs w:val="28"/>
        </w:rPr>
        <w:t>https://studwood.net/</w:t>
      </w:r>
    </w:p>
    <w:p w14:paraId="31F54902" w14:textId="774AC33E" w:rsidR="007200EA" w:rsidRDefault="001E2359" w:rsidP="007200EA">
      <w:pPr>
        <w:pStyle w:val="a4"/>
        <w:spacing w:line="276" w:lineRule="auto"/>
        <w:ind w:firstLine="709"/>
        <w:jc w:val="both"/>
        <w:rPr>
          <w:rFonts w:ascii="Times New Roman" w:hAnsi="Times New Roman" w:cs="Times New Roman"/>
          <w:sz w:val="28"/>
          <w:szCs w:val="28"/>
        </w:rPr>
      </w:pPr>
      <w:r w:rsidRPr="001E2359">
        <w:rPr>
          <w:rFonts w:ascii="Times New Roman" w:hAnsi="Times New Roman" w:cs="Times New Roman"/>
          <w:sz w:val="28"/>
          <w:szCs w:val="28"/>
        </w:rPr>
        <w:t>Путин: новые технологии никогда не смогут заменить живое общение и личность учителя</w:t>
      </w:r>
      <w:r w:rsidRPr="001E2359">
        <w:rPr>
          <w:rFonts w:ascii="Times New Roman" w:hAnsi="Times New Roman" w:cs="Times New Roman"/>
          <w:sz w:val="28"/>
          <w:szCs w:val="28"/>
        </w:rPr>
        <w:t xml:space="preserve">. </w:t>
      </w:r>
      <w:r w:rsidRPr="001E2359">
        <w:rPr>
          <w:rFonts w:ascii="Times New Roman" w:hAnsi="Times New Roman" w:cs="Times New Roman"/>
          <w:sz w:val="28"/>
          <w:szCs w:val="28"/>
        </w:rPr>
        <w:t>Алексей Дружинин/ пресс-служба президента РФ/ ТАСС</w:t>
      </w:r>
      <w:r w:rsidRPr="001E2359">
        <w:rPr>
          <w:rFonts w:ascii="Times New Roman" w:hAnsi="Times New Roman" w:cs="Times New Roman"/>
          <w:sz w:val="28"/>
          <w:szCs w:val="28"/>
        </w:rPr>
        <w:t>/</w:t>
      </w:r>
      <w:r>
        <w:rPr>
          <w:rFonts w:ascii="Times New Roman" w:hAnsi="Times New Roman" w:cs="Times New Roman"/>
          <w:sz w:val="28"/>
          <w:szCs w:val="28"/>
        </w:rPr>
        <w:t xml:space="preserve"> </w:t>
      </w:r>
      <w:r w:rsidRPr="001E2359">
        <w:rPr>
          <w:rFonts w:ascii="Times New Roman" w:hAnsi="Times New Roman" w:cs="Times New Roman"/>
          <w:sz w:val="28"/>
          <w:szCs w:val="28"/>
        </w:rPr>
        <w:t xml:space="preserve">5 октября </w:t>
      </w:r>
      <w:proofErr w:type="gramStart"/>
      <w:r w:rsidRPr="001E2359">
        <w:rPr>
          <w:rFonts w:ascii="Times New Roman" w:hAnsi="Times New Roman" w:cs="Times New Roman"/>
          <w:sz w:val="28"/>
          <w:szCs w:val="28"/>
        </w:rPr>
        <w:t>2021,</w:t>
      </w:r>
      <w:r w:rsidRPr="001E2359">
        <w:rPr>
          <w:rFonts w:ascii="Times New Roman" w:hAnsi="Times New Roman" w:cs="Times New Roman"/>
          <w:sz w:val="28"/>
          <w:szCs w:val="28"/>
        </w:rPr>
        <w:t xml:space="preserve"> </w:t>
      </w:r>
      <w:r>
        <w:rPr>
          <w:rFonts w:ascii="Times New Roman" w:hAnsi="Times New Roman" w:cs="Times New Roman"/>
          <w:sz w:val="28"/>
          <w:szCs w:val="28"/>
        </w:rPr>
        <w:t xml:space="preserve"> </w:t>
      </w:r>
      <w:r w:rsidR="007200EA" w:rsidRPr="007200EA">
        <w:rPr>
          <w:rFonts w:ascii="Times New Roman" w:hAnsi="Times New Roman" w:cs="Times New Roman"/>
          <w:sz w:val="28"/>
          <w:szCs w:val="28"/>
        </w:rPr>
        <w:t>https://tass.ru/obschestvo/12581205</w:t>
      </w:r>
      <w:proofErr w:type="gramEnd"/>
    </w:p>
    <w:p w14:paraId="19CAB5C0" w14:textId="65EBA198" w:rsidR="007200EA" w:rsidRPr="00CE1DFB" w:rsidRDefault="007200EA" w:rsidP="00CD743C">
      <w:pPr>
        <w:pStyle w:val="a4"/>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Сайт Министерства Просвещения Российской Федерации. Раздел «</w:t>
      </w:r>
      <w:proofErr w:type="gramStart"/>
      <w:r>
        <w:rPr>
          <w:rFonts w:ascii="Times New Roman" w:hAnsi="Times New Roman" w:cs="Times New Roman"/>
          <w:sz w:val="28"/>
          <w:szCs w:val="28"/>
        </w:rPr>
        <w:t xml:space="preserve">Статистика»  </w:t>
      </w:r>
      <w:r w:rsidRPr="007200EA">
        <w:rPr>
          <w:rFonts w:ascii="Times New Roman" w:hAnsi="Times New Roman" w:cs="Times New Roman"/>
          <w:sz w:val="28"/>
          <w:szCs w:val="28"/>
        </w:rPr>
        <w:t>https://edu.gov.ru/activity/statistics/actual_statistical_information</w:t>
      </w:r>
      <w:proofErr w:type="gramEnd"/>
    </w:p>
    <w:sectPr w:rsidR="007200EA" w:rsidRPr="00CE1DFB" w:rsidSect="00384D2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01F98"/>
    <w:multiLevelType w:val="hybridMultilevel"/>
    <w:tmpl w:val="EB666BA0"/>
    <w:lvl w:ilvl="0" w:tplc="7D7C5F2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091110B8"/>
    <w:multiLevelType w:val="hybridMultilevel"/>
    <w:tmpl w:val="83F02940"/>
    <w:lvl w:ilvl="0" w:tplc="4C301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930298"/>
    <w:multiLevelType w:val="hybridMultilevel"/>
    <w:tmpl w:val="B71A024E"/>
    <w:lvl w:ilvl="0" w:tplc="3FA62B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1ED3A3F"/>
    <w:multiLevelType w:val="hybridMultilevel"/>
    <w:tmpl w:val="E4E2429A"/>
    <w:lvl w:ilvl="0" w:tplc="C7245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6A130F5"/>
    <w:multiLevelType w:val="multilevel"/>
    <w:tmpl w:val="850A7A18"/>
    <w:lvl w:ilvl="0">
      <w:start w:val="1"/>
      <w:numFmt w:val="decimal"/>
      <w:lvlText w:val="%1."/>
      <w:lvlJc w:val="left"/>
      <w:pPr>
        <w:ind w:left="1429" w:hanging="360"/>
      </w:pPr>
      <w:rPr>
        <w:rFonts w:hint="default"/>
      </w:rPr>
    </w:lvl>
    <w:lvl w:ilvl="1">
      <w:start w:val="1"/>
      <w:numFmt w:val="decimal"/>
      <w:isLgl/>
      <w:lvlText w:val="%1.%2."/>
      <w:lvlJc w:val="left"/>
      <w:pPr>
        <w:ind w:left="2509" w:hanging="720"/>
      </w:pPr>
      <w:rPr>
        <w:rFonts w:hint="default"/>
      </w:rPr>
    </w:lvl>
    <w:lvl w:ilvl="2">
      <w:start w:val="1"/>
      <w:numFmt w:val="decimal"/>
      <w:isLgl/>
      <w:lvlText w:val="%1.%2.%3."/>
      <w:lvlJc w:val="left"/>
      <w:pPr>
        <w:ind w:left="3229" w:hanging="720"/>
      </w:pPr>
      <w:rPr>
        <w:rFonts w:hint="default"/>
      </w:rPr>
    </w:lvl>
    <w:lvl w:ilvl="3">
      <w:start w:val="1"/>
      <w:numFmt w:val="decimal"/>
      <w:isLgl/>
      <w:lvlText w:val="%1.%2.%3.%4."/>
      <w:lvlJc w:val="left"/>
      <w:pPr>
        <w:ind w:left="4309" w:hanging="1080"/>
      </w:pPr>
      <w:rPr>
        <w:rFonts w:hint="default"/>
      </w:rPr>
    </w:lvl>
    <w:lvl w:ilvl="4">
      <w:start w:val="1"/>
      <w:numFmt w:val="decimal"/>
      <w:isLgl/>
      <w:lvlText w:val="%1.%2.%3.%4.%5."/>
      <w:lvlJc w:val="left"/>
      <w:pPr>
        <w:ind w:left="5029" w:hanging="1080"/>
      </w:pPr>
      <w:rPr>
        <w:rFonts w:hint="default"/>
      </w:rPr>
    </w:lvl>
    <w:lvl w:ilvl="5">
      <w:start w:val="1"/>
      <w:numFmt w:val="decimal"/>
      <w:isLgl/>
      <w:lvlText w:val="%1.%2.%3.%4.%5.%6."/>
      <w:lvlJc w:val="left"/>
      <w:pPr>
        <w:ind w:left="6109" w:hanging="1440"/>
      </w:pPr>
      <w:rPr>
        <w:rFonts w:hint="default"/>
      </w:rPr>
    </w:lvl>
    <w:lvl w:ilvl="6">
      <w:start w:val="1"/>
      <w:numFmt w:val="decimal"/>
      <w:isLgl/>
      <w:lvlText w:val="%1.%2.%3.%4.%5.%6.%7."/>
      <w:lvlJc w:val="left"/>
      <w:pPr>
        <w:ind w:left="7189" w:hanging="1800"/>
      </w:pPr>
      <w:rPr>
        <w:rFonts w:hint="default"/>
      </w:rPr>
    </w:lvl>
    <w:lvl w:ilvl="7">
      <w:start w:val="1"/>
      <w:numFmt w:val="decimal"/>
      <w:isLgl/>
      <w:lvlText w:val="%1.%2.%3.%4.%5.%6.%7.%8."/>
      <w:lvlJc w:val="left"/>
      <w:pPr>
        <w:ind w:left="7909" w:hanging="1800"/>
      </w:pPr>
      <w:rPr>
        <w:rFonts w:hint="default"/>
      </w:rPr>
    </w:lvl>
    <w:lvl w:ilvl="8">
      <w:start w:val="1"/>
      <w:numFmt w:val="decimal"/>
      <w:isLgl/>
      <w:lvlText w:val="%1.%2.%3.%4.%5.%6.%7.%8.%9."/>
      <w:lvlJc w:val="left"/>
      <w:pPr>
        <w:ind w:left="8989" w:hanging="2160"/>
      </w:pPr>
      <w:rPr>
        <w:rFonts w:hint="default"/>
      </w:rPr>
    </w:lvl>
  </w:abstractNum>
  <w:abstractNum w:abstractNumId="5" w15:restartNumberingAfterBreak="0">
    <w:nsid w:val="271B624E"/>
    <w:multiLevelType w:val="hybridMultilevel"/>
    <w:tmpl w:val="DD8A9B8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30893A6D"/>
    <w:multiLevelType w:val="hybridMultilevel"/>
    <w:tmpl w:val="50AC2BEE"/>
    <w:lvl w:ilvl="0" w:tplc="B24CBF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FDC2961"/>
    <w:multiLevelType w:val="hybridMultilevel"/>
    <w:tmpl w:val="79066D7C"/>
    <w:lvl w:ilvl="0" w:tplc="736093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0335098"/>
    <w:multiLevelType w:val="hybridMultilevel"/>
    <w:tmpl w:val="B322A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C668FF"/>
    <w:multiLevelType w:val="hybridMultilevel"/>
    <w:tmpl w:val="E74AB856"/>
    <w:lvl w:ilvl="0" w:tplc="50E27E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97F6E5D"/>
    <w:multiLevelType w:val="multilevel"/>
    <w:tmpl w:val="850A7A18"/>
    <w:lvl w:ilvl="0">
      <w:start w:val="1"/>
      <w:numFmt w:val="decimal"/>
      <w:lvlText w:val="%1."/>
      <w:lvlJc w:val="left"/>
      <w:pPr>
        <w:ind w:left="1429" w:hanging="360"/>
      </w:pPr>
      <w:rPr>
        <w:rFonts w:hint="default"/>
      </w:rPr>
    </w:lvl>
    <w:lvl w:ilvl="1">
      <w:start w:val="1"/>
      <w:numFmt w:val="decimal"/>
      <w:isLgl/>
      <w:lvlText w:val="%1.%2."/>
      <w:lvlJc w:val="left"/>
      <w:pPr>
        <w:ind w:left="2509" w:hanging="720"/>
      </w:pPr>
      <w:rPr>
        <w:rFonts w:hint="default"/>
      </w:rPr>
    </w:lvl>
    <w:lvl w:ilvl="2">
      <w:start w:val="1"/>
      <w:numFmt w:val="decimal"/>
      <w:isLgl/>
      <w:lvlText w:val="%1.%2.%3."/>
      <w:lvlJc w:val="left"/>
      <w:pPr>
        <w:ind w:left="3229" w:hanging="720"/>
      </w:pPr>
      <w:rPr>
        <w:rFonts w:hint="default"/>
      </w:rPr>
    </w:lvl>
    <w:lvl w:ilvl="3">
      <w:start w:val="1"/>
      <w:numFmt w:val="decimal"/>
      <w:isLgl/>
      <w:lvlText w:val="%1.%2.%3.%4."/>
      <w:lvlJc w:val="left"/>
      <w:pPr>
        <w:ind w:left="4309" w:hanging="1080"/>
      </w:pPr>
      <w:rPr>
        <w:rFonts w:hint="default"/>
      </w:rPr>
    </w:lvl>
    <w:lvl w:ilvl="4">
      <w:start w:val="1"/>
      <w:numFmt w:val="decimal"/>
      <w:isLgl/>
      <w:lvlText w:val="%1.%2.%3.%4.%5."/>
      <w:lvlJc w:val="left"/>
      <w:pPr>
        <w:ind w:left="5029" w:hanging="1080"/>
      </w:pPr>
      <w:rPr>
        <w:rFonts w:hint="default"/>
      </w:rPr>
    </w:lvl>
    <w:lvl w:ilvl="5">
      <w:start w:val="1"/>
      <w:numFmt w:val="decimal"/>
      <w:isLgl/>
      <w:lvlText w:val="%1.%2.%3.%4.%5.%6."/>
      <w:lvlJc w:val="left"/>
      <w:pPr>
        <w:ind w:left="6109" w:hanging="1440"/>
      </w:pPr>
      <w:rPr>
        <w:rFonts w:hint="default"/>
      </w:rPr>
    </w:lvl>
    <w:lvl w:ilvl="6">
      <w:start w:val="1"/>
      <w:numFmt w:val="decimal"/>
      <w:isLgl/>
      <w:lvlText w:val="%1.%2.%3.%4.%5.%6.%7."/>
      <w:lvlJc w:val="left"/>
      <w:pPr>
        <w:ind w:left="7189" w:hanging="1800"/>
      </w:pPr>
      <w:rPr>
        <w:rFonts w:hint="default"/>
      </w:rPr>
    </w:lvl>
    <w:lvl w:ilvl="7">
      <w:start w:val="1"/>
      <w:numFmt w:val="decimal"/>
      <w:isLgl/>
      <w:lvlText w:val="%1.%2.%3.%4.%5.%6.%7.%8."/>
      <w:lvlJc w:val="left"/>
      <w:pPr>
        <w:ind w:left="7909" w:hanging="1800"/>
      </w:pPr>
      <w:rPr>
        <w:rFonts w:hint="default"/>
      </w:rPr>
    </w:lvl>
    <w:lvl w:ilvl="8">
      <w:start w:val="1"/>
      <w:numFmt w:val="decimal"/>
      <w:isLgl/>
      <w:lvlText w:val="%1.%2.%3.%4.%5.%6.%7.%8.%9."/>
      <w:lvlJc w:val="left"/>
      <w:pPr>
        <w:ind w:left="8989" w:hanging="2160"/>
      </w:pPr>
      <w:rPr>
        <w:rFonts w:hint="default"/>
      </w:rPr>
    </w:lvl>
  </w:abstractNum>
  <w:abstractNum w:abstractNumId="11" w15:restartNumberingAfterBreak="0">
    <w:nsid w:val="6F932C01"/>
    <w:multiLevelType w:val="hybridMultilevel"/>
    <w:tmpl w:val="CD106B66"/>
    <w:lvl w:ilvl="0" w:tplc="0240C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27002022">
    <w:abstractNumId w:val="3"/>
  </w:num>
  <w:num w:numId="2" w16cid:durableId="1096444002">
    <w:abstractNumId w:val="7"/>
  </w:num>
  <w:num w:numId="3" w16cid:durableId="1066301312">
    <w:abstractNumId w:val="10"/>
  </w:num>
  <w:num w:numId="4" w16cid:durableId="564297194">
    <w:abstractNumId w:val="0"/>
  </w:num>
  <w:num w:numId="5" w16cid:durableId="816916026">
    <w:abstractNumId w:val="1"/>
  </w:num>
  <w:num w:numId="6" w16cid:durableId="575942625">
    <w:abstractNumId w:val="11"/>
  </w:num>
  <w:num w:numId="7" w16cid:durableId="1029991148">
    <w:abstractNumId w:val="5"/>
  </w:num>
  <w:num w:numId="8" w16cid:durableId="1845971043">
    <w:abstractNumId w:val="4"/>
  </w:num>
  <w:num w:numId="9" w16cid:durableId="280651251">
    <w:abstractNumId w:val="6"/>
  </w:num>
  <w:num w:numId="10" w16cid:durableId="1383094305">
    <w:abstractNumId w:val="2"/>
  </w:num>
  <w:num w:numId="11" w16cid:durableId="1446540289">
    <w:abstractNumId w:val="9"/>
  </w:num>
  <w:num w:numId="12" w16cid:durableId="134488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2B"/>
    <w:rsid w:val="00016A4D"/>
    <w:rsid w:val="000E216B"/>
    <w:rsid w:val="000E2FBC"/>
    <w:rsid w:val="000F37AD"/>
    <w:rsid w:val="00105BE0"/>
    <w:rsid w:val="001127E1"/>
    <w:rsid w:val="00143D95"/>
    <w:rsid w:val="0016594A"/>
    <w:rsid w:val="001833FB"/>
    <w:rsid w:val="001C1A00"/>
    <w:rsid w:val="001C38EE"/>
    <w:rsid w:val="001C6065"/>
    <w:rsid w:val="001C6D94"/>
    <w:rsid w:val="001E2359"/>
    <w:rsid w:val="001E622A"/>
    <w:rsid w:val="00224F3C"/>
    <w:rsid w:val="00236582"/>
    <w:rsid w:val="0023664E"/>
    <w:rsid w:val="0025720C"/>
    <w:rsid w:val="00261644"/>
    <w:rsid w:val="00293DEA"/>
    <w:rsid w:val="002B4423"/>
    <w:rsid w:val="002C31B7"/>
    <w:rsid w:val="002D4C83"/>
    <w:rsid w:val="00320BB0"/>
    <w:rsid w:val="003741D1"/>
    <w:rsid w:val="00384D24"/>
    <w:rsid w:val="003C0A3F"/>
    <w:rsid w:val="003C68DB"/>
    <w:rsid w:val="003E7FE4"/>
    <w:rsid w:val="00415B37"/>
    <w:rsid w:val="00417B66"/>
    <w:rsid w:val="0046136A"/>
    <w:rsid w:val="004630E1"/>
    <w:rsid w:val="00482C2B"/>
    <w:rsid w:val="00491EAD"/>
    <w:rsid w:val="004931DD"/>
    <w:rsid w:val="00495D62"/>
    <w:rsid w:val="004A21D0"/>
    <w:rsid w:val="004B39BD"/>
    <w:rsid w:val="004C6989"/>
    <w:rsid w:val="004D7515"/>
    <w:rsid w:val="004D794D"/>
    <w:rsid w:val="00520CEB"/>
    <w:rsid w:val="00522D0F"/>
    <w:rsid w:val="00543561"/>
    <w:rsid w:val="0054433D"/>
    <w:rsid w:val="005771BA"/>
    <w:rsid w:val="0058737C"/>
    <w:rsid w:val="005A65ED"/>
    <w:rsid w:val="005E4DE6"/>
    <w:rsid w:val="00622FAB"/>
    <w:rsid w:val="006774F9"/>
    <w:rsid w:val="006B1D76"/>
    <w:rsid w:val="007200EA"/>
    <w:rsid w:val="007515DE"/>
    <w:rsid w:val="00753867"/>
    <w:rsid w:val="00754EC1"/>
    <w:rsid w:val="007630BA"/>
    <w:rsid w:val="0076738C"/>
    <w:rsid w:val="007818CF"/>
    <w:rsid w:val="00783CB8"/>
    <w:rsid w:val="007B2BB6"/>
    <w:rsid w:val="007F0A6B"/>
    <w:rsid w:val="007F39EB"/>
    <w:rsid w:val="00823A91"/>
    <w:rsid w:val="0083539F"/>
    <w:rsid w:val="00851CEB"/>
    <w:rsid w:val="0089145C"/>
    <w:rsid w:val="008A2D4B"/>
    <w:rsid w:val="0091169B"/>
    <w:rsid w:val="009272D9"/>
    <w:rsid w:val="00931626"/>
    <w:rsid w:val="00940BC9"/>
    <w:rsid w:val="00967260"/>
    <w:rsid w:val="00970E2A"/>
    <w:rsid w:val="009904BD"/>
    <w:rsid w:val="009C267F"/>
    <w:rsid w:val="009C340E"/>
    <w:rsid w:val="009D0CDB"/>
    <w:rsid w:val="009E7B6A"/>
    <w:rsid w:val="00A16985"/>
    <w:rsid w:val="00A95491"/>
    <w:rsid w:val="00AE24A4"/>
    <w:rsid w:val="00AE4DA9"/>
    <w:rsid w:val="00AF6DA8"/>
    <w:rsid w:val="00B25894"/>
    <w:rsid w:val="00B4187B"/>
    <w:rsid w:val="00B42976"/>
    <w:rsid w:val="00B82CAC"/>
    <w:rsid w:val="00BA0C8A"/>
    <w:rsid w:val="00BC74A8"/>
    <w:rsid w:val="00BD5388"/>
    <w:rsid w:val="00BF5823"/>
    <w:rsid w:val="00C077F2"/>
    <w:rsid w:val="00C12F22"/>
    <w:rsid w:val="00C76B91"/>
    <w:rsid w:val="00CB562B"/>
    <w:rsid w:val="00CD743C"/>
    <w:rsid w:val="00CE1DFB"/>
    <w:rsid w:val="00D66AE1"/>
    <w:rsid w:val="00D700C9"/>
    <w:rsid w:val="00DC7F89"/>
    <w:rsid w:val="00DE380E"/>
    <w:rsid w:val="00DE5EE7"/>
    <w:rsid w:val="00E124F6"/>
    <w:rsid w:val="00E21F9A"/>
    <w:rsid w:val="00E35473"/>
    <w:rsid w:val="00E43FA9"/>
    <w:rsid w:val="00E529CC"/>
    <w:rsid w:val="00E92CE6"/>
    <w:rsid w:val="00EA0D61"/>
    <w:rsid w:val="00F95C00"/>
    <w:rsid w:val="00FB73C7"/>
    <w:rsid w:val="00FD3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8CF3"/>
  <w15:chartTrackingRefBased/>
  <w15:docId w15:val="{FEE658D9-94F4-4A28-90C9-6E6A2EF0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366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next w:val="a"/>
    <w:link w:val="20"/>
    <w:uiPriority w:val="9"/>
    <w:unhideWhenUsed/>
    <w:qFormat/>
    <w:rsid w:val="00463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1814,bqiaagaaeyqcaaagiaiaaaodvaaabatuaaaaaaaaaaaaaaaaaaaaaaaaaaaaaaaaaaaaaaaaaaaaaaaaaaaaaaaaaaaaaaaaaaaaaaaaaaaaaaaaaaaaaaaaaaaaaaaaaaaaaaaaaaaaaaaaaaaaaaaaaaaaaaaaaaaaaaaaaaaaaaaaaaaaaaaaaaaaaaaaaaaaaaaaaaaaaaaaaaaaaaaaaaaaaaaaaaaaaaa"/>
    <w:basedOn w:val="a"/>
    <w:rsid w:val="00CB562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unhideWhenUsed/>
    <w:rsid w:val="00CB562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No Spacing"/>
    <w:uiPriority w:val="1"/>
    <w:qFormat/>
    <w:rsid w:val="00CE1DFB"/>
    <w:pPr>
      <w:spacing w:after="0" w:line="240" w:lineRule="auto"/>
    </w:pPr>
  </w:style>
  <w:style w:type="paragraph" w:styleId="a5">
    <w:name w:val="List Paragraph"/>
    <w:basedOn w:val="a"/>
    <w:uiPriority w:val="34"/>
    <w:qFormat/>
    <w:rsid w:val="00482C2B"/>
    <w:pPr>
      <w:ind w:left="720"/>
      <w:contextualSpacing/>
    </w:pPr>
  </w:style>
  <w:style w:type="character" w:styleId="a6">
    <w:name w:val="Strong"/>
    <w:basedOn w:val="a0"/>
    <w:uiPriority w:val="22"/>
    <w:qFormat/>
    <w:rsid w:val="00823A91"/>
    <w:rPr>
      <w:b/>
      <w:bCs/>
    </w:rPr>
  </w:style>
  <w:style w:type="character" w:styleId="a7">
    <w:name w:val="Hyperlink"/>
    <w:basedOn w:val="a0"/>
    <w:uiPriority w:val="99"/>
    <w:unhideWhenUsed/>
    <w:rsid w:val="0023664E"/>
    <w:rPr>
      <w:color w:val="0000FF"/>
      <w:u w:val="single"/>
    </w:rPr>
  </w:style>
  <w:style w:type="character" w:customStyle="1" w:styleId="10">
    <w:name w:val="Заголовок 1 Знак"/>
    <w:basedOn w:val="a0"/>
    <w:link w:val="1"/>
    <w:uiPriority w:val="9"/>
    <w:rsid w:val="0023664E"/>
    <w:rPr>
      <w:rFonts w:ascii="Times New Roman" w:eastAsia="Times New Roman" w:hAnsi="Times New Roman" w:cs="Times New Roman"/>
      <w:b/>
      <w:bCs/>
      <w:kern w:val="36"/>
      <w:sz w:val="48"/>
      <w:szCs w:val="48"/>
      <w:lang w:eastAsia="ru-RU"/>
      <w14:ligatures w14:val="none"/>
    </w:rPr>
  </w:style>
  <w:style w:type="character" w:styleId="a8">
    <w:name w:val="Emphasis"/>
    <w:basedOn w:val="a0"/>
    <w:uiPriority w:val="20"/>
    <w:qFormat/>
    <w:rsid w:val="009C267F"/>
    <w:rPr>
      <w:i/>
      <w:iCs/>
    </w:rPr>
  </w:style>
  <w:style w:type="character" w:styleId="a9">
    <w:name w:val="Unresolved Mention"/>
    <w:basedOn w:val="a0"/>
    <w:uiPriority w:val="99"/>
    <w:semiHidden/>
    <w:unhideWhenUsed/>
    <w:rsid w:val="001127E1"/>
    <w:rPr>
      <w:color w:val="605E5C"/>
      <w:shd w:val="clear" w:color="auto" w:fill="E1DFDD"/>
    </w:rPr>
  </w:style>
  <w:style w:type="table" w:styleId="aa">
    <w:name w:val="Table Grid"/>
    <w:basedOn w:val="a1"/>
    <w:uiPriority w:val="39"/>
    <w:rsid w:val="00587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Book Title"/>
    <w:basedOn w:val="a0"/>
    <w:uiPriority w:val="33"/>
    <w:qFormat/>
    <w:rsid w:val="004630E1"/>
    <w:rPr>
      <w:b/>
      <w:bCs/>
      <w:i/>
      <w:iCs/>
      <w:spacing w:val="5"/>
    </w:rPr>
  </w:style>
  <w:style w:type="character" w:customStyle="1" w:styleId="20">
    <w:name w:val="Заголовок 2 Знак"/>
    <w:basedOn w:val="a0"/>
    <w:link w:val="2"/>
    <w:uiPriority w:val="9"/>
    <w:rsid w:val="004630E1"/>
    <w:rPr>
      <w:rFonts w:asciiTheme="majorHAnsi" w:eastAsiaTheme="majorEastAsia" w:hAnsiTheme="majorHAnsi" w:cstheme="majorBidi"/>
      <w:color w:val="2F5496" w:themeColor="accent1" w:themeShade="BF"/>
      <w:sz w:val="26"/>
      <w:szCs w:val="26"/>
    </w:rPr>
  </w:style>
  <w:style w:type="paragraph" w:styleId="ac">
    <w:name w:val="caption"/>
    <w:basedOn w:val="a"/>
    <w:next w:val="a"/>
    <w:uiPriority w:val="35"/>
    <w:unhideWhenUsed/>
    <w:qFormat/>
    <w:rsid w:val="0026164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841672">
      <w:bodyDiv w:val="1"/>
      <w:marLeft w:val="0"/>
      <w:marRight w:val="0"/>
      <w:marTop w:val="0"/>
      <w:marBottom w:val="0"/>
      <w:divBdr>
        <w:top w:val="none" w:sz="0" w:space="0" w:color="auto"/>
        <w:left w:val="none" w:sz="0" w:space="0" w:color="auto"/>
        <w:bottom w:val="none" w:sz="0" w:space="0" w:color="auto"/>
        <w:right w:val="none" w:sz="0" w:space="0" w:color="auto"/>
      </w:divBdr>
    </w:div>
    <w:div w:id="274218774">
      <w:bodyDiv w:val="1"/>
      <w:marLeft w:val="0"/>
      <w:marRight w:val="0"/>
      <w:marTop w:val="0"/>
      <w:marBottom w:val="0"/>
      <w:divBdr>
        <w:top w:val="none" w:sz="0" w:space="0" w:color="auto"/>
        <w:left w:val="none" w:sz="0" w:space="0" w:color="auto"/>
        <w:bottom w:val="none" w:sz="0" w:space="0" w:color="auto"/>
        <w:right w:val="none" w:sz="0" w:space="0" w:color="auto"/>
      </w:divBdr>
    </w:div>
    <w:div w:id="277688634">
      <w:bodyDiv w:val="1"/>
      <w:marLeft w:val="0"/>
      <w:marRight w:val="0"/>
      <w:marTop w:val="0"/>
      <w:marBottom w:val="0"/>
      <w:divBdr>
        <w:top w:val="none" w:sz="0" w:space="0" w:color="auto"/>
        <w:left w:val="none" w:sz="0" w:space="0" w:color="auto"/>
        <w:bottom w:val="none" w:sz="0" w:space="0" w:color="auto"/>
        <w:right w:val="none" w:sz="0" w:space="0" w:color="auto"/>
      </w:divBdr>
    </w:div>
    <w:div w:id="693652389">
      <w:bodyDiv w:val="1"/>
      <w:marLeft w:val="0"/>
      <w:marRight w:val="0"/>
      <w:marTop w:val="0"/>
      <w:marBottom w:val="0"/>
      <w:divBdr>
        <w:top w:val="none" w:sz="0" w:space="0" w:color="auto"/>
        <w:left w:val="none" w:sz="0" w:space="0" w:color="auto"/>
        <w:bottom w:val="none" w:sz="0" w:space="0" w:color="auto"/>
        <w:right w:val="none" w:sz="0" w:space="0" w:color="auto"/>
      </w:divBdr>
    </w:div>
    <w:div w:id="930817436">
      <w:bodyDiv w:val="1"/>
      <w:marLeft w:val="0"/>
      <w:marRight w:val="0"/>
      <w:marTop w:val="0"/>
      <w:marBottom w:val="0"/>
      <w:divBdr>
        <w:top w:val="none" w:sz="0" w:space="0" w:color="auto"/>
        <w:left w:val="none" w:sz="0" w:space="0" w:color="auto"/>
        <w:bottom w:val="none" w:sz="0" w:space="0" w:color="auto"/>
        <w:right w:val="none" w:sz="0" w:space="0" w:color="auto"/>
      </w:divBdr>
    </w:div>
    <w:div w:id="979967642">
      <w:bodyDiv w:val="1"/>
      <w:marLeft w:val="0"/>
      <w:marRight w:val="0"/>
      <w:marTop w:val="0"/>
      <w:marBottom w:val="0"/>
      <w:divBdr>
        <w:top w:val="none" w:sz="0" w:space="0" w:color="auto"/>
        <w:left w:val="none" w:sz="0" w:space="0" w:color="auto"/>
        <w:bottom w:val="none" w:sz="0" w:space="0" w:color="auto"/>
        <w:right w:val="none" w:sz="0" w:space="0" w:color="auto"/>
      </w:divBdr>
    </w:div>
    <w:div w:id="1442458261">
      <w:bodyDiv w:val="1"/>
      <w:marLeft w:val="0"/>
      <w:marRight w:val="0"/>
      <w:marTop w:val="0"/>
      <w:marBottom w:val="0"/>
      <w:divBdr>
        <w:top w:val="none" w:sz="0" w:space="0" w:color="auto"/>
        <w:left w:val="none" w:sz="0" w:space="0" w:color="auto"/>
        <w:bottom w:val="none" w:sz="0" w:space="0" w:color="auto"/>
        <w:right w:val="none" w:sz="0" w:space="0" w:color="auto"/>
      </w:divBdr>
    </w:div>
    <w:div w:id="1813792422">
      <w:bodyDiv w:val="1"/>
      <w:marLeft w:val="0"/>
      <w:marRight w:val="0"/>
      <w:marTop w:val="0"/>
      <w:marBottom w:val="0"/>
      <w:divBdr>
        <w:top w:val="none" w:sz="0" w:space="0" w:color="auto"/>
        <w:left w:val="none" w:sz="0" w:space="0" w:color="auto"/>
        <w:bottom w:val="none" w:sz="0" w:space="0" w:color="auto"/>
        <w:right w:val="none" w:sz="0" w:space="0" w:color="auto"/>
      </w:divBdr>
    </w:div>
    <w:div w:id="2114401742">
      <w:bodyDiv w:val="1"/>
      <w:marLeft w:val="0"/>
      <w:marRight w:val="0"/>
      <w:marTop w:val="0"/>
      <w:marBottom w:val="0"/>
      <w:divBdr>
        <w:top w:val="none" w:sz="0" w:space="0" w:color="auto"/>
        <w:left w:val="none" w:sz="0" w:space="0" w:color="auto"/>
        <w:bottom w:val="none" w:sz="0" w:space="0" w:color="auto"/>
        <w:right w:val="none" w:sz="0" w:space="0" w:color="auto"/>
      </w:divBdr>
    </w:div>
    <w:div w:id="21358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3152</TotalTime>
  <Pages>20</Pages>
  <Words>4852</Words>
  <Characters>33728</Characters>
  <Application>Microsoft Office Word</Application>
  <DocSecurity>0</DocSecurity>
  <Lines>661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Воронцова</dc:creator>
  <cp:keywords/>
  <dc:description/>
  <cp:lastModifiedBy>Ольга Воронцова</cp:lastModifiedBy>
  <cp:revision>67</cp:revision>
  <dcterms:created xsi:type="dcterms:W3CDTF">2024-04-02T11:34:00Z</dcterms:created>
  <dcterms:modified xsi:type="dcterms:W3CDTF">2024-04-05T10:26:00Z</dcterms:modified>
</cp:coreProperties>
</file>