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8E" w:rsidRDefault="002C6C8E" w:rsidP="000F7B39">
      <w:pPr>
        <w:shd w:val="clear" w:color="auto" w:fill="FFFFFF"/>
        <w:spacing w:after="0" w:line="330" w:lineRule="atLeast"/>
        <w:jc w:val="right"/>
        <w:textAlignment w:val="baseline"/>
        <w:rPr>
          <w:rFonts w:ascii="Times New Roman" w:hAnsi="Times New Roman" w:cs="Times New Roman"/>
          <w:color w:val="000000"/>
          <w:sz w:val="24"/>
          <w:szCs w:val="24"/>
          <w:shd w:val="clear" w:color="auto" w:fill="FFFFFF"/>
        </w:rPr>
      </w:pPr>
      <w:r>
        <w:rPr>
          <w:rFonts w:ascii="Times New Roman" w:eastAsia="Times New Roman" w:hAnsi="Times New Roman" w:cs="Times New Roman"/>
          <w:bCs/>
          <w:iCs/>
          <w:color w:val="000000"/>
          <w:sz w:val="24"/>
          <w:szCs w:val="24"/>
          <w:bdr w:val="none" w:sz="0" w:space="0" w:color="auto" w:frame="1"/>
          <w:lang w:eastAsia="ru-RU"/>
        </w:rPr>
        <w:t xml:space="preserve">                                            </w:t>
      </w:r>
      <w:r w:rsidRPr="00AE2D8F">
        <w:rPr>
          <w:rFonts w:ascii="Times New Roman" w:eastAsia="Times New Roman" w:hAnsi="Times New Roman" w:cs="Times New Roman"/>
          <w:bCs/>
          <w:iCs/>
          <w:color w:val="000000"/>
          <w:sz w:val="24"/>
          <w:szCs w:val="24"/>
          <w:bdr w:val="none" w:sz="0" w:space="0" w:color="auto" w:frame="1"/>
          <w:lang w:eastAsia="ru-RU"/>
        </w:rPr>
        <w:t xml:space="preserve">                                                             </w:t>
      </w:r>
      <w:r w:rsidR="00AE2D8F">
        <w:rPr>
          <w:rFonts w:ascii="Times New Roman" w:eastAsia="Times New Roman" w:hAnsi="Times New Roman" w:cs="Times New Roman"/>
          <w:bCs/>
          <w:iCs/>
          <w:color w:val="000000"/>
          <w:sz w:val="24"/>
          <w:szCs w:val="24"/>
          <w:bdr w:val="none" w:sz="0" w:space="0" w:color="auto" w:frame="1"/>
          <w:lang w:eastAsia="ru-RU"/>
        </w:rPr>
        <w:t xml:space="preserve">           </w:t>
      </w:r>
      <w:proofErr w:type="spellStart"/>
      <w:r w:rsidR="000F7B39" w:rsidRPr="000F7B39">
        <w:rPr>
          <w:rFonts w:ascii="Times New Roman" w:hAnsi="Times New Roman" w:cs="Times New Roman"/>
          <w:color w:val="000000"/>
          <w:sz w:val="24"/>
          <w:szCs w:val="24"/>
          <w:shd w:val="clear" w:color="auto" w:fill="FFFFFF"/>
        </w:rPr>
        <w:t>Райхерт</w:t>
      </w:r>
      <w:proofErr w:type="spellEnd"/>
      <w:r w:rsidR="000F7B39" w:rsidRPr="000F7B39">
        <w:rPr>
          <w:rFonts w:ascii="Times New Roman" w:hAnsi="Times New Roman" w:cs="Times New Roman"/>
          <w:color w:val="000000"/>
          <w:sz w:val="24"/>
          <w:szCs w:val="24"/>
          <w:shd w:val="clear" w:color="auto" w:fill="FFFFFF"/>
        </w:rPr>
        <w:t xml:space="preserve"> Дарья </w:t>
      </w:r>
      <w:proofErr w:type="spellStart"/>
      <w:r w:rsidR="000F7B39" w:rsidRPr="000F7B39">
        <w:rPr>
          <w:rFonts w:ascii="Times New Roman" w:hAnsi="Times New Roman" w:cs="Times New Roman"/>
          <w:color w:val="000000"/>
          <w:sz w:val="24"/>
          <w:szCs w:val="24"/>
          <w:shd w:val="clear" w:color="auto" w:fill="FFFFFF"/>
        </w:rPr>
        <w:t>Сеогеевна</w:t>
      </w:r>
      <w:proofErr w:type="spellEnd"/>
      <w:r w:rsidR="000F7B39" w:rsidRPr="000F7B39">
        <w:rPr>
          <w:rFonts w:ascii="Times New Roman" w:hAnsi="Times New Roman" w:cs="Times New Roman"/>
          <w:color w:val="000000"/>
          <w:sz w:val="24"/>
          <w:szCs w:val="24"/>
          <w:shd w:val="clear" w:color="auto" w:fill="FFFFFF"/>
        </w:rPr>
        <w:t xml:space="preserve"> МКОУ </w:t>
      </w:r>
      <w:proofErr w:type="spellStart"/>
      <w:r w:rsidR="000F7B39" w:rsidRPr="000F7B39">
        <w:rPr>
          <w:rFonts w:ascii="Times New Roman" w:hAnsi="Times New Roman" w:cs="Times New Roman"/>
          <w:color w:val="000000"/>
          <w:sz w:val="24"/>
          <w:szCs w:val="24"/>
          <w:shd w:val="clear" w:color="auto" w:fill="FFFFFF"/>
        </w:rPr>
        <w:t>Зюзинская</w:t>
      </w:r>
      <w:proofErr w:type="spellEnd"/>
      <w:r w:rsidR="000F7B39" w:rsidRPr="000F7B39">
        <w:rPr>
          <w:rFonts w:ascii="Times New Roman" w:hAnsi="Times New Roman" w:cs="Times New Roman"/>
          <w:color w:val="000000"/>
          <w:sz w:val="24"/>
          <w:szCs w:val="24"/>
          <w:shd w:val="clear" w:color="auto" w:fill="FFFFFF"/>
        </w:rPr>
        <w:t xml:space="preserve"> СОШ</w:t>
      </w:r>
    </w:p>
    <w:p w:rsidR="000F7B39" w:rsidRPr="000F7B39" w:rsidRDefault="000F7B39" w:rsidP="000F7B39">
      <w:pPr>
        <w:shd w:val="clear" w:color="auto" w:fill="FFFFFF"/>
        <w:spacing w:after="0" w:line="330" w:lineRule="atLeast"/>
        <w:jc w:val="right"/>
        <w:textAlignment w:val="baseline"/>
        <w:rPr>
          <w:rFonts w:ascii="Times New Roman" w:eastAsia="Times New Roman" w:hAnsi="Times New Roman" w:cs="Times New Roman"/>
          <w:bCs/>
          <w:iCs/>
          <w:color w:val="000000"/>
          <w:sz w:val="24"/>
          <w:szCs w:val="24"/>
          <w:bdr w:val="none" w:sz="0" w:space="0" w:color="auto" w:frame="1"/>
          <w:lang w:eastAsia="ru-RU"/>
        </w:rPr>
      </w:pPr>
      <w:r>
        <w:rPr>
          <w:rFonts w:ascii="Times New Roman" w:hAnsi="Times New Roman" w:cs="Times New Roman"/>
          <w:color w:val="000000"/>
          <w:sz w:val="24"/>
          <w:szCs w:val="24"/>
          <w:shd w:val="clear" w:color="auto" w:fill="FFFFFF"/>
        </w:rPr>
        <w:t>З</w:t>
      </w:r>
      <w:r w:rsidRPr="000F7B39">
        <w:rPr>
          <w:rFonts w:ascii="Times New Roman" w:hAnsi="Times New Roman" w:cs="Times New Roman"/>
          <w:color w:val="000000"/>
          <w:sz w:val="24"/>
          <w:szCs w:val="24"/>
          <w:shd w:val="clear" w:color="auto" w:fill="FFFFFF"/>
        </w:rPr>
        <w:t>аместитель директора по воспитательной работе</w:t>
      </w:r>
    </w:p>
    <w:p w:rsidR="002C6C8E" w:rsidRPr="000F7B39" w:rsidRDefault="002C6C8E" w:rsidP="000F7B39">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p>
    <w:p w:rsidR="00AA5E54" w:rsidRPr="00AE2D8F" w:rsidRDefault="00AA5E54" w:rsidP="002C6C8E">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Комплексно-целевая программа</w:t>
      </w:r>
    </w:p>
    <w:p w:rsidR="00AA5E54" w:rsidRPr="00AE2D8F" w:rsidRDefault="00AA5E54" w:rsidP="002C6C8E">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«Модель ученического самоуправления в общеобразовательной школе»</w:t>
      </w:r>
    </w:p>
    <w:p w:rsidR="00AA5E54" w:rsidRPr="00AE2D8F" w:rsidRDefault="00AA5E54" w:rsidP="002C6C8E">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муниципального </w:t>
      </w:r>
      <w:proofErr w:type="gramStart"/>
      <w:r w:rsidR="002C6C8E" w:rsidRPr="00AE2D8F">
        <w:rPr>
          <w:rFonts w:ascii="Times New Roman" w:eastAsia="Times New Roman" w:hAnsi="Times New Roman" w:cs="Times New Roman"/>
          <w:b/>
          <w:bCs/>
          <w:color w:val="000000"/>
          <w:sz w:val="24"/>
          <w:szCs w:val="24"/>
          <w:bdr w:val="none" w:sz="0" w:space="0" w:color="auto" w:frame="1"/>
          <w:lang w:eastAsia="ru-RU"/>
        </w:rPr>
        <w:t>казенное</w:t>
      </w:r>
      <w:proofErr w:type="gramEnd"/>
      <w:r w:rsidR="002C6C8E" w:rsidRPr="00AE2D8F">
        <w:rPr>
          <w:rFonts w:ascii="Times New Roman" w:eastAsia="Times New Roman" w:hAnsi="Times New Roman" w:cs="Times New Roman"/>
          <w:b/>
          <w:bCs/>
          <w:color w:val="000000"/>
          <w:sz w:val="24"/>
          <w:szCs w:val="24"/>
          <w:bdr w:val="none" w:sz="0" w:space="0" w:color="auto" w:frame="1"/>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общеобразовательного учреждения</w:t>
      </w:r>
    </w:p>
    <w:p w:rsidR="00AA5E54" w:rsidRPr="00AE2D8F" w:rsidRDefault="002C6C8E" w:rsidP="002C6C8E">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proofErr w:type="spellStart"/>
      <w:r w:rsidRPr="00AE2D8F">
        <w:rPr>
          <w:rFonts w:ascii="Times New Roman" w:eastAsia="Times New Roman" w:hAnsi="Times New Roman" w:cs="Times New Roman"/>
          <w:b/>
          <w:bCs/>
          <w:color w:val="000000"/>
          <w:sz w:val="24"/>
          <w:szCs w:val="24"/>
          <w:bdr w:val="none" w:sz="0" w:space="0" w:color="auto" w:frame="1"/>
          <w:lang w:eastAsia="ru-RU"/>
        </w:rPr>
        <w:t>Зюзинская</w:t>
      </w:r>
      <w:proofErr w:type="spellEnd"/>
      <w:r w:rsidRPr="00AE2D8F">
        <w:rPr>
          <w:rFonts w:ascii="Times New Roman" w:eastAsia="Times New Roman" w:hAnsi="Times New Roman" w:cs="Times New Roman"/>
          <w:b/>
          <w:bCs/>
          <w:color w:val="000000"/>
          <w:sz w:val="24"/>
          <w:szCs w:val="24"/>
          <w:bdr w:val="none" w:sz="0" w:space="0" w:color="auto" w:frame="1"/>
          <w:lang w:eastAsia="ru-RU"/>
        </w:rPr>
        <w:t xml:space="preserve"> СОШ на 2013</w:t>
      </w:r>
      <w:r w:rsidR="00AA5E54" w:rsidRPr="00AE2D8F">
        <w:rPr>
          <w:rFonts w:ascii="Times New Roman" w:eastAsia="Times New Roman" w:hAnsi="Times New Roman" w:cs="Times New Roman"/>
          <w:b/>
          <w:bCs/>
          <w:color w:val="000000"/>
          <w:sz w:val="24"/>
          <w:szCs w:val="24"/>
          <w:bdr w:val="none" w:sz="0" w:space="0" w:color="auto" w:frame="1"/>
          <w:lang w:eastAsia="ru-RU"/>
        </w:rPr>
        <w:t xml:space="preserve"> – 2015 учебный год</w:t>
      </w:r>
    </w:p>
    <w:p w:rsidR="002C6C8E" w:rsidRPr="00AE2D8F" w:rsidRDefault="002C6C8E"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Паспорт программы</w:t>
      </w:r>
    </w:p>
    <w:tbl>
      <w:tblPr>
        <w:tblW w:w="10520" w:type="dxa"/>
        <w:shd w:val="clear" w:color="auto" w:fill="FFFFFF"/>
        <w:tblCellMar>
          <w:left w:w="0" w:type="dxa"/>
          <w:right w:w="0" w:type="dxa"/>
        </w:tblCellMar>
        <w:tblLook w:val="04A0"/>
      </w:tblPr>
      <w:tblGrid>
        <w:gridCol w:w="3066"/>
        <w:gridCol w:w="7454"/>
      </w:tblGrid>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Наименование Программы</w:t>
            </w: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«Модель ученического самоуправления в общеобразовательной школе»</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Цель программы</w:t>
            </w: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color w:val="000000"/>
                <w:sz w:val="24"/>
                <w:szCs w:val="24"/>
                <w:lang w:eastAsia="ru-RU"/>
              </w:rPr>
            </w:pP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Содействие становлению правовой, демократической, самоуправляющей школы, обеспечивающей свободное развитие личности, формирование социальной активности, воспитание гражданственности, ответственности, уважительного отношения учащихся к правам других людей.</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Задачи программы</w:t>
            </w: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2C6C8E">
            <w:pPr>
              <w:spacing w:after="0" w:line="240" w:lineRule="auto"/>
              <w:ind w:right="30"/>
              <w:textAlignment w:val="baseline"/>
              <w:rPr>
                <w:rFonts w:ascii="Times New Roman" w:eastAsia="Times New Roman" w:hAnsi="Times New Roman" w:cs="Times New Roman"/>
                <w:color w:val="000000"/>
                <w:sz w:val="24"/>
                <w:szCs w:val="24"/>
                <w:lang w:eastAsia="ru-RU"/>
              </w:rPr>
            </w:pP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Развитие интеллектуальной и духовно – нравственной сфер жизни детей и подростков;</w:t>
            </w:r>
          </w:p>
          <w:p w:rsidR="00AA5E54" w:rsidRPr="00AE2D8F" w:rsidRDefault="00AA5E54" w:rsidP="002C6C8E">
            <w:pPr>
              <w:spacing w:after="150" w:line="240" w:lineRule="auto"/>
              <w:ind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Формирование нравственных качеств, воспитание чувство коллективизма, товарищества, ответственности, социальной дисциплины;</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proofErr w:type="spellStart"/>
            <w:r w:rsidRPr="00AE2D8F">
              <w:rPr>
                <w:rFonts w:ascii="Times New Roman" w:eastAsia="Times New Roman" w:hAnsi="Times New Roman" w:cs="Times New Roman"/>
                <w:color w:val="000000"/>
                <w:sz w:val="24"/>
                <w:szCs w:val="24"/>
                <w:lang w:eastAsia="ru-RU"/>
              </w:rPr>
              <w:t>Гуманизация</w:t>
            </w:r>
            <w:proofErr w:type="spellEnd"/>
            <w:r w:rsidRPr="00AE2D8F">
              <w:rPr>
                <w:rFonts w:ascii="Times New Roman" w:eastAsia="Times New Roman" w:hAnsi="Times New Roman" w:cs="Times New Roman"/>
                <w:color w:val="000000"/>
                <w:sz w:val="24"/>
                <w:szCs w:val="24"/>
                <w:lang w:eastAsia="ru-RU"/>
              </w:rPr>
              <w:t xml:space="preserve"> и гармонизация взаимоотношений педагогов, учащихся и родителей, вовлечение их в школьную работу.</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Сроки реализации программы</w:t>
            </w: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2C6C8E"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Август 2013</w:t>
            </w:r>
            <w:r w:rsidR="00AA5E54" w:rsidRPr="00AE2D8F">
              <w:rPr>
                <w:rFonts w:ascii="Times New Roman" w:eastAsia="Times New Roman" w:hAnsi="Times New Roman" w:cs="Times New Roman"/>
                <w:color w:val="000000"/>
                <w:sz w:val="24"/>
                <w:szCs w:val="24"/>
                <w:lang w:eastAsia="ru-RU"/>
              </w:rPr>
              <w:t xml:space="preserve"> года – август 2015 года</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hAnsi="Times New Roman" w:cs="Times New Roman"/>
                <w:sz w:val="24"/>
                <w:szCs w:val="24"/>
              </w:rPr>
            </w:pPr>
            <w:r w:rsidRPr="00AE2D8F">
              <w:rPr>
                <w:rFonts w:ascii="Times New Roman" w:eastAsia="Times New Roman" w:hAnsi="Times New Roman" w:cs="Times New Roman"/>
                <w:i/>
                <w:iCs/>
                <w:color w:val="000000"/>
                <w:sz w:val="24"/>
                <w:szCs w:val="24"/>
                <w:bdr w:val="none" w:sz="0" w:space="0" w:color="auto" w:frame="1"/>
                <w:lang w:eastAsia="ru-RU"/>
              </w:rPr>
              <w:t>Нормативно-правовые основания для разработки</w:t>
            </w:r>
            <w:r w:rsidRPr="00AE2D8F">
              <w:rPr>
                <w:rFonts w:ascii="Times New Roman" w:eastAsia="Times New Roman" w:hAnsi="Times New Roman" w:cs="Times New Roman"/>
                <w:i/>
                <w:iCs/>
                <w:sz w:val="24"/>
                <w:szCs w:val="24"/>
                <w:lang w:eastAsia="ru-RU"/>
              </w:rPr>
              <w:t> </w:t>
            </w:r>
            <w:hyperlink r:id="rId4" w:tooltip="Программы развития" w:history="1">
              <w:r w:rsidRPr="00AE2D8F">
                <w:rPr>
                  <w:rFonts w:ascii="Times New Roman" w:eastAsia="Times New Roman" w:hAnsi="Times New Roman" w:cs="Times New Roman"/>
                  <w:i/>
                  <w:iCs/>
                  <w:sz w:val="24"/>
                  <w:szCs w:val="24"/>
                  <w:lang w:eastAsia="ru-RU"/>
                </w:rPr>
                <w:t>программы развития</w:t>
              </w:r>
            </w:hyperlink>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Конвенция о правах ребенка;</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Конституция Российской Федерации;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Гражданский кодекс Российской Федерации;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Закон Российской Федерации «Об образовании»;</w:t>
            </w:r>
          </w:p>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Закон Российской Федерации «Об </w:t>
            </w:r>
            <w:hyperlink r:id="rId5" w:tooltip="Общественно-Государственные объединения" w:history="1">
              <w:r w:rsidRPr="00AE2D8F">
                <w:rPr>
                  <w:rFonts w:ascii="Times New Roman" w:eastAsia="Times New Roman" w:hAnsi="Times New Roman" w:cs="Times New Roman"/>
                  <w:sz w:val="24"/>
                  <w:szCs w:val="24"/>
                  <w:lang w:eastAsia="ru-RU"/>
                </w:rPr>
                <w:t>общественных объединениях</w:t>
              </w:r>
            </w:hyperlink>
            <w:r w:rsidRPr="00AE2D8F">
              <w:rPr>
                <w:rFonts w:ascii="Times New Roman" w:eastAsia="Times New Roman" w:hAnsi="Times New Roman" w:cs="Times New Roman"/>
                <w:sz w:val="24"/>
                <w:szCs w:val="24"/>
                <w:lang w:eastAsia="ru-RU"/>
              </w:rPr>
              <w:t>»;</w:t>
            </w:r>
          </w:p>
          <w:p w:rsidR="00AA5E54" w:rsidRPr="00AE2D8F" w:rsidRDefault="00AA5E54" w:rsidP="002C6C8E">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6.  Программа развития воспитания в системе образования России на 2002-2004 гг.;</w:t>
            </w:r>
          </w:p>
          <w:p w:rsidR="00AA5E54" w:rsidRPr="00AE2D8F" w:rsidRDefault="00AA5E54" w:rsidP="002C6C8E">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8.  Устав </w:t>
            </w:r>
            <w:r w:rsidR="002C6C8E" w:rsidRPr="00AE2D8F">
              <w:rPr>
                <w:rFonts w:ascii="Times New Roman" w:eastAsia="Times New Roman" w:hAnsi="Times New Roman" w:cs="Times New Roman"/>
                <w:color w:val="000000"/>
                <w:sz w:val="24"/>
                <w:szCs w:val="24"/>
                <w:lang w:eastAsia="ru-RU"/>
              </w:rPr>
              <w:t xml:space="preserve">МКОУ </w:t>
            </w:r>
            <w:proofErr w:type="spellStart"/>
            <w:r w:rsidR="002C6C8E" w:rsidRPr="00AE2D8F">
              <w:rPr>
                <w:rFonts w:ascii="Times New Roman" w:eastAsia="Times New Roman" w:hAnsi="Times New Roman" w:cs="Times New Roman"/>
                <w:color w:val="000000"/>
                <w:sz w:val="24"/>
                <w:szCs w:val="24"/>
                <w:lang w:eastAsia="ru-RU"/>
              </w:rPr>
              <w:t>Зюзинской</w:t>
            </w:r>
            <w:proofErr w:type="spellEnd"/>
            <w:r w:rsidR="002C6C8E" w:rsidRPr="00AE2D8F">
              <w:rPr>
                <w:rFonts w:ascii="Times New Roman" w:eastAsia="Times New Roman" w:hAnsi="Times New Roman" w:cs="Times New Roman"/>
                <w:color w:val="000000"/>
                <w:sz w:val="24"/>
                <w:szCs w:val="24"/>
                <w:lang w:eastAsia="ru-RU"/>
              </w:rPr>
              <w:t xml:space="preserve"> СОШ</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Основные разработчики программы</w:t>
            </w: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2C6C8E" w:rsidP="002C6C8E">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spellStart"/>
            <w:r w:rsidRPr="00AE2D8F">
              <w:rPr>
                <w:rFonts w:ascii="Times New Roman" w:eastAsia="Times New Roman" w:hAnsi="Times New Roman" w:cs="Times New Roman"/>
                <w:color w:val="000000"/>
                <w:sz w:val="24"/>
                <w:szCs w:val="24"/>
                <w:lang w:eastAsia="ru-RU"/>
              </w:rPr>
              <w:t>Райхерт</w:t>
            </w:r>
            <w:proofErr w:type="spellEnd"/>
            <w:r w:rsidRPr="00AE2D8F">
              <w:rPr>
                <w:rFonts w:ascii="Times New Roman" w:eastAsia="Times New Roman" w:hAnsi="Times New Roman" w:cs="Times New Roman"/>
                <w:color w:val="000000"/>
                <w:sz w:val="24"/>
                <w:szCs w:val="24"/>
                <w:lang w:eastAsia="ru-RU"/>
              </w:rPr>
              <w:t xml:space="preserve"> Д.С.</w:t>
            </w:r>
            <w:r w:rsidR="00AA5E54" w:rsidRPr="00AE2D8F">
              <w:rPr>
                <w:rFonts w:ascii="Times New Roman" w:eastAsia="Times New Roman" w:hAnsi="Times New Roman" w:cs="Times New Roman"/>
                <w:color w:val="000000"/>
                <w:sz w:val="24"/>
                <w:szCs w:val="24"/>
                <w:lang w:eastAsia="ru-RU"/>
              </w:rPr>
              <w:t xml:space="preserve"> – заместитель директора по </w:t>
            </w:r>
            <w:hyperlink r:id="rId6" w:tooltip="Воспитательная работа" w:history="1">
              <w:r w:rsidR="00AA5E54" w:rsidRPr="00AE2D8F">
                <w:rPr>
                  <w:rFonts w:ascii="Times New Roman" w:eastAsia="Times New Roman" w:hAnsi="Times New Roman" w:cs="Times New Roman"/>
                  <w:sz w:val="24"/>
                  <w:szCs w:val="24"/>
                  <w:lang w:eastAsia="ru-RU"/>
                </w:rPr>
                <w:t>воспитательной работе</w:t>
              </w:r>
            </w:hyperlink>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Исполнители основных мероприятий программы</w:t>
            </w: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Участники </w:t>
            </w:r>
            <w:proofErr w:type="spellStart"/>
            <w:r w:rsidRPr="00AE2D8F">
              <w:rPr>
                <w:rFonts w:ascii="Times New Roman" w:eastAsia="Times New Roman" w:hAnsi="Times New Roman" w:cs="Times New Roman"/>
                <w:color w:val="000000"/>
                <w:sz w:val="24"/>
                <w:szCs w:val="24"/>
                <w:lang w:eastAsia="ru-RU"/>
              </w:rPr>
              <w:t>микросоциума</w:t>
            </w:r>
            <w:proofErr w:type="spellEnd"/>
            <w:r w:rsidRPr="00AE2D8F">
              <w:rPr>
                <w:rFonts w:ascii="Times New Roman" w:eastAsia="Times New Roman" w:hAnsi="Times New Roman" w:cs="Times New Roman"/>
                <w:color w:val="000000"/>
                <w:sz w:val="24"/>
                <w:szCs w:val="24"/>
                <w:lang w:eastAsia="ru-RU"/>
              </w:rPr>
              <w:t xml:space="preserve"> (педагоги, родители, ученики, администрация, </w:t>
            </w:r>
            <w:hyperlink r:id="rId7" w:tooltip="Социальное партнерство" w:history="1">
              <w:r w:rsidRPr="00AE2D8F">
                <w:rPr>
                  <w:rFonts w:ascii="Times New Roman" w:eastAsia="Times New Roman" w:hAnsi="Times New Roman" w:cs="Times New Roman"/>
                  <w:sz w:val="24"/>
                  <w:szCs w:val="24"/>
                  <w:lang w:eastAsia="ru-RU"/>
                </w:rPr>
                <w:t>социальные партнеры</w:t>
              </w:r>
            </w:hyperlink>
            <w:r w:rsidRPr="00AE2D8F">
              <w:rPr>
                <w:rFonts w:ascii="Times New Roman" w:eastAsia="Times New Roman" w:hAnsi="Times New Roman" w:cs="Times New Roman"/>
                <w:color w:val="000000"/>
                <w:sz w:val="24"/>
                <w:szCs w:val="24"/>
                <w:lang w:eastAsia="ru-RU"/>
              </w:rPr>
              <w:t>).</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Ожидаемые результаты</w:t>
            </w:r>
          </w:p>
          <w:p w:rsidR="00AA5E54"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П</w:t>
            </w:r>
            <w:r w:rsidR="00AA5E54" w:rsidRPr="00AE2D8F">
              <w:rPr>
                <w:rFonts w:ascii="Times New Roman" w:eastAsia="Times New Roman" w:hAnsi="Times New Roman" w:cs="Times New Roman"/>
                <w:i/>
                <w:iCs/>
                <w:color w:val="000000"/>
                <w:sz w:val="24"/>
                <w:szCs w:val="24"/>
                <w:bdr w:val="none" w:sz="0" w:space="0" w:color="auto" w:frame="1"/>
                <w:lang w:eastAsia="ru-RU"/>
              </w:rPr>
              <w:t>рограммы</w:t>
            </w: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2C6C8E" w:rsidRPr="00AE2D8F" w:rsidRDefault="002C6C8E"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Повышение значимости роли ученического самоуправления в осуществлении совместной деятельности семьи и образовательного учреждения по воспитанию и развитию личности ребенка:</w:t>
            </w:r>
          </w:p>
          <w:p w:rsidR="00AA5E54" w:rsidRPr="00AE2D8F" w:rsidRDefault="002C6C8E"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раскрытие личностного потенциала учащихся в воспитательной системе школы;</w:t>
            </w:r>
          </w:p>
          <w:p w:rsidR="00AA5E54" w:rsidRPr="00AE2D8F" w:rsidRDefault="002C6C8E"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развитие познавательной, коммуникативной и мотивационной сферы личности ученика через деятельность в органах ученического самоуправления;</w:t>
            </w:r>
          </w:p>
          <w:p w:rsidR="00AA5E54" w:rsidRPr="00AE2D8F" w:rsidRDefault="002C6C8E"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формирование системы отношений учащихся к миру и самим себе.</w:t>
            </w:r>
          </w:p>
        </w:tc>
      </w:tr>
      <w:tr w:rsidR="00AA5E54" w:rsidRPr="00AE2D8F" w:rsidTr="002C6C8E">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lastRenderedPageBreak/>
              <w:t>Источники финансирования</w:t>
            </w:r>
          </w:p>
        </w:tc>
        <w:tc>
          <w:tcPr>
            <w:tcW w:w="745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Бюджетные и внебюджетные средства.</w:t>
            </w:r>
          </w:p>
        </w:tc>
      </w:tr>
    </w:tbl>
    <w:p w:rsidR="002C6C8E" w:rsidRPr="00AE2D8F" w:rsidRDefault="002C6C8E"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2C6C8E" w:rsidRPr="00AE2D8F" w:rsidRDefault="002C6C8E"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2C6C8E" w:rsidRPr="00AE2D8F" w:rsidRDefault="002C6C8E"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2C6C8E" w:rsidRPr="00AE2D8F" w:rsidRDefault="002C6C8E"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Введение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Идея создания государственно-общественного управления школы получила право на жизнь в конце 80-х годов XX века. В феврале 1988 года было опубликовано постановление ЦК КПСС о школе, в котором было указано на целесообразность создания в общеобразовательных учреждениях общественных советов, в состав которых входили представители учителей, учащихся, их родителей, представителей производственных коллективов и общественности.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 90-х годах усиливается потребность создания школьного самоуправления, особенно ученического, в связи с ликвидацией школьных общественных организаций (октябрятской, частично пионерской, комсомольской), которые играли огромную роль в организации воспитательной работы в школе. Только участвуя в работе общественных объединений, органов ученического самоуправления школьники включаются в разнообразную внеурочную работу.</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Системный подход к гражданскому образованию предполагает широкое использование внеурочных форм деятельности, воспитательной работы в школе, которые обладают большим потенциалом для формирования гражданских качеств личности. Максимальное использование возможностей этих форм работы позволяют учащимся получать реальное, практическое освоение навыков, направленных на овладение социальными отношениями между людьми. Этому может служить создание социальной практики, участие в которой поможет школьникам получить опыт. Наиболее удачной формой, позволяющей создать условия для формирования гражданских навыков, является школьное ученическое самоуправление.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Школа должна предоставить учащимся возможность попробовать себя в организации и деятельности клубов, кружков, ассоциаций, в работе школьных </w:t>
      </w:r>
      <w:hyperlink r:id="rId8" w:tooltip="Средства массовой информации" w:history="1">
        <w:r w:rsidRPr="00AE2D8F">
          <w:rPr>
            <w:rFonts w:ascii="Times New Roman" w:eastAsia="Times New Roman" w:hAnsi="Times New Roman" w:cs="Times New Roman"/>
            <w:sz w:val="24"/>
            <w:szCs w:val="24"/>
            <w:lang w:eastAsia="ru-RU"/>
          </w:rPr>
          <w:t>средств массовой информации</w:t>
        </w:r>
      </w:hyperlink>
      <w:r w:rsidRPr="00AE2D8F">
        <w:rPr>
          <w:rFonts w:ascii="Times New Roman" w:eastAsia="Times New Roman" w:hAnsi="Times New Roman" w:cs="Times New Roman"/>
          <w:color w:val="000000"/>
          <w:sz w:val="24"/>
          <w:szCs w:val="24"/>
          <w:lang w:eastAsia="ru-RU"/>
        </w:rPr>
        <w:t>, «избирать и быть избранным в руководящие органы», получать удовлетворение от процесса и результата своей деятельности, направленной на благо других.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Однако идея школьного самоуправления порой не срабатывает, не выполняет тех функций, которые на нее возложены. Так, требования Закона “Об образовании” о создании школьных советов, где полноправными членами являются учащиеся, практически не работают. Падает заинтересованность учащихся в работе органов школьного самоуправления. Изучение литературы по организации органов школьного самоуправления и </w:t>
      </w:r>
      <w:proofErr w:type="gramStart"/>
      <w:r w:rsidRPr="00AE2D8F">
        <w:rPr>
          <w:rFonts w:ascii="Times New Roman" w:eastAsia="Times New Roman" w:hAnsi="Times New Roman" w:cs="Times New Roman"/>
          <w:color w:val="000000"/>
          <w:sz w:val="24"/>
          <w:szCs w:val="24"/>
          <w:lang w:eastAsia="ru-RU"/>
        </w:rPr>
        <w:t>опыта</w:t>
      </w:r>
      <w:proofErr w:type="gramEnd"/>
      <w:r w:rsidRPr="00AE2D8F">
        <w:rPr>
          <w:rFonts w:ascii="Times New Roman" w:eastAsia="Times New Roman" w:hAnsi="Times New Roman" w:cs="Times New Roman"/>
          <w:color w:val="000000"/>
          <w:sz w:val="24"/>
          <w:szCs w:val="24"/>
          <w:lang w:eastAsia="ru-RU"/>
        </w:rPr>
        <w:t xml:space="preserve"> последних пяти лет позволяет выделить ряд проблем в развитии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Идея создания школьного самоуправления для России не нова, поэтому нередко в настоящее время переносятся все ценности</w:t>
      </w:r>
      <w:r w:rsidRPr="00AE2D8F">
        <w:rPr>
          <w:rFonts w:ascii="Times New Roman" w:eastAsia="Times New Roman" w:hAnsi="Times New Roman" w:cs="Times New Roman"/>
          <w:sz w:val="24"/>
          <w:szCs w:val="24"/>
          <w:lang w:eastAsia="ru-RU"/>
        </w:rPr>
        <w:t>, </w:t>
      </w:r>
      <w:hyperlink r:id="rId9" w:tooltip="Виды деятельности" w:history="1">
        <w:r w:rsidRPr="00AE2D8F">
          <w:rPr>
            <w:rFonts w:ascii="Times New Roman" w:eastAsia="Times New Roman" w:hAnsi="Times New Roman" w:cs="Times New Roman"/>
            <w:sz w:val="24"/>
            <w:szCs w:val="24"/>
            <w:lang w:eastAsia="ru-RU"/>
          </w:rPr>
          <w:t>виды деятельности</w:t>
        </w:r>
      </w:hyperlink>
      <w:r w:rsidRPr="00AE2D8F">
        <w:rPr>
          <w:rFonts w:ascii="Times New Roman" w:eastAsia="Times New Roman" w:hAnsi="Times New Roman" w:cs="Times New Roman"/>
          <w:color w:val="000000"/>
          <w:sz w:val="24"/>
          <w:szCs w:val="24"/>
          <w:lang w:eastAsia="ru-RU"/>
        </w:rPr>
        <w:t> с учащимися, подходы к организации школьного самоуправления без учета изменившихся социально-экономических условий в обществе;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2.  Иногда педагоги </w:t>
      </w:r>
      <w:proofErr w:type="gramStart"/>
      <w:r w:rsidRPr="00AE2D8F">
        <w:rPr>
          <w:rFonts w:ascii="Times New Roman" w:eastAsia="Times New Roman" w:hAnsi="Times New Roman" w:cs="Times New Roman"/>
          <w:color w:val="000000"/>
          <w:sz w:val="24"/>
          <w:szCs w:val="24"/>
          <w:lang w:eastAsia="ru-RU"/>
        </w:rPr>
        <w:t>оказывались не готовы</w:t>
      </w:r>
      <w:proofErr w:type="gramEnd"/>
      <w:r w:rsidRPr="00AE2D8F">
        <w:rPr>
          <w:rFonts w:ascii="Times New Roman" w:eastAsia="Times New Roman" w:hAnsi="Times New Roman" w:cs="Times New Roman"/>
          <w:color w:val="000000"/>
          <w:sz w:val="24"/>
          <w:szCs w:val="24"/>
          <w:lang w:eastAsia="ru-RU"/>
        </w:rPr>
        <w:t xml:space="preserve"> к сотрудничеству, взаимодействию с учащимися при решении вопросов, связанных с управлением;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3.  Декларирование прав учащихся на школьное самоуправление сверху и в то же время отсутствие механизма реализации этих прав на самом деле не позволяют детям в полной мере использовать эти права на практике, отсюда, как следствие, формальная деятельность, не вызывающая интереса у школьников;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К организации школьного самоуправления оказались не готовы и дети: ведь участие в школьном самоуправлении предполагает наделение учащихся определенными правами, а значит, и определенной ответственностью, которую учащиеся не спешат брать;</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Дети, как и все взрослые, поддерживают лишь то, что сами создают.</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Выделенные проблемы организации школьного самоуправления, сложность задач, стоящих перед школой и общественностью в воспитании детей, а также необходимость грамотного и научного управления совместной деятельностью коллектива школы диктует целесообразность привлечения программно-целевого подхода для создания и развития ученического самоуправления.</w:t>
      </w:r>
    </w:p>
    <w:p w:rsidR="00AA5E54" w:rsidRPr="00AE2D8F" w:rsidRDefault="00AA5E54" w:rsidP="00BD4807">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Раздел 1. Содержательно-методические основы</w:t>
      </w:r>
      <w:r w:rsidR="00BD4807"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комплексно-целевой программы</w:t>
      </w:r>
      <w:r w:rsidR="00BD4807"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«Модель ученического самоуправления</w:t>
      </w:r>
      <w:r w:rsidR="00BD4807"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в общеобразовательной школе»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1.1 Актуальность Программы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Школьное ученическое самоуправление способствует эффективной социализации подрастающего поколения, накоплению им социального опыта, подготовке к жизни, к решению социальных проблем различной сложности.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Актуальность и необходимость вовлечения детей в процесс школьного самоуправления</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объясняется с двух позиций: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w:t>
      </w:r>
      <w:r w:rsidRPr="00AE2D8F">
        <w:rPr>
          <w:rFonts w:ascii="Times New Roman" w:eastAsia="Times New Roman" w:hAnsi="Times New Roman" w:cs="Times New Roman"/>
          <w:i/>
          <w:iCs/>
          <w:color w:val="000000"/>
          <w:sz w:val="24"/>
          <w:szCs w:val="24"/>
          <w:bdr w:val="none" w:sz="0" w:space="0" w:color="auto" w:frame="1"/>
          <w:lang w:eastAsia="ru-RU"/>
        </w:rPr>
        <w:t>С точки зрения возрастных психологических особенностей</w:t>
      </w:r>
      <w:r w:rsidRPr="00AE2D8F">
        <w:rPr>
          <w:rFonts w:ascii="Times New Roman" w:eastAsia="Times New Roman" w:hAnsi="Times New Roman" w:cs="Times New Roman"/>
          <w:color w:val="000000"/>
          <w:sz w:val="24"/>
          <w:szCs w:val="24"/>
          <w:lang w:eastAsia="ru-RU"/>
        </w:rPr>
        <w:t> для подростка характерна повышенная восприимчивость к социальным явлениям; для него необходимо признание, должно быть наличие мотивации на взаимодействие в группе; ребенок готов к изменениям, испытывает потребность в своих достижениях и своем самоопределении;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w:t>
      </w:r>
      <w:r w:rsidRPr="00AE2D8F">
        <w:rPr>
          <w:rFonts w:ascii="Times New Roman" w:eastAsia="Times New Roman" w:hAnsi="Times New Roman" w:cs="Times New Roman"/>
          <w:i/>
          <w:iCs/>
          <w:color w:val="000000"/>
          <w:sz w:val="24"/>
          <w:szCs w:val="24"/>
          <w:bdr w:val="none" w:sz="0" w:space="0" w:color="auto" w:frame="1"/>
          <w:lang w:eastAsia="ru-RU"/>
        </w:rPr>
        <w:t>С точки зрения педагогов,</w:t>
      </w:r>
      <w:r w:rsidRPr="00AE2D8F">
        <w:rPr>
          <w:rFonts w:ascii="Times New Roman" w:eastAsia="Times New Roman" w:hAnsi="Times New Roman" w:cs="Times New Roman"/>
          <w:color w:val="000000"/>
          <w:sz w:val="24"/>
          <w:szCs w:val="24"/>
          <w:lang w:eastAsia="ru-RU"/>
        </w:rPr>
        <w:t> участие в школьном самоуправлении или в деятельности общественной организации способствует формированию гражданской позиции и ценностного отношения к себе и другим; позволяет учащимся повысить социальную компетенцию; развивать социальные навыки поведения и установок на самостоятельное принятие решения социальных проблемных ситуаций.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Самоорганизация и самоопределение дают возможность естественного вхождения в систему открытых гражданских отношений. В условиях совместной деятельности поведение человека становится более плодотворным, чем в условиях индивидуального поведения. У подростков возникает желание действовать в соответствии с теми ожиданиями, которые они имеют по отношению друг к другу, что впоследствии проявляется в их поведении. На поведение подростков влияют также требования социальной среды в виде обязанностей, традиций, правил поведения и моральных норм. При этом вырабатываются необходимые навыки социального взаимодействия, умение подчиняться коллективной дисциплине и в то же время отстаивать свои права, соотносить личные интересы с </w:t>
      </w:r>
      <w:proofErr w:type="gramStart"/>
      <w:r w:rsidRPr="00AE2D8F">
        <w:rPr>
          <w:rFonts w:ascii="Times New Roman" w:eastAsia="Times New Roman" w:hAnsi="Times New Roman" w:cs="Times New Roman"/>
          <w:color w:val="000000"/>
          <w:sz w:val="24"/>
          <w:szCs w:val="24"/>
          <w:lang w:eastAsia="ru-RU"/>
        </w:rPr>
        <w:t>общественными</w:t>
      </w:r>
      <w:proofErr w:type="gramEnd"/>
      <w:r w:rsidRPr="00AE2D8F">
        <w:rPr>
          <w:rFonts w:ascii="Times New Roman" w:eastAsia="Times New Roman" w:hAnsi="Times New Roman" w:cs="Times New Roman"/>
          <w:color w:val="000000"/>
          <w:sz w:val="24"/>
          <w:szCs w:val="24"/>
          <w:lang w:eastAsia="ru-RU"/>
        </w:rPr>
        <w:t xml:space="preserve">. В сообществе сверстников, где взаимодействие строится на равных и статус надо заслужить и уметь поддерживать, подросток вырабатывает необходимые взрослому коммуникативные навыки, партнерские и лидерские качества. Подростки стремятся к групповому объединению тогда, когда видят в этом перспективу интересной жизни, возможность решить свои проблемы. Сознание групповой принадлежности, солидарности дает подростку чрезвычайно важное чувство эмоционального благополучия, устойчивости, формирует чувство ответственности за себя, </w:t>
      </w:r>
      <w:proofErr w:type="gramStart"/>
      <w:r w:rsidRPr="00AE2D8F">
        <w:rPr>
          <w:rFonts w:ascii="Times New Roman" w:eastAsia="Times New Roman" w:hAnsi="Times New Roman" w:cs="Times New Roman"/>
          <w:color w:val="000000"/>
          <w:sz w:val="24"/>
          <w:szCs w:val="24"/>
          <w:lang w:eastAsia="ru-RU"/>
        </w:rPr>
        <w:t>за</w:t>
      </w:r>
      <w:proofErr w:type="gramEnd"/>
      <w:r w:rsidRPr="00AE2D8F">
        <w:rPr>
          <w:rFonts w:ascii="Times New Roman" w:eastAsia="Times New Roman" w:hAnsi="Times New Roman" w:cs="Times New Roman"/>
          <w:color w:val="000000"/>
          <w:sz w:val="24"/>
          <w:szCs w:val="24"/>
          <w:lang w:eastAsia="ru-RU"/>
        </w:rPr>
        <w:t xml:space="preserve"> других. Этим и определяется </w:t>
      </w:r>
      <w:r w:rsidRPr="00AE2D8F">
        <w:rPr>
          <w:rFonts w:ascii="Times New Roman" w:eastAsia="Times New Roman" w:hAnsi="Times New Roman" w:cs="Times New Roman"/>
          <w:b/>
          <w:bCs/>
          <w:color w:val="000000"/>
          <w:sz w:val="24"/>
          <w:szCs w:val="24"/>
          <w:bdr w:val="none" w:sz="0" w:space="0" w:color="auto" w:frame="1"/>
          <w:lang w:eastAsia="ru-RU"/>
        </w:rPr>
        <w:t>важность и необходимость создания эффективного школьного ученического самоуправления</w:t>
      </w:r>
      <w:r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lastRenderedPageBreak/>
        <w:t>1.2 Цель и задачи Программы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Опираясь на синергетический подход к образованию, который заключается в стимулирующем обучении, побуждающем участника образовательного процесса к собственным поискам и открытиям, школа разработала </w:t>
      </w:r>
      <w:r w:rsidRPr="00AE2D8F">
        <w:rPr>
          <w:rFonts w:ascii="Times New Roman" w:eastAsia="Times New Roman" w:hAnsi="Times New Roman" w:cs="Times New Roman"/>
          <w:b/>
          <w:bCs/>
          <w:color w:val="000000"/>
          <w:sz w:val="24"/>
          <w:szCs w:val="24"/>
          <w:bdr w:val="none" w:sz="0" w:space="0" w:color="auto" w:frame="1"/>
          <w:lang w:eastAsia="ru-RU"/>
        </w:rPr>
        <w:t>модель жизнеспособной личности ученика</w:t>
      </w:r>
      <w:r w:rsidRPr="00AE2D8F">
        <w:rPr>
          <w:rFonts w:ascii="Times New Roman" w:eastAsia="Times New Roman" w:hAnsi="Times New Roman" w:cs="Times New Roman"/>
          <w:color w:val="000000"/>
          <w:sz w:val="24"/>
          <w:szCs w:val="24"/>
          <w:lang w:eastAsia="ru-RU"/>
        </w:rPr>
        <w:t xml:space="preserve"> на каждом возрастном этапе. Реализация участниками </w:t>
      </w:r>
      <w:proofErr w:type="spellStart"/>
      <w:r w:rsidRPr="00AE2D8F">
        <w:rPr>
          <w:rFonts w:ascii="Times New Roman" w:eastAsia="Times New Roman" w:hAnsi="Times New Roman" w:cs="Times New Roman"/>
          <w:color w:val="000000"/>
          <w:sz w:val="24"/>
          <w:szCs w:val="24"/>
          <w:lang w:eastAsia="ru-RU"/>
        </w:rPr>
        <w:t>микросоциума</w:t>
      </w:r>
      <w:proofErr w:type="spellEnd"/>
      <w:r w:rsidRPr="00AE2D8F">
        <w:rPr>
          <w:rFonts w:ascii="Times New Roman" w:eastAsia="Times New Roman" w:hAnsi="Times New Roman" w:cs="Times New Roman"/>
          <w:color w:val="000000"/>
          <w:sz w:val="24"/>
          <w:szCs w:val="24"/>
          <w:lang w:eastAsia="ru-RU"/>
        </w:rPr>
        <w:t xml:space="preserve"> (школой, родителями, социальными партнерами) данной модели предполагает развитие познавательной, коммуникативной, мотивационной сфер ученика; формирование системы отношений ученика к миру и себе.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Формирование жизнеспособной личности ученика на каждом возрастном этапе рассматривается участниками </w:t>
      </w:r>
      <w:proofErr w:type="spellStart"/>
      <w:r w:rsidRPr="00AE2D8F">
        <w:rPr>
          <w:rFonts w:ascii="Times New Roman" w:eastAsia="Times New Roman" w:hAnsi="Times New Roman" w:cs="Times New Roman"/>
          <w:color w:val="000000"/>
          <w:sz w:val="24"/>
          <w:szCs w:val="24"/>
          <w:lang w:eastAsia="ru-RU"/>
        </w:rPr>
        <w:t>микросоциума</w:t>
      </w:r>
      <w:proofErr w:type="spellEnd"/>
      <w:r w:rsidRPr="00AE2D8F">
        <w:rPr>
          <w:rFonts w:ascii="Times New Roman" w:eastAsia="Times New Roman" w:hAnsi="Times New Roman" w:cs="Times New Roman"/>
          <w:color w:val="000000"/>
          <w:sz w:val="24"/>
          <w:szCs w:val="24"/>
          <w:lang w:eastAsia="ru-RU"/>
        </w:rPr>
        <w:t xml:space="preserve"> как условие его успешной социализации во взрослую жизнь.</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Главной целью школьного самоуправления</w:t>
      </w:r>
      <w:r w:rsidRPr="00AE2D8F">
        <w:rPr>
          <w:rFonts w:ascii="Times New Roman" w:eastAsia="Times New Roman" w:hAnsi="Times New Roman" w:cs="Times New Roman"/>
          <w:color w:val="000000"/>
          <w:sz w:val="24"/>
          <w:szCs w:val="24"/>
          <w:lang w:eastAsia="ru-RU"/>
        </w:rPr>
        <w:t> является </w:t>
      </w:r>
      <w:r w:rsidRPr="00AE2D8F">
        <w:rPr>
          <w:rFonts w:ascii="Times New Roman" w:eastAsia="Times New Roman" w:hAnsi="Times New Roman" w:cs="Times New Roman"/>
          <w:i/>
          <w:iCs/>
          <w:color w:val="000000"/>
          <w:sz w:val="24"/>
          <w:szCs w:val="24"/>
          <w:bdr w:val="none" w:sz="0" w:space="0" w:color="auto" w:frame="1"/>
          <w:lang w:eastAsia="ru-RU"/>
        </w:rPr>
        <w:t>содействие становлению правовой, демократической, самоуправляющей школы, обеспечивающей свободное развитие личности, формирование социальной активности, воспитание гражданственности, ответственности, уважительного отношения учащихся к правам других людей.</w:t>
      </w:r>
      <w:r w:rsidRPr="00AE2D8F">
        <w:rPr>
          <w:rFonts w:ascii="Times New Roman" w:eastAsia="Times New Roman" w:hAnsi="Times New Roman" w:cs="Times New Roman"/>
          <w:color w:val="000000"/>
          <w:sz w:val="24"/>
          <w:szCs w:val="24"/>
          <w:lang w:eastAsia="ru-RU"/>
        </w:rPr>
        <w:t> Поэтому </w:t>
      </w:r>
      <w:r w:rsidRPr="00AE2D8F">
        <w:rPr>
          <w:rFonts w:ascii="Times New Roman" w:eastAsia="Times New Roman" w:hAnsi="Times New Roman" w:cs="Times New Roman"/>
          <w:b/>
          <w:bCs/>
          <w:color w:val="000000"/>
          <w:sz w:val="24"/>
          <w:szCs w:val="24"/>
          <w:bdr w:val="none" w:sz="0" w:space="0" w:color="auto" w:frame="1"/>
          <w:lang w:eastAsia="ru-RU"/>
        </w:rPr>
        <w:t>цель ученического самоуправления</w:t>
      </w:r>
      <w:r w:rsidRPr="00AE2D8F">
        <w:rPr>
          <w:rFonts w:ascii="Times New Roman" w:eastAsia="Times New Roman" w:hAnsi="Times New Roman" w:cs="Times New Roman"/>
          <w:color w:val="000000"/>
          <w:sz w:val="24"/>
          <w:szCs w:val="24"/>
          <w:lang w:eastAsia="ru-RU"/>
        </w:rPr>
        <w:t> определяется </w:t>
      </w:r>
      <w:r w:rsidRPr="00AE2D8F">
        <w:rPr>
          <w:rFonts w:ascii="Times New Roman" w:eastAsia="Times New Roman" w:hAnsi="Times New Roman" w:cs="Times New Roman"/>
          <w:i/>
          <w:iCs/>
          <w:color w:val="000000"/>
          <w:sz w:val="24"/>
          <w:szCs w:val="24"/>
          <w:bdr w:val="none" w:sz="0" w:space="0" w:color="auto" w:frame="1"/>
          <w:lang w:eastAsia="ru-RU"/>
        </w:rPr>
        <w:t>моделью выпускника общеобразовательной школы.</w:t>
      </w:r>
      <w:r w:rsidRPr="00AE2D8F">
        <w:rPr>
          <w:rFonts w:ascii="Times New Roman" w:eastAsia="Times New Roman" w:hAnsi="Times New Roman" w:cs="Times New Roman"/>
          <w:color w:val="000000"/>
          <w:sz w:val="24"/>
          <w:szCs w:val="24"/>
          <w:lang w:eastAsia="ru-RU"/>
        </w:rPr>
        <w:t> </w:t>
      </w:r>
      <w:r w:rsidRPr="00AE2D8F">
        <w:rPr>
          <w:rFonts w:ascii="Times New Roman" w:eastAsia="Times New Roman" w:hAnsi="Times New Roman" w:cs="Times New Roman"/>
          <w:i/>
          <w:iCs/>
          <w:color w:val="000000"/>
          <w:sz w:val="24"/>
          <w:szCs w:val="24"/>
          <w:bdr w:val="none" w:sz="0" w:space="0" w:color="auto" w:frame="1"/>
          <w:lang w:eastAsia="ru-RU"/>
        </w:rPr>
        <w:t>Выпускник школы – это не только высокообразованная, всесторонне развитая творческая личность, но и личность, которой свойственны следующие качества:</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высокая нравственность, гуманность, толерантность отношений;</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патриотизм, политическая грамотность;</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i/>
          <w:iCs/>
          <w:color w:val="000000"/>
          <w:sz w:val="24"/>
          <w:szCs w:val="24"/>
          <w:bdr w:val="none" w:sz="0" w:space="0" w:color="auto" w:frame="1"/>
          <w:lang w:eastAsia="ru-RU"/>
        </w:rPr>
        <w:t>активная жизненная позиция;</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способность к самоопределению в социуме и культуре.</w:t>
      </w:r>
    </w:p>
    <w:p w:rsidR="00BD4807"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Модель жизнеспособной личности ученика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на каждом возрастном этапе его развития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4114800" cy="3657600"/>
            <wp:effectExtent l="19050" t="0" r="0" b="0"/>
            <wp:docPr id="1" name="Рисунок 1" descr="http://www.pandia.ru/text/77/105/images/image00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ndia.ru/text/77/105/images/image001_12.jpg"/>
                    <pic:cNvPicPr>
                      <a:picLocks noChangeAspect="1" noChangeArrowheads="1"/>
                    </pic:cNvPicPr>
                  </pic:nvPicPr>
                  <pic:blipFill>
                    <a:blip r:embed="rId10" cstate="print"/>
                    <a:srcRect/>
                    <a:stretch>
                      <a:fillRect/>
                    </a:stretch>
                  </pic:blipFill>
                  <pic:spPr bwMode="auto">
                    <a:xfrm>
                      <a:off x="0" y="0"/>
                      <a:ext cx="4114800" cy="3657600"/>
                    </a:xfrm>
                    <a:prstGeom prst="rect">
                      <a:avLst/>
                    </a:prstGeom>
                    <a:noFill/>
                    <a:ln w="9525">
                      <a:noFill/>
                      <a:miter lim="800000"/>
                      <a:headEnd/>
                      <a:tailEnd/>
                    </a:ln>
                  </pic:spPr>
                </pic:pic>
              </a:graphicData>
            </a:graphic>
          </wp:inline>
        </w:drawing>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Параметры модели жизнеспособной личности ученика:</w:t>
      </w:r>
    </w:p>
    <w:tbl>
      <w:tblPr>
        <w:tblpPr w:leftFromText="180" w:rightFromText="180" w:horzAnchor="margin" w:tblpY="-270"/>
        <w:tblW w:w="8394" w:type="dxa"/>
        <w:shd w:val="clear" w:color="auto" w:fill="FFFFFF"/>
        <w:tblCellMar>
          <w:left w:w="0" w:type="dxa"/>
          <w:right w:w="0" w:type="dxa"/>
        </w:tblCellMar>
        <w:tblLook w:val="04A0"/>
      </w:tblPr>
      <w:tblGrid>
        <w:gridCol w:w="8394"/>
      </w:tblGrid>
      <w:tr w:rsidR="00AA5E54" w:rsidRPr="00AE2D8F" w:rsidTr="00AE2D8F">
        <w:trPr>
          <w:trHeight w:val="1454"/>
        </w:trPr>
        <w:tc>
          <w:tcPr>
            <w:tcW w:w="8394" w:type="dxa"/>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E2D8F">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_________ - развитие познавательной сферы личности ученика</w:t>
            </w:r>
          </w:p>
          <w:p w:rsidR="00BD4807" w:rsidRPr="00AE2D8F" w:rsidRDefault="00AA5E54" w:rsidP="00AE2D8F">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_________- развитие коммуникативной сферы личности ученика</w:t>
            </w:r>
          </w:p>
          <w:p w:rsidR="00AA5E54" w:rsidRPr="00AE2D8F" w:rsidRDefault="00AA5E54" w:rsidP="00AE2D8F">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_________ - развитие мотивационной сферы личности ученика</w:t>
            </w:r>
          </w:p>
          <w:p w:rsidR="00AA5E54" w:rsidRPr="00AE2D8F" w:rsidRDefault="00AA5E54" w:rsidP="00AE2D8F">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________ - формирование системы отношений к миру и самому себе</w:t>
            </w:r>
          </w:p>
        </w:tc>
      </w:tr>
    </w:tbl>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Достижение главной цели основано на решении следующих </w:t>
      </w:r>
      <w:r w:rsidRPr="00AE2D8F">
        <w:rPr>
          <w:rFonts w:ascii="Times New Roman" w:eastAsia="Times New Roman" w:hAnsi="Times New Roman" w:cs="Times New Roman"/>
          <w:b/>
          <w:bCs/>
          <w:color w:val="000000"/>
          <w:sz w:val="24"/>
          <w:szCs w:val="24"/>
          <w:bdr w:val="none" w:sz="0" w:space="0" w:color="auto" w:frame="1"/>
          <w:lang w:eastAsia="ru-RU"/>
        </w:rPr>
        <w:t>задач</w:t>
      </w:r>
      <w:r w:rsidRPr="00AE2D8F">
        <w:rPr>
          <w:rFonts w:ascii="Times New Roman" w:eastAsia="Times New Roman" w:hAnsi="Times New Roman" w:cs="Times New Roman"/>
          <w:color w:val="000000"/>
          <w:sz w:val="24"/>
          <w:szCs w:val="24"/>
          <w:lang w:eastAsia="ru-RU"/>
        </w:rPr>
        <w:t>:</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развитие интеллектуальной и духовно – нравственной сфер жизни детей и подростков;</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Формирование нравственных качеств, воспитание чувство коллективизма, товарищества, ответственности, социальной дисциплины;</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proofErr w:type="spellStart"/>
      <w:r w:rsidR="00AA5E54" w:rsidRPr="00AE2D8F">
        <w:rPr>
          <w:rFonts w:ascii="Times New Roman" w:eastAsia="Times New Roman" w:hAnsi="Times New Roman" w:cs="Times New Roman"/>
          <w:i/>
          <w:iCs/>
          <w:color w:val="000000"/>
          <w:sz w:val="24"/>
          <w:szCs w:val="24"/>
          <w:bdr w:val="none" w:sz="0" w:space="0" w:color="auto" w:frame="1"/>
          <w:lang w:eastAsia="ru-RU"/>
        </w:rPr>
        <w:t>Гуманизация</w:t>
      </w:r>
      <w:proofErr w:type="spellEnd"/>
      <w:r w:rsidR="00AA5E54" w:rsidRPr="00AE2D8F">
        <w:rPr>
          <w:rFonts w:ascii="Times New Roman" w:eastAsia="Times New Roman" w:hAnsi="Times New Roman" w:cs="Times New Roman"/>
          <w:i/>
          <w:iCs/>
          <w:color w:val="000000"/>
          <w:sz w:val="24"/>
          <w:szCs w:val="24"/>
          <w:bdr w:val="none" w:sz="0" w:space="0" w:color="auto" w:frame="1"/>
          <w:lang w:eastAsia="ru-RU"/>
        </w:rPr>
        <w:t xml:space="preserve"> и гармонизация взаимоотношений педагогов, учащихся и родителей, вовлечение их в школьную работу.</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Только развивая и углубляя школьное ученическое самоуправление, педагогический коллектив сможет решить задачу формирования жизнеспособной личности выпускника.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1.3 Нормативно-правовые основания для разработки Программы</w:t>
      </w:r>
    </w:p>
    <w:p w:rsidR="00AA5E54" w:rsidRPr="00AE2D8F" w:rsidRDefault="00066BE9"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hyperlink r:id="rId11" w:tooltip="Школьные программы" w:history="1">
        <w:r w:rsidR="00AA5E54" w:rsidRPr="00AE2D8F">
          <w:rPr>
            <w:rFonts w:ascii="Times New Roman" w:eastAsia="Times New Roman" w:hAnsi="Times New Roman" w:cs="Times New Roman"/>
            <w:i/>
            <w:iCs/>
            <w:sz w:val="24"/>
            <w:szCs w:val="24"/>
            <w:lang w:eastAsia="ru-RU"/>
          </w:rPr>
          <w:t>Школьная программа</w:t>
        </w:r>
      </w:hyperlink>
      <w:r w:rsidR="00AA5E54" w:rsidRPr="00AE2D8F">
        <w:rPr>
          <w:rFonts w:ascii="Times New Roman" w:eastAsia="Times New Roman" w:hAnsi="Times New Roman" w:cs="Times New Roman"/>
          <w:i/>
          <w:iCs/>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«Модель ученического самоуправления в общеобразовательной школе»</w:t>
      </w:r>
      <w:r w:rsidR="00AA5E54" w:rsidRPr="00AE2D8F">
        <w:rPr>
          <w:rFonts w:ascii="Times New Roman" w:eastAsia="Times New Roman" w:hAnsi="Times New Roman" w:cs="Times New Roman"/>
          <w:color w:val="000000"/>
          <w:sz w:val="24"/>
          <w:szCs w:val="24"/>
          <w:lang w:eastAsia="ru-RU"/>
        </w:rPr>
        <w:t> разработана на основе следующих </w:t>
      </w:r>
      <w:r w:rsidR="00AA5E54" w:rsidRPr="00AE2D8F">
        <w:rPr>
          <w:rFonts w:ascii="Times New Roman" w:eastAsia="Times New Roman" w:hAnsi="Times New Roman" w:cs="Times New Roman"/>
          <w:b/>
          <w:bCs/>
          <w:color w:val="000000"/>
          <w:sz w:val="24"/>
          <w:szCs w:val="24"/>
          <w:bdr w:val="none" w:sz="0" w:space="0" w:color="auto" w:frame="1"/>
          <w:lang w:eastAsia="ru-RU"/>
        </w:rPr>
        <w:t>нормативно-правовых документов</w:t>
      </w:r>
      <w:r w:rsidR="00AA5E54"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Конвенция о правах ребенка;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Конституция Российской Федерации;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Гражданский кодекс Российской Федерации;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Закон Российской Федерации «Об образовании»;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Закон Российской Федерации «Об общественных объединениях»;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6.  Программа развития воспитания в системе образования России на 2002-2004 гг.;</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8.  Устав </w:t>
      </w:r>
      <w:r w:rsidR="00BD4807" w:rsidRPr="00AE2D8F">
        <w:rPr>
          <w:rFonts w:ascii="Times New Roman" w:eastAsia="Times New Roman" w:hAnsi="Times New Roman" w:cs="Times New Roman"/>
          <w:color w:val="000000"/>
          <w:sz w:val="24"/>
          <w:szCs w:val="24"/>
          <w:lang w:eastAsia="ru-RU"/>
        </w:rPr>
        <w:t xml:space="preserve">МКОУ </w:t>
      </w:r>
      <w:proofErr w:type="spellStart"/>
      <w:r w:rsidR="00BD4807" w:rsidRPr="00AE2D8F">
        <w:rPr>
          <w:rFonts w:ascii="Times New Roman" w:eastAsia="Times New Roman" w:hAnsi="Times New Roman" w:cs="Times New Roman"/>
          <w:color w:val="000000"/>
          <w:sz w:val="24"/>
          <w:szCs w:val="24"/>
          <w:lang w:eastAsia="ru-RU"/>
        </w:rPr>
        <w:t>Зюзинской</w:t>
      </w:r>
      <w:proofErr w:type="spellEnd"/>
      <w:r w:rsidR="00BD4807" w:rsidRPr="00AE2D8F">
        <w:rPr>
          <w:rFonts w:ascii="Times New Roman" w:eastAsia="Times New Roman" w:hAnsi="Times New Roman" w:cs="Times New Roman"/>
          <w:color w:val="000000"/>
          <w:sz w:val="24"/>
          <w:szCs w:val="24"/>
          <w:lang w:eastAsia="ru-RU"/>
        </w:rPr>
        <w:t xml:space="preserve"> СОШ</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1.4 Основные приоритеты Программы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Школьное ученическое самоуправление в содержании своей деятельности консолидирует различные социальные институты вокруг решения таких важных проблем современности как формирование гражданской позиции, нравственной ответственности в духе ценностей гражданского общества. Этим обусловлена </w:t>
      </w:r>
      <w:r w:rsidRPr="00AE2D8F">
        <w:rPr>
          <w:rFonts w:ascii="Times New Roman" w:eastAsia="Times New Roman" w:hAnsi="Times New Roman" w:cs="Times New Roman"/>
          <w:b/>
          <w:bCs/>
          <w:color w:val="000000"/>
          <w:sz w:val="24"/>
          <w:szCs w:val="24"/>
          <w:bdr w:val="none" w:sz="0" w:space="0" w:color="auto" w:frame="1"/>
          <w:lang w:eastAsia="ru-RU"/>
        </w:rPr>
        <w:t>педагогическая поддержка</w:t>
      </w:r>
      <w:r w:rsidRPr="00AE2D8F">
        <w:rPr>
          <w:rFonts w:ascii="Times New Roman" w:eastAsia="Times New Roman" w:hAnsi="Times New Roman" w:cs="Times New Roman"/>
          <w:color w:val="000000"/>
          <w:sz w:val="24"/>
          <w:szCs w:val="24"/>
          <w:lang w:eastAsia="ru-RU"/>
        </w:rPr>
        <w:t> со стороны взрослых,</w:t>
      </w:r>
      <w:r w:rsidR="00BD4807"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эффективность</w:t>
      </w:r>
      <w:r w:rsidRPr="00AE2D8F">
        <w:rPr>
          <w:rFonts w:ascii="Times New Roman" w:eastAsia="Times New Roman" w:hAnsi="Times New Roman" w:cs="Times New Roman"/>
          <w:color w:val="000000"/>
          <w:sz w:val="24"/>
          <w:szCs w:val="24"/>
          <w:lang w:eastAsia="ru-RU"/>
        </w:rPr>
        <w:t> которой определяется следующими </w:t>
      </w:r>
      <w:r w:rsidRPr="00AE2D8F">
        <w:rPr>
          <w:rFonts w:ascii="Times New Roman" w:eastAsia="Times New Roman" w:hAnsi="Times New Roman" w:cs="Times New Roman"/>
          <w:b/>
          <w:bCs/>
          <w:color w:val="000000"/>
          <w:sz w:val="24"/>
          <w:szCs w:val="24"/>
          <w:bdr w:val="none" w:sz="0" w:space="0" w:color="auto" w:frame="1"/>
          <w:lang w:eastAsia="ru-RU"/>
        </w:rPr>
        <w:t>условиями</w:t>
      </w:r>
      <w:r w:rsidRPr="00AE2D8F">
        <w:rPr>
          <w:rFonts w:ascii="Times New Roman" w:eastAsia="Times New Roman" w:hAnsi="Times New Roman" w:cs="Times New Roman"/>
          <w:color w:val="000000"/>
          <w:sz w:val="24"/>
          <w:szCs w:val="24"/>
          <w:lang w:eastAsia="ru-RU"/>
        </w:rPr>
        <w:t>:</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Педагог должен четко представлять себе объекты, с которыми ребенок может вступать в контакт в различных видах социальных отношений (ребенок-семья, ребенок-школа, ребенок-среда, ребенок-государство, ребенок-мир);</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Педагог должен четко осознавать свою роль и функции в процессе социализации подростка и быть компетентным в вопросах социализации личности;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Педагог должен в целом способствовать развитию и расширению детского самоуправления в условиях воспитательной системы школы и организации педагогического взаимодействия.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Функционирование системы школьного самоуправления</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основано на следующих</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b/>
          <w:bCs/>
          <w:color w:val="000000"/>
          <w:sz w:val="24"/>
          <w:szCs w:val="24"/>
          <w:bdr w:val="none" w:sz="0" w:space="0" w:color="auto" w:frame="1"/>
          <w:lang w:eastAsia="ru-RU"/>
        </w:rPr>
        <w:t>принципах: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Разделение полномочий органов самоуправления школы и их тесное взаимодействие;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Выборность всех органов совместного и раздельного самоуправления педагогов, учащихся и родителей;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Равноправие всех членов в органах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Подотчетность всех органов самоуправления и руководителей избравшим их людям;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5)  Систематическая сменяемость, </w:t>
      </w:r>
      <w:proofErr w:type="spellStart"/>
      <w:r w:rsidRPr="00AE2D8F">
        <w:rPr>
          <w:rFonts w:ascii="Times New Roman" w:eastAsia="Times New Roman" w:hAnsi="Times New Roman" w:cs="Times New Roman"/>
          <w:color w:val="000000"/>
          <w:sz w:val="24"/>
          <w:szCs w:val="24"/>
          <w:lang w:eastAsia="ru-RU"/>
        </w:rPr>
        <w:t>обновляемость</w:t>
      </w:r>
      <w:proofErr w:type="spellEnd"/>
      <w:r w:rsidRPr="00AE2D8F">
        <w:rPr>
          <w:rFonts w:ascii="Times New Roman" w:eastAsia="Times New Roman" w:hAnsi="Times New Roman" w:cs="Times New Roman"/>
          <w:color w:val="000000"/>
          <w:sz w:val="24"/>
          <w:szCs w:val="24"/>
          <w:lang w:eastAsia="ru-RU"/>
        </w:rPr>
        <w:t xml:space="preserve"> руководителей и органов самоуправления, преемственность в их работе;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6)  Широкая гласность и открытость в деятельности органов школьного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7)  Самостоятельность и свобода действий подчиненных, обсуждение решений с исполнителями до их принятия;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8)  Коллегиальность принятия решений и персональная ответственность за их выполнение;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9)  Учет объективных закономерностей, конкретных условий и обстоятельств;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10) Представительство первичных коллективов, их тесная связь </w:t>
      </w:r>
      <w:proofErr w:type="gramStart"/>
      <w:r w:rsidRPr="00AE2D8F">
        <w:rPr>
          <w:rFonts w:ascii="Times New Roman" w:eastAsia="Times New Roman" w:hAnsi="Times New Roman" w:cs="Times New Roman"/>
          <w:color w:val="000000"/>
          <w:sz w:val="24"/>
          <w:szCs w:val="24"/>
          <w:lang w:eastAsia="ru-RU"/>
        </w:rPr>
        <w:t>с</w:t>
      </w:r>
      <w:proofErr w:type="gramEnd"/>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центральными органами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11) Законность принимаемых решений;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12) Свобода критики и обмена мнениями по вопросам школьной жизни,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деятельности органов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13) Гуманность к каждому отдельному человеку, приоритетность</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интересов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Реализация перечисленных принципов позволяет установить демократический образ жизни в школе, создать благоприятные условия для свободного развития личности, а, следовательно, и детского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Основаниями для развития ученического самоуправления</w:t>
      </w:r>
      <w:r w:rsidRPr="00AE2D8F">
        <w:rPr>
          <w:rFonts w:ascii="Times New Roman" w:eastAsia="Times New Roman" w:hAnsi="Times New Roman" w:cs="Times New Roman"/>
          <w:color w:val="000000"/>
          <w:sz w:val="24"/>
          <w:szCs w:val="24"/>
          <w:lang w:eastAsia="ru-RU"/>
        </w:rPr>
        <w:t> служат следующие</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b/>
          <w:bCs/>
          <w:color w:val="000000"/>
          <w:sz w:val="24"/>
          <w:szCs w:val="24"/>
          <w:bdr w:val="none" w:sz="0" w:space="0" w:color="auto" w:frame="1"/>
          <w:lang w:eastAsia="ru-RU"/>
        </w:rPr>
        <w:t>принципы:</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педагогического руководства («целенаправленное развитие детского самоуправления»);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предметности и социальной значимости деятельности («есть деятельность – есть орган самоуправления»);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единства планирования деятельности и учета интересов учащихся;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динамичности структуры органов ученического самоуправления;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регулярной сменяемости видов деятельности, функций руководства и подчинения;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сознательности при выборе в состав органов ученического самоуправления;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согласия;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Принцип взаимосвязи педагогического и детского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Учет данных принципов позволяет создать систему ученического самоуправления как демократическую форму организации коллектива детей, обеспечивающую развитие их самостоятельности в принятии и реализации решений для достижения значимых целей.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 xml:space="preserve">Раздел 2. Структурная модель </w:t>
      </w:r>
      <w:proofErr w:type="gramStart"/>
      <w:r w:rsidRPr="00AE2D8F">
        <w:rPr>
          <w:rFonts w:ascii="Times New Roman" w:eastAsia="Times New Roman" w:hAnsi="Times New Roman" w:cs="Times New Roman"/>
          <w:b/>
          <w:bCs/>
          <w:color w:val="000000"/>
          <w:bdr w:val="none" w:sz="0" w:space="0" w:color="auto" w:frame="1"/>
          <w:lang w:eastAsia="ru-RU"/>
        </w:rPr>
        <w:t>ученического</w:t>
      </w:r>
      <w:proofErr w:type="gramEnd"/>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самоуправления в школе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2.1 Принципы работы органов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Работа органов ученического самоуправления</w:t>
      </w:r>
      <w:r w:rsidRPr="00AE2D8F">
        <w:rPr>
          <w:rFonts w:ascii="Times New Roman" w:eastAsia="Times New Roman" w:hAnsi="Times New Roman" w:cs="Times New Roman"/>
          <w:color w:val="000000"/>
          <w:lang w:eastAsia="ru-RU"/>
        </w:rPr>
        <w:t> основана на </w:t>
      </w:r>
      <w:r w:rsidRPr="00AE2D8F">
        <w:rPr>
          <w:rFonts w:ascii="Times New Roman" w:eastAsia="Times New Roman" w:hAnsi="Times New Roman" w:cs="Times New Roman"/>
          <w:b/>
          <w:bCs/>
          <w:color w:val="000000"/>
          <w:bdr w:val="none" w:sz="0" w:space="0" w:color="auto" w:frame="1"/>
          <w:lang w:eastAsia="ru-RU"/>
        </w:rPr>
        <w:t>принципах</w:t>
      </w:r>
      <w:r w:rsidRPr="00AE2D8F">
        <w:rPr>
          <w:rFonts w:ascii="Times New Roman" w:eastAsia="Times New Roman" w:hAnsi="Times New Roman" w:cs="Times New Roman"/>
          <w:color w:val="000000"/>
          <w:lang w:eastAsia="ru-RU"/>
        </w:rPr>
        <w:t>:</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w:t>
      </w:r>
      <w:r w:rsidR="00AA5E54" w:rsidRPr="00AE2D8F">
        <w:rPr>
          <w:rFonts w:ascii="Times New Roman" w:eastAsia="Times New Roman" w:hAnsi="Times New Roman" w:cs="Times New Roman"/>
          <w:color w:val="000000"/>
          <w:lang w:eastAsia="ru-RU"/>
        </w:rPr>
        <w:t>  открытость и доступность – все школьники могут принимать участие в самоуправленческой деятельности;</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w:t>
      </w:r>
      <w:r w:rsidR="00AA5E54" w:rsidRPr="00AE2D8F">
        <w:rPr>
          <w:rFonts w:ascii="Times New Roman" w:eastAsia="Times New Roman" w:hAnsi="Times New Roman" w:cs="Times New Roman"/>
          <w:color w:val="000000"/>
          <w:lang w:eastAsia="ru-RU"/>
        </w:rPr>
        <w:t>  добровольность и творчество – свободный выбор деятельности, формы работы для достижения личных и коллективных целей;</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lastRenderedPageBreak/>
        <w:t>-</w:t>
      </w:r>
      <w:r w:rsidR="00AA5E54" w:rsidRPr="00AE2D8F">
        <w:rPr>
          <w:rFonts w:ascii="Times New Roman" w:eastAsia="Times New Roman" w:hAnsi="Times New Roman" w:cs="Times New Roman"/>
          <w:color w:val="000000"/>
          <w:lang w:eastAsia="ru-RU"/>
        </w:rPr>
        <w:t>  равенство и сотрудничество – и выборный актив, и рядовые члены занимают равное положение, строят отношения на основе сотрудничества и равноправного партнерства;</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w:t>
      </w:r>
      <w:r w:rsidR="00AA5E54" w:rsidRPr="00AE2D8F">
        <w:rPr>
          <w:rFonts w:ascii="Times New Roman" w:eastAsia="Times New Roman" w:hAnsi="Times New Roman" w:cs="Times New Roman"/>
          <w:color w:val="000000"/>
          <w:lang w:eastAsia="ru-RU"/>
        </w:rPr>
        <w:t>  непрерывность и перспективность – органы ученического самоуправления действуют в учебное и каникулярное время; органы ученического самоуправления выражают волеизъявления и социальные потребности самих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На этих принципах реализуется содержание деятельности всех органов ученического самоуправления, начиная от классных коллективов и заканчивая общешкольным коллективом учащихся.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2.2 Структура школьного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i/>
          <w:iCs/>
          <w:color w:val="000000"/>
          <w:bdr w:val="none" w:sz="0" w:space="0" w:color="auto" w:frame="1"/>
          <w:lang w:eastAsia="ru-RU"/>
        </w:rPr>
        <w:t>Модель ученического самоуправления</w:t>
      </w:r>
      <w:r w:rsidRPr="00AE2D8F">
        <w:rPr>
          <w:rFonts w:ascii="Times New Roman" w:eastAsia="Times New Roman" w:hAnsi="Times New Roman" w:cs="Times New Roman"/>
          <w:color w:val="000000"/>
          <w:lang w:eastAsia="ru-RU"/>
        </w:rPr>
        <w:t> складывалась в школе постепенно: от Совета старшеклассников и трех объединений по интересам на параллелях 1-4, 5-8, 9-11 классов – к системе органов ученического самоуправления, как части государственно-общественного управления школы (</w:t>
      </w:r>
      <w:proofErr w:type="gramStart"/>
      <w:r w:rsidRPr="00AE2D8F">
        <w:rPr>
          <w:rFonts w:ascii="Times New Roman" w:eastAsia="Times New Roman" w:hAnsi="Times New Roman" w:cs="Times New Roman"/>
          <w:color w:val="000000"/>
          <w:lang w:eastAsia="ru-RU"/>
        </w:rPr>
        <w:t>см</w:t>
      </w:r>
      <w:proofErr w:type="gramEnd"/>
      <w:r w:rsidRPr="00AE2D8F">
        <w:rPr>
          <w:rFonts w:ascii="Times New Roman" w:eastAsia="Times New Roman" w:hAnsi="Times New Roman" w:cs="Times New Roman"/>
          <w:color w:val="000000"/>
          <w:lang w:eastAsia="ru-RU"/>
        </w:rPr>
        <w:t>. Приложение 1).</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Структура школьного ученического самоуправления</w:t>
      </w:r>
      <w:r w:rsidRPr="00AE2D8F">
        <w:rPr>
          <w:rFonts w:ascii="Times New Roman" w:eastAsia="Times New Roman" w:hAnsi="Times New Roman" w:cs="Times New Roman"/>
          <w:color w:val="000000"/>
          <w:lang w:eastAsia="ru-RU"/>
        </w:rPr>
        <w:t> представляет собой </w:t>
      </w:r>
      <w:r w:rsidRPr="00AE2D8F">
        <w:rPr>
          <w:rFonts w:ascii="Times New Roman" w:eastAsia="Times New Roman" w:hAnsi="Times New Roman" w:cs="Times New Roman"/>
          <w:b/>
          <w:bCs/>
          <w:color w:val="000000"/>
          <w:bdr w:val="none" w:sz="0" w:space="0" w:color="auto" w:frame="1"/>
          <w:lang w:eastAsia="ru-RU"/>
        </w:rPr>
        <w:t>государственную структуру органов управления</w:t>
      </w:r>
      <w:r w:rsidRPr="00AE2D8F">
        <w:rPr>
          <w:rFonts w:ascii="Times New Roman" w:eastAsia="Times New Roman" w:hAnsi="Times New Roman" w:cs="Times New Roman"/>
          <w:b/>
          <w:bCs/>
          <w:color w:val="000000"/>
          <w:lang w:eastAsia="ru-RU"/>
        </w:rPr>
        <w:t> </w:t>
      </w:r>
      <w:r w:rsidRPr="00AE2D8F">
        <w:rPr>
          <w:rFonts w:ascii="Times New Roman" w:eastAsia="Times New Roman" w:hAnsi="Times New Roman" w:cs="Times New Roman"/>
          <w:color w:val="000000"/>
          <w:lang w:eastAsia="ru-RU"/>
        </w:rPr>
        <w:t>(</w:t>
      </w:r>
      <w:proofErr w:type="gramStart"/>
      <w:r w:rsidRPr="00AE2D8F">
        <w:rPr>
          <w:rFonts w:ascii="Times New Roman" w:eastAsia="Times New Roman" w:hAnsi="Times New Roman" w:cs="Times New Roman"/>
          <w:color w:val="000000"/>
          <w:lang w:eastAsia="ru-RU"/>
        </w:rPr>
        <w:t>см</w:t>
      </w:r>
      <w:proofErr w:type="gramEnd"/>
      <w:r w:rsidRPr="00AE2D8F">
        <w:rPr>
          <w:rFonts w:ascii="Times New Roman" w:eastAsia="Times New Roman" w:hAnsi="Times New Roman" w:cs="Times New Roman"/>
          <w:color w:val="000000"/>
          <w:lang w:eastAsia="ru-RU"/>
        </w:rPr>
        <w:t>. схему 1), во главе которой стоит </w:t>
      </w:r>
      <w:r w:rsidRPr="00AE2D8F">
        <w:rPr>
          <w:rFonts w:ascii="Times New Roman" w:eastAsia="Times New Roman" w:hAnsi="Times New Roman" w:cs="Times New Roman"/>
          <w:b/>
          <w:bCs/>
          <w:color w:val="000000"/>
          <w:bdr w:val="none" w:sz="0" w:space="0" w:color="auto" w:frame="1"/>
          <w:lang w:eastAsia="ru-RU"/>
        </w:rPr>
        <w:t>Президент школы</w:t>
      </w:r>
      <w:r w:rsidRPr="00AE2D8F">
        <w:rPr>
          <w:rFonts w:ascii="Times New Roman" w:eastAsia="Times New Roman" w:hAnsi="Times New Roman" w:cs="Times New Roman"/>
          <w:color w:val="000000"/>
          <w:lang w:eastAsia="ru-RU"/>
        </w:rPr>
        <w:t xml:space="preserve">, выбирается из учащихся 9-11 классов на неограниченный срок. Выборы Президента школы происходят в сентябре месяце, подготовку выборов и </w:t>
      </w:r>
      <w:proofErr w:type="gramStart"/>
      <w:r w:rsidRPr="00AE2D8F">
        <w:rPr>
          <w:rFonts w:ascii="Times New Roman" w:eastAsia="Times New Roman" w:hAnsi="Times New Roman" w:cs="Times New Roman"/>
          <w:color w:val="000000"/>
          <w:lang w:eastAsia="ru-RU"/>
        </w:rPr>
        <w:t>контроль за</w:t>
      </w:r>
      <w:proofErr w:type="gramEnd"/>
      <w:r w:rsidRPr="00AE2D8F">
        <w:rPr>
          <w:rFonts w:ascii="Times New Roman" w:eastAsia="Times New Roman" w:hAnsi="Times New Roman" w:cs="Times New Roman"/>
          <w:color w:val="000000"/>
          <w:lang w:eastAsia="ru-RU"/>
        </w:rPr>
        <w:t xml:space="preserve"> ними осуществляет центральная избирательная комиссия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Схема 1</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Структура школьного ученического самоуправления</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033"/>
        <w:gridCol w:w="1821"/>
      </w:tblGrid>
      <w:tr w:rsidR="00AA5E54" w:rsidRPr="00AE2D8F" w:rsidTr="00AA5E54">
        <w:trPr>
          <w:gridAfter w:val="1"/>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1973"/>
            </w:tblGrid>
            <w:tr w:rsidR="00AA5E54" w:rsidRPr="00AE2D8F">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framePr w:hSpace="45" w:wrap="around" w:vAnchor="text" w:hAnchor="text"/>
                    <w:spacing w:after="0" w:line="240" w:lineRule="auto"/>
                    <w:ind w:left="30" w:right="30"/>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Президент школы</w:t>
                  </w:r>
                </w:p>
              </w:tc>
            </w:tr>
          </w:tbl>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1761"/>
            </w:tblGrid>
            <w:tr w:rsidR="00AA5E54" w:rsidRPr="00AE2D8F">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framePr w:hSpace="45" w:wrap="around" w:vAnchor="text" w:hAnchor="text"/>
                    <w:spacing w:after="0" w:line="240" w:lineRule="auto"/>
                    <w:ind w:left="30" w:right="30"/>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Администрация</w:t>
                  </w:r>
                </w:p>
                <w:p w:rsidR="00AA5E54" w:rsidRPr="00AE2D8F" w:rsidRDefault="00AA5E54" w:rsidP="00AA5E54">
                  <w:pPr>
                    <w:framePr w:hSpace="45" w:wrap="around" w:vAnchor="text" w:hAnchor="text"/>
                    <w:spacing w:after="0" w:line="240" w:lineRule="auto"/>
                    <w:ind w:left="30" w:right="30"/>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b/>
                      <w:bCs/>
                      <w:color w:val="000000"/>
                      <w:bdr w:val="none" w:sz="0" w:space="0" w:color="auto" w:frame="1"/>
                      <w:lang w:eastAsia="ru-RU"/>
                    </w:rPr>
                    <w:t>школы</w:t>
                  </w:r>
                </w:p>
              </w:tc>
            </w:tr>
          </w:tbl>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09600" cy="114300"/>
            <wp:effectExtent l="0" t="0" r="0" b="0"/>
            <wp:docPr id="2" name="Рисунок 2" descr="http://www.pandia.ru/text/77/105/images/image002_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ndia.ru/text/77/105/images/image002_37.gif"/>
                    <pic:cNvPicPr>
                      <a:picLocks noChangeAspect="1" noChangeArrowheads="1"/>
                    </pic:cNvPicPr>
                  </pic:nvPicPr>
                  <pic:blipFill>
                    <a:blip r:embed="rId12" cstate="print"/>
                    <a:srcRect/>
                    <a:stretch>
                      <a:fillRect/>
                    </a:stretch>
                  </pic:blipFill>
                  <pic:spPr bwMode="auto">
                    <a:xfrm>
                      <a:off x="0" y="0"/>
                      <a:ext cx="609600" cy="114300"/>
                    </a:xfrm>
                    <a:prstGeom prst="rect">
                      <a:avLst/>
                    </a:prstGeom>
                    <a:noFill/>
                    <a:ln w="9525">
                      <a:noFill/>
                      <a:miter lim="800000"/>
                      <a:headEnd/>
                      <a:tailEnd/>
                    </a:ln>
                  </pic:spPr>
                </pic:pic>
              </a:graphicData>
            </a:graphic>
          </wp:inline>
        </w:drawing>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5820"/>
      </w:tblGrid>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3600450" cy="1076325"/>
                  <wp:effectExtent l="19050" t="0" r="0" b="0"/>
                  <wp:docPr id="3" name="Рисунок 3" descr="http://www.pandia.ru/text/77/105/images/image003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ndia.ru/text/77/105/images/image003_30.gif"/>
                          <pic:cNvPicPr>
                            <a:picLocks noChangeAspect="1" noChangeArrowheads="1"/>
                          </pic:cNvPicPr>
                        </pic:nvPicPr>
                        <pic:blipFill>
                          <a:blip r:embed="rId13" cstate="print"/>
                          <a:srcRect/>
                          <a:stretch>
                            <a:fillRect/>
                          </a:stretch>
                        </pic:blipFill>
                        <pic:spPr bwMode="auto">
                          <a:xfrm>
                            <a:off x="0" y="0"/>
                            <a:ext cx="3600450" cy="1076325"/>
                          </a:xfrm>
                          <a:prstGeom prst="rect">
                            <a:avLst/>
                          </a:prstGeom>
                          <a:noFill/>
                          <a:ln w="9525">
                            <a:noFill/>
                            <a:miter lim="800000"/>
                            <a:headEnd/>
                            <a:tailEnd/>
                          </a:ln>
                        </pic:spPr>
                      </pic:pic>
                    </a:graphicData>
                  </a:graphic>
                </wp:inline>
              </w:drawing>
            </w: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300"/>
        <w:gridCol w:w="300"/>
      </w:tblGrid>
      <w:tr w:rsidR="00AA5E54" w:rsidRPr="00AE2D8F" w:rsidTr="00AA5E54">
        <w:trPr>
          <w:gridAfter w:val="1"/>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114300" cy="485775"/>
                  <wp:effectExtent l="0" t="0" r="0" b="0"/>
                  <wp:docPr id="4" name="Рисунок 4"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114300" cy="485775"/>
                  <wp:effectExtent l="0" t="0" r="0" b="0"/>
                  <wp:docPr id="5" name="Рисунок 5"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760"/>
        <w:gridCol w:w="5730"/>
      </w:tblGrid>
      <w:tr w:rsidR="00AA5E54" w:rsidRPr="00AE2D8F" w:rsidTr="00AA5E54">
        <w:trPr>
          <w:gridAfter w:val="1"/>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1657350" cy="1114425"/>
                  <wp:effectExtent l="19050" t="0" r="0" b="0"/>
                  <wp:docPr id="6" name="Рисунок 6" descr="http://www.pandia.ru/text/77/105/images/image005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ndia.ru/text/77/105/images/image005_20.gif"/>
                          <pic:cNvPicPr>
                            <a:picLocks noChangeAspect="1" noChangeArrowheads="1"/>
                          </pic:cNvPicPr>
                        </pic:nvPicPr>
                        <pic:blipFill>
                          <a:blip r:embed="rId15" cstate="print"/>
                          <a:srcRect/>
                          <a:stretch>
                            <a:fillRect/>
                          </a:stretch>
                        </pic:blipFill>
                        <pic:spPr bwMode="auto">
                          <a:xfrm>
                            <a:off x="0" y="0"/>
                            <a:ext cx="1657350" cy="1114425"/>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3543300" cy="1114425"/>
                  <wp:effectExtent l="19050" t="0" r="0" b="0"/>
                  <wp:docPr id="7" name="Рисунок 7" descr="http://www.pandia.ru/text/77/105/images/image006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ndia.ru/text/77/105/images/image006_19.gif"/>
                          <pic:cNvPicPr>
                            <a:picLocks noChangeAspect="1" noChangeArrowheads="1"/>
                          </pic:cNvPicPr>
                        </pic:nvPicPr>
                        <pic:blipFill>
                          <a:blip r:embed="rId16" cstate="print"/>
                          <a:srcRect/>
                          <a:stretch>
                            <a:fillRect/>
                          </a:stretch>
                        </pic:blipFill>
                        <pic:spPr bwMode="auto">
                          <a:xfrm>
                            <a:off x="0" y="0"/>
                            <a:ext cx="3543300" cy="1114425"/>
                          </a:xfrm>
                          <a:prstGeom prst="rect">
                            <a:avLst/>
                          </a:prstGeom>
                          <a:noFill/>
                          <a:ln w="9525">
                            <a:noFill/>
                            <a:miter lim="800000"/>
                            <a:headEnd/>
                            <a:tailEnd/>
                          </a:ln>
                        </pic:spPr>
                      </pic:pic>
                    </a:graphicData>
                  </a:graphic>
                </wp:inline>
              </w:drawing>
            </w: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720"/>
        <w:gridCol w:w="780"/>
        <w:gridCol w:w="1140"/>
        <w:gridCol w:w="1140"/>
        <w:gridCol w:w="1140"/>
        <w:gridCol w:w="1140"/>
        <w:gridCol w:w="1140"/>
        <w:gridCol w:w="1140"/>
      </w:tblGrid>
      <w:tr w:rsidR="00AA5E54" w:rsidRPr="00AE2D8F" w:rsidTr="00AA5E54">
        <w:trPr>
          <w:gridAfter w:val="7"/>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2C6C8E">
            <w:pPr>
              <w:spacing w:before="30" w:after="30" w:line="240" w:lineRule="auto"/>
              <w:ind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anchor distT="0" distB="0" distL="114300" distR="114300" simplePos="0" relativeHeight="251658240" behindDoc="0" locked="0" layoutInCell="1" allowOverlap="1">
                  <wp:simplePos x="0" y="0"/>
                  <wp:positionH relativeFrom="column">
                    <wp:posOffset>36195</wp:posOffset>
                  </wp:positionH>
                  <wp:positionV relativeFrom="paragraph">
                    <wp:posOffset>416560</wp:posOffset>
                  </wp:positionV>
                  <wp:extent cx="400050" cy="1885950"/>
                  <wp:effectExtent l="19050" t="0" r="0" b="0"/>
                  <wp:wrapTopAndBottom/>
                  <wp:docPr id="8" name="Рисунок 8" descr="Подпись: Палата Депут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дпись: Палата Депутатов"/>
                          <pic:cNvPicPr>
                            <a:picLocks noChangeAspect="1" noChangeArrowheads="1"/>
                          </pic:cNvPicPr>
                        </pic:nvPicPr>
                        <pic:blipFill>
                          <a:blip r:embed="rId17" cstate="print"/>
                          <a:stretch>
                            <a:fillRect/>
                          </a:stretch>
                        </pic:blipFill>
                        <pic:spPr bwMode="auto">
                          <a:xfrm>
                            <a:off x="0" y="0"/>
                            <a:ext cx="400050" cy="1885950"/>
                          </a:xfrm>
                          <a:prstGeom prst="rect">
                            <a:avLst/>
                          </a:prstGeom>
                          <a:noFill/>
                          <a:ln>
                            <a:noFill/>
                          </a:ln>
                        </pic:spPr>
                      </pic:pic>
                    </a:graphicData>
                  </a:graphic>
                </wp:anchor>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400050" cy="1885950"/>
                  <wp:effectExtent l="19050" t="0" r="0" b="0"/>
                  <wp:docPr id="9" name="Рисунок 9" descr="Подпись: Палата стар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пись: Палата старост"/>
                          <pic:cNvPicPr>
                            <a:picLocks noChangeAspect="1" noChangeArrowheads="1"/>
                          </pic:cNvPicPr>
                        </pic:nvPicPr>
                        <pic:blipFill>
                          <a:blip r:embed="rId18" cstate="print"/>
                          <a:srcRect/>
                          <a:stretch>
                            <a:fillRect/>
                          </a:stretch>
                        </pic:blipFill>
                        <pic:spPr bwMode="auto">
                          <a:xfrm>
                            <a:off x="0" y="0"/>
                            <a:ext cx="4000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0" name="Рисунок 10" descr="Подпись: Министерство науки и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дпись: Министерство науки и образования"/>
                          <pic:cNvPicPr>
                            <a:picLocks noChangeAspect="1" noChangeArrowheads="1"/>
                          </pic:cNvPicPr>
                        </pic:nvPicPr>
                        <pic:blipFill>
                          <a:blip r:embed="rId19"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1" name="Рисунок 11" descr="Подпись: Министерство куль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дпись: Министерство культуры"/>
                          <pic:cNvPicPr>
                            <a:picLocks noChangeAspect="1" noChangeArrowheads="1"/>
                          </pic:cNvPicPr>
                        </pic:nvPicPr>
                        <pic:blipFill>
                          <a:blip r:embed="rId20"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2" name="Рисунок 12" descr="Подпись: Министерство здравоохра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дпись: Министерство здравоохранения"/>
                          <pic:cNvPicPr>
                            <a:picLocks noChangeAspect="1" noChangeArrowheads="1"/>
                          </pic:cNvPicPr>
                        </pic:nvPicPr>
                        <pic:blipFill>
                          <a:blip r:embed="rId21"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3" name="Рисунок 13" descr="Подпись: Министерство физкультуры и спо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пись: Министерство физкультуры и спорта"/>
                          <pic:cNvPicPr>
                            <a:picLocks noChangeAspect="1" noChangeArrowheads="1"/>
                          </pic:cNvPicPr>
                        </pic:nvPicPr>
                        <pic:blipFill>
                          <a:blip r:embed="rId22"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2C6C8E">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4" name="Рисунок 14" descr="Подпись: Министерство труда и &lt;a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дпись: Министерство труда и &lt;a title="/>
                          <pic:cNvPicPr>
                            <a:picLocks noChangeAspect="1" noChangeArrowheads="1"/>
                          </pic:cNvPicPr>
                        </pic:nvPicPr>
                        <pic:blipFill>
                          <a:blip r:embed="rId23"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628650" cy="1885950"/>
                  <wp:effectExtent l="19050" t="0" r="0" b="0"/>
                  <wp:docPr id="15" name="Рисунок 15" descr="Подпись: Министерство печати и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дпись: Министерство печати и информации"/>
                          <pic:cNvPicPr>
                            <a:picLocks noChangeAspect="1" noChangeArrowheads="1"/>
                          </pic:cNvPicPr>
                        </pic:nvPicPr>
                        <pic:blipFill>
                          <a:blip r:embed="rId24" cstate="print"/>
                          <a:srcRect/>
                          <a:stretch>
                            <a:fillRect/>
                          </a:stretch>
                        </pic:blipFill>
                        <pic:spPr bwMode="auto">
                          <a:xfrm>
                            <a:off x="0" y="0"/>
                            <a:ext cx="628650" cy="1885950"/>
                          </a:xfrm>
                          <a:prstGeom prst="rect">
                            <a:avLst/>
                          </a:prstGeom>
                          <a:noFill/>
                          <a:ln w="9525">
                            <a:noFill/>
                            <a:miter lim="800000"/>
                            <a:headEnd/>
                            <a:tailEnd/>
                          </a:ln>
                        </pic:spPr>
                      </pic:pic>
                    </a:graphicData>
                  </a:graphic>
                </wp:inline>
              </w:drawing>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lang w:eastAsia="ru-RU"/>
              </w:rPr>
            </w:pPr>
            <w:r w:rsidRPr="00AE2D8F">
              <w:rPr>
                <w:rFonts w:ascii="Times New Roman" w:eastAsia="Times New Roman" w:hAnsi="Times New Roman" w:cs="Times New Roman"/>
                <w:noProof/>
                <w:color w:val="000000"/>
                <w:lang w:eastAsia="ru-RU"/>
              </w:rPr>
              <w:drawing>
                <wp:inline distT="0" distB="0" distL="0" distR="0">
                  <wp:extent cx="114300" cy="485775"/>
                  <wp:effectExtent l="0" t="0" r="0" b="0"/>
                  <wp:docPr id="16" name="Рисунок 16"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bottom"/>
            <w:hideMark/>
          </w:tcPr>
          <w:p w:rsidR="00AA5E54" w:rsidRPr="00AE2D8F" w:rsidRDefault="00AA5E54" w:rsidP="00AA5E54">
            <w:pPr>
              <w:spacing w:after="0" w:line="240" w:lineRule="auto"/>
              <w:rPr>
                <w:rFonts w:ascii="Times New Roman" w:eastAsia="Times New Roman" w:hAnsi="Times New Roman" w:cs="Times New Roman"/>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lang w:eastAsia="ru-RU"/>
              </w:rPr>
            </w:pP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color w:val="000000"/>
          <w:lang w:eastAsia="ru-RU"/>
        </w:rPr>
        <w:t> </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lang w:eastAsia="ru-RU"/>
        </w:rPr>
      </w:pPr>
      <w:r w:rsidRPr="00AE2D8F">
        <w:rPr>
          <w:rFonts w:ascii="Times New Roman" w:eastAsia="Times New Roman" w:hAnsi="Times New Roman" w:cs="Times New Roman"/>
          <w:i/>
          <w:iCs/>
          <w:color w:val="000000"/>
          <w:bdr w:val="none" w:sz="0" w:space="0" w:color="auto" w:frame="1"/>
          <w:lang w:eastAsia="ru-RU"/>
        </w:rPr>
        <w:t>Основными функциями Президента</w:t>
      </w:r>
      <w:r w:rsidR="00BD4807" w:rsidRPr="00AE2D8F">
        <w:rPr>
          <w:rFonts w:ascii="Times New Roman" w:eastAsia="Times New Roman" w:hAnsi="Times New Roman" w:cs="Times New Roman"/>
          <w:i/>
          <w:iCs/>
          <w:color w:val="000000"/>
          <w:bdr w:val="none" w:sz="0" w:space="0" w:color="auto" w:frame="1"/>
          <w:lang w:eastAsia="ru-RU"/>
        </w:rPr>
        <w:t xml:space="preserve"> </w:t>
      </w:r>
      <w:r w:rsidRPr="00AE2D8F">
        <w:rPr>
          <w:rFonts w:ascii="Times New Roman" w:eastAsia="Times New Roman" w:hAnsi="Times New Roman" w:cs="Times New Roman"/>
          <w:color w:val="000000"/>
          <w:lang w:eastAsia="ru-RU"/>
        </w:rPr>
        <w:t>школы являются:</w:t>
      </w: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2C6C8E" w:rsidRPr="00AE2D8F" w:rsidRDefault="002C6C8E"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O  Организация работы Большого Ученического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Проведение заседаний Большого Ученического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O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выполнением решений Большого Ученического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Координация связи органов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Осуществление связи с администрацией школы, методическим объединением </w:t>
      </w:r>
      <w:hyperlink r:id="rId25" w:tooltip="Классные руководители" w:history="1">
        <w:r w:rsidRPr="00AE2D8F">
          <w:rPr>
            <w:rFonts w:ascii="Times New Roman" w:eastAsia="Times New Roman" w:hAnsi="Times New Roman" w:cs="Times New Roman"/>
            <w:sz w:val="24"/>
            <w:szCs w:val="24"/>
            <w:lang w:eastAsia="ru-RU"/>
          </w:rPr>
          <w:t>классных руководителей</w:t>
        </w:r>
      </w:hyperlink>
      <w:r w:rsidRPr="00AE2D8F">
        <w:rPr>
          <w:rFonts w:ascii="Times New Roman" w:eastAsia="Times New Roman" w:hAnsi="Times New Roman" w:cs="Times New Roman"/>
          <w:color w:val="000000"/>
          <w:sz w:val="24"/>
          <w:szCs w:val="24"/>
          <w:lang w:eastAsia="ru-RU"/>
        </w:rPr>
        <w:t> и со всеми учителями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Высшим законодательным органом ученического самоуправления</w:t>
      </w:r>
      <w:r w:rsidRPr="00AE2D8F">
        <w:rPr>
          <w:rFonts w:ascii="Times New Roman" w:eastAsia="Times New Roman" w:hAnsi="Times New Roman" w:cs="Times New Roman"/>
          <w:color w:val="000000"/>
          <w:sz w:val="24"/>
          <w:szCs w:val="24"/>
          <w:lang w:eastAsia="ru-RU"/>
        </w:rPr>
        <w:t> является </w:t>
      </w:r>
      <w:r w:rsidRPr="00AE2D8F">
        <w:rPr>
          <w:rFonts w:ascii="Times New Roman" w:eastAsia="Times New Roman" w:hAnsi="Times New Roman" w:cs="Times New Roman"/>
          <w:b/>
          <w:bCs/>
          <w:color w:val="000000"/>
          <w:sz w:val="24"/>
          <w:szCs w:val="24"/>
          <w:bdr w:val="none" w:sz="0" w:space="0" w:color="auto" w:frame="1"/>
          <w:lang w:eastAsia="ru-RU"/>
        </w:rPr>
        <w:t>Школьная Дума</w:t>
      </w:r>
      <w:r w:rsidRPr="00AE2D8F">
        <w:rPr>
          <w:rFonts w:ascii="Times New Roman" w:eastAsia="Times New Roman" w:hAnsi="Times New Roman" w:cs="Times New Roman"/>
          <w:color w:val="000000"/>
          <w:sz w:val="24"/>
          <w:szCs w:val="24"/>
          <w:lang w:eastAsia="ru-RU"/>
        </w:rPr>
        <w:t>, которая состоит из двух палат: Палаты Депутатов и Палаты Старост. Школьная Дума формируется на выборной основе сроком на один год: в каждую палату учащимися 5-11 классов делегируется по одному представителю от класса, который избирается в классном коллективе прямым открытым голосованием.</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Целью деятельности Школьной Думы</w:t>
      </w:r>
      <w:r w:rsidRPr="00AE2D8F">
        <w:rPr>
          <w:rFonts w:ascii="Times New Roman" w:eastAsia="Times New Roman" w:hAnsi="Times New Roman" w:cs="Times New Roman"/>
          <w:color w:val="000000"/>
          <w:sz w:val="24"/>
          <w:szCs w:val="24"/>
          <w:lang w:eastAsia="ru-RU"/>
        </w:rPr>
        <w:t> является реализация права учащихся на участие в управлении образовательным учреждением.</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Задачами деятельности Школьной Думы</w:t>
      </w:r>
      <w:r w:rsidRPr="00AE2D8F">
        <w:rPr>
          <w:rFonts w:ascii="Times New Roman" w:eastAsia="Times New Roman" w:hAnsi="Times New Roman" w:cs="Times New Roman"/>
          <w:color w:val="000000"/>
          <w:sz w:val="24"/>
          <w:szCs w:val="24"/>
          <w:lang w:eastAsia="ru-RU"/>
        </w:rPr>
        <w:t> являются: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Представление интересов учащихся в процессе управления школой;</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Поддержка и развитие инициатив учащихся в школьной жизни;</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Защита прав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Школьная Дума собирается не реже одного раза в четверть. Она самостоятельно определяет свою структуру, избирает из своего состава Председателя Школьной Думы, решает общие вопросы учебно-воспитательного процесса, утверждает локальные акты, связанные с ученическим самоуправлением. </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Высшим исполнительным органом ученического самоуправления</w:t>
      </w:r>
      <w:r w:rsidRPr="00AE2D8F">
        <w:rPr>
          <w:rFonts w:ascii="Times New Roman" w:eastAsia="Times New Roman" w:hAnsi="Times New Roman" w:cs="Times New Roman"/>
          <w:color w:val="000000"/>
          <w:sz w:val="24"/>
          <w:szCs w:val="24"/>
          <w:lang w:eastAsia="ru-RU"/>
        </w:rPr>
        <w:t> является </w:t>
      </w:r>
      <w:r w:rsidRPr="00AE2D8F">
        <w:rPr>
          <w:rFonts w:ascii="Times New Roman" w:eastAsia="Times New Roman" w:hAnsi="Times New Roman" w:cs="Times New Roman"/>
          <w:i/>
          <w:iCs/>
          <w:color w:val="000000"/>
          <w:sz w:val="24"/>
          <w:szCs w:val="24"/>
          <w:bdr w:val="none" w:sz="0" w:space="0" w:color="auto" w:frame="1"/>
          <w:lang w:eastAsia="ru-RU"/>
        </w:rPr>
        <w:t>Школьное</w:t>
      </w:r>
      <w:r w:rsidRPr="00AE2D8F">
        <w:rPr>
          <w:rFonts w:ascii="Times New Roman" w:eastAsia="Times New Roman" w:hAnsi="Times New Roman" w:cs="Times New Roman"/>
          <w:color w:val="000000"/>
          <w:sz w:val="24"/>
          <w:szCs w:val="24"/>
          <w:lang w:eastAsia="ru-RU"/>
        </w:rPr>
        <w:t> </w:t>
      </w:r>
      <w:r w:rsidRPr="00AE2D8F">
        <w:rPr>
          <w:rFonts w:ascii="Times New Roman" w:eastAsia="Times New Roman" w:hAnsi="Times New Roman" w:cs="Times New Roman"/>
          <w:i/>
          <w:iCs/>
          <w:color w:val="000000"/>
          <w:sz w:val="24"/>
          <w:szCs w:val="24"/>
          <w:bdr w:val="none" w:sz="0" w:space="0" w:color="auto" w:frame="1"/>
          <w:lang w:eastAsia="ru-RU"/>
        </w:rPr>
        <w:t>Правительство,</w:t>
      </w:r>
      <w:r w:rsidRPr="00AE2D8F">
        <w:rPr>
          <w:rFonts w:ascii="Times New Roman" w:eastAsia="Times New Roman" w:hAnsi="Times New Roman" w:cs="Times New Roman"/>
          <w:color w:val="000000"/>
          <w:sz w:val="24"/>
          <w:szCs w:val="24"/>
          <w:lang w:eastAsia="ru-RU"/>
        </w:rPr>
        <w:t> которое формируется на выборной основе сроком на один год.</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Целью работы Школьного Правительства</w:t>
      </w:r>
      <w:r w:rsidRPr="00AE2D8F">
        <w:rPr>
          <w:rFonts w:ascii="Times New Roman" w:eastAsia="Times New Roman" w:hAnsi="Times New Roman" w:cs="Times New Roman"/>
          <w:color w:val="000000"/>
          <w:sz w:val="24"/>
          <w:szCs w:val="24"/>
          <w:lang w:eastAsia="ru-RU"/>
        </w:rPr>
        <w:t> является организация разнообразной деятельности учащихся в урочное и внеурочное время и содействие учащимся в их всестороннем развитии и выработке активной жизненной позиции.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Задачами деятельности Школьного Правительства</w:t>
      </w:r>
      <w:r w:rsidRPr="00AE2D8F">
        <w:rPr>
          <w:rFonts w:ascii="Times New Roman" w:eastAsia="Times New Roman" w:hAnsi="Times New Roman" w:cs="Times New Roman"/>
          <w:color w:val="000000"/>
          <w:sz w:val="24"/>
          <w:szCs w:val="24"/>
          <w:lang w:eastAsia="ru-RU"/>
        </w:rPr>
        <w:t> являются:</w:t>
      </w:r>
    </w:p>
    <w:p w:rsidR="00AA5E54" w:rsidRPr="00AE2D8F" w:rsidRDefault="00BD4807"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формирование интереса к изучению</w:t>
      </w:r>
      <w:r w:rsidR="00AA5E54" w:rsidRPr="00AE2D8F">
        <w:rPr>
          <w:rFonts w:ascii="Times New Roman" w:eastAsia="Times New Roman" w:hAnsi="Times New Roman" w:cs="Times New Roman"/>
          <w:sz w:val="24"/>
          <w:szCs w:val="24"/>
          <w:lang w:eastAsia="ru-RU"/>
        </w:rPr>
        <w:t> </w:t>
      </w:r>
      <w:hyperlink r:id="rId26" w:tooltip="Учебные дисциплины" w:history="1">
        <w:r w:rsidR="00AA5E54" w:rsidRPr="00AE2D8F">
          <w:rPr>
            <w:rFonts w:ascii="Times New Roman" w:eastAsia="Times New Roman" w:hAnsi="Times New Roman" w:cs="Times New Roman"/>
            <w:sz w:val="24"/>
            <w:szCs w:val="24"/>
            <w:lang w:eastAsia="ru-RU"/>
          </w:rPr>
          <w:t>учебных дисциплин</w:t>
        </w:r>
      </w:hyperlink>
      <w:r w:rsidR="00AA5E54" w:rsidRPr="00AE2D8F">
        <w:rPr>
          <w:rFonts w:ascii="Times New Roman" w:eastAsia="Times New Roman" w:hAnsi="Times New Roman" w:cs="Times New Roman"/>
          <w:color w:val="000000"/>
          <w:sz w:val="24"/>
          <w:szCs w:val="24"/>
          <w:lang w:eastAsia="ru-RU"/>
        </w:rPr>
        <w:t xml:space="preserve"> и ведение систематического </w:t>
      </w:r>
      <w:proofErr w:type="gramStart"/>
      <w:r w:rsidR="00AA5E54" w:rsidRPr="00AE2D8F">
        <w:rPr>
          <w:rFonts w:ascii="Times New Roman" w:eastAsia="Times New Roman" w:hAnsi="Times New Roman" w:cs="Times New Roman"/>
          <w:color w:val="000000"/>
          <w:sz w:val="24"/>
          <w:szCs w:val="24"/>
          <w:lang w:eastAsia="ru-RU"/>
        </w:rPr>
        <w:t>контроля за</w:t>
      </w:r>
      <w:proofErr w:type="gramEnd"/>
      <w:r w:rsidR="00AA5E54" w:rsidRPr="00AE2D8F">
        <w:rPr>
          <w:rFonts w:ascii="Times New Roman" w:eastAsia="Times New Roman" w:hAnsi="Times New Roman" w:cs="Times New Roman"/>
          <w:color w:val="000000"/>
          <w:sz w:val="24"/>
          <w:szCs w:val="24"/>
          <w:lang w:eastAsia="ru-RU"/>
        </w:rPr>
        <w:t xml:space="preserve"> успеваемостью и посещаемостью учащихся;</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изучение интересов учащихся и их привлечение к участию в мероприятиях школы;</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реализация возможностей учащихся практически познакомиться с разными видами творчества и вовлечь их в общественную деятельность;</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вовлечение учащихся в систематические занятия физкультурой и спортом и пропаганда здорового образа жизни;</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реализация плана воспитательной работы в школе;</w:t>
      </w:r>
    </w:p>
    <w:p w:rsidR="00AA5E54" w:rsidRPr="00AE2D8F" w:rsidRDefault="00BD4807"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информирование учащихся о событиях в школьной жизни.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В состав Правительства входят 6 министерств: Министерство науки и образования, Министерство культуры, Министерство здравоохранения, Министерство физкультуры и спорта, Министерство труда и социального развития, Министерство печати и информации, в каждое из которых учащимися 5-11 классов делегируется по одному представителю от класса, который избирается в классном коллективе голосованием. На первом организационном заседании Школьного правительства голосованием </w:t>
      </w:r>
      <w:r w:rsidRPr="00AE2D8F">
        <w:rPr>
          <w:rFonts w:ascii="Times New Roman" w:eastAsia="Times New Roman" w:hAnsi="Times New Roman" w:cs="Times New Roman"/>
          <w:color w:val="000000"/>
          <w:sz w:val="24"/>
          <w:szCs w:val="24"/>
          <w:lang w:eastAsia="ru-RU"/>
        </w:rPr>
        <w:lastRenderedPageBreak/>
        <w:t xml:space="preserve">избирается Председатель Школьного правительства, кандидатура которого далее утверждается Президентом школы, а также в каждом Министерстве выбирается Министр. За каждым Министерством закрепляется куратор из числа педагогов школы. Заседания Школьного Правительства проводятся не реже 1 раза в месяц. Деятельность Школьной Правительства регламентируется Положением о Школьном Правительстве </w:t>
      </w:r>
      <w:r w:rsidR="00BD4807" w:rsidRPr="00AE2D8F">
        <w:rPr>
          <w:rFonts w:ascii="Times New Roman" w:eastAsia="Times New Roman" w:hAnsi="Times New Roman" w:cs="Times New Roman"/>
          <w:color w:val="000000"/>
          <w:sz w:val="24"/>
          <w:szCs w:val="24"/>
          <w:lang w:eastAsia="ru-RU"/>
        </w:rPr>
        <w:t xml:space="preserve">МКОУ </w:t>
      </w:r>
      <w:proofErr w:type="spellStart"/>
      <w:r w:rsidR="00BD4807" w:rsidRPr="00AE2D8F">
        <w:rPr>
          <w:rFonts w:ascii="Times New Roman" w:eastAsia="Times New Roman" w:hAnsi="Times New Roman" w:cs="Times New Roman"/>
          <w:color w:val="000000"/>
          <w:sz w:val="24"/>
          <w:szCs w:val="24"/>
          <w:lang w:eastAsia="ru-RU"/>
        </w:rPr>
        <w:t>Зюзинской</w:t>
      </w:r>
      <w:proofErr w:type="spellEnd"/>
      <w:r w:rsidR="00BD4807" w:rsidRPr="00AE2D8F">
        <w:rPr>
          <w:rFonts w:ascii="Times New Roman" w:eastAsia="Times New Roman" w:hAnsi="Times New Roman" w:cs="Times New Roman"/>
          <w:color w:val="000000"/>
          <w:sz w:val="24"/>
          <w:szCs w:val="24"/>
          <w:lang w:eastAsia="ru-RU"/>
        </w:rPr>
        <w:t xml:space="preserve"> </w:t>
      </w:r>
      <w:r w:rsidR="00E56D48" w:rsidRPr="00AE2D8F">
        <w:rPr>
          <w:rFonts w:ascii="Times New Roman" w:eastAsia="Times New Roman" w:hAnsi="Times New Roman" w:cs="Times New Roman"/>
          <w:color w:val="000000"/>
          <w:sz w:val="24"/>
          <w:szCs w:val="24"/>
          <w:lang w:eastAsia="ru-RU"/>
        </w:rPr>
        <w:t>СО</w:t>
      </w:r>
      <w:proofErr w:type="gramStart"/>
      <w:r w:rsidR="00E56D48" w:rsidRPr="00AE2D8F">
        <w:rPr>
          <w:rFonts w:ascii="Times New Roman" w:eastAsia="Times New Roman" w:hAnsi="Times New Roman" w:cs="Times New Roman"/>
          <w:color w:val="000000"/>
          <w:sz w:val="24"/>
          <w:szCs w:val="24"/>
          <w:lang w:eastAsia="ru-RU"/>
        </w:rPr>
        <w:t>Ш</w:t>
      </w:r>
      <w:r w:rsidRPr="00AE2D8F">
        <w:rPr>
          <w:rFonts w:ascii="Times New Roman" w:eastAsia="Times New Roman" w:hAnsi="Times New Roman" w:cs="Times New Roman"/>
          <w:color w:val="000000"/>
          <w:sz w:val="24"/>
          <w:szCs w:val="24"/>
          <w:lang w:eastAsia="ru-RU"/>
        </w:rPr>
        <w:t>(</w:t>
      </w:r>
      <w:proofErr w:type="gramEnd"/>
      <w:r w:rsidRPr="00AE2D8F">
        <w:rPr>
          <w:rFonts w:ascii="Times New Roman" w:eastAsia="Times New Roman" w:hAnsi="Times New Roman" w:cs="Times New Roman"/>
          <w:color w:val="000000"/>
          <w:sz w:val="24"/>
          <w:szCs w:val="24"/>
          <w:lang w:eastAsia="ru-RU"/>
        </w:rPr>
        <w:t>см. Приложение 3).</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Высшим представительным органом ученического самоуправления</w:t>
      </w:r>
      <w:r w:rsidRPr="00AE2D8F">
        <w:rPr>
          <w:rFonts w:ascii="Times New Roman" w:eastAsia="Times New Roman" w:hAnsi="Times New Roman" w:cs="Times New Roman"/>
          <w:color w:val="000000"/>
          <w:sz w:val="24"/>
          <w:szCs w:val="24"/>
          <w:lang w:eastAsia="ru-RU"/>
        </w:rPr>
        <w:t> учащихся школы является </w:t>
      </w:r>
      <w:r w:rsidRPr="00AE2D8F">
        <w:rPr>
          <w:rFonts w:ascii="Times New Roman" w:eastAsia="Times New Roman" w:hAnsi="Times New Roman" w:cs="Times New Roman"/>
          <w:b/>
          <w:bCs/>
          <w:color w:val="000000"/>
          <w:sz w:val="24"/>
          <w:szCs w:val="24"/>
          <w:bdr w:val="none" w:sz="0" w:space="0" w:color="auto" w:frame="1"/>
          <w:lang w:eastAsia="ru-RU"/>
        </w:rPr>
        <w:t>Большой Ученический Совет</w:t>
      </w:r>
      <w:r w:rsidRPr="00AE2D8F">
        <w:rPr>
          <w:rFonts w:ascii="Times New Roman" w:eastAsia="Times New Roman" w:hAnsi="Times New Roman" w:cs="Times New Roman"/>
          <w:color w:val="000000"/>
          <w:sz w:val="24"/>
          <w:szCs w:val="24"/>
          <w:lang w:eastAsia="ru-RU"/>
        </w:rPr>
        <w:t> (далее БУС), который преследует воспитательную цель педагогов школы по развитию творческих способностей учащихся, их самореализации и вырабатыванию навыков самостоятельной работы по формированию осознанной гражданско-нравственной позиции. Руководство и координацию Большим Ученическим Советом осуществляет Президент школы, избираемый общешкольным голосованием.</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Целью деятельности Большого Ученического Совета</w:t>
      </w:r>
      <w:r w:rsidRPr="00AE2D8F">
        <w:rPr>
          <w:rFonts w:ascii="Times New Roman" w:eastAsia="Times New Roman" w:hAnsi="Times New Roman" w:cs="Times New Roman"/>
          <w:color w:val="000000"/>
          <w:sz w:val="24"/>
          <w:szCs w:val="24"/>
          <w:lang w:eastAsia="ru-RU"/>
        </w:rPr>
        <w:t> является обеспечение межгруппового единства в коллективе школы и преемственности в работе органов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Задачами</w:t>
      </w:r>
      <w:r w:rsidRPr="00AE2D8F">
        <w:rPr>
          <w:rFonts w:ascii="Times New Roman" w:eastAsia="Times New Roman" w:hAnsi="Times New Roman" w:cs="Times New Roman"/>
          <w:color w:val="000000"/>
          <w:sz w:val="24"/>
          <w:szCs w:val="24"/>
          <w:u w:val="single"/>
          <w:lang w:eastAsia="ru-RU"/>
        </w:rPr>
        <w:t> </w:t>
      </w:r>
      <w:r w:rsidRPr="00AE2D8F">
        <w:rPr>
          <w:rFonts w:ascii="Times New Roman" w:eastAsia="Times New Roman" w:hAnsi="Times New Roman" w:cs="Times New Roman"/>
          <w:i/>
          <w:iCs/>
          <w:color w:val="000000"/>
          <w:sz w:val="24"/>
          <w:szCs w:val="24"/>
          <w:u w:val="single"/>
          <w:bdr w:val="none" w:sz="0" w:space="0" w:color="auto" w:frame="1"/>
          <w:lang w:eastAsia="ru-RU"/>
        </w:rPr>
        <w:t>деятельности Большого Ученического Совета</w:t>
      </w:r>
      <w:r w:rsidRPr="00AE2D8F">
        <w:rPr>
          <w:rFonts w:ascii="Times New Roman" w:eastAsia="Times New Roman" w:hAnsi="Times New Roman" w:cs="Times New Roman"/>
          <w:color w:val="000000"/>
          <w:sz w:val="24"/>
          <w:szCs w:val="24"/>
          <w:lang w:eastAsia="ru-RU"/>
        </w:rPr>
        <w:t> являются:</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развитие и сохранения традиций школы;</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представление интересов учащихся в процессе управления школой;</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координация внутренней деятельности, направленной на удовлетворение интересов членов школьного коллектива;</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защита прав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Основной функцией Большого ученического Совета является координация деятельности всех органов и объединений учащихся школы, планирование внеклассной и внешкольной работы учащихся. Большой Ученический Совет формируется из Президента школы, Председателя Школьной Думы, Председателя Школьного Правительства, Министра науки и образования, Министра культуры, Министра здравоохранения, Министра физкультуры и спорта, Министра труда и социального развития, Министра печати и информации, Кураторов (из числа педагогов) всех министерств. Заседание школьного ученического совета проводится один раз в четверть (в последнюю неделю) и по необходимости. Большой Ученический Совет действует на основании действующего законодательства, Устава школы и Положения о Большом ученическом Совете </w:t>
      </w:r>
      <w:r w:rsidR="00E56D48" w:rsidRPr="00AE2D8F">
        <w:rPr>
          <w:rFonts w:ascii="Times New Roman" w:eastAsia="Times New Roman" w:hAnsi="Times New Roman" w:cs="Times New Roman"/>
          <w:color w:val="000000"/>
          <w:sz w:val="24"/>
          <w:szCs w:val="24"/>
          <w:lang w:eastAsia="ru-RU"/>
        </w:rPr>
        <w:t xml:space="preserve">МКОУ </w:t>
      </w:r>
      <w:proofErr w:type="spellStart"/>
      <w:r w:rsidR="00E56D48" w:rsidRPr="00AE2D8F">
        <w:rPr>
          <w:rFonts w:ascii="Times New Roman" w:eastAsia="Times New Roman" w:hAnsi="Times New Roman" w:cs="Times New Roman"/>
          <w:color w:val="000000"/>
          <w:sz w:val="24"/>
          <w:szCs w:val="24"/>
          <w:lang w:eastAsia="ru-RU"/>
        </w:rPr>
        <w:t>Зюзинской</w:t>
      </w:r>
      <w:proofErr w:type="spellEnd"/>
      <w:r w:rsidR="00E56D48"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(см. Приложение 4).</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Все участники ученического самоуправления составляют </w:t>
      </w:r>
      <w:r w:rsidRPr="00AE2D8F">
        <w:rPr>
          <w:rFonts w:ascii="Times New Roman" w:eastAsia="Times New Roman" w:hAnsi="Times New Roman" w:cs="Times New Roman"/>
          <w:i/>
          <w:iCs/>
          <w:color w:val="000000"/>
          <w:sz w:val="24"/>
          <w:szCs w:val="24"/>
          <w:bdr w:val="none" w:sz="0" w:space="0" w:color="auto" w:frame="1"/>
          <w:lang w:eastAsia="ru-RU"/>
        </w:rPr>
        <w:t>общешкольный актив</w:t>
      </w:r>
      <w:r w:rsidRPr="00AE2D8F">
        <w:rPr>
          <w:rFonts w:ascii="Times New Roman" w:eastAsia="Times New Roman" w:hAnsi="Times New Roman" w:cs="Times New Roman"/>
          <w:color w:val="000000"/>
          <w:sz w:val="24"/>
          <w:szCs w:val="24"/>
          <w:lang w:eastAsia="ru-RU"/>
        </w:rPr>
        <w:t>, обучение которого проводится в первый понедельник каждого месяца, на заседаниях подводятся итоги работы за прошедший месяц и планируется работа на новый месяц.</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2.3 Структура классного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Первичным коллективом ученического самоуправления</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w:t>
      </w:r>
      <w:proofErr w:type="gramStart"/>
      <w:r w:rsidRPr="00AE2D8F">
        <w:rPr>
          <w:rFonts w:ascii="Times New Roman" w:eastAsia="Times New Roman" w:hAnsi="Times New Roman" w:cs="Times New Roman"/>
          <w:color w:val="000000"/>
          <w:sz w:val="24"/>
          <w:szCs w:val="24"/>
          <w:lang w:eastAsia="ru-RU"/>
        </w:rPr>
        <w:t>см</w:t>
      </w:r>
      <w:proofErr w:type="gramEnd"/>
      <w:r w:rsidRPr="00AE2D8F">
        <w:rPr>
          <w:rFonts w:ascii="Times New Roman" w:eastAsia="Times New Roman" w:hAnsi="Times New Roman" w:cs="Times New Roman"/>
          <w:color w:val="000000"/>
          <w:sz w:val="24"/>
          <w:szCs w:val="24"/>
          <w:lang w:eastAsia="ru-RU"/>
        </w:rPr>
        <w:t>. схему 2) является </w:t>
      </w:r>
      <w:r w:rsidRPr="00AE2D8F">
        <w:rPr>
          <w:rFonts w:ascii="Times New Roman" w:eastAsia="Times New Roman" w:hAnsi="Times New Roman" w:cs="Times New Roman"/>
          <w:b/>
          <w:bCs/>
          <w:color w:val="000000"/>
          <w:sz w:val="24"/>
          <w:szCs w:val="24"/>
          <w:bdr w:val="none" w:sz="0" w:space="0" w:color="auto" w:frame="1"/>
          <w:lang w:eastAsia="ru-RU"/>
        </w:rPr>
        <w:t>коллектив класса,</w:t>
      </w:r>
      <w:r w:rsidRPr="00AE2D8F">
        <w:rPr>
          <w:rFonts w:ascii="Times New Roman" w:eastAsia="Times New Roman" w:hAnsi="Times New Roman" w:cs="Times New Roman"/>
          <w:color w:val="000000"/>
          <w:sz w:val="24"/>
          <w:szCs w:val="24"/>
          <w:lang w:eastAsia="ru-RU"/>
        </w:rPr>
        <w:t> в котором создается актив, состоящий из: старосты и его заместителей по науке и образованию, культуре, здравоохранению, физкультуре и спорту, труду и социальному развитию, печати и информации.</w:t>
      </w: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E56D48" w:rsidRDefault="00E56D48"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E2D8F" w:rsidRPr="00AE2D8F" w:rsidRDefault="00AE2D8F"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Схема 2</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Структура классного ученического самоуправления</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006"/>
        <w:gridCol w:w="2883"/>
      </w:tblGrid>
      <w:tr w:rsidR="00AA5E54" w:rsidRPr="00AE2D8F" w:rsidTr="00AA5E54">
        <w:trPr>
          <w:gridAfter w:val="1"/>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1946"/>
            </w:tblGrid>
            <w:tr w:rsidR="00AA5E54" w:rsidRPr="00AE2D8F">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framePr w:hSpace="45" w:wrap="around" w:vAnchor="text" w:hAnchor="text"/>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Староста класса</w:t>
                  </w:r>
                </w:p>
              </w:tc>
            </w:tr>
          </w:tbl>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823"/>
            </w:tblGrid>
            <w:tr w:rsidR="00AA5E54" w:rsidRPr="00AE2D8F">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framePr w:hSpace="45" w:wrap="around" w:vAnchor="text" w:hAnchor="text"/>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Классный руководитель</w:t>
                  </w:r>
                </w:p>
              </w:tc>
            </w:tr>
          </w:tbl>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sz w:val="24"/>
                <w:szCs w:val="24"/>
                <w:lang w:eastAsia="ru-RU"/>
              </w:rPr>
            </w:pP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609600" cy="114300"/>
            <wp:effectExtent l="0" t="0" r="0" b="0"/>
            <wp:docPr id="17" name="Рисунок 17" descr="http://www.pandia.ru/text/77/105/images/image002_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andia.ru/text/77/105/images/image002_37.gif"/>
                    <pic:cNvPicPr>
                      <a:picLocks noChangeAspect="1" noChangeArrowheads="1"/>
                    </pic:cNvPicPr>
                  </pic:nvPicPr>
                  <pic:blipFill>
                    <a:blip r:embed="rId12" cstate="print"/>
                    <a:srcRect/>
                    <a:stretch>
                      <a:fillRect/>
                    </a:stretch>
                  </pic:blipFill>
                  <pic:spPr bwMode="auto">
                    <a:xfrm>
                      <a:off x="0" y="0"/>
                      <a:ext cx="609600" cy="114300"/>
                    </a:xfrm>
                    <a:prstGeom prst="rect">
                      <a:avLst/>
                    </a:prstGeom>
                    <a:noFill/>
                    <a:ln w="9525">
                      <a:noFill/>
                      <a:miter lim="800000"/>
                      <a:headEnd/>
                      <a:tailEnd/>
                    </a:ln>
                  </pic:spPr>
                </pic:pic>
              </a:graphicData>
            </a:graphic>
          </wp:inline>
        </w:drawing>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5820"/>
      </w:tblGrid>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3600450" cy="1076325"/>
                  <wp:effectExtent l="19050" t="0" r="0" b="0"/>
                  <wp:docPr id="18" name="Рисунок 18" descr="http://www.pandia.ru/text/77/105/images/image015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andia.ru/text/77/105/images/image015_8.gif"/>
                          <pic:cNvPicPr>
                            <a:picLocks noChangeAspect="1" noChangeArrowheads="1"/>
                          </pic:cNvPicPr>
                        </pic:nvPicPr>
                        <pic:blipFill>
                          <a:blip r:embed="rId27" cstate="print"/>
                          <a:srcRect/>
                          <a:stretch>
                            <a:fillRect/>
                          </a:stretch>
                        </pic:blipFill>
                        <pic:spPr bwMode="auto">
                          <a:xfrm>
                            <a:off x="0" y="0"/>
                            <a:ext cx="3600450" cy="1076325"/>
                          </a:xfrm>
                          <a:prstGeom prst="rect">
                            <a:avLst/>
                          </a:prstGeom>
                          <a:noFill/>
                          <a:ln w="9525">
                            <a:noFill/>
                            <a:miter lim="800000"/>
                            <a:headEnd/>
                            <a:tailEnd/>
                          </a:ln>
                        </pic:spPr>
                      </pic:pic>
                    </a:graphicData>
                  </a:graphic>
                </wp:inline>
              </w:drawing>
            </w: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300"/>
        <w:gridCol w:w="300"/>
      </w:tblGrid>
      <w:tr w:rsidR="00AA5E54" w:rsidRPr="00AE2D8F" w:rsidTr="00AA5E54">
        <w:trPr>
          <w:gridAfter w:val="1"/>
        </w:trPr>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114300" cy="485775"/>
                  <wp:effectExtent l="0" t="0" r="0" b="0"/>
                  <wp:docPr id="19" name="Рисунок 19"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114300" cy="485775"/>
                  <wp:effectExtent l="0" t="0" r="0" b="0"/>
                  <wp:docPr id="20" name="Рисунок 20"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600"/>
      </w:tblGrid>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6000750" cy="3438525"/>
                  <wp:effectExtent l="19050" t="0" r="0" b="0"/>
                  <wp:docPr id="21" name="Рисунок 21" descr="Подпись: Заместитель старосты по науке и образованию,Подпись: Заместитель старосты по культуре&#10;&#10;,Подпись: Заместитель старосты по здравоохранению&#10;&#10;,Подпись: Заместитель старосты по физкультуре и спорту&#10;&#10;,Подпись: Заместитель старосты по труду и социальному развитию,Подпись: Заместитель старосты по печати и информации&#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дпись: Заместитель старосты по науке и образованию,Подпись: Заместитель старосты по культуре&#10;&#10;,Подпись: Заместитель старосты по здравоохранению&#10;&#10;,Подпись: Заместитель старосты по физкультуре и спорту&#10;&#10;,Подпись: Заместитель старосты по труду и социальному развитию,Подпись: Заместитель старосты по печати и информации&#10;&#10;"/>
                          <pic:cNvPicPr>
                            <a:picLocks noChangeAspect="1" noChangeArrowheads="1"/>
                          </pic:cNvPicPr>
                        </pic:nvPicPr>
                        <pic:blipFill>
                          <a:blip r:embed="rId28" cstate="print"/>
                          <a:srcRect/>
                          <a:stretch>
                            <a:fillRect/>
                          </a:stretch>
                        </pic:blipFill>
                        <pic:spPr bwMode="auto">
                          <a:xfrm>
                            <a:off x="0" y="0"/>
                            <a:ext cx="6000750" cy="3438525"/>
                          </a:xfrm>
                          <a:prstGeom prst="rect">
                            <a:avLst/>
                          </a:prstGeom>
                          <a:noFill/>
                          <a:ln w="9525">
                            <a:noFill/>
                            <a:miter lim="800000"/>
                            <a:headEnd/>
                            <a:tailEnd/>
                          </a:ln>
                        </pic:spPr>
                      </pic:pic>
                    </a:graphicData>
                  </a:graphic>
                </wp:inline>
              </w:drawing>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drawing>
                <wp:inline distT="0" distB="0" distL="0" distR="0">
                  <wp:extent cx="114300" cy="485775"/>
                  <wp:effectExtent l="0" t="0" r="0" b="0"/>
                  <wp:docPr id="22" name="Рисунок 22" descr="http://www.pandia.ru/text/77/105/images/image004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ndia.ru/text/77/105/images/image004_21.gif"/>
                          <pic:cNvPicPr>
                            <a:picLocks noChangeAspect="1" noChangeArrowheads="1"/>
                          </pic:cNvPicPr>
                        </pic:nvPicPr>
                        <pic:blipFill>
                          <a:blip r:embed="rId14" cstate="print"/>
                          <a:srcRect/>
                          <a:stretch>
                            <a:fillRect/>
                          </a:stretch>
                        </pic:blipFill>
                        <pic:spPr bwMode="auto">
                          <a:xfrm>
                            <a:off x="0" y="0"/>
                            <a:ext cx="114300" cy="485775"/>
                          </a:xfrm>
                          <a:prstGeom prst="rect">
                            <a:avLst/>
                          </a:prstGeom>
                          <a:noFill/>
                          <a:ln w="9525">
                            <a:noFill/>
                            <a:miter lim="800000"/>
                            <a:headEnd/>
                            <a:tailEnd/>
                          </a:ln>
                        </pic:spPr>
                      </pic:pic>
                    </a:graphicData>
                  </a:graphic>
                </wp:inline>
              </w:drawing>
            </w: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bl>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w:t>
      </w: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E56D48"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Староста класса</w:t>
      </w:r>
      <w:r w:rsidRPr="00AE2D8F">
        <w:rPr>
          <w:rFonts w:ascii="Times New Roman" w:eastAsia="Times New Roman" w:hAnsi="Times New Roman" w:cs="Times New Roman"/>
          <w:color w:val="000000"/>
          <w:sz w:val="24"/>
          <w:szCs w:val="24"/>
          <w:lang w:eastAsia="ru-RU"/>
        </w:rPr>
        <w:t> – ответственное лицо, уполномоченное одноклассниками для органи</w:t>
      </w:r>
      <w:r w:rsidRPr="00AE2D8F">
        <w:rPr>
          <w:rFonts w:ascii="Times New Roman" w:eastAsia="Times New Roman" w:hAnsi="Times New Roman" w:cs="Times New Roman"/>
          <w:color w:val="000000"/>
          <w:sz w:val="24"/>
          <w:szCs w:val="24"/>
          <w:lang w:eastAsia="ru-RU"/>
        </w:rPr>
        <w:softHyphen/>
        <w:t xml:space="preserve">зации самоуправления в классе и помощи классному руководителю, который </w:t>
      </w:r>
      <w:proofErr w:type="gramStart"/>
      <w:r w:rsidRPr="00AE2D8F">
        <w:rPr>
          <w:rFonts w:ascii="Times New Roman" w:eastAsia="Times New Roman" w:hAnsi="Times New Roman" w:cs="Times New Roman"/>
          <w:color w:val="000000"/>
          <w:sz w:val="24"/>
          <w:szCs w:val="24"/>
          <w:lang w:eastAsia="ru-RU"/>
        </w:rPr>
        <w:t>в</w:t>
      </w:r>
      <w:proofErr w:type="gramEnd"/>
      <w:r w:rsidRPr="00AE2D8F">
        <w:rPr>
          <w:rFonts w:ascii="Times New Roman" w:eastAsia="Times New Roman" w:hAnsi="Times New Roman" w:cs="Times New Roman"/>
          <w:color w:val="000000"/>
          <w:sz w:val="24"/>
          <w:szCs w:val="24"/>
          <w:lang w:eastAsia="ru-RU"/>
        </w:rPr>
        <w:t xml:space="preserve"> своей </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деятельности стремиться к сохранению и разви</w:t>
      </w:r>
      <w:r w:rsidRPr="00AE2D8F">
        <w:rPr>
          <w:rFonts w:ascii="Times New Roman" w:eastAsia="Times New Roman" w:hAnsi="Times New Roman" w:cs="Times New Roman"/>
          <w:color w:val="000000"/>
          <w:sz w:val="24"/>
          <w:szCs w:val="24"/>
          <w:lang w:eastAsia="ru-RU"/>
        </w:rPr>
        <w:softHyphen/>
        <w:t>тию лучших традиций класса и школы. Староста избирается и переизбирается общим собранием класса из числа учащихся этого класса. Кандидатура старосты согласовыва</w:t>
      </w:r>
      <w:r w:rsidRPr="00AE2D8F">
        <w:rPr>
          <w:rFonts w:ascii="Times New Roman" w:eastAsia="Times New Roman" w:hAnsi="Times New Roman" w:cs="Times New Roman"/>
          <w:color w:val="000000"/>
          <w:sz w:val="24"/>
          <w:szCs w:val="24"/>
          <w:lang w:eastAsia="ru-RU"/>
        </w:rPr>
        <w:softHyphen/>
        <w:t xml:space="preserve">ется с классным руководителем. Срок полномочий старосты определяется общим собранием класса. Староста класса входит в состав Палаты старост Школьной Думы. Деятельность старосты класса определяется Положением о старосте </w:t>
      </w:r>
      <w:r w:rsidR="00E56D48" w:rsidRPr="00AE2D8F">
        <w:rPr>
          <w:rFonts w:ascii="Times New Roman" w:eastAsia="Times New Roman" w:hAnsi="Times New Roman" w:cs="Times New Roman"/>
          <w:color w:val="000000"/>
          <w:sz w:val="24"/>
          <w:szCs w:val="24"/>
          <w:lang w:eastAsia="ru-RU"/>
        </w:rPr>
        <w:t xml:space="preserve">МКОУ </w:t>
      </w:r>
      <w:proofErr w:type="spellStart"/>
      <w:r w:rsidR="00E56D48" w:rsidRPr="00AE2D8F">
        <w:rPr>
          <w:rFonts w:ascii="Times New Roman" w:eastAsia="Times New Roman" w:hAnsi="Times New Roman" w:cs="Times New Roman"/>
          <w:color w:val="000000"/>
          <w:sz w:val="24"/>
          <w:szCs w:val="24"/>
          <w:lang w:eastAsia="ru-RU"/>
        </w:rPr>
        <w:t>Зюзинской</w:t>
      </w:r>
      <w:proofErr w:type="spellEnd"/>
      <w:r w:rsidR="00E56D48"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 xml:space="preserve"> (см. Приложение 5).</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Организация ученического самоуправления в классах действует на тех же принципах, что и школьное ученическое самоуправление и преследует цель – вовлечение всех учащихся в общественную деятельность, способствующую улучшению учебно-воспитательного процесса в классе и в школе в целом.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С целью активизации деятельности коллективов классов в школе проводится конкурс на «Самый классный класс», Положение о котором было рассмотрено и утверждено Школьной Думой. Итоги его </w:t>
      </w:r>
      <w:r w:rsidRPr="00AE2D8F">
        <w:rPr>
          <w:rFonts w:ascii="Times New Roman" w:eastAsia="Times New Roman" w:hAnsi="Times New Roman" w:cs="Times New Roman"/>
          <w:color w:val="000000"/>
          <w:sz w:val="24"/>
          <w:szCs w:val="24"/>
          <w:lang w:eastAsia="ru-RU"/>
        </w:rPr>
        <w:lastRenderedPageBreak/>
        <w:t>подводятся по четвертям и в конце учебного года. На линейке, посвященной окончанию учебного года, классам-победителям среди 1-4, 5-8 и 9-11 классов вручается переходящий вымпел.</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2.4 Основные направления деятельности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Достижение цели и решение задач Программы будет осуществляться по </w:t>
      </w:r>
      <w:r w:rsidRPr="00AE2D8F">
        <w:rPr>
          <w:rFonts w:ascii="Times New Roman" w:eastAsia="Times New Roman" w:hAnsi="Times New Roman" w:cs="Times New Roman"/>
          <w:b/>
          <w:bCs/>
          <w:color w:val="000000"/>
          <w:sz w:val="24"/>
          <w:szCs w:val="24"/>
          <w:bdr w:val="none" w:sz="0" w:space="0" w:color="auto" w:frame="1"/>
          <w:lang w:eastAsia="ru-RU"/>
        </w:rPr>
        <w:t>основным направлениям деятельности ученического самоуправления</w:t>
      </w:r>
      <w:r w:rsidRPr="00AE2D8F">
        <w:rPr>
          <w:rFonts w:ascii="Times New Roman" w:eastAsia="Times New Roman" w:hAnsi="Times New Roman" w:cs="Times New Roman"/>
          <w:color w:val="000000"/>
          <w:sz w:val="24"/>
          <w:szCs w:val="24"/>
          <w:lang w:eastAsia="ru-RU"/>
        </w:rPr>
        <w:t>:</w:t>
      </w:r>
    </w:p>
    <w:tbl>
      <w:tblPr>
        <w:tblW w:w="0" w:type="auto"/>
        <w:shd w:val="clear" w:color="auto" w:fill="FFFFFF"/>
        <w:tblCellMar>
          <w:left w:w="0" w:type="dxa"/>
          <w:right w:w="0" w:type="dxa"/>
        </w:tblCellMar>
        <w:tblLook w:val="04A0"/>
      </w:tblPr>
      <w:tblGrid>
        <w:gridCol w:w="582"/>
        <w:gridCol w:w="3116"/>
        <w:gridCol w:w="7135"/>
      </w:tblGrid>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proofErr w:type="spellStart"/>
            <w:proofErr w:type="gramStart"/>
            <w:r w:rsidRPr="00AE2D8F">
              <w:rPr>
                <w:rFonts w:ascii="Times New Roman" w:eastAsia="Times New Roman" w:hAnsi="Times New Roman" w:cs="Times New Roman"/>
                <w:color w:val="000000"/>
                <w:sz w:val="24"/>
                <w:szCs w:val="24"/>
                <w:lang w:eastAsia="ru-RU"/>
              </w:rPr>
              <w:t>п</w:t>
            </w:r>
            <w:proofErr w:type="spellEnd"/>
            <w:proofErr w:type="gramEnd"/>
            <w:r w:rsidRPr="00AE2D8F">
              <w:rPr>
                <w:rFonts w:ascii="Times New Roman" w:eastAsia="Times New Roman" w:hAnsi="Times New Roman" w:cs="Times New Roman"/>
                <w:color w:val="000000"/>
                <w:sz w:val="24"/>
                <w:szCs w:val="24"/>
                <w:lang w:eastAsia="ru-RU"/>
              </w:rPr>
              <w:t>/</w:t>
            </w:r>
            <w:proofErr w:type="spellStart"/>
            <w:r w:rsidRPr="00AE2D8F">
              <w:rPr>
                <w:rFonts w:ascii="Times New Roman" w:eastAsia="Times New Roman" w:hAnsi="Times New Roman" w:cs="Times New Roman"/>
                <w:color w:val="000000"/>
                <w:sz w:val="24"/>
                <w:szCs w:val="24"/>
                <w:lang w:eastAsia="ru-RU"/>
              </w:rPr>
              <w:t>п</w:t>
            </w:r>
            <w:proofErr w:type="spellEnd"/>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Направление</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Содержание деятельности</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w:t>
            </w:r>
          </w:p>
          <w:p w:rsidR="00E56D48" w:rsidRPr="00AE2D8F" w:rsidRDefault="00E56D48"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p>
          <w:p w:rsidR="00E56D48" w:rsidRPr="00AE2D8F" w:rsidRDefault="00E56D48" w:rsidP="00E56D48">
            <w:pPr>
              <w:spacing w:after="150" w:line="240" w:lineRule="auto"/>
              <w:ind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Представительское направление</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участие ученического совета в обсуждении школьных проблем и принятии решений;</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выработка мнения учеников по вопросам школьной жизни;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участие в работе органов общешкольного самоуправления.</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Информационное направление</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информирование школьников о школьных проблемах и путях их решения;</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информирование школьников о деятельности ученического совета.</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Организаторское направление</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поддержка социально-значимых и иных инициатив школьников;</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развитие </w:t>
            </w:r>
            <w:proofErr w:type="spellStart"/>
            <w:r w:rsidRPr="00AE2D8F">
              <w:rPr>
                <w:rFonts w:ascii="Times New Roman" w:eastAsia="Times New Roman" w:hAnsi="Times New Roman" w:cs="Times New Roman"/>
                <w:color w:val="000000"/>
                <w:sz w:val="24"/>
                <w:szCs w:val="24"/>
                <w:lang w:eastAsia="ru-RU"/>
              </w:rPr>
              <w:t>досуговой</w:t>
            </w:r>
            <w:proofErr w:type="spellEnd"/>
            <w:r w:rsidRPr="00AE2D8F">
              <w:rPr>
                <w:rFonts w:ascii="Times New Roman" w:eastAsia="Times New Roman" w:hAnsi="Times New Roman" w:cs="Times New Roman"/>
                <w:color w:val="000000"/>
                <w:sz w:val="24"/>
                <w:szCs w:val="24"/>
                <w:lang w:eastAsia="ru-RU"/>
              </w:rPr>
              <w:t xml:space="preserve"> деятельности учащихся.</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Правозащитное направление</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отстаивание прав учеников школы;</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защита прав учеников в школе.</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Направление </w:t>
            </w:r>
            <w:proofErr w:type="spellStart"/>
            <w:proofErr w:type="gramStart"/>
            <w:r w:rsidRPr="00AE2D8F">
              <w:rPr>
                <w:rFonts w:ascii="Times New Roman" w:eastAsia="Times New Roman" w:hAnsi="Times New Roman" w:cs="Times New Roman"/>
                <w:i/>
                <w:iCs/>
                <w:color w:val="000000"/>
                <w:sz w:val="24"/>
                <w:szCs w:val="24"/>
                <w:bdr w:val="none" w:sz="0" w:space="0" w:color="auto" w:frame="1"/>
                <w:lang w:eastAsia="ru-RU"/>
              </w:rPr>
              <w:t>конфликт-менеджмента</w:t>
            </w:r>
            <w:proofErr w:type="spellEnd"/>
            <w:proofErr w:type="gramEnd"/>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посредничество в разрешении </w:t>
            </w:r>
            <w:proofErr w:type="spellStart"/>
            <w:r w:rsidRPr="00AE2D8F">
              <w:rPr>
                <w:rFonts w:ascii="Times New Roman" w:eastAsia="Times New Roman" w:hAnsi="Times New Roman" w:cs="Times New Roman"/>
                <w:color w:val="000000"/>
                <w:sz w:val="24"/>
                <w:szCs w:val="24"/>
                <w:lang w:eastAsia="ru-RU"/>
              </w:rPr>
              <w:t>внутришкольных</w:t>
            </w:r>
            <w:proofErr w:type="spellEnd"/>
            <w:r w:rsidRPr="00AE2D8F">
              <w:rPr>
                <w:rFonts w:ascii="Times New Roman" w:eastAsia="Times New Roman" w:hAnsi="Times New Roman" w:cs="Times New Roman"/>
                <w:color w:val="000000"/>
                <w:sz w:val="24"/>
                <w:szCs w:val="24"/>
                <w:lang w:eastAsia="ru-RU"/>
              </w:rPr>
              <w:t xml:space="preserve"> конфликтов на принципах добровольности;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участие в разрешении ученических конфликтов на основе сотрудничества с социально-психологической службой школы.</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6</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Шефское направление</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организация шефства старших над младшими;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помощь ветеранам ВОВ.</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7</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Направление внешних связей</w:t>
            </w: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i/>
                <w:iCs/>
                <w:color w:val="000000"/>
                <w:sz w:val="24"/>
                <w:szCs w:val="24"/>
                <w:bdr w:val="none" w:sz="0" w:space="0" w:color="auto" w:frame="1"/>
                <w:lang w:eastAsia="ru-RU"/>
              </w:rPr>
            </w:pPr>
          </w:p>
          <w:p w:rsidR="00E56D48" w:rsidRPr="00AE2D8F" w:rsidRDefault="00E56D48"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сотрудничество с внешкольными структурами;</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организация взаимодействия с органами самоуправления соседних школ;</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привлечение внешних ресурсов к решению проблем учеников и школы в целом.</w:t>
            </w:r>
          </w:p>
        </w:tc>
      </w:tr>
    </w:tbl>
    <w:p w:rsidR="00E56D48" w:rsidRPr="00AE2D8F" w:rsidRDefault="00E56D48"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2.5 Законы школьного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Закон ответственности: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Члену органов ученического самоуправления школы есть дело до всего, что делается в школе. Он пользуется своим правом принимать ответственные решения, брать на себя ответственность;</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настойчиво добивается выполнения решений органов ученического самоуправления школы, он не ждет указаний, а сам при</w:t>
      </w:r>
      <w:r w:rsidRPr="00AE2D8F">
        <w:rPr>
          <w:rFonts w:ascii="Times New Roman" w:eastAsia="Times New Roman" w:hAnsi="Times New Roman" w:cs="Times New Roman"/>
          <w:color w:val="000000"/>
          <w:sz w:val="24"/>
          <w:szCs w:val="24"/>
          <w:lang w:eastAsia="ru-RU"/>
        </w:rPr>
        <w:softHyphen/>
        <w:t>нимает решение и организует дело;</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  Член органов ученического самоуправления школы не забывает о взятых на себя обязательствах, каждое дело доводит до конца. Он - пример в отношении к делу, к учебе и к труду;</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школы отвечает перед органом ученического самоуправления за свои действия, которые он совершал. За эти дейст</w:t>
      </w:r>
      <w:r w:rsidRPr="00AE2D8F">
        <w:rPr>
          <w:rFonts w:ascii="Times New Roman" w:eastAsia="Times New Roman" w:hAnsi="Times New Roman" w:cs="Times New Roman"/>
          <w:color w:val="000000"/>
          <w:sz w:val="24"/>
          <w:szCs w:val="24"/>
          <w:lang w:eastAsia="ru-RU"/>
        </w:rPr>
        <w:softHyphen/>
        <w:t>вия и за свою работу член органов ученического самоуправления школы отчи</w:t>
      </w:r>
      <w:r w:rsidRPr="00AE2D8F">
        <w:rPr>
          <w:rFonts w:ascii="Times New Roman" w:eastAsia="Times New Roman" w:hAnsi="Times New Roman" w:cs="Times New Roman"/>
          <w:color w:val="000000"/>
          <w:sz w:val="24"/>
          <w:szCs w:val="24"/>
          <w:lang w:eastAsia="ru-RU"/>
        </w:rPr>
        <w:softHyphen/>
        <w:t>тывается на заседании органов ученического самоуправления, а также на общем собрании учащихся школы или на общешкольной ученической Конференции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Закон внимательности: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школы внимателен к людям, к их мнениям и пожеланиям, ко всему, что дела</w:t>
      </w:r>
      <w:r w:rsidRPr="00AE2D8F">
        <w:rPr>
          <w:rFonts w:ascii="Times New Roman" w:eastAsia="Times New Roman" w:hAnsi="Times New Roman" w:cs="Times New Roman"/>
          <w:color w:val="000000"/>
          <w:sz w:val="24"/>
          <w:szCs w:val="24"/>
          <w:lang w:eastAsia="ru-RU"/>
        </w:rPr>
        <w:softHyphen/>
        <w:t>ется в школе.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внимательно читает объявления о заседаниях органов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Закон точности: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школы точен во времени и в делах;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держит свое слово.</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Закон дисциплины: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выпол</w:t>
      </w:r>
      <w:r w:rsidRPr="00AE2D8F">
        <w:rPr>
          <w:rFonts w:ascii="Times New Roman" w:eastAsia="Times New Roman" w:hAnsi="Times New Roman" w:cs="Times New Roman"/>
          <w:color w:val="000000"/>
          <w:sz w:val="24"/>
          <w:szCs w:val="24"/>
          <w:lang w:eastAsia="ru-RU"/>
        </w:rPr>
        <w:softHyphen/>
        <w:t>няет Устав школы, все законы, правила, решения и поручения органов ученического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Член органов ученического самоуправления поступает в соответствии с Положением, регламентирующем деятельность конкретного органа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2.6 Правила школьного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свободного микрофона:</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Высказываться может каждый член органов ученического самоуправления, но после того, как выступающий закончит гово</w:t>
      </w:r>
      <w:r w:rsidR="00AA5E54" w:rsidRPr="00AE2D8F">
        <w:rPr>
          <w:rFonts w:ascii="Times New Roman" w:eastAsia="Times New Roman" w:hAnsi="Times New Roman" w:cs="Times New Roman"/>
          <w:color w:val="000000"/>
          <w:sz w:val="24"/>
          <w:szCs w:val="24"/>
          <w:lang w:eastAsia="ru-RU"/>
        </w:rPr>
        <w:softHyphen/>
        <w:t>рить или истечет время его выступления;</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Президент имеет исключительное право передавать «микрофон» (слово) кому-либо дру</w:t>
      </w:r>
      <w:r w:rsidR="00AA5E54" w:rsidRPr="00AE2D8F">
        <w:rPr>
          <w:rFonts w:ascii="Times New Roman" w:eastAsia="Times New Roman" w:hAnsi="Times New Roman" w:cs="Times New Roman"/>
          <w:color w:val="000000"/>
          <w:sz w:val="24"/>
          <w:szCs w:val="24"/>
          <w:lang w:eastAsia="ru-RU"/>
        </w:rPr>
        <w:softHyphen/>
        <w:t>гому;</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Если ведущий не передаст никому «микрофон», его берет тот, кто раньше других приготовился говорить - поднял руку (приоритетное ус</w:t>
      </w:r>
      <w:r w:rsidR="00AA5E54" w:rsidRPr="00AE2D8F">
        <w:rPr>
          <w:rFonts w:ascii="Times New Roman" w:eastAsia="Times New Roman" w:hAnsi="Times New Roman" w:cs="Times New Roman"/>
          <w:color w:val="000000"/>
          <w:sz w:val="24"/>
          <w:szCs w:val="24"/>
          <w:lang w:eastAsia="ru-RU"/>
        </w:rPr>
        <w:softHyphen/>
        <w:t xml:space="preserve">ловие для того, чтобы взять микрофон) и ближе других находится </w:t>
      </w:r>
      <w:proofErr w:type="gramStart"/>
      <w:r w:rsidR="00AA5E54" w:rsidRPr="00AE2D8F">
        <w:rPr>
          <w:rFonts w:ascii="Times New Roman" w:eastAsia="Times New Roman" w:hAnsi="Times New Roman" w:cs="Times New Roman"/>
          <w:color w:val="000000"/>
          <w:sz w:val="24"/>
          <w:szCs w:val="24"/>
          <w:lang w:eastAsia="ru-RU"/>
        </w:rPr>
        <w:t>к</w:t>
      </w:r>
      <w:proofErr w:type="gramEnd"/>
      <w:r w:rsidR="00AA5E54" w:rsidRPr="00AE2D8F">
        <w:rPr>
          <w:rFonts w:ascii="Times New Roman" w:eastAsia="Times New Roman" w:hAnsi="Times New Roman" w:cs="Times New Roman"/>
          <w:color w:val="000000"/>
          <w:sz w:val="24"/>
          <w:szCs w:val="24"/>
          <w:lang w:eastAsia="ru-RU"/>
        </w:rPr>
        <w:t xml:space="preserve"> за</w:t>
      </w:r>
      <w:r w:rsidR="00AA5E54" w:rsidRPr="00AE2D8F">
        <w:rPr>
          <w:rFonts w:ascii="Times New Roman" w:eastAsia="Times New Roman" w:hAnsi="Times New Roman" w:cs="Times New Roman"/>
          <w:color w:val="000000"/>
          <w:sz w:val="24"/>
          <w:szCs w:val="24"/>
          <w:lang w:eastAsia="ru-RU"/>
        </w:rPr>
        <w:softHyphen/>
        <w:t>кончившему выступление;</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Выступающего внимательно выслушивают.</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двух минут для вы</w:t>
      </w:r>
      <w:r w:rsidRPr="00AE2D8F">
        <w:rPr>
          <w:rFonts w:ascii="Times New Roman" w:eastAsia="Times New Roman" w:hAnsi="Times New Roman" w:cs="Times New Roman"/>
          <w:i/>
          <w:iCs/>
          <w:color w:val="000000"/>
          <w:sz w:val="24"/>
          <w:szCs w:val="24"/>
          <w:u w:val="single"/>
          <w:bdr w:val="none" w:sz="0" w:space="0" w:color="auto" w:frame="1"/>
          <w:lang w:eastAsia="ru-RU"/>
        </w:rPr>
        <w:softHyphen/>
        <w:t>ступления:</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Свободный микрофон можно «держать в одних руках» не дольше двух минут;</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Выступая, помните: «Не говори длинно, а говори сжато».</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семи минут для доклада:</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Доклад может длиться не дольше семи минут;</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Для очень важного и содержательного докла</w:t>
      </w:r>
      <w:r w:rsidR="00AA5E54" w:rsidRPr="00AE2D8F">
        <w:rPr>
          <w:rFonts w:ascii="Times New Roman" w:eastAsia="Times New Roman" w:hAnsi="Times New Roman" w:cs="Times New Roman"/>
          <w:color w:val="000000"/>
          <w:sz w:val="24"/>
          <w:szCs w:val="24"/>
          <w:lang w:eastAsia="ru-RU"/>
        </w:rPr>
        <w:softHyphen/>
        <w:t>да по решению органов ученического самоуправления может быть дано дополнительное время.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поднятой руки:</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Если хочешь сказать </w:t>
      </w:r>
      <w:proofErr w:type="gramStart"/>
      <w:r w:rsidR="00AA5E54" w:rsidRPr="00AE2D8F">
        <w:rPr>
          <w:rFonts w:ascii="Times New Roman" w:eastAsia="Times New Roman" w:hAnsi="Times New Roman" w:cs="Times New Roman"/>
          <w:color w:val="000000"/>
          <w:sz w:val="24"/>
          <w:szCs w:val="24"/>
          <w:lang w:eastAsia="ru-RU"/>
        </w:rPr>
        <w:t>важное</w:t>
      </w:r>
      <w:proofErr w:type="gramEnd"/>
      <w:r w:rsidR="00AA5E54" w:rsidRPr="00AE2D8F">
        <w:rPr>
          <w:rFonts w:ascii="Times New Roman" w:eastAsia="Times New Roman" w:hAnsi="Times New Roman" w:cs="Times New Roman"/>
          <w:color w:val="000000"/>
          <w:sz w:val="24"/>
          <w:szCs w:val="24"/>
          <w:lang w:eastAsia="ru-RU"/>
        </w:rPr>
        <w:t xml:space="preserve"> - подними руку, и тебя должны выслушать;</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Но если кто-то поднял руку - ты, как и все, должен его </w:t>
      </w:r>
      <w:proofErr w:type="gramStart"/>
      <w:r w:rsidR="00AA5E54" w:rsidRPr="00AE2D8F">
        <w:rPr>
          <w:rFonts w:ascii="Times New Roman" w:eastAsia="Times New Roman" w:hAnsi="Times New Roman" w:cs="Times New Roman"/>
          <w:color w:val="000000"/>
          <w:sz w:val="24"/>
          <w:szCs w:val="24"/>
          <w:lang w:eastAsia="ru-RU"/>
        </w:rPr>
        <w:t>выслушать внимательно, не перебивая</w:t>
      </w:r>
      <w:proofErr w:type="gramEnd"/>
      <w:r w:rsidR="00AA5E54" w:rsidRPr="00AE2D8F">
        <w:rPr>
          <w:rFonts w:ascii="Times New Roman" w:eastAsia="Times New Roman" w:hAnsi="Times New Roman" w:cs="Times New Roman"/>
          <w:color w:val="000000"/>
          <w:sz w:val="24"/>
          <w:szCs w:val="24"/>
          <w:lang w:eastAsia="ru-RU"/>
        </w:rPr>
        <w:t>;</w:t>
      </w:r>
    </w:p>
    <w:p w:rsidR="00AA5E54" w:rsidRPr="00AE2D8F" w:rsidRDefault="00E56D48"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Если подня</w:t>
      </w:r>
      <w:r w:rsidR="00AA5E54" w:rsidRPr="00AE2D8F">
        <w:rPr>
          <w:rFonts w:ascii="Times New Roman" w:eastAsia="Times New Roman" w:hAnsi="Times New Roman" w:cs="Times New Roman"/>
          <w:color w:val="000000"/>
          <w:sz w:val="24"/>
          <w:szCs w:val="24"/>
          <w:lang w:eastAsia="ru-RU"/>
        </w:rPr>
        <w:softHyphen/>
        <w:t>то несколько рук, то очередность выступающих определяет Президент.</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реплик:</w:t>
      </w:r>
    </w:p>
    <w:p w:rsidR="00AA5E54" w:rsidRPr="00AE2D8F" w:rsidRDefault="00224183"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Реплики с мест принимаются, но выступающие не перебиваются.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свободы мнений:</w:t>
      </w:r>
    </w:p>
    <w:p w:rsidR="00AA5E54" w:rsidRPr="00AE2D8F" w:rsidRDefault="00224183"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Для совета ровно значит: «Думаешь ли ты как все или думаешь иначе».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конструктивной критики:</w:t>
      </w:r>
    </w:p>
    <w:p w:rsidR="00AA5E54" w:rsidRPr="00AE2D8F" w:rsidRDefault="00224183"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Ты такой обычай знай: «Критикуешь - предлагай!»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Правило блокнота и ручки:</w:t>
      </w:r>
    </w:p>
    <w:p w:rsidR="00AA5E54" w:rsidRPr="00AE2D8F" w:rsidRDefault="00224183"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На заседания члены органов ученического самоуправления приходят с блокнотом и ручкой (карандашом) для того, чтобы записать все самое главное, чтобы не забыть и потом рассказать учащимся.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2.7 Нормативно-правовые документы деятельности ученического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К </w:t>
      </w:r>
      <w:r w:rsidRPr="00AE2D8F">
        <w:rPr>
          <w:rFonts w:ascii="Times New Roman" w:eastAsia="Times New Roman" w:hAnsi="Times New Roman" w:cs="Times New Roman"/>
          <w:b/>
          <w:bCs/>
          <w:color w:val="000000"/>
          <w:sz w:val="24"/>
          <w:szCs w:val="24"/>
          <w:bdr w:val="none" w:sz="0" w:space="0" w:color="auto" w:frame="1"/>
          <w:lang w:eastAsia="ru-RU"/>
        </w:rPr>
        <w:t>документам, регламентирующим деятельность органов ученического самоуправления</w:t>
      </w:r>
      <w:r w:rsidRPr="00AE2D8F">
        <w:rPr>
          <w:rFonts w:ascii="Times New Roman" w:eastAsia="Times New Roman" w:hAnsi="Times New Roman" w:cs="Times New Roman"/>
          <w:color w:val="000000"/>
          <w:sz w:val="24"/>
          <w:szCs w:val="24"/>
          <w:lang w:eastAsia="ru-RU"/>
        </w:rPr>
        <w:t>, относятся: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1.  Устав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2.  Положение о Большом Ученическом Совете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w:t>
      </w:r>
      <w:proofErr w:type="gramStart"/>
      <w:r w:rsidR="00224183" w:rsidRPr="00AE2D8F">
        <w:rPr>
          <w:rFonts w:ascii="Times New Roman" w:eastAsia="Times New Roman" w:hAnsi="Times New Roman" w:cs="Times New Roman"/>
          <w:color w:val="000000"/>
          <w:sz w:val="24"/>
          <w:szCs w:val="24"/>
          <w:lang w:eastAsia="ru-RU"/>
        </w:rPr>
        <w:t>Ш</w:t>
      </w:r>
      <w:r w:rsidRPr="00AE2D8F">
        <w:rPr>
          <w:rFonts w:ascii="Times New Roman" w:eastAsia="Times New Roman" w:hAnsi="Times New Roman" w:cs="Times New Roman"/>
          <w:color w:val="000000"/>
          <w:sz w:val="24"/>
          <w:szCs w:val="24"/>
          <w:lang w:eastAsia="ru-RU"/>
        </w:rPr>
        <w:t>(</w:t>
      </w:r>
      <w:proofErr w:type="gramEnd"/>
      <w:r w:rsidRPr="00AE2D8F">
        <w:rPr>
          <w:rFonts w:ascii="Times New Roman" w:eastAsia="Times New Roman" w:hAnsi="Times New Roman" w:cs="Times New Roman"/>
          <w:color w:val="000000"/>
          <w:sz w:val="24"/>
          <w:szCs w:val="24"/>
          <w:lang w:eastAsia="ru-RU"/>
        </w:rPr>
        <w:t>Приложение 4);</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Положение о Школьной Думе</w:t>
      </w:r>
      <w:r w:rsidR="00224183" w:rsidRPr="00AE2D8F">
        <w:rPr>
          <w:rFonts w:ascii="Times New Roman" w:eastAsia="Times New Roman" w:hAnsi="Times New Roman" w:cs="Times New Roman"/>
          <w:color w:val="000000"/>
          <w:sz w:val="24"/>
          <w:szCs w:val="24"/>
          <w:lang w:eastAsia="ru-RU"/>
        </w:rPr>
        <w:t xml:space="preserve"> 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 xml:space="preserve"> (Приложение 2);</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4.  Положение о Школьном Правительстве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(Приложение 3);</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5.  Положение о старосте класса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(Приложение 5);</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6.  План воспитательной работы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7.  План работы Большого Ученического Совета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8.  План работы министе</w:t>
      </w:r>
      <w:proofErr w:type="gramStart"/>
      <w:r w:rsidRPr="00AE2D8F">
        <w:rPr>
          <w:rFonts w:ascii="Times New Roman" w:eastAsia="Times New Roman" w:hAnsi="Times New Roman" w:cs="Times New Roman"/>
          <w:color w:val="000000"/>
          <w:sz w:val="24"/>
          <w:szCs w:val="24"/>
          <w:lang w:eastAsia="ru-RU"/>
        </w:rPr>
        <w:t>рств Шк</w:t>
      </w:r>
      <w:proofErr w:type="gramEnd"/>
      <w:r w:rsidRPr="00AE2D8F">
        <w:rPr>
          <w:rFonts w:ascii="Times New Roman" w:eastAsia="Times New Roman" w:hAnsi="Times New Roman" w:cs="Times New Roman"/>
          <w:color w:val="000000"/>
          <w:sz w:val="24"/>
          <w:szCs w:val="24"/>
          <w:lang w:eastAsia="ru-RU"/>
        </w:rPr>
        <w:t xml:space="preserve">ольного правительства </w:t>
      </w:r>
      <w:r w:rsidR="00224183" w:rsidRPr="00AE2D8F">
        <w:rPr>
          <w:rFonts w:ascii="Times New Roman" w:eastAsia="Times New Roman" w:hAnsi="Times New Roman" w:cs="Times New Roman"/>
          <w:color w:val="000000"/>
          <w:sz w:val="24"/>
          <w:szCs w:val="24"/>
          <w:lang w:eastAsia="ru-RU"/>
        </w:rPr>
        <w:t xml:space="preserve">МКОУ </w:t>
      </w:r>
      <w:proofErr w:type="spellStart"/>
      <w:r w:rsidR="00224183" w:rsidRPr="00AE2D8F">
        <w:rPr>
          <w:rFonts w:ascii="Times New Roman" w:eastAsia="Times New Roman" w:hAnsi="Times New Roman" w:cs="Times New Roman"/>
          <w:color w:val="000000"/>
          <w:sz w:val="24"/>
          <w:szCs w:val="24"/>
          <w:lang w:eastAsia="ru-RU"/>
        </w:rPr>
        <w:t>Зюзинской</w:t>
      </w:r>
      <w:proofErr w:type="spellEnd"/>
      <w:r w:rsidR="00224183" w:rsidRPr="00AE2D8F">
        <w:rPr>
          <w:rFonts w:ascii="Times New Roman" w:eastAsia="Times New Roman" w:hAnsi="Times New Roman" w:cs="Times New Roman"/>
          <w:color w:val="000000"/>
          <w:sz w:val="24"/>
          <w:szCs w:val="24"/>
          <w:lang w:eastAsia="ru-RU"/>
        </w:rPr>
        <w:t xml:space="preserve"> СОШ.</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 ходе своей работы </w:t>
      </w:r>
      <w:r w:rsidRPr="00AE2D8F">
        <w:rPr>
          <w:rFonts w:ascii="Times New Roman" w:eastAsia="Times New Roman" w:hAnsi="Times New Roman" w:cs="Times New Roman"/>
          <w:b/>
          <w:bCs/>
          <w:color w:val="000000"/>
          <w:sz w:val="24"/>
          <w:szCs w:val="24"/>
          <w:bdr w:val="none" w:sz="0" w:space="0" w:color="auto" w:frame="1"/>
          <w:lang w:eastAsia="ru-RU"/>
        </w:rPr>
        <w:t>органы школьного ученического самоуправления</w:t>
      </w:r>
      <w:r w:rsidRPr="00AE2D8F">
        <w:rPr>
          <w:rFonts w:ascii="Times New Roman" w:eastAsia="Times New Roman" w:hAnsi="Times New Roman" w:cs="Times New Roman"/>
          <w:color w:val="000000"/>
          <w:sz w:val="24"/>
          <w:szCs w:val="24"/>
          <w:lang w:eastAsia="ru-RU"/>
        </w:rPr>
        <w:t> ведут следующую </w:t>
      </w:r>
      <w:r w:rsidRPr="00AE2D8F">
        <w:rPr>
          <w:rFonts w:ascii="Times New Roman" w:eastAsia="Times New Roman" w:hAnsi="Times New Roman" w:cs="Times New Roman"/>
          <w:b/>
          <w:bCs/>
          <w:color w:val="000000"/>
          <w:sz w:val="24"/>
          <w:szCs w:val="24"/>
          <w:bdr w:val="none" w:sz="0" w:space="0" w:color="auto" w:frame="1"/>
          <w:lang w:eastAsia="ru-RU"/>
        </w:rPr>
        <w:t>документацию</w:t>
      </w:r>
      <w:r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учет посещаемости заседаний членами Большого ученического Совета, Школьной Думы, Школьного Правительства;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протоколы заседаний Большого ученического Совета, Школьной Думы, Школьного Правительства;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3)  Справки о проведении мероприятий и </w:t>
      </w:r>
      <w:proofErr w:type="gramStart"/>
      <w:r w:rsidRPr="00AE2D8F">
        <w:rPr>
          <w:rFonts w:ascii="Times New Roman" w:eastAsia="Times New Roman" w:hAnsi="Times New Roman" w:cs="Times New Roman"/>
          <w:color w:val="000000"/>
          <w:sz w:val="24"/>
          <w:szCs w:val="24"/>
          <w:lang w:eastAsia="ru-RU"/>
        </w:rPr>
        <w:t>контроле за</w:t>
      </w:r>
      <w:proofErr w:type="gramEnd"/>
      <w:r w:rsidRPr="00AE2D8F">
        <w:rPr>
          <w:rFonts w:ascii="Times New Roman" w:eastAsia="Times New Roman" w:hAnsi="Times New Roman" w:cs="Times New Roman"/>
          <w:color w:val="000000"/>
          <w:sz w:val="24"/>
          <w:szCs w:val="24"/>
          <w:lang w:eastAsia="ru-RU"/>
        </w:rPr>
        <w:t xml:space="preserve"> деятельностью.</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Раздел 3. Организационно-управленческие основы</w:t>
      </w:r>
      <w:r w:rsidR="00224183"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комплексно-целевой программы</w:t>
      </w:r>
      <w:r w:rsidR="00224183"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«Модель ученического самоуправления</w:t>
      </w:r>
      <w:r w:rsidR="00224183"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в общеобразовательной школе»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3.1. Этапы и сроки реализации Программы</w:t>
      </w:r>
    </w:p>
    <w:p w:rsidR="00224183" w:rsidRPr="00AE2D8F" w:rsidRDefault="00224183"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Реализация школьной Программы «Модель ученического самоуправления в общеобразовательной школе» осуществляется на трех этапах сроком с </w:t>
      </w:r>
      <w:hyperlink r:id="rId29" w:tooltip="Август 2010 г." w:history="1">
        <w:r w:rsidR="00224183" w:rsidRPr="00AE2D8F">
          <w:rPr>
            <w:rFonts w:ascii="Times New Roman" w:eastAsia="Times New Roman" w:hAnsi="Times New Roman" w:cs="Times New Roman"/>
            <w:sz w:val="24"/>
            <w:szCs w:val="24"/>
            <w:lang w:eastAsia="ru-RU"/>
          </w:rPr>
          <w:t>августа</w:t>
        </w:r>
      </w:hyperlink>
      <w:r w:rsidR="00224183" w:rsidRPr="00AE2D8F">
        <w:rPr>
          <w:rFonts w:ascii="Times New Roman" w:hAnsi="Times New Roman" w:cs="Times New Roman"/>
          <w:sz w:val="24"/>
          <w:szCs w:val="24"/>
        </w:rPr>
        <w:t xml:space="preserve"> 2013</w:t>
      </w:r>
      <w:r w:rsidRPr="00AE2D8F">
        <w:rPr>
          <w:rFonts w:ascii="Times New Roman" w:eastAsia="Times New Roman" w:hAnsi="Times New Roman" w:cs="Times New Roman"/>
          <w:color w:val="000000"/>
          <w:sz w:val="24"/>
          <w:szCs w:val="24"/>
          <w:lang w:eastAsia="ru-RU"/>
        </w:rPr>
        <w:t> года по август 2015 года.</w:t>
      </w:r>
    </w:p>
    <w:tbl>
      <w:tblPr>
        <w:tblW w:w="0" w:type="auto"/>
        <w:shd w:val="clear" w:color="auto" w:fill="FFFFFF"/>
        <w:tblCellMar>
          <w:left w:w="0" w:type="dxa"/>
          <w:right w:w="0" w:type="dxa"/>
        </w:tblCellMar>
        <w:tblLook w:val="04A0"/>
      </w:tblPr>
      <w:tblGrid>
        <w:gridCol w:w="468"/>
        <w:gridCol w:w="2233"/>
        <w:gridCol w:w="1546"/>
        <w:gridCol w:w="6586"/>
      </w:tblGrid>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w:t>
            </w:r>
            <w:proofErr w:type="spellStart"/>
            <w:proofErr w:type="gramStart"/>
            <w:r w:rsidRPr="00AE2D8F">
              <w:rPr>
                <w:rFonts w:ascii="Times New Roman" w:eastAsia="Times New Roman" w:hAnsi="Times New Roman" w:cs="Times New Roman"/>
                <w:i/>
                <w:iCs/>
                <w:color w:val="000000"/>
                <w:sz w:val="24"/>
                <w:szCs w:val="24"/>
                <w:bdr w:val="none" w:sz="0" w:space="0" w:color="auto" w:frame="1"/>
                <w:lang w:eastAsia="ru-RU"/>
              </w:rPr>
              <w:t>п</w:t>
            </w:r>
            <w:proofErr w:type="spellEnd"/>
            <w:proofErr w:type="gramEnd"/>
            <w:r w:rsidRPr="00AE2D8F">
              <w:rPr>
                <w:rFonts w:ascii="Times New Roman" w:eastAsia="Times New Roman" w:hAnsi="Times New Roman" w:cs="Times New Roman"/>
                <w:i/>
                <w:iCs/>
                <w:color w:val="000000"/>
                <w:sz w:val="24"/>
                <w:szCs w:val="24"/>
                <w:bdr w:val="none" w:sz="0" w:space="0" w:color="auto" w:frame="1"/>
                <w:lang w:eastAsia="ru-RU"/>
              </w:rPr>
              <w:t>/</w:t>
            </w:r>
            <w:proofErr w:type="spellStart"/>
            <w:r w:rsidRPr="00AE2D8F">
              <w:rPr>
                <w:rFonts w:ascii="Times New Roman" w:eastAsia="Times New Roman" w:hAnsi="Times New Roman" w:cs="Times New Roman"/>
                <w:i/>
                <w:iCs/>
                <w:color w:val="000000"/>
                <w:sz w:val="24"/>
                <w:szCs w:val="24"/>
                <w:bdr w:val="none" w:sz="0" w:space="0" w:color="auto" w:frame="1"/>
                <w:lang w:eastAsia="ru-RU"/>
              </w:rPr>
              <w:t>п</w:t>
            </w:r>
            <w:proofErr w:type="spellEnd"/>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Этап</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Сроки</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Содержание</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Подготовительный</w:t>
            </w:r>
          </w:p>
          <w:p w:rsidR="00AA5E54"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Э</w:t>
            </w:r>
            <w:r w:rsidR="00AA5E54" w:rsidRPr="00AE2D8F">
              <w:rPr>
                <w:rFonts w:ascii="Times New Roman" w:eastAsia="Times New Roman" w:hAnsi="Times New Roman" w:cs="Times New Roman"/>
                <w:b/>
                <w:bCs/>
                <w:color w:val="000000"/>
                <w:sz w:val="24"/>
                <w:szCs w:val="24"/>
                <w:bdr w:val="none" w:sz="0" w:space="0" w:color="auto" w:frame="1"/>
                <w:lang w:eastAsia="ru-RU"/>
              </w:rPr>
              <w:t>тап</w:t>
            </w: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224183" w:rsidP="00224183">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lastRenderedPageBreak/>
              <w:t xml:space="preserve">Август 2013 </w:t>
            </w:r>
            <w:r w:rsidR="00AA5E54" w:rsidRPr="00AE2D8F">
              <w:rPr>
                <w:rFonts w:ascii="Times New Roman" w:eastAsia="Times New Roman" w:hAnsi="Times New Roman" w:cs="Times New Roman"/>
                <w:i/>
                <w:iCs/>
                <w:color w:val="000000"/>
                <w:sz w:val="24"/>
                <w:szCs w:val="24"/>
                <w:bdr w:val="none" w:sz="0" w:space="0" w:color="auto" w:frame="1"/>
                <w:lang w:eastAsia="ru-RU"/>
              </w:rPr>
              <w:t>года –</w:t>
            </w:r>
            <w:hyperlink r:id="rId30" w:tooltip="Сентябрь 2010 г." w:history="1">
              <w:r w:rsidR="00AA5E54" w:rsidRPr="00AE2D8F">
                <w:rPr>
                  <w:rFonts w:ascii="Times New Roman" w:eastAsia="Times New Roman" w:hAnsi="Times New Roman" w:cs="Times New Roman"/>
                  <w:i/>
                  <w:iCs/>
                  <w:sz w:val="24"/>
                  <w:szCs w:val="24"/>
                  <w:lang w:eastAsia="ru-RU"/>
                </w:rPr>
                <w:t>сентябрь 201</w:t>
              </w:r>
            </w:hyperlink>
            <w:r w:rsidRPr="00AE2D8F">
              <w:rPr>
                <w:rFonts w:ascii="Times New Roman" w:hAnsi="Times New Roman" w:cs="Times New Roman"/>
                <w:sz w:val="24"/>
                <w:szCs w:val="24"/>
              </w:rPr>
              <w:t>3</w:t>
            </w:r>
            <w:r w:rsidR="00AA5E54" w:rsidRPr="00AE2D8F">
              <w:rPr>
                <w:rFonts w:ascii="Times New Roman" w:eastAsia="Times New Roman" w:hAnsi="Times New Roman" w:cs="Times New Roman"/>
                <w:i/>
                <w:iCs/>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года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Обоснование участниками педагогического процесса актуальности проблемы развития детского самоуправления.</w:t>
            </w:r>
          </w:p>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Разработка школьной Программы «Модель ученического самоуправления в общеобразовательной школе» и ее </w:t>
            </w:r>
            <w:r w:rsidRPr="00AE2D8F">
              <w:rPr>
                <w:rFonts w:ascii="Times New Roman" w:eastAsia="Times New Roman" w:hAnsi="Times New Roman" w:cs="Times New Roman"/>
                <w:color w:val="000000"/>
                <w:sz w:val="24"/>
                <w:szCs w:val="24"/>
                <w:lang w:eastAsia="ru-RU"/>
              </w:rPr>
              <w:lastRenderedPageBreak/>
              <w:t>утверждение на педагогическом совете школы.</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2</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Основной</w:t>
            </w:r>
          </w:p>
          <w:p w:rsidR="00AA5E54"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Э</w:t>
            </w:r>
            <w:r w:rsidR="00AA5E54" w:rsidRPr="00AE2D8F">
              <w:rPr>
                <w:rFonts w:ascii="Times New Roman" w:eastAsia="Times New Roman" w:hAnsi="Times New Roman" w:cs="Times New Roman"/>
                <w:b/>
                <w:bCs/>
                <w:color w:val="000000"/>
                <w:sz w:val="24"/>
                <w:szCs w:val="24"/>
                <w:bdr w:val="none" w:sz="0" w:space="0" w:color="auto" w:frame="1"/>
                <w:lang w:eastAsia="ru-RU"/>
              </w:rPr>
              <w:t>тап</w:t>
            </w: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224183"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Октябрь 2013</w:t>
            </w:r>
            <w:r w:rsidR="00AA5E54" w:rsidRPr="00AE2D8F">
              <w:rPr>
                <w:rFonts w:ascii="Times New Roman" w:eastAsia="Times New Roman" w:hAnsi="Times New Roman" w:cs="Times New Roman"/>
                <w:i/>
                <w:iCs/>
                <w:color w:val="000000"/>
                <w:sz w:val="24"/>
                <w:szCs w:val="24"/>
                <w:bdr w:val="none" w:sz="0" w:space="0" w:color="auto" w:frame="1"/>
                <w:lang w:eastAsia="ru-RU"/>
              </w:rPr>
              <w:t xml:space="preserve"> года – март 2015 года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Реализация цели и задач Программы «Модель ученического самоуправления в общеобразовательной школе». Промежуточный анализ деятельности участников </w:t>
            </w:r>
            <w:proofErr w:type="spellStart"/>
            <w:r w:rsidRPr="00AE2D8F">
              <w:rPr>
                <w:rFonts w:ascii="Times New Roman" w:eastAsia="Times New Roman" w:hAnsi="Times New Roman" w:cs="Times New Roman"/>
                <w:color w:val="000000"/>
                <w:sz w:val="24"/>
                <w:szCs w:val="24"/>
                <w:lang w:eastAsia="ru-RU"/>
              </w:rPr>
              <w:t>микросоциума</w:t>
            </w:r>
            <w:proofErr w:type="spellEnd"/>
            <w:r w:rsidRPr="00AE2D8F">
              <w:rPr>
                <w:rFonts w:ascii="Times New Roman" w:eastAsia="Times New Roman" w:hAnsi="Times New Roman" w:cs="Times New Roman"/>
                <w:color w:val="000000"/>
                <w:sz w:val="24"/>
                <w:szCs w:val="24"/>
                <w:lang w:eastAsia="ru-RU"/>
              </w:rPr>
              <w:t xml:space="preserve"> (педагогов, учащихся, родителей, социальных партнеров) по реализации модели ученического самоуправления.</w:t>
            </w: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Заключительный</w:t>
            </w:r>
          </w:p>
          <w:p w:rsidR="00AA5E54"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Э</w:t>
            </w:r>
            <w:r w:rsidR="00AA5E54" w:rsidRPr="00AE2D8F">
              <w:rPr>
                <w:rFonts w:ascii="Times New Roman" w:eastAsia="Times New Roman" w:hAnsi="Times New Roman" w:cs="Times New Roman"/>
                <w:b/>
                <w:bCs/>
                <w:color w:val="000000"/>
                <w:sz w:val="24"/>
                <w:szCs w:val="24"/>
                <w:bdr w:val="none" w:sz="0" w:space="0" w:color="auto" w:frame="1"/>
                <w:lang w:eastAsia="ru-RU"/>
              </w:rPr>
              <w:t>тап</w:t>
            </w: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b/>
                <w:bCs/>
                <w:color w:val="000000"/>
                <w:sz w:val="24"/>
                <w:szCs w:val="24"/>
                <w:bdr w:val="none" w:sz="0" w:space="0" w:color="auto" w:frame="1"/>
                <w:lang w:eastAsia="ru-RU"/>
              </w:rPr>
            </w:pPr>
          </w:p>
          <w:p w:rsidR="00224183" w:rsidRPr="00AE2D8F" w:rsidRDefault="00224183"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апрель</w:t>
            </w:r>
          </w:p>
          <w:p w:rsidR="00AA5E54" w:rsidRPr="00AE2D8F" w:rsidRDefault="00AA5E54" w:rsidP="00AA5E5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2015 года – август 2015 года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Экспертиза реализации цели и задач Программы «Модель ученического самоуправления в общеобразовательной школе». Определение перспективы дальнейшего развития системы школьного самоуправления. Обобщение опыта участников </w:t>
            </w:r>
            <w:proofErr w:type="spellStart"/>
            <w:r w:rsidRPr="00AE2D8F">
              <w:rPr>
                <w:rFonts w:ascii="Times New Roman" w:eastAsia="Times New Roman" w:hAnsi="Times New Roman" w:cs="Times New Roman"/>
                <w:color w:val="000000"/>
                <w:sz w:val="24"/>
                <w:szCs w:val="24"/>
                <w:lang w:eastAsia="ru-RU"/>
              </w:rPr>
              <w:t>микросоциума</w:t>
            </w:r>
            <w:proofErr w:type="spellEnd"/>
            <w:r w:rsidRPr="00AE2D8F">
              <w:rPr>
                <w:rFonts w:ascii="Times New Roman" w:eastAsia="Times New Roman" w:hAnsi="Times New Roman" w:cs="Times New Roman"/>
                <w:color w:val="000000"/>
                <w:sz w:val="24"/>
                <w:szCs w:val="24"/>
                <w:lang w:eastAsia="ru-RU"/>
              </w:rPr>
              <w:t xml:space="preserve"> школы (педагогов, учащихся, родителей) и его распространение.</w:t>
            </w:r>
          </w:p>
        </w:tc>
      </w:tr>
    </w:tbl>
    <w:p w:rsidR="00224183" w:rsidRPr="00AE2D8F" w:rsidRDefault="00224183"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3.2 Ожидаемый результат Программы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Конкретное представление приведенной цели программы выражается в формулировании основного ожидаемого результата, который представляется как </w:t>
      </w:r>
      <w:r w:rsidRPr="00AE2D8F">
        <w:rPr>
          <w:rFonts w:ascii="Times New Roman" w:eastAsia="Times New Roman" w:hAnsi="Times New Roman" w:cs="Times New Roman"/>
          <w:b/>
          <w:bCs/>
          <w:color w:val="000000"/>
          <w:sz w:val="24"/>
          <w:szCs w:val="24"/>
          <w:bdr w:val="none" w:sz="0" w:space="0" w:color="auto" w:frame="1"/>
          <w:lang w:eastAsia="ru-RU"/>
        </w:rPr>
        <w:t>повышение значимости роли ученического самоуправления в осуществлении совместной деятельности семьи и образовательного учреждения по воспитанию и развитию личности ребенка.</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Предполагаемый результат Программы заключен в совокупности трех составляющих:</w:t>
      </w:r>
    </w:p>
    <w:p w:rsidR="00AA5E54" w:rsidRPr="00AE2D8F" w:rsidRDefault="00224183"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раскрытие личностного потенциала учащихся в воспитательной системе школы;</w:t>
      </w:r>
    </w:p>
    <w:p w:rsidR="00AA5E54" w:rsidRPr="00AE2D8F" w:rsidRDefault="00224183"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развитие познавательной, коммуникативной и мотивационной сферы личности ученика через деятельность в органах ученического самоуправления;</w:t>
      </w:r>
    </w:p>
    <w:p w:rsidR="00AA5E54" w:rsidRPr="00AE2D8F" w:rsidRDefault="00224183"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w:t>
      </w:r>
      <w:r w:rsidR="00AA5E54" w:rsidRPr="00AE2D8F">
        <w:rPr>
          <w:rFonts w:ascii="Times New Roman" w:eastAsia="Times New Roman" w:hAnsi="Times New Roman" w:cs="Times New Roman"/>
          <w:i/>
          <w:iCs/>
          <w:color w:val="000000"/>
          <w:sz w:val="24"/>
          <w:szCs w:val="24"/>
          <w:bdr w:val="none" w:sz="0" w:space="0" w:color="auto" w:frame="1"/>
          <w:lang w:eastAsia="ru-RU"/>
        </w:rPr>
        <w:t>формирование системы отношений учащихся к миру и самим себе.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3.3 Мониторинг результатов реализации Программы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Критериями</w:t>
      </w:r>
      <w:r w:rsidRPr="00AE2D8F">
        <w:rPr>
          <w:rFonts w:ascii="Times New Roman" w:eastAsia="Times New Roman" w:hAnsi="Times New Roman" w:cs="Times New Roman"/>
          <w:color w:val="000000"/>
          <w:sz w:val="24"/>
          <w:szCs w:val="24"/>
          <w:lang w:eastAsia="ru-RU"/>
        </w:rPr>
        <w:t> реализации Программы выступает достижение цели и задач Программы «Модель ученического самоуправления в общеобразовательной школе».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Показателем</w:t>
      </w:r>
      <w:r w:rsidRPr="00AE2D8F">
        <w:rPr>
          <w:rFonts w:ascii="Times New Roman" w:eastAsia="Times New Roman" w:hAnsi="Times New Roman" w:cs="Times New Roman"/>
          <w:color w:val="000000"/>
          <w:sz w:val="24"/>
          <w:szCs w:val="24"/>
          <w:lang w:eastAsia="ru-RU"/>
        </w:rPr>
        <w:t> достижения цели и задач Программы является </w:t>
      </w:r>
      <w:r w:rsidRPr="00AE2D8F">
        <w:rPr>
          <w:rFonts w:ascii="Times New Roman" w:eastAsia="Times New Roman" w:hAnsi="Times New Roman" w:cs="Times New Roman"/>
          <w:b/>
          <w:bCs/>
          <w:color w:val="000000"/>
          <w:sz w:val="24"/>
          <w:szCs w:val="24"/>
          <w:bdr w:val="none" w:sz="0" w:space="0" w:color="auto" w:frame="1"/>
          <w:lang w:eastAsia="ru-RU"/>
        </w:rPr>
        <w:t>эффективность социализации личности учащегося,</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которая определяется на основе </w:t>
      </w:r>
      <w:r w:rsidRPr="00AE2D8F">
        <w:rPr>
          <w:rFonts w:ascii="Times New Roman" w:eastAsia="Times New Roman" w:hAnsi="Times New Roman" w:cs="Times New Roman"/>
          <w:b/>
          <w:bCs/>
          <w:color w:val="000000"/>
          <w:sz w:val="24"/>
          <w:szCs w:val="24"/>
          <w:bdr w:val="none" w:sz="0" w:space="0" w:color="auto" w:frame="1"/>
          <w:lang w:eastAsia="ru-RU"/>
        </w:rPr>
        <w:t>трех параметров</w:t>
      </w:r>
      <w:r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1)  </w:t>
      </w:r>
      <w:proofErr w:type="spellStart"/>
      <w:r w:rsidRPr="00AE2D8F">
        <w:rPr>
          <w:rFonts w:ascii="Times New Roman" w:eastAsia="Times New Roman" w:hAnsi="Times New Roman" w:cs="Times New Roman"/>
          <w:color w:val="000000"/>
          <w:sz w:val="24"/>
          <w:szCs w:val="24"/>
          <w:lang w:eastAsia="ru-RU"/>
        </w:rPr>
        <w:t>сформированность</w:t>
      </w:r>
      <w:proofErr w:type="spellEnd"/>
      <w:r w:rsidRPr="00AE2D8F">
        <w:rPr>
          <w:rFonts w:ascii="Times New Roman" w:eastAsia="Times New Roman" w:hAnsi="Times New Roman" w:cs="Times New Roman"/>
          <w:color w:val="000000"/>
          <w:sz w:val="24"/>
          <w:szCs w:val="24"/>
          <w:lang w:eastAsia="ru-RU"/>
        </w:rPr>
        <w:t xml:space="preserve"> интеллектуальных навыков, позволяющих ученику самостоятельно и ответственно принимать решения в ситуациях учебного, личностного, социального, гражданского выбора;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2)  </w:t>
      </w:r>
      <w:proofErr w:type="spellStart"/>
      <w:r w:rsidRPr="00AE2D8F">
        <w:rPr>
          <w:rFonts w:ascii="Times New Roman" w:eastAsia="Times New Roman" w:hAnsi="Times New Roman" w:cs="Times New Roman"/>
          <w:color w:val="000000"/>
          <w:sz w:val="24"/>
          <w:szCs w:val="24"/>
          <w:lang w:eastAsia="ru-RU"/>
        </w:rPr>
        <w:t>сформированность</w:t>
      </w:r>
      <w:proofErr w:type="spellEnd"/>
      <w:r w:rsidRPr="00AE2D8F">
        <w:rPr>
          <w:rFonts w:ascii="Times New Roman" w:eastAsia="Times New Roman" w:hAnsi="Times New Roman" w:cs="Times New Roman"/>
          <w:color w:val="000000"/>
          <w:sz w:val="24"/>
          <w:szCs w:val="24"/>
          <w:lang w:eastAsia="ru-RU"/>
        </w:rPr>
        <w:t xml:space="preserve"> основных способов деятельности, необходимых для позитивного общения, продолжения учебы или трудовой деятельности, реализации своих прав и выполнение гражданских, семейных, профессиональных обязанностей;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3)  </w:t>
      </w:r>
      <w:proofErr w:type="spellStart"/>
      <w:r w:rsidRPr="00AE2D8F">
        <w:rPr>
          <w:rFonts w:ascii="Times New Roman" w:eastAsia="Times New Roman" w:hAnsi="Times New Roman" w:cs="Times New Roman"/>
          <w:color w:val="000000"/>
          <w:sz w:val="24"/>
          <w:szCs w:val="24"/>
          <w:lang w:eastAsia="ru-RU"/>
        </w:rPr>
        <w:t>сформированность</w:t>
      </w:r>
      <w:proofErr w:type="spellEnd"/>
      <w:r w:rsidRPr="00AE2D8F">
        <w:rPr>
          <w:rFonts w:ascii="Times New Roman" w:eastAsia="Times New Roman" w:hAnsi="Times New Roman" w:cs="Times New Roman"/>
          <w:color w:val="000000"/>
          <w:sz w:val="24"/>
          <w:szCs w:val="24"/>
          <w:lang w:eastAsia="ru-RU"/>
        </w:rPr>
        <w:t xml:space="preserve"> личных качеств, позволяющих продуктивно действовать для реализации своих целей в соотнесении с правами, потребностями и целями окружающих людей, общества, государства.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Мониторинг результатов реализации Программы</w:t>
      </w:r>
      <w:r w:rsidRPr="00AE2D8F">
        <w:rPr>
          <w:rFonts w:ascii="Times New Roman" w:eastAsia="Times New Roman" w:hAnsi="Times New Roman" w:cs="Times New Roman"/>
          <w:color w:val="000000"/>
          <w:sz w:val="24"/>
          <w:szCs w:val="24"/>
          <w:lang w:eastAsia="ru-RU"/>
        </w:rPr>
        <w:t> включает в себя следующие компоненты: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диагностика уровня воспитанности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анкетирование «Почему я работаю в органах ученического самоуправления»;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анкетирование «В ученическом самоуправлении я сумел»;</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Методика «Белая береза» на выявление самореализации школьников в ученическом самоуправлении;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O  методика Е. Н. Степанова “Изучение удовлетворенности педагогов жизнедеятельностью образовательном учреждении”;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O  Методики Андреева А. А. “Изучение удовлетворенности родителей школьной жизнью” и т. д.</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Управление реализацией Программы и </w:t>
      </w:r>
      <w:proofErr w:type="gramStart"/>
      <w:r w:rsidRPr="00AE2D8F">
        <w:rPr>
          <w:rFonts w:ascii="Times New Roman" w:eastAsia="Times New Roman" w:hAnsi="Times New Roman" w:cs="Times New Roman"/>
          <w:b/>
          <w:bCs/>
          <w:color w:val="000000"/>
          <w:sz w:val="24"/>
          <w:szCs w:val="24"/>
          <w:bdr w:val="none" w:sz="0" w:space="0" w:color="auto" w:frame="1"/>
          <w:lang w:eastAsia="ru-RU"/>
        </w:rPr>
        <w:t>контроль за</w:t>
      </w:r>
      <w:proofErr w:type="gramEnd"/>
      <w:r w:rsidRPr="00AE2D8F">
        <w:rPr>
          <w:rFonts w:ascii="Times New Roman" w:eastAsia="Times New Roman" w:hAnsi="Times New Roman" w:cs="Times New Roman"/>
          <w:b/>
          <w:bCs/>
          <w:color w:val="000000"/>
          <w:sz w:val="24"/>
          <w:szCs w:val="24"/>
          <w:bdr w:val="none" w:sz="0" w:space="0" w:color="auto" w:frame="1"/>
          <w:lang w:eastAsia="ru-RU"/>
        </w:rPr>
        <w:t xml:space="preserve"> ее результатами</w:t>
      </w:r>
      <w:r w:rsidRPr="00AE2D8F">
        <w:rPr>
          <w:rFonts w:ascii="Times New Roman" w:eastAsia="Times New Roman" w:hAnsi="Times New Roman" w:cs="Times New Roman"/>
          <w:color w:val="000000"/>
          <w:sz w:val="24"/>
          <w:szCs w:val="24"/>
          <w:lang w:eastAsia="ru-RU"/>
        </w:rPr>
        <w:t> осуществляет директор школы и заместитель директора по воспитательной работе школы.</w:t>
      </w: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b/>
          <w:bCs/>
          <w:color w:val="000000"/>
          <w:sz w:val="24"/>
          <w:szCs w:val="24"/>
          <w:u w:val="single"/>
          <w:bdr w:val="none" w:sz="0" w:space="0" w:color="auto" w:frame="1"/>
          <w:lang w:eastAsia="ru-RU"/>
        </w:rPr>
        <w:t>Приложение 1</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Система государственно-общественного управления</w:t>
      </w:r>
      <w:r w:rsidR="00224183"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муниципального</w:t>
      </w:r>
      <w:r w:rsidR="00224183" w:rsidRPr="00AE2D8F">
        <w:rPr>
          <w:rFonts w:ascii="Times New Roman" w:eastAsia="Times New Roman" w:hAnsi="Times New Roman" w:cs="Times New Roman"/>
          <w:b/>
          <w:bCs/>
          <w:color w:val="000000"/>
          <w:sz w:val="24"/>
          <w:szCs w:val="24"/>
          <w:bdr w:val="none" w:sz="0" w:space="0" w:color="auto" w:frame="1"/>
          <w:lang w:eastAsia="ru-RU"/>
        </w:rPr>
        <w:t xml:space="preserve"> казенного </w:t>
      </w:r>
      <w:r w:rsidRPr="00AE2D8F">
        <w:rPr>
          <w:rFonts w:ascii="Times New Roman" w:eastAsia="Times New Roman" w:hAnsi="Times New Roman" w:cs="Times New Roman"/>
          <w:b/>
          <w:bCs/>
          <w:color w:val="000000"/>
          <w:sz w:val="24"/>
          <w:szCs w:val="24"/>
          <w:bdr w:val="none" w:sz="0" w:space="0" w:color="auto" w:frame="1"/>
          <w:lang w:eastAsia="ru-RU"/>
        </w:rPr>
        <w:t xml:space="preserve"> образовательного</w:t>
      </w:r>
      <w:r w:rsidR="00224183"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b/>
          <w:bCs/>
          <w:color w:val="000000"/>
          <w:sz w:val="24"/>
          <w:szCs w:val="24"/>
          <w:bdr w:val="none" w:sz="0" w:space="0" w:color="auto" w:frame="1"/>
          <w:lang w:eastAsia="ru-RU"/>
        </w:rPr>
        <w:t>учреждения</w:t>
      </w:r>
      <w:r w:rsidR="00224183" w:rsidRPr="00AE2D8F">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224183" w:rsidRPr="00AE2D8F">
        <w:rPr>
          <w:rFonts w:ascii="Times New Roman" w:eastAsia="Times New Roman" w:hAnsi="Times New Roman" w:cs="Times New Roman"/>
          <w:b/>
          <w:bCs/>
          <w:color w:val="000000"/>
          <w:sz w:val="24"/>
          <w:szCs w:val="24"/>
          <w:bdr w:val="none" w:sz="0" w:space="0" w:color="auto" w:frame="1"/>
          <w:lang w:eastAsia="ru-RU"/>
        </w:rPr>
        <w:t>Зюзинская</w:t>
      </w:r>
      <w:proofErr w:type="spellEnd"/>
      <w:r w:rsidR="00224183" w:rsidRPr="00AE2D8F">
        <w:rPr>
          <w:rFonts w:ascii="Times New Roman" w:eastAsia="Times New Roman" w:hAnsi="Times New Roman" w:cs="Times New Roman"/>
          <w:b/>
          <w:bCs/>
          <w:color w:val="000000"/>
          <w:sz w:val="24"/>
          <w:szCs w:val="24"/>
          <w:bdr w:val="none" w:sz="0" w:space="0" w:color="auto" w:frame="1"/>
          <w:lang w:eastAsia="ru-RU"/>
        </w:rPr>
        <w:t xml:space="preserve"> СОШ</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noProof/>
          <w:color w:val="000000"/>
          <w:sz w:val="24"/>
          <w:szCs w:val="24"/>
          <w:lang w:eastAsia="ru-RU"/>
        </w:rPr>
        <w:lastRenderedPageBreak/>
        <w:drawing>
          <wp:inline distT="0" distB="0" distL="0" distR="0">
            <wp:extent cx="6924675" cy="8362950"/>
            <wp:effectExtent l="0" t="0" r="0" b="0"/>
            <wp:docPr id="23" name="Рисунок 23" descr="http://www.pandia.ru/text/77/105/images/image017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andia.ru/text/77/105/images/image017_6.gif"/>
                    <pic:cNvPicPr>
                      <a:picLocks noChangeAspect="1" noChangeArrowheads="1"/>
                    </pic:cNvPicPr>
                  </pic:nvPicPr>
                  <pic:blipFill>
                    <a:blip r:embed="rId31" cstate="print"/>
                    <a:stretch>
                      <a:fillRect/>
                    </a:stretch>
                  </pic:blipFill>
                  <pic:spPr bwMode="auto">
                    <a:xfrm>
                      <a:off x="0" y="0"/>
                      <a:ext cx="6924675" cy="8362950"/>
                    </a:xfrm>
                    <a:prstGeom prst="rect">
                      <a:avLst/>
                    </a:prstGeom>
                    <a:noFill/>
                    <a:ln>
                      <a:noFill/>
                    </a:ln>
                  </pic:spPr>
                </pic:pic>
              </a:graphicData>
            </a:graphic>
          </wp:inline>
        </w:drawing>
      </w: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66"/>
      </w:tblGrid>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r w:rsidR="00AA5E54" w:rsidRPr="00AE2D8F" w:rsidTr="00AA5E54">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AA5E54" w:rsidRPr="00AE2D8F" w:rsidRDefault="00AA5E54" w:rsidP="00AA5E54">
            <w:pPr>
              <w:spacing w:before="30" w:after="30" w:line="240" w:lineRule="auto"/>
              <w:ind w:left="30" w:right="30"/>
              <w:rPr>
                <w:rFonts w:ascii="Times New Roman" w:eastAsia="Times New Roman" w:hAnsi="Times New Roman" w:cs="Times New Roman"/>
                <w:color w:val="000000"/>
                <w:sz w:val="24"/>
                <w:szCs w:val="24"/>
                <w:lang w:eastAsia="ru-RU"/>
              </w:rPr>
            </w:pPr>
          </w:p>
        </w:tc>
      </w:tr>
      <w:tr w:rsidR="00AA5E54" w:rsidRPr="00AE2D8F" w:rsidTr="00AA5E54">
        <w:tc>
          <w:tcPr>
            <w:tcW w:w="0" w:type="auto"/>
            <w:shd w:val="clear" w:color="auto" w:fill="auto"/>
            <w:vAlign w:val="center"/>
            <w:hideMark/>
          </w:tcPr>
          <w:p w:rsidR="00AA5E54" w:rsidRPr="00AE2D8F" w:rsidRDefault="00AA5E54" w:rsidP="00AA5E54">
            <w:pPr>
              <w:spacing w:after="0" w:line="240" w:lineRule="auto"/>
              <w:rPr>
                <w:rFonts w:ascii="Times New Roman" w:eastAsia="Times New Roman" w:hAnsi="Times New Roman" w:cs="Times New Roman"/>
                <w:color w:val="000000"/>
                <w:sz w:val="24"/>
                <w:szCs w:val="24"/>
                <w:lang w:eastAsia="ru-RU"/>
              </w:rPr>
            </w:pPr>
          </w:p>
        </w:tc>
      </w:tr>
    </w:tbl>
    <w:p w:rsidR="002F121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Управление школой осуществляется в соответствии с Законом РФ « Об образовании» и Уставом школы на основе принципов демократичности, открытости, приоритета общечеловеческих ценностей, охраны жизни и здоровья человека, свободного развития личности.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В основу положена четырехуровневая модель управления, каждый уровень находится во взаимосвязи с дуг другом: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уровень: стратегический (заместители директора);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уровень: та</w:t>
      </w:r>
      <w:r w:rsidR="002F1214" w:rsidRPr="00AE2D8F">
        <w:rPr>
          <w:rFonts w:ascii="Times New Roman" w:eastAsia="Times New Roman" w:hAnsi="Times New Roman" w:cs="Times New Roman"/>
          <w:color w:val="000000"/>
          <w:sz w:val="24"/>
          <w:szCs w:val="24"/>
          <w:lang w:eastAsia="ru-RU"/>
        </w:rPr>
        <w:t>ктический (Профсоюзный комитет</w:t>
      </w:r>
      <w:r w:rsidRPr="00AE2D8F">
        <w:rPr>
          <w:rFonts w:ascii="Times New Roman" w:eastAsia="Times New Roman" w:hAnsi="Times New Roman" w:cs="Times New Roman"/>
          <w:color w:val="000000"/>
          <w:sz w:val="24"/>
          <w:szCs w:val="24"/>
          <w:lang w:eastAsia="ru-RU"/>
        </w:rPr>
        <w:t>, Большой ученический совет, Ассоциация выпускников, Попечительский совет, Родительский совет, Совет профилактики правонарушений);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уровень: тактический (Методический совет);</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уровень: уровень оперативного управления (педагогический коллектив, учащиеся, родители, социальные партнеры).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Совет Учреждения</w:t>
      </w:r>
      <w:r w:rsidRPr="00AE2D8F">
        <w:rPr>
          <w:rFonts w:ascii="Times New Roman" w:eastAsia="Times New Roman" w:hAnsi="Times New Roman" w:cs="Times New Roman"/>
          <w:color w:val="000000"/>
          <w:sz w:val="24"/>
          <w:szCs w:val="24"/>
          <w:lang w:eastAsia="ru-RU"/>
        </w:rPr>
        <w:t> действует в соответствии с Положением о совете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Разрабатывает и утверждает основные направления деятельности школы, в том числе и финансово – экономическое направление;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Принимает локальные акты;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Определяет порядок и условия оказания дополнительных платных образовательных услуг;</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Определяет порядок поступления и расходования средств;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Участвует в создании положительного имиджа школы в городе;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Рассматривает вопросы охраны жизни и здоровья воспитанников;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Вносит директору предложения по совершенствованию воспитательной, образовательной, хозяйственной деятельности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Рассматривает вопросы соблюдения прав участников педагогического процесса (детей и родителей (законных представителей), педагогов);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Участвует в разработке Программы развития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Принимает Положение «О Совете школы», Положение о «Педагогическом совете школы», Положение «О родительском комитете школы», Положение «О моральном и материальном стимулировании», Положение «О конфликтной комиссии школы». Положение «О внебюджетной деятельности школы»; Положение «О платных дополнительных образовательных и оздоровительных услугах в школе».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Попечительский совет</w:t>
      </w:r>
      <w:r w:rsidRPr="00AE2D8F">
        <w:rPr>
          <w:rFonts w:ascii="Times New Roman" w:eastAsia="Times New Roman" w:hAnsi="Times New Roman" w:cs="Times New Roman"/>
          <w:color w:val="000000"/>
          <w:sz w:val="24"/>
          <w:szCs w:val="24"/>
          <w:lang w:eastAsia="ru-RU"/>
        </w:rPr>
        <w:t> является одной из форм самоуправления ОУ:</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Содействует привлечению внебюджетных средств, для обеспечения деятельности и развития школы;</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Содействует организации и улучшению условий труда педагогических и других работников школы;</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Содействует организации конкурсов, соревнований и других массовых внешкольных мероприятий школы;</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Содействует совершенствованию материально – технической базы школы, благоустройству его помещений и территории;</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Имеет право представлять коллектив родителей обучающихся и выступать от их имени стороной в договорах, заключенных между образовательным учреждением и родителями, другими организациями и лицами;</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Рассматривает вопросы, отнесенные к компетенции попечительского совета.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lastRenderedPageBreak/>
        <w:t>Родительский комитет</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решает следующие вопросы: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Оказывает помощь в организации родительских собраний и конференций;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Оказывает помощь в установлении связей педагогов с семьями воспитанников;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Вносит предложения по улучшению работы педагогического, медицинского и обслуживающего персонала;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Присутствует по приглашению на заседаниях педагогического совета, совещаниях.</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Профсоюзный комитет</w:t>
      </w:r>
      <w:r w:rsidRPr="00AE2D8F">
        <w:rPr>
          <w:rFonts w:ascii="Times New Roman" w:eastAsia="Times New Roman" w:hAnsi="Times New Roman" w:cs="Times New Roman"/>
          <w:color w:val="000000"/>
          <w:sz w:val="24"/>
          <w:szCs w:val="24"/>
          <w:lang w:eastAsia="ru-RU"/>
        </w:rPr>
        <w:t xml:space="preserve"> осуществляет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соблюдением трудового законодательства, представляет и защищает права и интересы членов профсоюза.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Ассоциация выпускников: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Вносит предложения в работу администрации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Согласовывает план проведения Дня родной школы и список лиц ответственных за его проведение;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Утверждает список почетных гостей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Участвует в школьном самоуправлении;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Способствует развитию меценатства и спонсорства с целью развития материальной базы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Методический совет</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color w:val="000000"/>
          <w:sz w:val="24"/>
          <w:szCs w:val="24"/>
          <w:lang w:eastAsia="ru-RU"/>
        </w:rPr>
        <w:t>осуществляет контроль работы 8 предметных методических объединений: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МО учителей </w:t>
      </w:r>
      <w:hyperlink r:id="rId32" w:tooltip="Русский язык" w:history="1">
        <w:r w:rsidRPr="00AE2D8F">
          <w:rPr>
            <w:rFonts w:ascii="Times New Roman" w:eastAsia="Times New Roman" w:hAnsi="Times New Roman" w:cs="Times New Roman"/>
            <w:sz w:val="24"/>
            <w:szCs w:val="24"/>
            <w:lang w:eastAsia="ru-RU"/>
          </w:rPr>
          <w:t>русского языка</w:t>
        </w:r>
      </w:hyperlink>
      <w:r w:rsidRPr="00AE2D8F">
        <w:rPr>
          <w:rFonts w:ascii="Times New Roman" w:eastAsia="Times New Roman" w:hAnsi="Times New Roman" w:cs="Times New Roman"/>
          <w:color w:val="000000"/>
          <w:sz w:val="24"/>
          <w:szCs w:val="24"/>
          <w:lang w:eastAsia="ru-RU"/>
        </w:rPr>
        <w:t> и литературы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МО учителей математики, физики и информатики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МО учителей естественных наук</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МО учителей истории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МО учителей физической культуры и ОБЖ</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6. МО учителей технологии и </w:t>
      </w:r>
      <w:proofErr w:type="gramStart"/>
      <w:r w:rsidRPr="00AE2D8F">
        <w:rPr>
          <w:rFonts w:ascii="Times New Roman" w:eastAsia="Times New Roman" w:hAnsi="Times New Roman" w:cs="Times New Roman"/>
          <w:color w:val="000000"/>
          <w:sz w:val="24"/>
          <w:szCs w:val="24"/>
          <w:lang w:eastAsia="ru-RU"/>
        </w:rPr>
        <w:t>ИЗО</w:t>
      </w:r>
      <w:proofErr w:type="gramEnd"/>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sz w:val="24"/>
          <w:szCs w:val="24"/>
          <w:lang w:eastAsia="ru-RU"/>
        </w:rPr>
      </w:pPr>
      <w:r w:rsidRPr="00AE2D8F">
        <w:rPr>
          <w:rFonts w:ascii="Times New Roman" w:eastAsia="Times New Roman" w:hAnsi="Times New Roman" w:cs="Times New Roman"/>
          <w:color w:val="000000"/>
          <w:sz w:val="24"/>
          <w:szCs w:val="24"/>
          <w:lang w:eastAsia="ru-RU"/>
        </w:rPr>
        <w:t>7. МО учителей </w:t>
      </w:r>
      <w:hyperlink r:id="rId33" w:tooltip="Начальные классы" w:history="1">
        <w:r w:rsidRPr="00AE2D8F">
          <w:rPr>
            <w:rFonts w:ascii="Times New Roman" w:eastAsia="Times New Roman" w:hAnsi="Times New Roman" w:cs="Times New Roman"/>
            <w:sz w:val="24"/>
            <w:szCs w:val="24"/>
            <w:lang w:eastAsia="ru-RU"/>
          </w:rPr>
          <w:t>начальных классов</w:t>
        </w:r>
      </w:hyperlink>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sz w:val="24"/>
          <w:szCs w:val="24"/>
          <w:lang w:eastAsia="ru-RU"/>
        </w:rPr>
      </w:pPr>
      <w:r w:rsidRPr="00AE2D8F">
        <w:rPr>
          <w:rFonts w:ascii="Times New Roman" w:eastAsia="Times New Roman" w:hAnsi="Times New Roman" w:cs="Times New Roman"/>
          <w:sz w:val="24"/>
          <w:szCs w:val="24"/>
          <w:lang w:eastAsia="ru-RU"/>
        </w:rPr>
        <w:t>8. МО учителей </w:t>
      </w:r>
      <w:hyperlink r:id="rId34" w:tooltip="Иностранные языки" w:history="1">
        <w:r w:rsidRPr="00AE2D8F">
          <w:rPr>
            <w:rFonts w:ascii="Times New Roman" w:eastAsia="Times New Roman" w:hAnsi="Times New Roman" w:cs="Times New Roman"/>
            <w:sz w:val="24"/>
            <w:szCs w:val="24"/>
            <w:lang w:eastAsia="ru-RU"/>
          </w:rPr>
          <w:t>иностранного языка</w:t>
        </w:r>
      </w:hyperlink>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Каждое методическое объединение разрабатывает свою методическую тему, исходя из цели Программы развития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Совет профилактики правонарушений</w:t>
      </w:r>
      <w:r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Выявляет трудновоспитуемых учащихся и родителей, не выполняющих своих обязанностей по воспитанию детей, сообщает о них в инспекцию по делам несовершеннолетних;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Вовлекает подростков, склонных к правонарушениям, в спортивные секции, в кружки технического и художественного творчества;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Осуществляет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поведением подростков, состоящих на учете в ИДН, в комиссии по делам несовершеннолетних;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Организует индивидуальное шефство над трудными подросткам</w:t>
      </w:r>
      <w:r w:rsidR="00567F8D" w:rsidRPr="00AE2D8F">
        <w:rPr>
          <w:rFonts w:ascii="Times New Roman" w:eastAsia="Times New Roman" w:hAnsi="Times New Roman" w:cs="Times New Roman"/>
          <w:color w:val="000000"/>
          <w:sz w:val="24"/>
          <w:szCs w:val="24"/>
          <w:lang w:eastAsia="ru-RU"/>
        </w:rPr>
        <w:t>и</w:t>
      </w:r>
    </w:p>
    <w:p w:rsidR="002F1214" w:rsidRDefault="002F1214"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E2D8F" w:rsidRPr="00AE2D8F" w:rsidRDefault="00AE2D8F"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2F1214" w:rsidRPr="00AE2D8F" w:rsidRDefault="00567F8D" w:rsidP="00567F8D">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Cs/>
          <w:color w:val="000000"/>
          <w:sz w:val="24"/>
          <w:szCs w:val="24"/>
          <w:bdr w:val="none" w:sz="0" w:space="0" w:color="auto" w:frame="1"/>
          <w:lang w:eastAsia="ru-RU"/>
        </w:rPr>
        <w:lastRenderedPageBreak/>
        <w:t>(приложение 2)</w:t>
      </w:r>
      <w:r w:rsidR="002F1214" w:rsidRPr="00AE2D8F">
        <w:rPr>
          <w:rFonts w:ascii="Times New Roman" w:eastAsia="Times New Roman" w:hAnsi="Times New Roman" w:cs="Times New Roman"/>
          <w:iCs/>
          <w:color w:val="000000"/>
          <w:sz w:val="24"/>
          <w:szCs w:val="24"/>
          <w:bdr w:val="none" w:sz="0" w:space="0" w:color="auto" w:frame="1"/>
          <w:lang w:eastAsia="ru-RU"/>
        </w:rPr>
        <w:t xml:space="preserve">                                                                                              </w:t>
      </w:r>
      <w:r w:rsidR="00AA5E54" w:rsidRPr="00AE2D8F">
        <w:rPr>
          <w:rFonts w:ascii="Times New Roman" w:eastAsia="Times New Roman" w:hAnsi="Times New Roman" w:cs="Times New Roman"/>
          <w:iCs/>
          <w:color w:val="000000"/>
          <w:sz w:val="24"/>
          <w:szCs w:val="24"/>
          <w:bdr w:val="none" w:sz="0" w:space="0" w:color="auto" w:frame="1"/>
          <w:lang w:eastAsia="ru-RU"/>
        </w:rPr>
        <w:t>УТВЕРЖДАЮ</w:t>
      </w:r>
      <w:r w:rsidR="002F1214" w:rsidRPr="00AE2D8F">
        <w:rPr>
          <w:rFonts w:ascii="Times New Roman" w:eastAsia="Times New Roman" w:hAnsi="Times New Roman" w:cs="Times New Roman"/>
          <w:iCs/>
          <w:color w:val="000000"/>
          <w:sz w:val="24"/>
          <w:szCs w:val="24"/>
          <w:bdr w:val="none" w:sz="0" w:space="0" w:color="auto" w:frame="1"/>
          <w:lang w:eastAsia="ru-RU"/>
        </w:rPr>
        <w:t>:</w:t>
      </w:r>
    </w:p>
    <w:p w:rsidR="00AA5E54" w:rsidRPr="00AE2D8F" w:rsidRDefault="002F121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iCs/>
          <w:color w:val="000000"/>
          <w:sz w:val="24"/>
          <w:szCs w:val="24"/>
          <w:bdr w:val="none" w:sz="0" w:space="0" w:color="auto" w:frame="1"/>
          <w:lang w:eastAsia="ru-RU"/>
        </w:rPr>
        <w:t>Директор</w:t>
      </w:r>
    </w:p>
    <w:p w:rsidR="002F1214" w:rsidRPr="00AE2D8F" w:rsidRDefault="002F1214" w:rsidP="002F1214">
      <w:pPr>
        <w:shd w:val="clear" w:color="auto" w:fill="FFFFFF"/>
        <w:spacing w:after="0" w:line="330" w:lineRule="atLeast"/>
        <w:jc w:val="center"/>
        <w:textAlignment w:val="baseline"/>
        <w:rPr>
          <w:rFonts w:ascii="Times New Roman" w:eastAsia="Times New Roman" w:hAnsi="Times New Roman" w:cs="Times New Roman"/>
          <w:iCs/>
          <w:color w:val="000000"/>
          <w:sz w:val="24"/>
          <w:szCs w:val="24"/>
          <w:bdr w:val="none" w:sz="0" w:space="0" w:color="auto" w:frame="1"/>
          <w:lang w:eastAsia="ru-RU"/>
        </w:rPr>
      </w:pPr>
      <w:r w:rsidRPr="00AE2D8F">
        <w:rPr>
          <w:rFonts w:ascii="Times New Roman" w:eastAsia="Times New Roman" w:hAnsi="Times New Roman" w:cs="Times New Roman"/>
          <w:iCs/>
          <w:color w:val="000000"/>
          <w:sz w:val="24"/>
          <w:szCs w:val="24"/>
          <w:bdr w:val="none" w:sz="0" w:space="0" w:color="auto" w:frame="1"/>
          <w:lang w:eastAsia="ru-RU"/>
        </w:rPr>
        <w:t xml:space="preserve">                                                                                                           МКОУ </w:t>
      </w:r>
      <w:proofErr w:type="spellStart"/>
      <w:r w:rsidRPr="00AE2D8F">
        <w:rPr>
          <w:rFonts w:ascii="Times New Roman" w:eastAsia="Times New Roman" w:hAnsi="Times New Roman" w:cs="Times New Roman"/>
          <w:i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iCs/>
          <w:color w:val="000000"/>
          <w:sz w:val="24"/>
          <w:szCs w:val="24"/>
          <w:bdr w:val="none" w:sz="0" w:space="0" w:color="auto" w:frame="1"/>
          <w:lang w:eastAsia="ru-RU"/>
        </w:rPr>
        <w:t xml:space="preserve"> СОШ</w:t>
      </w:r>
    </w:p>
    <w:p w:rsidR="002F1214" w:rsidRPr="00AE2D8F" w:rsidRDefault="002F1214" w:rsidP="00AA5E54">
      <w:pPr>
        <w:shd w:val="clear" w:color="auto" w:fill="FFFFFF"/>
        <w:spacing w:after="0" w:line="330" w:lineRule="atLeast"/>
        <w:textAlignment w:val="baseline"/>
        <w:rPr>
          <w:rFonts w:ascii="Times New Roman" w:eastAsia="Times New Roman" w:hAnsi="Times New Roman" w:cs="Times New Roman"/>
          <w:iCs/>
          <w:color w:val="000000"/>
          <w:sz w:val="24"/>
          <w:szCs w:val="24"/>
          <w:bdr w:val="none" w:sz="0" w:space="0" w:color="auto" w:frame="1"/>
          <w:lang w:eastAsia="ru-RU"/>
        </w:rPr>
      </w:pPr>
      <w:r w:rsidRPr="00AE2D8F">
        <w:rPr>
          <w:rFonts w:ascii="Times New Roman" w:eastAsia="Times New Roman" w:hAnsi="Times New Roman" w:cs="Times New Roman"/>
          <w:iCs/>
          <w:color w:val="000000"/>
          <w:sz w:val="24"/>
          <w:szCs w:val="24"/>
          <w:bdr w:val="none" w:sz="0" w:space="0" w:color="auto" w:frame="1"/>
          <w:lang w:eastAsia="ru-RU"/>
        </w:rPr>
        <w:t xml:space="preserve">                                                                                                                        Л.В.Монастырева</w:t>
      </w:r>
    </w:p>
    <w:p w:rsidR="00AA5E54" w:rsidRPr="00AE2D8F" w:rsidRDefault="00AA5E5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ПОЛОЖЕНИЕ</w:t>
      </w:r>
    </w:p>
    <w:p w:rsidR="00AA5E54" w:rsidRPr="00AE2D8F" w:rsidRDefault="00AA5E5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 Школьной Думе</w:t>
      </w:r>
    </w:p>
    <w:p w:rsidR="00AA5E54" w:rsidRPr="00AE2D8F" w:rsidRDefault="002F121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МКОУ </w:t>
      </w:r>
      <w:proofErr w:type="spellStart"/>
      <w:r w:rsidRPr="00AE2D8F">
        <w:rPr>
          <w:rFonts w:ascii="Times New Roman" w:eastAsia="Times New Roman" w:hAnsi="Times New Roman" w:cs="Times New Roman"/>
          <w:b/>
          <w:b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b/>
          <w:bCs/>
          <w:color w:val="000000"/>
          <w:sz w:val="24"/>
          <w:szCs w:val="24"/>
          <w:bdr w:val="none" w:sz="0" w:space="0" w:color="auto" w:frame="1"/>
          <w:lang w:eastAsia="ru-RU"/>
        </w:rPr>
        <w:t xml:space="preserve"> СОШ</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 Общие положения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Школьная Дума является высшим законодательным органом школьного ученического самоуправления. Школьная Дума состоит из двух палат: Палаты Депутатов и Палаты Старост:</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Школьная Дума формируется на выборной основе сроком на один год;</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состав Думы в каждую палату учащимися 5-11 классов делегируется по одному представителю от класса, который избирается в классном коллективе прямым открытым голосованием;</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Дума самостоятельно определяет свою структуру, избирает из своего состава Председателя Школьной Думы;</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составе Думы могут быть сформированы комиссии и инициативные группы;</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Заседания школьной Думы проходят 1 раз в четверть и по мере необходимости.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 Цели и задачи Школьной Думы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Целью деятельности Школьной Думы является реализация права учащихся на участие в управлении образовательным учреждением.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Задачами деятельности Школьной Думы являются:</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Представление интересов учащихся в процессе управления школой;</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Поддержка и развитие инициатив учащихся в школьной жизни;</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Защита прав учащихся.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 Функции Школьной Думы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Школьная Дума:</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Выступает от имени учащихся при решении вопросов жизни школы: изучает и формулирует мнение школьников по вопросам школьной жизни, представляет позицию учащихся в органах управления школой, разрабатывает предложения по совершенствованию учебно-воспитательного процесса;</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Содействует реализации инициатив учащихся во внеурочной деятельности: изучает интересы и потребности школьников в сфере внеурочной деятельности, создаёт условия для их реализации;</w:t>
      </w:r>
    </w:p>
    <w:p w:rsidR="00AA5E54" w:rsidRPr="00AE2D8F" w:rsidRDefault="002F121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Содействует разрешению конфликтных вопросов: участвует в решении школьных проблем, согласовании интересов учащихся, учителей и родителей, организует работу по защите прав учащихся;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4. Права и обязанности членов Школьной Думы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Члены Школьной Думы имеют право:</w:t>
      </w:r>
    </w:p>
    <w:p w:rsidR="002F121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Проводить в школе собрания, в том числе закрытые, и иные мероприятия;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Размещать в школе информацию в отведенных для этого местах (на стенде) и в школьных средствах информации, получать время для выступлений своих представителей на классных часах и родительских собраниях;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  Направлять в администрацию школы письменные запросы, предложения и получать на них официальные ответы;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Знакомиться с нормативными документами школы и их проектами и вносить к ним свои предложения;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Получать от администрации школы информацию по вопросам жизни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Представлять интересы учеников в администрации школы, на педагогических советах, собраниях, посвященных решению вопросов жизни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Проводить встречи с директором школы и другими представителями администрации;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Проводить среди учащихся опросы и референдумы;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Направлять своих представителей для работы в коллегиальных органах управления школой;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Пользоваться организационной поддержкой должностных лиц школы, отвечающих за воспитательную работу, при подготовке и проведении мероприятий;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Вносить в администрацию школы предложения по совершенствованию учебно-воспитательного процесса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Создавать печатные органы;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Устанавливать отношения и организовывать совместную деятельность с органами ученическими самоуправления других учебных заведений;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Участвовать в разрешении конфликтных вопросов между учениками, учителями и родителями;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Вносить предложения в план воспитательной работы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Участвовать в формировании составов школьных делегаций на мероприятиях городского уровня и выше;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Осуществлять иные полномочия в соответствии с законодательством и Уставом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Члены Школьной Думы обязаны: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выполнять решения Школьной Думы, организовывать выполнение этих решений;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учитывать интересы одноклассников при принятии решений;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информировать коллектив класса о решениях органов учени</w:t>
      </w:r>
      <w:r w:rsidRPr="00AE2D8F">
        <w:rPr>
          <w:rFonts w:ascii="Times New Roman" w:eastAsia="Times New Roman" w:hAnsi="Times New Roman" w:cs="Times New Roman"/>
          <w:color w:val="000000"/>
          <w:sz w:val="24"/>
          <w:szCs w:val="24"/>
          <w:lang w:eastAsia="ru-RU"/>
        </w:rPr>
        <w:softHyphen/>
        <w:t>ческого самоуправления школы, касающихся класса;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Настоящее положение разработано на основе Закона «Об образовании РФ»,</w:t>
      </w:r>
      <w:r w:rsidR="002F1214" w:rsidRPr="00AE2D8F">
        <w:rPr>
          <w:rFonts w:ascii="Times New Roman" w:eastAsia="Times New Roman" w:hAnsi="Times New Roman" w:cs="Times New Roman"/>
          <w:color w:val="000000"/>
          <w:sz w:val="24"/>
          <w:szCs w:val="24"/>
          <w:lang w:eastAsia="ru-RU"/>
        </w:rPr>
        <w:t xml:space="preserve"> Устава МКОУ </w:t>
      </w:r>
      <w:proofErr w:type="spellStart"/>
      <w:r w:rsidR="002F1214" w:rsidRPr="00AE2D8F">
        <w:rPr>
          <w:rFonts w:ascii="Times New Roman" w:eastAsia="Times New Roman" w:hAnsi="Times New Roman" w:cs="Times New Roman"/>
          <w:color w:val="000000"/>
          <w:sz w:val="24"/>
          <w:szCs w:val="24"/>
          <w:lang w:eastAsia="ru-RU"/>
        </w:rPr>
        <w:t>Зюзинской</w:t>
      </w:r>
      <w:proofErr w:type="spellEnd"/>
      <w:r w:rsidR="002F1214"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и вступает в силу с момента утверждения. Изменения в настоящее положение вносятся Советом школы по предложению Большого Ученического Совета школы.</w:t>
      </w:r>
    </w:p>
    <w:p w:rsidR="00567F8D"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567F8D"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567F8D"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2F1214" w:rsidRDefault="002F1214"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P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A5E54" w:rsidRPr="00AE2D8F" w:rsidRDefault="00567F8D" w:rsidP="00567F8D">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Cs/>
          <w:color w:val="000000"/>
          <w:sz w:val="24"/>
          <w:szCs w:val="24"/>
          <w:bdr w:val="none" w:sz="0" w:space="0" w:color="auto" w:frame="1"/>
          <w:lang w:eastAsia="ru-RU"/>
        </w:rPr>
        <w:lastRenderedPageBreak/>
        <w:t>(приложение 3)</w:t>
      </w:r>
      <w:r w:rsidR="002F1214" w:rsidRPr="00AE2D8F">
        <w:rPr>
          <w:rFonts w:ascii="Times New Roman" w:eastAsia="Times New Roman" w:hAnsi="Times New Roman" w:cs="Times New Roman"/>
          <w:i/>
          <w:iCs/>
          <w:color w:val="000000"/>
          <w:sz w:val="24"/>
          <w:szCs w:val="24"/>
          <w:bdr w:val="none" w:sz="0" w:space="0" w:color="auto" w:frame="1"/>
          <w:lang w:eastAsia="ru-RU"/>
        </w:rPr>
        <w:t xml:space="preserve">                                       </w:t>
      </w:r>
      <w:r w:rsidRPr="00AE2D8F">
        <w:rPr>
          <w:rFonts w:ascii="Times New Roman" w:eastAsia="Times New Roman" w:hAnsi="Times New Roman" w:cs="Times New Roman"/>
          <w:i/>
          <w:iCs/>
          <w:color w:val="000000"/>
          <w:sz w:val="24"/>
          <w:szCs w:val="24"/>
          <w:bdr w:val="none" w:sz="0" w:space="0" w:color="auto" w:frame="1"/>
          <w:lang w:eastAsia="ru-RU"/>
        </w:rPr>
        <w:t xml:space="preserve">     </w:t>
      </w:r>
      <w:r w:rsidR="002F1214" w:rsidRPr="00AE2D8F">
        <w:rPr>
          <w:rFonts w:ascii="Times New Roman" w:eastAsia="Times New Roman" w:hAnsi="Times New Roman" w:cs="Times New Roman"/>
          <w:i/>
          <w:iCs/>
          <w:color w:val="000000"/>
          <w:sz w:val="24"/>
          <w:szCs w:val="24"/>
          <w:bdr w:val="none" w:sz="0" w:space="0" w:color="auto" w:frame="1"/>
          <w:lang w:eastAsia="ru-RU"/>
        </w:rPr>
        <w:t xml:space="preserve">                                                    </w:t>
      </w:r>
      <w:r w:rsidR="00AA5E54" w:rsidRPr="00AE2D8F">
        <w:rPr>
          <w:rFonts w:ascii="Times New Roman" w:eastAsia="Times New Roman" w:hAnsi="Times New Roman" w:cs="Times New Roman"/>
          <w:i/>
          <w:iCs/>
          <w:color w:val="000000"/>
          <w:sz w:val="24"/>
          <w:szCs w:val="24"/>
          <w:bdr w:val="none" w:sz="0" w:space="0" w:color="auto" w:frame="1"/>
          <w:lang w:eastAsia="ru-RU"/>
        </w:rPr>
        <w:t>УТВЕРЖДАЮ</w:t>
      </w:r>
      <w:r w:rsidR="002F1214" w:rsidRPr="00AE2D8F">
        <w:rPr>
          <w:rFonts w:ascii="Times New Roman" w:eastAsia="Times New Roman" w:hAnsi="Times New Roman" w:cs="Times New Roman"/>
          <w:i/>
          <w:iCs/>
          <w:color w:val="000000"/>
          <w:sz w:val="24"/>
          <w:szCs w:val="24"/>
          <w:bdr w:val="none" w:sz="0" w:space="0" w:color="auto" w:frame="1"/>
          <w:lang w:eastAsia="ru-RU"/>
        </w:rPr>
        <w:t>:</w:t>
      </w:r>
    </w:p>
    <w:p w:rsidR="00AA5E54" w:rsidRPr="00AE2D8F" w:rsidRDefault="002F121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w:t>
      </w:r>
      <w:r w:rsidR="00AA5E54" w:rsidRPr="00AE2D8F">
        <w:rPr>
          <w:rFonts w:ascii="Times New Roman" w:eastAsia="Times New Roman" w:hAnsi="Times New Roman" w:cs="Times New Roman"/>
          <w:i/>
          <w:iCs/>
          <w:color w:val="000000"/>
          <w:sz w:val="24"/>
          <w:szCs w:val="24"/>
          <w:bdr w:val="none" w:sz="0" w:space="0" w:color="auto" w:frame="1"/>
          <w:lang w:eastAsia="ru-RU"/>
        </w:rPr>
        <w:t>Директор</w:t>
      </w:r>
    </w:p>
    <w:p w:rsidR="002F1214" w:rsidRPr="00AE2D8F" w:rsidRDefault="002F1214"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МКОУ </w:t>
      </w:r>
      <w:proofErr w:type="spellStart"/>
      <w:r w:rsidRPr="00AE2D8F">
        <w:rPr>
          <w:rFonts w:ascii="Times New Roman" w:eastAsia="Times New Roman" w:hAnsi="Times New Roman" w:cs="Times New Roman"/>
          <w:i/>
          <w:i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i/>
          <w:iCs/>
          <w:color w:val="000000"/>
          <w:sz w:val="24"/>
          <w:szCs w:val="24"/>
          <w:bdr w:val="none" w:sz="0" w:space="0" w:color="auto" w:frame="1"/>
          <w:lang w:eastAsia="ru-RU"/>
        </w:rPr>
        <w:t xml:space="preserve"> СОШ</w:t>
      </w:r>
    </w:p>
    <w:p w:rsidR="002F1214" w:rsidRPr="00AE2D8F" w:rsidRDefault="002F1214"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Монастырева Л.В.</w:t>
      </w:r>
    </w:p>
    <w:p w:rsidR="00AA5E54" w:rsidRPr="00AE2D8F" w:rsidRDefault="00AA5E5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ПОЛОЖЕНИЕ</w:t>
      </w:r>
    </w:p>
    <w:p w:rsidR="00AA5E54" w:rsidRPr="00AE2D8F" w:rsidRDefault="00AA5E54" w:rsidP="002F121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 Школьном Правительстве</w:t>
      </w:r>
    </w:p>
    <w:p w:rsidR="002F1214" w:rsidRPr="00AE2D8F" w:rsidRDefault="002F1214" w:rsidP="002F1214">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МКОУ </w:t>
      </w:r>
      <w:proofErr w:type="spellStart"/>
      <w:r w:rsidRPr="00AE2D8F">
        <w:rPr>
          <w:rFonts w:ascii="Times New Roman" w:eastAsia="Times New Roman" w:hAnsi="Times New Roman" w:cs="Times New Roman"/>
          <w:b/>
          <w:b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b/>
          <w:bCs/>
          <w:color w:val="000000"/>
          <w:sz w:val="24"/>
          <w:szCs w:val="24"/>
          <w:bdr w:val="none" w:sz="0" w:space="0" w:color="auto" w:frame="1"/>
          <w:lang w:eastAsia="ru-RU"/>
        </w:rPr>
        <w:t xml:space="preserve"> СОШ</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 Общие положения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Школьное Правительство является высшим исполнительным органом школьного ученического самоуправления: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состав Правительства входят 6 министерств: Министерство науки и образования, Министерство культуры, Министерство здравоохранения, Министерство физкультуры и спорта, Министерство труда и социального развития, Министерство печати и информации;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Школьное Правительство формируется на выборной основе сроком на один год;</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состав каждого министерства учащимися 5-11 классов делегируется по одному представителю от класса, который избирается в классном коллективе прямым открытым голосованием;</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На первом организационном заседании Школьного правительства голосованием избирается Председатель Школьного правительства, кандидатура которого далее утверждается Президентом школы, а также в каждом Министерстве выбирается Министр;</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 каждым Министерством закрепляется куратор из числа педагогов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Заседания Школьного Правительства проводятся 1 раз в месяц и по мере необходимости;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составе Правительства могут быть сформированы комиссии и инициативные группы.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 Цели и задачи Школьного Правительства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Целью</w:t>
      </w:r>
      <w:r w:rsidRPr="00AE2D8F">
        <w:rPr>
          <w:rFonts w:ascii="Times New Roman" w:eastAsia="Times New Roman" w:hAnsi="Times New Roman" w:cs="Times New Roman"/>
          <w:i/>
          <w:iCs/>
          <w:color w:val="000000"/>
          <w:sz w:val="24"/>
          <w:szCs w:val="24"/>
          <w:lang w:eastAsia="ru-RU"/>
        </w:rPr>
        <w:t> </w:t>
      </w:r>
      <w:r w:rsidRPr="00AE2D8F">
        <w:rPr>
          <w:rFonts w:ascii="Times New Roman" w:eastAsia="Times New Roman" w:hAnsi="Times New Roman" w:cs="Times New Roman"/>
          <w:color w:val="000000"/>
          <w:sz w:val="24"/>
          <w:szCs w:val="24"/>
          <w:lang w:eastAsia="ru-RU"/>
        </w:rPr>
        <w:t>работы Школьного Правительства является организация разнообразной деятельности учащихся в урочное и внеурочное время и содействие учащимся в их всестороннем развитии и выработке активной жизненной позиции.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Задачами</w:t>
      </w:r>
      <w:r w:rsidRPr="00AE2D8F">
        <w:rPr>
          <w:rFonts w:ascii="Times New Roman" w:eastAsia="Times New Roman" w:hAnsi="Times New Roman" w:cs="Times New Roman"/>
          <w:color w:val="000000"/>
          <w:sz w:val="24"/>
          <w:szCs w:val="24"/>
          <w:u w:val="single"/>
          <w:lang w:eastAsia="ru-RU"/>
        </w:rPr>
        <w:t> </w:t>
      </w:r>
      <w:r w:rsidRPr="00AE2D8F">
        <w:rPr>
          <w:rFonts w:ascii="Times New Roman" w:eastAsia="Times New Roman" w:hAnsi="Times New Roman" w:cs="Times New Roman"/>
          <w:color w:val="000000"/>
          <w:sz w:val="24"/>
          <w:szCs w:val="24"/>
          <w:lang w:eastAsia="ru-RU"/>
        </w:rPr>
        <w:t>деятельности Школьного Правительства являются: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формирование интереса к изучению учебных дисциплин и ведение систематического </w:t>
      </w:r>
      <w:proofErr w:type="gramStart"/>
      <w:r w:rsidR="00AA5E54" w:rsidRPr="00AE2D8F">
        <w:rPr>
          <w:rFonts w:ascii="Times New Roman" w:eastAsia="Times New Roman" w:hAnsi="Times New Roman" w:cs="Times New Roman"/>
          <w:color w:val="000000"/>
          <w:sz w:val="24"/>
          <w:szCs w:val="24"/>
          <w:lang w:eastAsia="ru-RU"/>
        </w:rPr>
        <w:t>контроля за</w:t>
      </w:r>
      <w:proofErr w:type="gramEnd"/>
      <w:r w:rsidR="00AA5E54" w:rsidRPr="00AE2D8F">
        <w:rPr>
          <w:rFonts w:ascii="Times New Roman" w:eastAsia="Times New Roman" w:hAnsi="Times New Roman" w:cs="Times New Roman"/>
          <w:color w:val="000000"/>
          <w:sz w:val="24"/>
          <w:szCs w:val="24"/>
          <w:lang w:eastAsia="ru-RU"/>
        </w:rPr>
        <w:t xml:space="preserve"> успеваемостью и посещаемостью учащихся;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изучение интересов учащихся и их привлечение к участию в мероприятиях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реализация возможностей учащихся практически познакомиться с разными видами творчества и вовлечь их в общественную деятельность;</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вовлечение учащихся в систематические занятия физкультурой и спортом и пропаганда здорового образа жизни;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реализация плана воспитательной работы в школе;</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информирование учащихся о событиях в школьной жизни.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 Функции Школьного Правительства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науки и образования: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успеваемостью, посещаемостью;</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проверка дневников;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  составление таблиц успеваемости и посещаемости;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помощь отстающим ученикам;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проверка состояния учебников;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участие в организации школьных олимпиад, предметных недель;</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участием в конкурсе «Ученик года».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культуры</w:t>
      </w:r>
      <w:r w:rsidRPr="00AE2D8F">
        <w:rPr>
          <w:rFonts w:ascii="Times New Roman" w:eastAsia="Times New Roman" w:hAnsi="Times New Roman" w:cs="Times New Roman"/>
          <w:i/>
          <w:iCs/>
          <w:color w:val="000000"/>
          <w:sz w:val="24"/>
          <w:szCs w:val="24"/>
          <w:bdr w:val="none" w:sz="0" w:space="0" w:color="auto" w:frame="1"/>
          <w:lang w:eastAsia="ru-RU"/>
        </w:rPr>
        <w:t>:</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организация КТД;</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организация и </w:t>
      </w:r>
      <w:proofErr w:type="gramStart"/>
      <w:r w:rsidR="00AA5E54" w:rsidRPr="00AE2D8F">
        <w:rPr>
          <w:rFonts w:ascii="Times New Roman" w:eastAsia="Times New Roman" w:hAnsi="Times New Roman" w:cs="Times New Roman"/>
          <w:color w:val="000000"/>
          <w:sz w:val="24"/>
          <w:szCs w:val="24"/>
          <w:lang w:eastAsia="ru-RU"/>
        </w:rPr>
        <w:t>контроль за</w:t>
      </w:r>
      <w:proofErr w:type="gramEnd"/>
      <w:r w:rsidR="00AA5E54" w:rsidRPr="00AE2D8F">
        <w:rPr>
          <w:rFonts w:ascii="Times New Roman" w:eastAsia="Times New Roman" w:hAnsi="Times New Roman" w:cs="Times New Roman"/>
          <w:color w:val="000000"/>
          <w:sz w:val="24"/>
          <w:szCs w:val="24"/>
          <w:lang w:eastAsia="ru-RU"/>
        </w:rPr>
        <w:t xml:space="preserve"> проведением экскурсий, посещением выставок;</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разработка сценариев праздников, конкурс;</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w:t>
      </w:r>
      <w:proofErr w:type="gramStart"/>
      <w:r w:rsidR="00AA5E54" w:rsidRPr="00AE2D8F">
        <w:rPr>
          <w:rFonts w:ascii="Times New Roman" w:eastAsia="Times New Roman" w:hAnsi="Times New Roman" w:cs="Times New Roman"/>
          <w:color w:val="000000"/>
          <w:sz w:val="24"/>
          <w:szCs w:val="24"/>
          <w:lang w:eastAsia="ru-RU"/>
        </w:rPr>
        <w:t>контроль за</w:t>
      </w:r>
      <w:proofErr w:type="gramEnd"/>
      <w:r w:rsidR="00AA5E54" w:rsidRPr="00AE2D8F">
        <w:rPr>
          <w:rFonts w:ascii="Times New Roman" w:eastAsia="Times New Roman" w:hAnsi="Times New Roman" w:cs="Times New Roman"/>
          <w:color w:val="000000"/>
          <w:sz w:val="24"/>
          <w:szCs w:val="24"/>
          <w:lang w:eastAsia="ru-RU"/>
        </w:rPr>
        <w:t xml:space="preserve"> участием классов в конкурсе «Класс года».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физкультуры и спорта: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proofErr w:type="gramStart"/>
      <w:r w:rsidRPr="00AE2D8F">
        <w:rPr>
          <w:rFonts w:ascii="Times New Roman" w:eastAsia="Times New Roman" w:hAnsi="Times New Roman" w:cs="Times New Roman"/>
          <w:color w:val="000000"/>
          <w:sz w:val="24"/>
          <w:szCs w:val="24"/>
          <w:lang w:eastAsia="ru-RU"/>
        </w:rPr>
        <w:t>контроль за</w:t>
      </w:r>
      <w:proofErr w:type="gramEnd"/>
      <w:r w:rsidRPr="00AE2D8F">
        <w:rPr>
          <w:rFonts w:ascii="Times New Roman" w:eastAsia="Times New Roman" w:hAnsi="Times New Roman" w:cs="Times New Roman"/>
          <w:color w:val="000000"/>
          <w:sz w:val="24"/>
          <w:szCs w:val="24"/>
          <w:lang w:eastAsia="ru-RU"/>
        </w:rPr>
        <w:t xml:space="preserve"> работой в школе секций (футбол, баскетбол, рукопашный бой и другие);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участие в соревнованиях (кроссы, эстафеты, веселые старты, </w:t>
      </w:r>
      <w:hyperlink r:id="rId35" w:tooltip="Лыжный спорт" w:history="1">
        <w:r w:rsidRPr="00AE2D8F">
          <w:rPr>
            <w:rFonts w:ascii="Times New Roman" w:eastAsia="Times New Roman" w:hAnsi="Times New Roman" w:cs="Times New Roman"/>
            <w:sz w:val="24"/>
            <w:szCs w:val="24"/>
            <w:lang w:eastAsia="ru-RU"/>
          </w:rPr>
          <w:t>лыжные гонки</w:t>
        </w:r>
      </w:hyperlink>
      <w:r w:rsidRPr="00AE2D8F">
        <w:rPr>
          <w:rFonts w:ascii="Times New Roman" w:eastAsia="Times New Roman" w:hAnsi="Times New Roman" w:cs="Times New Roman"/>
          <w:color w:val="000000"/>
          <w:sz w:val="24"/>
          <w:szCs w:val="24"/>
          <w:lang w:eastAsia="ru-RU"/>
        </w:rPr>
        <w:t> и т. д.);</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организация и проведение Д</w:t>
      </w:r>
      <w:r w:rsidR="009157D1" w:rsidRPr="00AE2D8F">
        <w:rPr>
          <w:rFonts w:ascii="Times New Roman" w:eastAsia="Times New Roman" w:hAnsi="Times New Roman" w:cs="Times New Roman"/>
          <w:color w:val="000000"/>
          <w:sz w:val="24"/>
          <w:szCs w:val="24"/>
          <w:lang w:eastAsia="ru-RU"/>
        </w:rPr>
        <w:t>н</w:t>
      </w:r>
      <w:r w:rsidRPr="00AE2D8F">
        <w:rPr>
          <w:rFonts w:ascii="Times New Roman" w:eastAsia="Times New Roman" w:hAnsi="Times New Roman" w:cs="Times New Roman"/>
          <w:color w:val="000000"/>
          <w:sz w:val="24"/>
          <w:szCs w:val="24"/>
          <w:lang w:eastAsia="ru-RU"/>
        </w:rPr>
        <w:t>ей здоровья, спортивных праздников.</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здравоохранения: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w:t>
      </w:r>
      <w:proofErr w:type="gramStart"/>
      <w:r w:rsidR="00AA5E54" w:rsidRPr="00AE2D8F">
        <w:rPr>
          <w:rFonts w:ascii="Times New Roman" w:eastAsia="Times New Roman" w:hAnsi="Times New Roman" w:cs="Times New Roman"/>
          <w:color w:val="000000"/>
          <w:sz w:val="24"/>
          <w:szCs w:val="24"/>
          <w:lang w:eastAsia="ru-RU"/>
        </w:rPr>
        <w:t>контроль за</w:t>
      </w:r>
      <w:proofErr w:type="gramEnd"/>
      <w:r w:rsidR="00AA5E54" w:rsidRPr="00AE2D8F">
        <w:rPr>
          <w:rFonts w:ascii="Times New Roman" w:eastAsia="Times New Roman" w:hAnsi="Times New Roman" w:cs="Times New Roman"/>
          <w:color w:val="000000"/>
          <w:sz w:val="24"/>
          <w:szCs w:val="24"/>
          <w:lang w:eastAsia="ru-RU"/>
        </w:rPr>
        <w:t xml:space="preserve"> соблюдением санитарно-гигиенических условий обучения;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изучение динамики групп здоровья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организация и проведение мероприятий по ЗОЖ;</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озеленение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труда и социального развития: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шефство над учащимися начальной школы, ветеранами, инвалидами и престарелыми людьми;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работа по утеплению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проведение субботников;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работа школьного музея;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организация уроков мужества и славы.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u w:val="single"/>
          <w:lang w:eastAsia="ru-RU"/>
        </w:rPr>
      </w:pPr>
      <w:r w:rsidRPr="00AE2D8F">
        <w:rPr>
          <w:rFonts w:ascii="Times New Roman" w:eastAsia="Times New Roman" w:hAnsi="Times New Roman" w:cs="Times New Roman"/>
          <w:i/>
          <w:iCs/>
          <w:color w:val="000000"/>
          <w:sz w:val="24"/>
          <w:szCs w:val="24"/>
          <w:u w:val="single"/>
          <w:bdr w:val="none" w:sz="0" w:space="0" w:color="auto" w:frame="1"/>
          <w:lang w:eastAsia="ru-RU"/>
        </w:rPr>
        <w:t>Министерство печати и информации: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оформление плана ВР на каждый месяц, плана работы на каникулах;</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проведение конкурсов плакатов, рисунков;</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выпуск школьной газеты;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информационное обеспечение учебно-воспитательного процесса.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6. Права и обязанности члена Школьного Правительства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Члены Школьного Правительства имеют право:</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Проводить заседания своего министерства и принимать в них активное участие;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Выносить ответственные решения (объявлять благодарности, выносить взыскания);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3.  Вызывать на свое заседание любого ученика; приглашать родителей, классных руководителей, учителей;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Утверждать план проведения ученических мероприятий;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Вносить предложения в администрацию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6.  Устанавливать шефство (над начальными классами, ветеранами, инвалидами и т. д.);</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7.  Организовывать ключевые дела, давать оценку, наблюдать за участием классов;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8.  Планировать работу на будущее.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Члены Школьного Правительства обязаны: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Соблюдать настоящее положение, устав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Участвовать в работе заседаний Министерств;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Отчитываться на ежемесячном заседании Министерств о проведенных мероприятиях в своем классе;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Принимать и рассматривать все предложения учеников и учителей;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Представлять в Министерстве интересы своих одно</w:t>
      </w:r>
      <w:r w:rsidRPr="00AE2D8F">
        <w:rPr>
          <w:rFonts w:ascii="Times New Roman" w:eastAsia="Times New Roman" w:hAnsi="Times New Roman" w:cs="Times New Roman"/>
          <w:color w:val="000000"/>
          <w:sz w:val="24"/>
          <w:szCs w:val="24"/>
          <w:lang w:eastAsia="ru-RU"/>
        </w:rPr>
        <w:softHyphen/>
        <w:t>классников, доводить да сведения Правительства все предло</w:t>
      </w:r>
      <w:r w:rsidRPr="00AE2D8F">
        <w:rPr>
          <w:rFonts w:ascii="Times New Roman" w:eastAsia="Times New Roman" w:hAnsi="Times New Roman" w:cs="Times New Roman"/>
          <w:color w:val="000000"/>
          <w:sz w:val="24"/>
          <w:szCs w:val="24"/>
          <w:lang w:eastAsia="ru-RU"/>
        </w:rPr>
        <w:softHyphen/>
        <w:t>жения учеников и учителей;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6.  Информировать учеников школы обо всех принятых решениях;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7.  Организовывать работу классов и предпринимать действия по сплочению школьного коллектива.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Настоящее положение разработано на основе Закона «Об образовании РФ», Устава </w:t>
      </w:r>
      <w:r w:rsidR="009157D1" w:rsidRPr="00AE2D8F">
        <w:rPr>
          <w:rFonts w:ascii="Times New Roman" w:eastAsia="Times New Roman" w:hAnsi="Times New Roman" w:cs="Times New Roman"/>
          <w:color w:val="000000"/>
          <w:sz w:val="24"/>
          <w:szCs w:val="24"/>
          <w:lang w:eastAsia="ru-RU"/>
        </w:rPr>
        <w:t xml:space="preserve">МКОУ </w:t>
      </w:r>
      <w:proofErr w:type="spellStart"/>
      <w:r w:rsidR="009157D1" w:rsidRPr="00AE2D8F">
        <w:rPr>
          <w:rFonts w:ascii="Times New Roman" w:eastAsia="Times New Roman" w:hAnsi="Times New Roman" w:cs="Times New Roman"/>
          <w:color w:val="000000"/>
          <w:sz w:val="24"/>
          <w:szCs w:val="24"/>
          <w:lang w:eastAsia="ru-RU"/>
        </w:rPr>
        <w:t>Зюзинской</w:t>
      </w:r>
      <w:proofErr w:type="spellEnd"/>
      <w:r w:rsidR="009157D1" w:rsidRPr="00AE2D8F">
        <w:rPr>
          <w:rFonts w:ascii="Times New Roman" w:eastAsia="Times New Roman" w:hAnsi="Times New Roman" w:cs="Times New Roman"/>
          <w:color w:val="000000"/>
          <w:sz w:val="24"/>
          <w:szCs w:val="24"/>
          <w:lang w:eastAsia="ru-RU"/>
        </w:rPr>
        <w:t xml:space="preserve"> СОШ </w:t>
      </w:r>
      <w:r w:rsidRPr="00AE2D8F">
        <w:rPr>
          <w:rFonts w:ascii="Times New Roman" w:eastAsia="Times New Roman" w:hAnsi="Times New Roman" w:cs="Times New Roman"/>
          <w:color w:val="000000"/>
          <w:sz w:val="24"/>
          <w:szCs w:val="24"/>
          <w:lang w:eastAsia="ru-RU"/>
        </w:rPr>
        <w:t>и вступает в силу с момента утверждения. Изменения в настоящее положение вносятся Советом школы по предложению Большого Ученического Совета школы.</w:t>
      </w: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E2D8F" w:rsidRPr="00AE2D8F" w:rsidRDefault="00AE2D8F"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567F8D" w:rsidP="00567F8D">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Cs/>
          <w:color w:val="000000"/>
          <w:sz w:val="24"/>
          <w:szCs w:val="24"/>
          <w:bdr w:val="none" w:sz="0" w:space="0" w:color="auto" w:frame="1"/>
          <w:lang w:eastAsia="ru-RU"/>
        </w:rPr>
        <w:lastRenderedPageBreak/>
        <w:t>(приложение 4)</w:t>
      </w:r>
      <w:r w:rsidR="009157D1" w:rsidRPr="00AE2D8F">
        <w:rPr>
          <w:rFonts w:ascii="Times New Roman" w:eastAsia="Times New Roman" w:hAnsi="Times New Roman" w:cs="Times New Roman"/>
          <w:i/>
          <w:iCs/>
          <w:color w:val="000000"/>
          <w:sz w:val="24"/>
          <w:szCs w:val="24"/>
          <w:bdr w:val="none" w:sz="0" w:space="0" w:color="auto" w:frame="1"/>
          <w:lang w:eastAsia="ru-RU"/>
        </w:rPr>
        <w:t xml:space="preserve">                                                                                        </w:t>
      </w:r>
      <w:r w:rsidRPr="00AE2D8F">
        <w:rPr>
          <w:rFonts w:ascii="Times New Roman" w:eastAsia="Times New Roman" w:hAnsi="Times New Roman" w:cs="Times New Roman"/>
          <w:i/>
          <w:iCs/>
          <w:color w:val="000000"/>
          <w:sz w:val="24"/>
          <w:szCs w:val="24"/>
          <w:bdr w:val="none" w:sz="0" w:space="0" w:color="auto" w:frame="1"/>
          <w:lang w:eastAsia="ru-RU"/>
        </w:rPr>
        <w:t xml:space="preserve">    </w:t>
      </w:r>
      <w:r w:rsidR="009157D1" w:rsidRPr="00AE2D8F">
        <w:rPr>
          <w:rFonts w:ascii="Times New Roman" w:eastAsia="Times New Roman" w:hAnsi="Times New Roman" w:cs="Times New Roman"/>
          <w:i/>
          <w:iCs/>
          <w:color w:val="000000"/>
          <w:sz w:val="24"/>
          <w:szCs w:val="24"/>
          <w:bdr w:val="none" w:sz="0" w:space="0" w:color="auto" w:frame="1"/>
          <w:lang w:eastAsia="ru-RU"/>
        </w:rPr>
        <w:t xml:space="preserve">  УТВЕРЖДАЮ:</w:t>
      </w:r>
    </w:p>
    <w:p w:rsidR="009157D1" w:rsidRPr="00AE2D8F" w:rsidRDefault="009157D1" w:rsidP="009157D1">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Директор</w:t>
      </w:r>
    </w:p>
    <w:p w:rsidR="009157D1" w:rsidRPr="00AE2D8F" w:rsidRDefault="009157D1" w:rsidP="009157D1">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МКОУ </w:t>
      </w:r>
      <w:proofErr w:type="spellStart"/>
      <w:r w:rsidRPr="00AE2D8F">
        <w:rPr>
          <w:rFonts w:ascii="Times New Roman" w:eastAsia="Times New Roman" w:hAnsi="Times New Roman" w:cs="Times New Roman"/>
          <w:i/>
          <w:i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i/>
          <w:iCs/>
          <w:color w:val="000000"/>
          <w:sz w:val="24"/>
          <w:szCs w:val="24"/>
          <w:bdr w:val="none" w:sz="0" w:space="0" w:color="auto" w:frame="1"/>
          <w:lang w:eastAsia="ru-RU"/>
        </w:rPr>
        <w:t xml:space="preserve"> СОШ</w:t>
      </w:r>
    </w:p>
    <w:p w:rsidR="009157D1" w:rsidRPr="00AE2D8F" w:rsidRDefault="009157D1" w:rsidP="009157D1">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Монастырева Л.В.</w:t>
      </w: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9157D1" w:rsidRPr="00AE2D8F" w:rsidRDefault="009157D1"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A5E54" w:rsidRPr="00AE2D8F" w:rsidRDefault="00AA5E54" w:rsidP="009157D1">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ПОЛОЖЕНИЕ</w:t>
      </w:r>
    </w:p>
    <w:p w:rsidR="00AA5E54" w:rsidRPr="00AE2D8F" w:rsidRDefault="00AA5E54" w:rsidP="009157D1">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 Большом Ученическом Совете</w:t>
      </w:r>
    </w:p>
    <w:p w:rsidR="009157D1" w:rsidRPr="00AE2D8F" w:rsidRDefault="009157D1" w:rsidP="009157D1">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МКОУ </w:t>
      </w:r>
      <w:proofErr w:type="spellStart"/>
      <w:r w:rsidRPr="00AE2D8F">
        <w:rPr>
          <w:rFonts w:ascii="Times New Roman" w:eastAsia="Times New Roman" w:hAnsi="Times New Roman" w:cs="Times New Roman"/>
          <w:b/>
          <w:b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b/>
          <w:bCs/>
          <w:color w:val="000000"/>
          <w:sz w:val="24"/>
          <w:szCs w:val="24"/>
          <w:bdr w:val="none" w:sz="0" w:space="0" w:color="auto" w:frame="1"/>
          <w:lang w:eastAsia="ru-RU"/>
        </w:rPr>
        <w:t xml:space="preserve"> СОШ</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1. </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b/>
          <w:bCs/>
          <w:color w:val="000000"/>
          <w:sz w:val="24"/>
          <w:szCs w:val="24"/>
          <w:bdr w:val="none" w:sz="0" w:space="0" w:color="auto" w:frame="1"/>
          <w:lang w:eastAsia="ru-RU"/>
        </w:rPr>
        <w:t>Общие положения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Большой Ученический Совет (далее БУС) является высшим представительным орга</w:t>
      </w:r>
      <w:r w:rsidR="00AA5E54" w:rsidRPr="00AE2D8F">
        <w:rPr>
          <w:rFonts w:ascii="Times New Roman" w:eastAsia="Times New Roman" w:hAnsi="Times New Roman" w:cs="Times New Roman"/>
          <w:color w:val="000000"/>
          <w:sz w:val="24"/>
          <w:szCs w:val="24"/>
          <w:lang w:eastAsia="ru-RU"/>
        </w:rPr>
        <w:softHyphen/>
        <w:t>ном ученического самоуправления учащихся школы и преследует воспитательную цель педагогов школы по развитию творческих способностей учащихся, их самореализации и вырабатыванию навыков самостоятельной работы по формированию осознанной гражданско-нравственной позиции;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Руководство и координацию Большим Ученическим Советом осуществляет Президент школы, избираемый общешкольным голосованием;</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Заседание школьного ученического совета проводится один раз в четверть (в последнюю неделю) и по необходимости;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Решение школьного ученического совета считается правомочным, если за него проголосовало не менее половины присутствующих на заседании членов школьного ученического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Большой Ученический Совет действует на основании действующего законодательства, Устава школы и настоящего Положения.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 Цели и задачи Большого Ученического Совета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Целью</w:t>
      </w:r>
      <w:r w:rsidRPr="00AE2D8F">
        <w:rPr>
          <w:rFonts w:ascii="Times New Roman" w:eastAsia="Times New Roman" w:hAnsi="Times New Roman" w:cs="Times New Roman"/>
          <w:i/>
          <w:iCs/>
          <w:color w:val="000000"/>
          <w:sz w:val="24"/>
          <w:szCs w:val="24"/>
          <w:lang w:eastAsia="ru-RU"/>
        </w:rPr>
        <w:t> </w:t>
      </w:r>
      <w:r w:rsidRPr="00AE2D8F">
        <w:rPr>
          <w:rFonts w:ascii="Times New Roman" w:eastAsia="Times New Roman" w:hAnsi="Times New Roman" w:cs="Times New Roman"/>
          <w:color w:val="000000"/>
          <w:sz w:val="24"/>
          <w:szCs w:val="24"/>
          <w:lang w:eastAsia="ru-RU"/>
        </w:rPr>
        <w:t>деятельности Большого Ученического Совета является обеспечение межгруппового единства в коллективе школы и преемственности в работе органов самоуправления.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Задачами</w:t>
      </w:r>
      <w:r w:rsidRPr="00AE2D8F">
        <w:rPr>
          <w:rFonts w:ascii="Times New Roman" w:eastAsia="Times New Roman" w:hAnsi="Times New Roman" w:cs="Times New Roman"/>
          <w:color w:val="000000"/>
          <w:sz w:val="24"/>
          <w:szCs w:val="24"/>
          <w:lang w:eastAsia="ru-RU"/>
        </w:rPr>
        <w:t> деятельности Большого Ученического Совета являются: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развитие и сохранения традиций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представление интересов учащихся в процессе управления школой;</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координация внутренней деятельности, направленной на удовлетворение интересов членов школьного коллектива;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защита прав учащихся.</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 Функции Большого Ученического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  Координирует деятельность всех органов и объединений учащихся школы, планирует внеклассную и внешкольную работу учащихся;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2.  Организует самообслуживание учащихся, их дежурство, поддерживает дисциплину и порядок в школе;</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3.  Устанавливает шефство старших классов над младшими;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4.  Готовит и проводит собрания и конференции учащихся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5.  На своих заседаниях обсуждает и утверждает планы подготовки и проведения важнейших школьных ученических мероприятий;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6.  Заслушивает отчеты о работе своих министерств и других, рабочих органов самоуправления, а также органов самоуправления первичных коллективов и объединений учащихся и принимает по ним необходимые решения;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7.  Слушает отчеты ответственных о выполнении своих решений, принятых на предыдущих заседаниях.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8.  Решает вопросы поощрения и наказания,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9.  Принимает решения об ответственности учащихся в соответствии со своими полномочиями;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10.  Подводит итоги соревнования между классными коллективами в общественно полезной деятельности;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11.  Утверждает состав делегации учащихся школы на городские (районные) совещания и конференции школьников;</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12.  БУС </w:t>
      </w:r>
      <w:proofErr w:type="gramStart"/>
      <w:r w:rsidRPr="00AE2D8F">
        <w:rPr>
          <w:rFonts w:ascii="Times New Roman" w:eastAsia="Times New Roman" w:hAnsi="Times New Roman" w:cs="Times New Roman"/>
          <w:color w:val="000000"/>
          <w:sz w:val="24"/>
          <w:szCs w:val="24"/>
          <w:lang w:eastAsia="ru-RU"/>
        </w:rPr>
        <w:t>правомочен</w:t>
      </w:r>
      <w:proofErr w:type="gramEnd"/>
      <w:r w:rsidRPr="00AE2D8F">
        <w:rPr>
          <w:rFonts w:ascii="Times New Roman" w:eastAsia="Times New Roman" w:hAnsi="Times New Roman" w:cs="Times New Roman"/>
          <w:color w:val="000000"/>
          <w:sz w:val="24"/>
          <w:szCs w:val="24"/>
          <w:lang w:eastAsia="ru-RU"/>
        </w:rPr>
        <w:t xml:space="preserve"> просить администрацию школы о выделении им в помощь педагогов-консультантов из числа имеющих соответствующую квалификацию учителей.</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4. Состав Большого Ученического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 состав Большого Ученического Совета входят:</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Президент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Председатель Школьной Думы;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Председатель Школьного Правительства;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 науки и образования;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 культуры;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 здравоохранения;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 физкультуры и спорта;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9157D1" w:rsidRPr="00AE2D8F">
        <w:rPr>
          <w:rFonts w:ascii="Times New Roman" w:eastAsia="Times New Roman" w:hAnsi="Times New Roman" w:cs="Times New Roman"/>
          <w:color w:val="000000"/>
          <w:sz w:val="24"/>
          <w:szCs w:val="24"/>
          <w:lang w:eastAsia="ru-RU"/>
        </w:rPr>
        <w:t xml:space="preserve">- </w:t>
      </w:r>
      <w:r w:rsidRPr="00AE2D8F">
        <w:rPr>
          <w:rFonts w:ascii="Times New Roman" w:eastAsia="Times New Roman" w:hAnsi="Times New Roman" w:cs="Times New Roman"/>
          <w:color w:val="000000"/>
          <w:sz w:val="24"/>
          <w:szCs w:val="24"/>
          <w:lang w:eastAsia="ru-RU"/>
        </w:rPr>
        <w:t>Министр труда и социального развития;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 печати и информации;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Кураторы (из числа педагогов) всех министерств.</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5. Порядок формирования Большого Ученический Совета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Школьный ученический совет формируется из Президента школы, Председателя Школьной Думы, Председателя Школьного Правительства, Министра науки и образования, Министра культуры, Министра здравоохранения, Министра физкультуры и спорта, Министра труда и социального развития, Министра печати и информации, Кураторов (из числа педагогов) всех министерств.</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Большой Ученический Совет учащихся избирается сроком на один год;</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Президент школы выбирается на неограниченный срок;</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Выборы Президента школы происходят в сентябре месяце, подготовку выборов и </w:t>
      </w:r>
      <w:proofErr w:type="gramStart"/>
      <w:r w:rsidR="00AA5E54" w:rsidRPr="00AE2D8F">
        <w:rPr>
          <w:rFonts w:ascii="Times New Roman" w:eastAsia="Times New Roman" w:hAnsi="Times New Roman" w:cs="Times New Roman"/>
          <w:color w:val="000000"/>
          <w:sz w:val="24"/>
          <w:szCs w:val="24"/>
          <w:lang w:eastAsia="ru-RU"/>
        </w:rPr>
        <w:t>контроль за</w:t>
      </w:r>
      <w:proofErr w:type="gramEnd"/>
      <w:r w:rsidR="00AA5E54" w:rsidRPr="00AE2D8F">
        <w:rPr>
          <w:rFonts w:ascii="Times New Roman" w:eastAsia="Times New Roman" w:hAnsi="Times New Roman" w:cs="Times New Roman"/>
          <w:color w:val="000000"/>
          <w:sz w:val="24"/>
          <w:szCs w:val="24"/>
          <w:lang w:eastAsia="ru-RU"/>
        </w:rPr>
        <w:t xml:space="preserve"> ними осуществляет центральная избирательная комиссия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Министры Школьного Правительства, Председатель Школьного Правительства и Председатель Школьной Думы выбираются на первом заседании Школьного Правительства и Школьной Думы большинством голосов при прямом открытом голосовании;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В своей деятельности Большой Ученический Совет школы руководствуется Уставом школы и настоящим Положением;</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Работа в Большом Ученическом Совете школы считается почетным и от</w:t>
      </w:r>
      <w:r w:rsidR="00AA5E54" w:rsidRPr="00AE2D8F">
        <w:rPr>
          <w:rFonts w:ascii="Times New Roman" w:eastAsia="Times New Roman" w:hAnsi="Times New Roman" w:cs="Times New Roman"/>
          <w:color w:val="000000"/>
          <w:sz w:val="24"/>
          <w:szCs w:val="24"/>
          <w:lang w:eastAsia="ru-RU"/>
        </w:rPr>
        <w:softHyphen/>
        <w:t>ветственным поручением учащегося (учащейся) школы. Успешное вы</w:t>
      </w:r>
      <w:r w:rsidR="00AA5E54" w:rsidRPr="00AE2D8F">
        <w:rPr>
          <w:rFonts w:ascii="Times New Roman" w:eastAsia="Times New Roman" w:hAnsi="Times New Roman" w:cs="Times New Roman"/>
          <w:color w:val="000000"/>
          <w:sz w:val="24"/>
          <w:szCs w:val="24"/>
          <w:lang w:eastAsia="ru-RU"/>
        </w:rPr>
        <w:softHyphen/>
        <w:t>полнение этого поручения в течение всего времени избрания отмечается в характеристике и положительно влияет на оценку поведения учащегося;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Члены Большого Ученического Совета школы имеют удостоверения, подтверждающие их полномочия, заверенные печатью школы и подписью директора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6. Права и обязанности члена Большого Ученического Совета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Члены Ученического Совета школы имеет право:</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интересоваться всем, что происходит в школе, задавать об этом во</w:t>
      </w:r>
      <w:r w:rsidR="00AA5E54" w:rsidRPr="00AE2D8F">
        <w:rPr>
          <w:rFonts w:ascii="Times New Roman" w:eastAsia="Times New Roman" w:hAnsi="Times New Roman" w:cs="Times New Roman"/>
          <w:color w:val="000000"/>
          <w:sz w:val="24"/>
          <w:szCs w:val="24"/>
          <w:lang w:eastAsia="ru-RU"/>
        </w:rPr>
        <w:softHyphen/>
        <w:t>просы учащимся, представителям школьных органов самоуправления, ро</w:t>
      </w:r>
      <w:r w:rsidR="00AA5E54" w:rsidRPr="00AE2D8F">
        <w:rPr>
          <w:rFonts w:ascii="Times New Roman" w:eastAsia="Times New Roman" w:hAnsi="Times New Roman" w:cs="Times New Roman"/>
          <w:color w:val="000000"/>
          <w:sz w:val="24"/>
          <w:szCs w:val="24"/>
          <w:lang w:eastAsia="ru-RU"/>
        </w:rPr>
        <w:softHyphen/>
        <w:t>дителям учеников, директору школы и его заместителям (завучам), другим людям, выполняющим в школе ответственные поручения;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свободно участвовать в обсуждении вопросов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предлагать Совету вопросы для обсуждения;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предлагать Совету свои варианты решений обсуждаемых проблем и вопросов;</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 обсуждении вопросов и голосовании руководствоваться своим личным мнением;</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открыто отстаивать свое мнение по обсуждаемым вопросам вплоть до принятия Советом решения по этим вопросам;</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критиковать деятельность любого органа самоуправления школы, класса или другого объе</w:t>
      </w:r>
      <w:r w:rsidR="00AA5E54" w:rsidRPr="00AE2D8F">
        <w:rPr>
          <w:rFonts w:ascii="Times New Roman" w:eastAsia="Times New Roman" w:hAnsi="Times New Roman" w:cs="Times New Roman"/>
          <w:color w:val="000000"/>
          <w:sz w:val="24"/>
          <w:szCs w:val="24"/>
          <w:lang w:eastAsia="ru-RU"/>
        </w:rPr>
        <w:softHyphen/>
        <w:t>динения, а также деятельность и поведение любого ученика или взрослого;</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xml:space="preserve">  выполняя поручения </w:t>
      </w:r>
      <w:proofErr w:type="spellStart"/>
      <w:r w:rsidR="00AA5E54" w:rsidRPr="00AE2D8F">
        <w:rPr>
          <w:rFonts w:ascii="Times New Roman" w:eastAsia="Times New Roman" w:hAnsi="Times New Roman" w:cs="Times New Roman"/>
          <w:color w:val="000000"/>
          <w:sz w:val="24"/>
          <w:szCs w:val="24"/>
          <w:lang w:eastAsia="ru-RU"/>
        </w:rPr>
        <w:t>БУСа</w:t>
      </w:r>
      <w:proofErr w:type="spellEnd"/>
      <w:r w:rsidR="00AA5E54" w:rsidRPr="00AE2D8F">
        <w:rPr>
          <w:rFonts w:ascii="Times New Roman" w:eastAsia="Times New Roman" w:hAnsi="Times New Roman" w:cs="Times New Roman"/>
          <w:color w:val="000000"/>
          <w:sz w:val="24"/>
          <w:szCs w:val="24"/>
          <w:lang w:eastAsia="ru-RU"/>
        </w:rPr>
        <w:t xml:space="preserve"> школы, действовать от его имени; от имени Совета принимать решения в делах, за которые ему (ей) Большой Ученический Совет школы поручил отвечать;</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необходимых случаях принимать ответственные решения от имени Совета (если это поможет изменить к лучшему ситуацию или предотвратить нечто нежелательное);</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давать от имени Совета поручения классным коллективам, школьным группам и объединениям, а также учащимся школы и требовать выполнения этих поручений;</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представлять Большой Ученический Совет школы в делах (на мероприятиях), проводимых в классах, группах или других школьных объединениях.</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Члены Ученического Совета школы </w:t>
      </w:r>
      <w:proofErr w:type="gramStart"/>
      <w:r w:rsidRPr="00AE2D8F">
        <w:rPr>
          <w:rFonts w:ascii="Times New Roman" w:eastAsia="Times New Roman" w:hAnsi="Times New Roman" w:cs="Times New Roman"/>
          <w:i/>
          <w:iCs/>
          <w:color w:val="000000"/>
          <w:sz w:val="24"/>
          <w:szCs w:val="24"/>
          <w:bdr w:val="none" w:sz="0" w:space="0" w:color="auto" w:frame="1"/>
          <w:lang w:eastAsia="ru-RU"/>
        </w:rPr>
        <w:t>обязан</w:t>
      </w:r>
      <w:proofErr w:type="gramEnd"/>
      <w:r w:rsidRPr="00AE2D8F">
        <w:rPr>
          <w:rFonts w:ascii="Times New Roman" w:eastAsia="Times New Roman" w:hAnsi="Times New Roman" w:cs="Times New Roman"/>
          <w:i/>
          <w:iCs/>
          <w:color w:val="000000"/>
          <w:sz w:val="24"/>
          <w:szCs w:val="24"/>
          <w:bdr w:val="none" w:sz="0" w:space="0" w:color="auto" w:frame="1"/>
          <w:lang w:eastAsia="ru-RU"/>
        </w:rPr>
        <w:t>:</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участвовать в работе заседаний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выполнять законы, традиции и правила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принимать активное участие в деятельности рабочих групп других общественных объединений, которые создает Большой Учени</w:t>
      </w:r>
      <w:r w:rsidR="00AA5E54" w:rsidRPr="00AE2D8F">
        <w:rPr>
          <w:rFonts w:ascii="Times New Roman" w:eastAsia="Times New Roman" w:hAnsi="Times New Roman" w:cs="Times New Roman"/>
          <w:color w:val="000000"/>
          <w:sz w:val="24"/>
          <w:szCs w:val="24"/>
          <w:lang w:eastAsia="ru-RU"/>
        </w:rPr>
        <w:softHyphen/>
        <w:t>ческий Совет школы, и отчитываться за свою работу в них на заседаниях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выполнять поручения Совета и своевременно отчитываться за их выполнение;</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информировать учащихся о работе Большого Ученического совета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представлять в Совете мнения и интересы своих одно</w:t>
      </w:r>
      <w:r w:rsidR="00AA5E54" w:rsidRPr="00AE2D8F">
        <w:rPr>
          <w:rFonts w:ascii="Times New Roman" w:eastAsia="Times New Roman" w:hAnsi="Times New Roman" w:cs="Times New Roman"/>
          <w:color w:val="000000"/>
          <w:sz w:val="24"/>
          <w:szCs w:val="24"/>
          <w:lang w:eastAsia="ru-RU"/>
        </w:rPr>
        <w:softHyphen/>
        <w:t>классников, доводить да сведения Большого Ученического Совета все предло</w:t>
      </w:r>
      <w:r w:rsidR="00AA5E54" w:rsidRPr="00AE2D8F">
        <w:rPr>
          <w:rFonts w:ascii="Times New Roman" w:eastAsia="Times New Roman" w:hAnsi="Times New Roman" w:cs="Times New Roman"/>
          <w:color w:val="000000"/>
          <w:sz w:val="24"/>
          <w:szCs w:val="24"/>
          <w:lang w:eastAsia="ru-RU"/>
        </w:rPr>
        <w:softHyphen/>
        <w:t xml:space="preserve">жения и замечания, которые учащиеся высказывают в адрес </w:t>
      </w:r>
      <w:proofErr w:type="spellStart"/>
      <w:r w:rsidR="00AA5E54" w:rsidRPr="00AE2D8F">
        <w:rPr>
          <w:rFonts w:ascii="Times New Roman" w:eastAsia="Times New Roman" w:hAnsi="Times New Roman" w:cs="Times New Roman"/>
          <w:color w:val="000000"/>
          <w:sz w:val="24"/>
          <w:szCs w:val="24"/>
          <w:lang w:eastAsia="ru-RU"/>
        </w:rPr>
        <w:t>БУСа</w:t>
      </w:r>
      <w:proofErr w:type="spellEnd"/>
      <w:r w:rsidR="00AA5E54" w:rsidRPr="00AE2D8F">
        <w:rPr>
          <w:rFonts w:ascii="Times New Roman" w:eastAsia="Times New Roman" w:hAnsi="Times New Roman" w:cs="Times New Roman"/>
          <w:color w:val="000000"/>
          <w:sz w:val="24"/>
          <w:szCs w:val="24"/>
          <w:lang w:eastAsia="ru-RU"/>
        </w:rPr>
        <w:t>.</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7. Взаимодействие Большого Ученического Совета школы</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с учащимися, учителями, родителями и администрацией школы</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Права учащихся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получать информацию о деятельности Большого Ученического совета школы и о его решениях;</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высказывать Совету и, прежде всего, представителю своего класса пожелания, критические замеча</w:t>
      </w:r>
      <w:r w:rsidR="00AA5E54" w:rsidRPr="00AE2D8F">
        <w:rPr>
          <w:rFonts w:ascii="Times New Roman" w:eastAsia="Times New Roman" w:hAnsi="Times New Roman" w:cs="Times New Roman"/>
          <w:color w:val="000000"/>
          <w:sz w:val="24"/>
          <w:szCs w:val="24"/>
          <w:lang w:eastAsia="ru-RU"/>
        </w:rPr>
        <w:softHyphen/>
        <w:t>ния и предложения по улучшению жизнедеятельности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присутствовать на заседаниях и участвовать в работе Совета: вы</w:t>
      </w:r>
      <w:r w:rsidR="00AA5E54" w:rsidRPr="00AE2D8F">
        <w:rPr>
          <w:rFonts w:ascii="Times New Roman" w:eastAsia="Times New Roman" w:hAnsi="Times New Roman" w:cs="Times New Roman"/>
          <w:color w:val="000000"/>
          <w:sz w:val="24"/>
          <w:szCs w:val="24"/>
          <w:lang w:eastAsia="ru-RU"/>
        </w:rPr>
        <w:softHyphen/>
        <w:t>сказывать согласие или несогласие с чьей-либо позицией, предлагать, отстаивать свое мнение;</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лично обращаться в Совет с просьбами и предложениями.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Обязанности учащихся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w:t>
      </w:r>
      <w:r w:rsidR="00AA5E54" w:rsidRPr="00AE2D8F">
        <w:rPr>
          <w:rFonts w:ascii="Times New Roman" w:eastAsia="Times New Roman" w:hAnsi="Times New Roman" w:cs="Times New Roman"/>
          <w:color w:val="000000"/>
          <w:sz w:val="24"/>
          <w:szCs w:val="24"/>
          <w:lang w:eastAsia="ru-RU"/>
        </w:rPr>
        <w:t xml:space="preserve"> выполнять решения Большого Ученического Совета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содействовать работе Совета.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Учителя и родители имеют право:</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участвовать в обсуждении вопросов на заседаниях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критиковать, соглашаться или высказывать несогласие с чьей-либо позицией, с решениями или действиями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высказывать Совету предложения и рекомендации.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Учителя и родители учащихся обязаны: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ува</w:t>
      </w:r>
      <w:r w:rsidR="00AA5E54" w:rsidRPr="00AE2D8F">
        <w:rPr>
          <w:rFonts w:ascii="Times New Roman" w:eastAsia="Times New Roman" w:hAnsi="Times New Roman" w:cs="Times New Roman"/>
          <w:color w:val="000000"/>
          <w:sz w:val="24"/>
          <w:szCs w:val="24"/>
          <w:lang w:eastAsia="ru-RU"/>
        </w:rPr>
        <w:softHyphen/>
        <w:t>жать решения Большого Ученического Совета школы;</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случае несовпадения мнений взрослых и детей создается со</w:t>
      </w:r>
      <w:r w:rsidR="00AA5E54" w:rsidRPr="00AE2D8F">
        <w:rPr>
          <w:rFonts w:ascii="Times New Roman" w:eastAsia="Times New Roman" w:hAnsi="Times New Roman" w:cs="Times New Roman"/>
          <w:color w:val="000000"/>
          <w:sz w:val="24"/>
          <w:szCs w:val="24"/>
          <w:lang w:eastAsia="ru-RU"/>
        </w:rPr>
        <w:softHyphen/>
        <w:t>гласительная комиссия для выработки предложений по урегулирова</w:t>
      </w:r>
      <w:r w:rsidR="00AA5E54" w:rsidRPr="00AE2D8F">
        <w:rPr>
          <w:rFonts w:ascii="Times New Roman" w:eastAsia="Times New Roman" w:hAnsi="Times New Roman" w:cs="Times New Roman"/>
          <w:color w:val="000000"/>
          <w:sz w:val="24"/>
          <w:szCs w:val="24"/>
          <w:lang w:eastAsia="ru-RU"/>
        </w:rPr>
        <w:softHyphen/>
        <w:t>нию спорных вопросов и формулированию согласованных решений; Ученический Совет школы имеет право утвердить или не утвердить предложения согласительной комиссии.</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Директор школы имеет право:</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участвовать в обсуждении вопросов на заседаниях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предлагать Ученическому Совету школы вопросы для обсужде</w:t>
      </w:r>
      <w:r w:rsidR="00AA5E54" w:rsidRPr="00AE2D8F">
        <w:rPr>
          <w:rFonts w:ascii="Times New Roman" w:eastAsia="Times New Roman" w:hAnsi="Times New Roman" w:cs="Times New Roman"/>
          <w:color w:val="000000"/>
          <w:sz w:val="24"/>
          <w:szCs w:val="24"/>
          <w:lang w:eastAsia="ru-RU"/>
        </w:rPr>
        <w:softHyphen/>
        <w:t>ния на заседаниях;</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высказывать Совету предложения и рекомендации;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критиковать, соглашаться или высказывать несогласие с чьей-либо позицией, с решениями или действиями Совета, высказывать им замечания;</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накладывать вето на решения Ученического совета (т. е. отме</w:t>
      </w:r>
      <w:r w:rsidR="00AA5E54" w:rsidRPr="00AE2D8F">
        <w:rPr>
          <w:rFonts w:ascii="Times New Roman" w:eastAsia="Times New Roman" w:hAnsi="Times New Roman" w:cs="Times New Roman"/>
          <w:color w:val="000000"/>
          <w:sz w:val="24"/>
          <w:szCs w:val="24"/>
          <w:lang w:eastAsia="ru-RU"/>
        </w:rPr>
        <w:softHyphen/>
        <w:t>нять те или иные решения Совета);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принимать совместно с Президентом школы в ис</w:t>
      </w:r>
      <w:r w:rsidR="00AA5E54" w:rsidRPr="00AE2D8F">
        <w:rPr>
          <w:rFonts w:ascii="Times New Roman" w:eastAsia="Times New Roman" w:hAnsi="Times New Roman" w:cs="Times New Roman"/>
          <w:color w:val="000000"/>
          <w:sz w:val="24"/>
          <w:szCs w:val="24"/>
          <w:lang w:eastAsia="ru-RU"/>
        </w:rPr>
        <w:softHyphen/>
        <w:t>ключительных ситуациях решение о роспуске действующе</w:t>
      </w:r>
      <w:r w:rsidR="00AA5E54" w:rsidRPr="00AE2D8F">
        <w:rPr>
          <w:rFonts w:ascii="Times New Roman" w:eastAsia="Times New Roman" w:hAnsi="Times New Roman" w:cs="Times New Roman"/>
          <w:color w:val="000000"/>
          <w:sz w:val="24"/>
          <w:szCs w:val="24"/>
          <w:lang w:eastAsia="ru-RU"/>
        </w:rPr>
        <w:softHyphen/>
        <w:t>го состава Совета.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10.</w:t>
      </w:r>
      <w:r w:rsidRPr="00AE2D8F">
        <w:rPr>
          <w:rFonts w:ascii="Times New Roman" w:eastAsia="Times New Roman" w:hAnsi="Times New Roman" w:cs="Times New Roman"/>
          <w:color w:val="000000"/>
          <w:sz w:val="24"/>
          <w:szCs w:val="24"/>
          <w:lang w:eastAsia="ru-RU"/>
        </w:rPr>
        <w:t> </w:t>
      </w:r>
      <w:r w:rsidRPr="00AE2D8F">
        <w:rPr>
          <w:rFonts w:ascii="Times New Roman" w:eastAsia="Times New Roman" w:hAnsi="Times New Roman" w:cs="Times New Roman"/>
          <w:b/>
          <w:bCs/>
          <w:color w:val="000000"/>
          <w:sz w:val="24"/>
          <w:szCs w:val="24"/>
          <w:bdr w:val="none" w:sz="0" w:space="0" w:color="auto" w:frame="1"/>
          <w:lang w:eastAsia="ru-RU"/>
        </w:rPr>
        <w:t>Нормативно-правовая база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В своей деятельности Большой Ученический Совет руководствуется следующими нормативно-правовыми документами: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Всеобщая декларация прав человека;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Конвенция о правах ребенка;</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Конституция РФ;</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Закон об образовании;</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xml:space="preserve">-  Устав МКОУ </w:t>
      </w:r>
      <w:proofErr w:type="spellStart"/>
      <w:r w:rsidRPr="00AE2D8F">
        <w:rPr>
          <w:rFonts w:ascii="Times New Roman" w:eastAsia="Times New Roman" w:hAnsi="Times New Roman" w:cs="Times New Roman"/>
          <w:color w:val="000000"/>
          <w:sz w:val="24"/>
          <w:szCs w:val="24"/>
          <w:lang w:eastAsia="ru-RU"/>
        </w:rPr>
        <w:t>Зюзинской</w:t>
      </w:r>
      <w:proofErr w:type="spellEnd"/>
      <w:r w:rsidRPr="00AE2D8F">
        <w:rPr>
          <w:rFonts w:ascii="Times New Roman" w:eastAsia="Times New Roman" w:hAnsi="Times New Roman" w:cs="Times New Roman"/>
          <w:color w:val="000000"/>
          <w:sz w:val="24"/>
          <w:szCs w:val="24"/>
          <w:lang w:eastAsia="ru-RU"/>
        </w:rPr>
        <w:t xml:space="preserve"> СОШ</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Положение о школьном ученическом совете;</w:t>
      </w:r>
    </w:p>
    <w:p w:rsidR="00AA5E54" w:rsidRPr="00AE2D8F" w:rsidRDefault="009157D1"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Закон РФ «Об основных гарантиях ребенка в РФ».</w:t>
      </w: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Default="00567F8D"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AE2D8F" w:rsidRPr="00AE2D8F" w:rsidRDefault="00AE2D8F" w:rsidP="00AA5E54">
      <w:pPr>
        <w:shd w:val="clear" w:color="auto" w:fill="FFFFFF"/>
        <w:spacing w:after="0" w:line="330" w:lineRule="atLeast"/>
        <w:textAlignment w:val="baseline"/>
        <w:rPr>
          <w:rFonts w:ascii="Times New Roman" w:eastAsia="Times New Roman" w:hAnsi="Times New Roman" w:cs="Times New Roman"/>
          <w:b/>
          <w:bCs/>
          <w:color w:val="000000"/>
          <w:sz w:val="24"/>
          <w:szCs w:val="24"/>
          <w:bdr w:val="none" w:sz="0" w:space="0" w:color="auto" w:frame="1"/>
          <w:lang w:eastAsia="ru-RU"/>
        </w:rPr>
      </w:pPr>
    </w:p>
    <w:p w:rsidR="00567F8D" w:rsidRPr="00AE2D8F" w:rsidRDefault="00567F8D" w:rsidP="00567F8D">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w:t>
      </w:r>
    </w:p>
    <w:p w:rsidR="00567F8D" w:rsidRPr="00AE2D8F" w:rsidRDefault="00567F8D" w:rsidP="00567F8D">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Cs/>
          <w:color w:val="000000"/>
          <w:sz w:val="24"/>
          <w:szCs w:val="24"/>
          <w:bdr w:val="none" w:sz="0" w:space="0" w:color="auto" w:frame="1"/>
          <w:lang w:eastAsia="ru-RU"/>
        </w:rPr>
        <w:lastRenderedPageBreak/>
        <w:t xml:space="preserve">(приложение 5)                                                                                                  </w:t>
      </w:r>
      <w:r w:rsidRPr="00AE2D8F">
        <w:rPr>
          <w:rFonts w:ascii="Times New Roman" w:eastAsia="Times New Roman" w:hAnsi="Times New Roman" w:cs="Times New Roman"/>
          <w:i/>
          <w:iCs/>
          <w:color w:val="000000"/>
          <w:sz w:val="24"/>
          <w:szCs w:val="24"/>
          <w:bdr w:val="none" w:sz="0" w:space="0" w:color="auto" w:frame="1"/>
          <w:lang w:eastAsia="ru-RU"/>
        </w:rPr>
        <w:t xml:space="preserve"> </w:t>
      </w:r>
    </w:p>
    <w:p w:rsidR="00567F8D" w:rsidRPr="00AE2D8F" w:rsidRDefault="00567F8D" w:rsidP="00567F8D">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УТВЕРЖДАЮ:</w:t>
      </w:r>
    </w:p>
    <w:p w:rsidR="00567F8D" w:rsidRPr="00AE2D8F" w:rsidRDefault="00567F8D" w:rsidP="00567F8D">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Директор</w:t>
      </w:r>
    </w:p>
    <w:p w:rsidR="00567F8D" w:rsidRPr="00AE2D8F" w:rsidRDefault="00567F8D" w:rsidP="00567F8D">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МКОУ </w:t>
      </w:r>
      <w:proofErr w:type="spellStart"/>
      <w:r w:rsidRPr="00AE2D8F">
        <w:rPr>
          <w:rFonts w:ascii="Times New Roman" w:eastAsia="Times New Roman" w:hAnsi="Times New Roman" w:cs="Times New Roman"/>
          <w:i/>
          <w:i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i/>
          <w:iCs/>
          <w:color w:val="000000"/>
          <w:sz w:val="24"/>
          <w:szCs w:val="24"/>
          <w:bdr w:val="none" w:sz="0" w:space="0" w:color="auto" w:frame="1"/>
          <w:lang w:eastAsia="ru-RU"/>
        </w:rPr>
        <w:t xml:space="preserve"> СОШ</w:t>
      </w: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                                                                                                                             Монастырева Л.В.</w:t>
      </w: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567F8D" w:rsidRPr="00AE2D8F" w:rsidRDefault="00567F8D" w:rsidP="00AA5E54">
      <w:pPr>
        <w:shd w:val="clear" w:color="auto" w:fill="FFFFFF"/>
        <w:spacing w:after="0" w:line="330" w:lineRule="atLeast"/>
        <w:textAlignment w:val="baseline"/>
        <w:rPr>
          <w:rFonts w:ascii="Times New Roman" w:eastAsia="Times New Roman" w:hAnsi="Times New Roman" w:cs="Times New Roman"/>
          <w:i/>
          <w:iCs/>
          <w:color w:val="000000"/>
          <w:sz w:val="24"/>
          <w:szCs w:val="24"/>
          <w:bdr w:val="none" w:sz="0" w:space="0" w:color="auto" w:frame="1"/>
          <w:lang w:eastAsia="ru-RU"/>
        </w:rPr>
      </w:pPr>
    </w:p>
    <w:p w:rsidR="00AA5E54" w:rsidRPr="00AE2D8F" w:rsidRDefault="00AA5E54" w:rsidP="00567F8D">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ПОЛОЖЕНИЕ</w:t>
      </w:r>
    </w:p>
    <w:p w:rsidR="00AA5E54" w:rsidRPr="00AE2D8F" w:rsidRDefault="00AA5E54" w:rsidP="00567F8D">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о старосте класса</w:t>
      </w:r>
    </w:p>
    <w:p w:rsidR="00AA5E54" w:rsidRPr="00AE2D8F" w:rsidRDefault="00567F8D" w:rsidP="00567F8D">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AE2D8F">
        <w:rPr>
          <w:rFonts w:ascii="Times New Roman" w:eastAsia="Times New Roman" w:hAnsi="Times New Roman" w:cs="Times New Roman"/>
          <w:b/>
          <w:bCs/>
          <w:color w:val="000000"/>
          <w:sz w:val="24"/>
          <w:szCs w:val="24"/>
          <w:bdr w:val="none" w:sz="0" w:space="0" w:color="auto" w:frame="1"/>
          <w:lang w:eastAsia="ru-RU"/>
        </w:rPr>
        <w:t xml:space="preserve">МКОУ </w:t>
      </w:r>
      <w:proofErr w:type="spellStart"/>
      <w:r w:rsidRPr="00AE2D8F">
        <w:rPr>
          <w:rFonts w:ascii="Times New Roman" w:eastAsia="Times New Roman" w:hAnsi="Times New Roman" w:cs="Times New Roman"/>
          <w:b/>
          <w:bCs/>
          <w:color w:val="000000"/>
          <w:sz w:val="24"/>
          <w:szCs w:val="24"/>
          <w:bdr w:val="none" w:sz="0" w:space="0" w:color="auto" w:frame="1"/>
          <w:lang w:eastAsia="ru-RU"/>
        </w:rPr>
        <w:t>Зюзинской</w:t>
      </w:r>
      <w:proofErr w:type="spellEnd"/>
      <w:r w:rsidRPr="00AE2D8F">
        <w:rPr>
          <w:rFonts w:ascii="Times New Roman" w:eastAsia="Times New Roman" w:hAnsi="Times New Roman" w:cs="Times New Roman"/>
          <w:b/>
          <w:bCs/>
          <w:color w:val="000000"/>
          <w:sz w:val="24"/>
          <w:szCs w:val="24"/>
          <w:bdr w:val="none" w:sz="0" w:space="0" w:color="auto" w:frame="1"/>
          <w:lang w:eastAsia="ru-RU"/>
        </w:rPr>
        <w:t xml:space="preserve"> СОШ</w:t>
      </w:r>
    </w:p>
    <w:p w:rsidR="00567F8D" w:rsidRPr="00AE2D8F" w:rsidRDefault="00567F8D" w:rsidP="00567F8D">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2. </w:t>
      </w:r>
      <w:r w:rsidRPr="00AE2D8F">
        <w:rPr>
          <w:rFonts w:ascii="Times New Roman" w:eastAsia="Times New Roman" w:hAnsi="Times New Roman" w:cs="Times New Roman"/>
          <w:b/>
          <w:bCs/>
          <w:color w:val="000000"/>
          <w:sz w:val="24"/>
          <w:szCs w:val="24"/>
          <w:lang w:eastAsia="ru-RU"/>
        </w:rPr>
        <w:t> </w:t>
      </w:r>
      <w:r w:rsidRPr="00AE2D8F">
        <w:rPr>
          <w:rFonts w:ascii="Times New Roman" w:eastAsia="Times New Roman" w:hAnsi="Times New Roman" w:cs="Times New Roman"/>
          <w:b/>
          <w:bCs/>
          <w:color w:val="000000"/>
          <w:sz w:val="24"/>
          <w:szCs w:val="24"/>
          <w:bdr w:val="none" w:sz="0" w:space="0" w:color="auto" w:frame="1"/>
          <w:lang w:eastAsia="ru-RU"/>
        </w:rPr>
        <w:t>Общие положения</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Староста – ответственное лицо, уполномоченное одноклассниками для органи</w:t>
      </w:r>
      <w:r w:rsidR="00AA5E54" w:rsidRPr="00AE2D8F">
        <w:rPr>
          <w:rFonts w:ascii="Times New Roman" w:eastAsia="Times New Roman" w:hAnsi="Times New Roman" w:cs="Times New Roman"/>
          <w:color w:val="000000"/>
          <w:sz w:val="24"/>
          <w:szCs w:val="24"/>
          <w:lang w:eastAsia="ru-RU"/>
        </w:rPr>
        <w:softHyphen/>
        <w:t>зации самоуправления в классе и помощи классному руководителю;</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Староста избирается и переизбирается общим собранием класса из числа учащихся этого класса. Кандидатура старосты согласовыва</w:t>
      </w:r>
      <w:r w:rsidR="00AA5E54" w:rsidRPr="00AE2D8F">
        <w:rPr>
          <w:rFonts w:ascii="Times New Roman" w:eastAsia="Times New Roman" w:hAnsi="Times New Roman" w:cs="Times New Roman"/>
          <w:color w:val="000000"/>
          <w:sz w:val="24"/>
          <w:szCs w:val="24"/>
          <w:lang w:eastAsia="ru-RU"/>
        </w:rPr>
        <w:softHyphen/>
        <w:t>ется с классным руководителем;</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Срок полномочий старосты определяется общим собранием класса;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своей деятельности староста стремиться к сохранению и разви</w:t>
      </w:r>
      <w:r w:rsidR="00AA5E54" w:rsidRPr="00AE2D8F">
        <w:rPr>
          <w:rFonts w:ascii="Times New Roman" w:eastAsia="Times New Roman" w:hAnsi="Times New Roman" w:cs="Times New Roman"/>
          <w:color w:val="000000"/>
          <w:sz w:val="24"/>
          <w:szCs w:val="24"/>
          <w:lang w:eastAsia="ru-RU"/>
        </w:rPr>
        <w:softHyphen/>
        <w:t>тию</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лучших традиций класса и школы;</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Как помощник классного руководителя староста класса выполняет его поручения по информированию одноклассников о распоряжениях классного руководителя и по организации учащихся своего класса на участие в классных и школьных мероприятиях. Поручения классного руководителя староста может выполнять лично или опосредованно, то есть перепоручать их ответственному и более компетентному (в дан</w:t>
      </w:r>
      <w:r w:rsidR="00AA5E54" w:rsidRPr="00AE2D8F">
        <w:rPr>
          <w:rFonts w:ascii="Times New Roman" w:eastAsia="Times New Roman" w:hAnsi="Times New Roman" w:cs="Times New Roman"/>
          <w:color w:val="000000"/>
          <w:sz w:val="24"/>
          <w:szCs w:val="24"/>
          <w:lang w:eastAsia="ru-RU"/>
        </w:rPr>
        <w:softHyphen/>
        <w:t>ном конкретном поручении) однокласснику. Классный руководитель оказывает старосте помощь советами и поддерживает его своим авторитетом;</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Староста класса входит в состав Палаты старост школы, пользуется правами и выполняет обязанности члена Палаты старост.</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2. Права старосты класса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Староста класса имеет право:</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созывать и проводить общие собрания класса;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собирать ученический актив класса для обсуждения проблем и конкретных вопросов жизни и деятельности классного коллектива и (или) участия класса в школьных мероприятиях;</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давать одноклассникам (любому учащемуся класса) постоянные и временные поручения и добиваться выполнения этих поручений;</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требовать от учащихся своего класса отчетов о выполнении по</w:t>
      </w:r>
      <w:r w:rsidR="00AA5E54" w:rsidRPr="00AE2D8F">
        <w:rPr>
          <w:rFonts w:ascii="Times New Roman" w:eastAsia="Times New Roman" w:hAnsi="Times New Roman" w:cs="Times New Roman"/>
          <w:color w:val="000000"/>
          <w:sz w:val="24"/>
          <w:szCs w:val="24"/>
          <w:lang w:eastAsia="ru-RU"/>
        </w:rPr>
        <w:softHyphen/>
        <w:t>ручений, данных ученику коллективом (общим собранием) класса или лично (старостой);</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организовывать класс на участие в школьных мероприятиях;</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оперативно (срочно) принимать решения по хозяйственно-бытовым и организационным вопросам жизнедеятельности класса;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 случае необходимости принимать на себя ответственность и осуществлять оперативное руководство мероприятиями класса, а также координировать действия учащихся класса в школьных мероприятиях;</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определять объем работы дежурных по классу;</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контролировать работу дежурных по классу;</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выяснять причины отсутствия учащихся на занятиях;</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для проведения занятий (по поручению учителя или в случае осо</w:t>
      </w:r>
      <w:r w:rsidR="00AA5E54" w:rsidRPr="00AE2D8F">
        <w:rPr>
          <w:rFonts w:ascii="Times New Roman" w:eastAsia="Times New Roman" w:hAnsi="Times New Roman" w:cs="Times New Roman"/>
          <w:color w:val="000000"/>
          <w:sz w:val="24"/>
          <w:szCs w:val="24"/>
          <w:lang w:eastAsia="ru-RU"/>
        </w:rPr>
        <w:softHyphen/>
        <w:t>бой необходимости) брать журнал в учительской и ключ от кабинета;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представлять интересы класса в общественных организациях школы;</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участвовать в подведении итогов школьных дел (мероприятий), когда это касается класса.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3. Обязанности старосты класса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Староста класса обязан:</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знать (своевременно узнавать) </w:t>
      </w:r>
      <w:hyperlink r:id="rId36" w:tooltip="Расписания занятий" w:history="1">
        <w:r w:rsidRPr="00AE2D8F">
          <w:rPr>
            <w:rFonts w:ascii="Times New Roman" w:eastAsia="Times New Roman" w:hAnsi="Times New Roman" w:cs="Times New Roman"/>
            <w:sz w:val="24"/>
            <w:szCs w:val="24"/>
            <w:lang w:eastAsia="ru-RU"/>
          </w:rPr>
          <w:t>расписание занятий</w:t>
        </w:r>
      </w:hyperlink>
      <w:r w:rsidRPr="00AE2D8F">
        <w:rPr>
          <w:rFonts w:ascii="Times New Roman" w:eastAsia="Times New Roman" w:hAnsi="Times New Roman" w:cs="Times New Roman"/>
          <w:color w:val="000000"/>
          <w:sz w:val="24"/>
          <w:szCs w:val="24"/>
          <w:lang w:eastAsia="ru-RU"/>
        </w:rPr>
        <w:t> класса, изменения в расписании и сообщать о них одноклассникам;</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сообщать завучу школы или дежурному администратору, если урок не начался в течение 10 минут по расписанию;</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знать, кто из учащихся класса присутствует (присутствовал или отсутствовал) на том или ином учебном занятии;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организовывать дежурство по классу, составлять графики де</w:t>
      </w:r>
      <w:r w:rsidRPr="00AE2D8F">
        <w:rPr>
          <w:rFonts w:ascii="Times New Roman" w:eastAsia="Times New Roman" w:hAnsi="Times New Roman" w:cs="Times New Roman"/>
          <w:color w:val="000000"/>
          <w:sz w:val="24"/>
          <w:szCs w:val="24"/>
          <w:lang w:eastAsia="ru-RU"/>
        </w:rPr>
        <w:softHyphen/>
        <w:t>журства, назначать дежурных по классу и координировать их дейст</w:t>
      </w:r>
      <w:r w:rsidRPr="00AE2D8F">
        <w:rPr>
          <w:rFonts w:ascii="Times New Roman" w:eastAsia="Times New Roman" w:hAnsi="Times New Roman" w:cs="Times New Roman"/>
          <w:color w:val="000000"/>
          <w:sz w:val="24"/>
          <w:szCs w:val="24"/>
          <w:lang w:eastAsia="ru-RU"/>
        </w:rPr>
        <w:softHyphen/>
        <w:t>вия, во время дежурства класса по школе назначать дежурных на по</w:t>
      </w:r>
      <w:r w:rsidRPr="00AE2D8F">
        <w:rPr>
          <w:rFonts w:ascii="Times New Roman" w:eastAsia="Times New Roman" w:hAnsi="Times New Roman" w:cs="Times New Roman"/>
          <w:color w:val="000000"/>
          <w:sz w:val="24"/>
          <w:szCs w:val="24"/>
          <w:lang w:eastAsia="ru-RU"/>
        </w:rPr>
        <w:softHyphen/>
        <w:t>сты, инструктировать дежурных об их обязанностях;</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заботиться о готовности учебного помещения (класса, кабине</w:t>
      </w:r>
      <w:r w:rsidRPr="00AE2D8F">
        <w:rPr>
          <w:rFonts w:ascii="Times New Roman" w:eastAsia="Times New Roman" w:hAnsi="Times New Roman" w:cs="Times New Roman"/>
          <w:color w:val="000000"/>
          <w:sz w:val="24"/>
          <w:szCs w:val="24"/>
          <w:lang w:eastAsia="ru-RU"/>
        </w:rPr>
        <w:softHyphen/>
        <w:t>та) к уроку и о порядке, который после себя оставляет класс, назна</w:t>
      </w:r>
      <w:r w:rsidRPr="00AE2D8F">
        <w:rPr>
          <w:rFonts w:ascii="Times New Roman" w:eastAsia="Times New Roman" w:hAnsi="Times New Roman" w:cs="Times New Roman"/>
          <w:color w:val="000000"/>
          <w:sz w:val="24"/>
          <w:szCs w:val="24"/>
          <w:lang w:eastAsia="ru-RU"/>
        </w:rPr>
        <w:softHyphen/>
        <w:t>чать для этого ответственных или дежурных из числа одноклассников и контролировать их действия;</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выполнять решения классного коллектива (если они приняты большинством учащихся), организовывать выполнение этих решений;</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учитывать интересы одноклассников при принятии решений, советоваться при этом с ними;</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координировать взаимодействие учащихся класса и обществен</w:t>
      </w:r>
      <w:r w:rsidRPr="00AE2D8F">
        <w:rPr>
          <w:rFonts w:ascii="Times New Roman" w:eastAsia="Times New Roman" w:hAnsi="Times New Roman" w:cs="Times New Roman"/>
          <w:color w:val="000000"/>
          <w:sz w:val="24"/>
          <w:szCs w:val="24"/>
          <w:lang w:eastAsia="ru-RU"/>
        </w:rPr>
        <w:softHyphen/>
        <w:t>ных объединений по самоуправлению класса;</w:t>
      </w:r>
    </w:p>
    <w:p w:rsidR="00AA5E54" w:rsidRPr="00AE2D8F" w:rsidRDefault="00AA5E54"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информировать коллектив класса о решениях органов учени</w:t>
      </w:r>
      <w:r w:rsidRPr="00AE2D8F">
        <w:rPr>
          <w:rFonts w:ascii="Times New Roman" w:eastAsia="Times New Roman" w:hAnsi="Times New Roman" w:cs="Times New Roman"/>
          <w:color w:val="000000"/>
          <w:sz w:val="24"/>
          <w:szCs w:val="24"/>
          <w:lang w:eastAsia="ru-RU"/>
        </w:rPr>
        <w:softHyphen/>
        <w:t>ческого самоуправления школы, касающихся класса;</w:t>
      </w:r>
    </w:p>
    <w:p w:rsidR="00567F8D" w:rsidRPr="00AE2D8F" w:rsidRDefault="00AA5E54" w:rsidP="00567F8D">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  по поручению классного руководителя и в его отсутствие орга</w:t>
      </w:r>
      <w:r w:rsidRPr="00AE2D8F">
        <w:rPr>
          <w:rFonts w:ascii="Times New Roman" w:eastAsia="Times New Roman" w:hAnsi="Times New Roman" w:cs="Times New Roman"/>
          <w:color w:val="000000"/>
          <w:sz w:val="24"/>
          <w:szCs w:val="24"/>
          <w:lang w:eastAsia="ru-RU"/>
        </w:rPr>
        <w:softHyphen/>
        <w:t>низовывать работу класса.</w:t>
      </w:r>
    </w:p>
    <w:p w:rsidR="00AA5E54" w:rsidRPr="00AE2D8F" w:rsidRDefault="00AA5E54" w:rsidP="00567F8D">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b/>
          <w:bCs/>
          <w:color w:val="000000"/>
          <w:sz w:val="24"/>
          <w:szCs w:val="24"/>
          <w:bdr w:val="none" w:sz="0" w:space="0" w:color="auto" w:frame="1"/>
          <w:lang w:eastAsia="ru-RU"/>
        </w:rPr>
        <w:t>4. Ответственность старосты класса</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Староста класса отвечает:</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 организацию хозяйственно-бытовых мероприятий класса, включая дежурство;</w:t>
      </w:r>
    </w:p>
    <w:p w:rsidR="00567F8D"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 своевременное информирование одноклассников о событиях, непосредственно касающихся класса;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за организацию самоуправления в классе.</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 xml:space="preserve">За выполнение своих обязанностей староста класса отвечает </w:t>
      </w:r>
      <w:proofErr w:type="gramStart"/>
      <w:r w:rsidRPr="00AE2D8F">
        <w:rPr>
          <w:rFonts w:ascii="Times New Roman" w:eastAsia="Times New Roman" w:hAnsi="Times New Roman" w:cs="Times New Roman"/>
          <w:i/>
          <w:iCs/>
          <w:color w:val="000000"/>
          <w:sz w:val="24"/>
          <w:szCs w:val="24"/>
          <w:bdr w:val="none" w:sz="0" w:space="0" w:color="auto" w:frame="1"/>
          <w:lang w:eastAsia="ru-RU"/>
        </w:rPr>
        <w:t>перед</w:t>
      </w:r>
      <w:proofErr w:type="gramEnd"/>
      <w:r w:rsidRPr="00AE2D8F">
        <w:rPr>
          <w:rFonts w:ascii="Times New Roman" w:eastAsia="Times New Roman" w:hAnsi="Times New Roman" w:cs="Times New Roman"/>
          <w:i/>
          <w:iCs/>
          <w:color w:val="000000"/>
          <w:sz w:val="24"/>
          <w:szCs w:val="24"/>
          <w:bdr w:val="none" w:sz="0" w:space="0" w:color="auto" w:frame="1"/>
          <w:lang w:eastAsia="ru-RU"/>
        </w:rPr>
        <w:t>:</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общим собранием класса;</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классным руководителем;</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lastRenderedPageBreak/>
        <w:t>-</w:t>
      </w:r>
      <w:r w:rsidR="00AA5E54" w:rsidRPr="00AE2D8F">
        <w:rPr>
          <w:rFonts w:ascii="Times New Roman" w:eastAsia="Times New Roman" w:hAnsi="Times New Roman" w:cs="Times New Roman"/>
          <w:color w:val="000000"/>
          <w:sz w:val="24"/>
          <w:szCs w:val="24"/>
          <w:lang w:eastAsia="ru-RU"/>
        </w:rPr>
        <w:t>  Школьной Думой;</w:t>
      </w:r>
    </w:p>
    <w:p w:rsidR="00AA5E54" w:rsidRPr="00AE2D8F" w:rsidRDefault="00567F8D" w:rsidP="00AA5E54">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color w:val="000000"/>
          <w:sz w:val="24"/>
          <w:szCs w:val="24"/>
          <w:lang w:eastAsia="ru-RU"/>
        </w:rPr>
        <w:t>-</w:t>
      </w:r>
      <w:r w:rsidR="00AA5E54" w:rsidRPr="00AE2D8F">
        <w:rPr>
          <w:rFonts w:ascii="Times New Roman" w:eastAsia="Times New Roman" w:hAnsi="Times New Roman" w:cs="Times New Roman"/>
          <w:color w:val="000000"/>
          <w:sz w:val="24"/>
          <w:szCs w:val="24"/>
          <w:lang w:eastAsia="ru-RU"/>
        </w:rPr>
        <w:t>  Большим Ученическим Советом.</w:t>
      </w:r>
    </w:p>
    <w:p w:rsidR="00AA5E54" w:rsidRPr="00AE2D8F" w:rsidRDefault="00AA5E54" w:rsidP="00AA5E54">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AE2D8F">
        <w:rPr>
          <w:rFonts w:ascii="Times New Roman" w:eastAsia="Times New Roman" w:hAnsi="Times New Roman" w:cs="Times New Roman"/>
          <w:i/>
          <w:iCs/>
          <w:color w:val="000000"/>
          <w:sz w:val="24"/>
          <w:szCs w:val="24"/>
          <w:bdr w:val="none" w:sz="0" w:space="0" w:color="auto" w:frame="1"/>
          <w:lang w:eastAsia="ru-RU"/>
        </w:rPr>
        <w:t>За добросовестное выполнение своих обязанностей старосты по</w:t>
      </w:r>
      <w:r w:rsidRPr="00AE2D8F">
        <w:rPr>
          <w:rFonts w:ascii="Times New Roman" w:eastAsia="Times New Roman" w:hAnsi="Times New Roman" w:cs="Times New Roman"/>
          <w:i/>
          <w:iCs/>
          <w:color w:val="000000"/>
          <w:sz w:val="24"/>
          <w:szCs w:val="24"/>
          <w:bdr w:val="none" w:sz="0" w:space="0" w:color="auto" w:frame="1"/>
          <w:lang w:eastAsia="ru-RU"/>
        </w:rPr>
        <w:softHyphen/>
        <w:t>ощряются.</w:t>
      </w:r>
    </w:p>
    <w:p w:rsidR="00CF0EAA" w:rsidRDefault="00CF0EAA"/>
    <w:sectPr w:rsidR="00CF0EAA" w:rsidSect="00567F8D">
      <w:pgSz w:w="11906" w:h="16838"/>
      <w:pgMar w:top="426" w:right="566"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5E54"/>
    <w:rsid w:val="00066BE9"/>
    <w:rsid w:val="000F7B39"/>
    <w:rsid w:val="00224183"/>
    <w:rsid w:val="002C6C8E"/>
    <w:rsid w:val="002F1214"/>
    <w:rsid w:val="00355134"/>
    <w:rsid w:val="00567F8D"/>
    <w:rsid w:val="00891AE1"/>
    <w:rsid w:val="009157D1"/>
    <w:rsid w:val="00A822A2"/>
    <w:rsid w:val="00AA5E54"/>
    <w:rsid w:val="00AC447D"/>
    <w:rsid w:val="00AE2D8F"/>
    <w:rsid w:val="00BD4807"/>
    <w:rsid w:val="00CF0EAA"/>
    <w:rsid w:val="00E56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5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5E54"/>
  </w:style>
  <w:style w:type="character" w:styleId="a4">
    <w:name w:val="Hyperlink"/>
    <w:basedOn w:val="a0"/>
    <w:uiPriority w:val="99"/>
    <w:semiHidden/>
    <w:unhideWhenUsed/>
    <w:rsid w:val="00AA5E54"/>
    <w:rPr>
      <w:color w:val="0000FF"/>
      <w:u w:val="single"/>
    </w:rPr>
  </w:style>
  <w:style w:type="character" w:styleId="a5">
    <w:name w:val="FollowedHyperlink"/>
    <w:basedOn w:val="a0"/>
    <w:uiPriority w:val="99"/>
    <w:semiHidden/>
    <w:unhideWhenUsed/>
    <w:rsid w:val="00AA5E54"/>
    <w:rPr>
      <w:color w:val="800080"/>
      <w:u w:val="single"/>
    </w:rPr>
  </w:style>
  <w:style w:type="paragraph" w:styleId="a6">
    <w:name w:val="Balloon Text"/>
    <w:basedOn w:val="a"/>
    <w:link w:val="a7"/>
    <w:uiPriority w:val="99"/>
    <w:semiHidden/>
    <w:unhideWhenUsed/>
    <w:rsid w:val="002C6C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6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9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sredstva_massovoj_informatcii/" TargetMode="External"/><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hyperlink" Target="http://www.pandia.ru/text/category/uchebnie_distciplini/" TargetMode="External"/><Relationship Id="rId3" Type="http://schemas.openxmlformats.org/officeDocument/2006/relationships/webSettings" Target="webSettings.xml"/><Relationship Id="rId21" Type="http://schemas.openxmlformats.org/officeDocument/2006/relationships/image" Target="media/image11.gif"/><Relationship Id="rId34" Type="http://schemas.openxmlformats.org/officeDocument/2006/relationships/hyperlink" Target="http://www.pandia.ru/text/category/inostrannie_yaziki/" TargetMode="External"/><Relationship Id="rId7" Type="http://schemas.openxmlformats.org/officeDocument/2006/relationships/hyperlink" Target="http://www.pandia.ru/text/category/sotcialmznoe_partnerstvo/" TargetMode="Externa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hyperlink" Target="http://www.pandia.ru/text/category/klassnie_rukovoditeli/" TargetMode="External"/><Relationship Id="rId33" Type="http://schemas.openxmlformats.org/officeDocument/2006/relationships/hyperlink" Target="http://www.pandia.ru/text/category/nachalmznie_klass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image" Target="media/image10.gif"/><Relationship Id="rId29" Type="http://schemas.openxmlformats.org/officeDocument/2006/relationships/hyperlink" Target="http://www.pandia.ru/text/category/avgust_2010_g_/" TargetMode="External"/><Relationship Id="rId1" Type="http://schemas.openxmlformats.org/officeDocument/2006/relationships/styles" Target="styles.xml"/><Relationship Id="rId6" Type="http://schemas.openxmlformats.org/officeDocument/2006/relationships/hyperlink" Target="http://www.pandia.ru/text/category/vospitatelmznaya_rabota/" TargetMode="External"/><Relationship Id="rId11" Type="http://schemas.openxmlformats.org/officeDocument/2006/relationships/hyperlink" Target="http://www.pandia.ru/text/category/shkolmznie_programmi/" TargetMode="External"/><Relationship Id="rId24" Type="http://schemas.openxmlformats.org/officeDocument/2006/relationships/image" Target="media/image14.gif"/><Relationship Id="rId32" Type="http://schemas.openxmlformats.org/officeDocument/2006/relationships/hyperlink" Target="http://www.pandia.ru/text/category/russkij_yazik/" TargetMode="External"/><Relationship Id="rId37" Type="http://schemas.openxmlformats.org/officeDocument/2006/relationships/fontTable" Target="fontTable.xml"/><Relationship Id="rId5" Type="http://schemas.openxmlformats.org/officeDocument/2006/relationships/hyperlink" Target="http://www.pandia.ru/text/category/obshestvenno_gosudarstvennie_obtzedineniya/" TargetMode="External"/><Relationship Id="rId15" Type="http://schemas.openxmlformats.org/officeDocument/2006/relationships/image" Target="media/image5.gif"/><Relationship Id="rId23" Type="http://schemas.openxmlformats.org/officeDocument/2006/relationships/image" Target="media/image13.gif"/><Relationship Id="rId28" Type="http://schemas.openxmlformats.org/officeDocument/2006/relationships/image" Target="media/image16.gif"/><Relationship Id="rId36" Type="http://schemas.openxmlformats.org/officeDocument/2006/relationships/hyperlink" Target="http://www.pandia.ru/text/category/raspisaniya_zanyatij/" TargetMode="External"/><Relationship Id="rId10" Type="http://schemas.openxmlformats.org/officeDocument/2006/relationships/image" Target="media/image1.jpeg"/><Relationship Id="rId19" Type="http://schemas.openxmlformats.org/officeDocument/2006/relationships/image" Target="media/image9.gif"/><Relationship Id="rId31" Type="http://schemas.openxmlformats.org/officeDocument/2006/relationships/image" Target="media/image17.gif"/><Relationship Id="rId4" Type="http://schemas.openxmlformats.org/officeDocument/2006/relationships/hyperlink" Target="http://www.pandia.ru/text/category/programmi_razvitiya/" TargetMode="External"/><Relationship Id="rId9" Type="http://schemas.openxmlformats.org/officeDocument/2006/relationships/hyperlink" Target="http://www.pandia.ru/text/category/vidi_deyatelmznosti/" TargetMode="Externa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image" Target="media/image15.gif"/><Relationship Id="rId30" Type="http://schemas.openxmlformats.org/officeDocument/2006/relationships/hyperlink" Target="http://www.pandia.ru/text/category/sentyabrmz_2010_g_/" TargetMode="External"/><Relationship Id="rId35" Type="http://schemas.openxmlformats.org/officeDocument/2006/relationships/hyperlink" Target="http://www.pandia.ru/text/category/lizhnij_s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9600</Words>
  <Characters>54724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1</cp:lastModifiedBy>
  <cp:revision>5</cp:revision>
  <cp:lastPrinted>2014-09-21T14:24:00Z</cp:lastPrinted>
  <dcterms:created xsi:type="dcterms:W3CDTF">2014-09-21T10:17:00Z</dcterms:created>
  <dcterms:modified xsi:type="dcterms:W3CDTF">2015-12-05T12:49:00Z</dcterms:modified>
</cp:coreProperties>
</file>