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44" w:rsidRDefault="00015444" w:rsidP="00015444">
      <w:pPr>
        <w:pStyle w:val="a9"/>
        <w:jc w:val="right"/>
        <w:rPr>
          <w:b w:val="0"/>
          <w:sz w:val="28"/>
          <w:szCs w:val="28"/>
        </w:rPr>
      </w:pPr>
      <w:r w:rsidRPr="00015444">
        <w:rPr>
          <w:b w:val="0"/>
          <w:sz w:val="28"/>
          <w:szCs w:val="28"/>
        </w:rPr>
        <w:t>Мальцева Наталья Ивановна</w:t>
      </w:r>
    </w:p>
    <w:p w:rsidR="00015444" w:rsidRDefault="00015444" w:rsidP="00015444">
      <w:pPr>
        <w:pStyle w:val="a9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П</w:t>
      </w:r>
      <w:r w:rsidRPr="00015444">
        <w:rPr>
          <w:b w:val="0"/>
          <w:sz w:val="28"/>
          <w:szCs w:val="28"/>
        </w:rPr>
        <w:t xml:space="preserve">едагог дополнительного образования </w:t>
      </w:r>
    </w:p>
    <w:p w:rsidR="00015444" w:rsidRDefault="00015444" w:rsidP="00015444">
      <w:pPr>
        <w:pStyle w:val="a9"/>
        <w:jc w:val="right"/>
        <w:rPr>
          <w:b w:val="0"/>
          <w:sz w:val="28"/>
          <w:szCs w:val="28"/>
        </w:rPr>
      </w:pPr>
      <w:r w:rsidRPr="00015444">
        <w:rPr>
          <w:b w:val="0"/>
          <w:sz w:val="28"/>
          <w:szCs w:val="28"/>
        </w:rPr>
        <w:t xml:space="preserve">МБУ </w:t>
      </w:r>
      <w:proofErr w:type="gramStart"/>
      <w:r w:rsidRPr="00015444">
        <w:rPr>
          <w:b w:val="0"/>
          <w:sz w:val="28"/>
          <w:szCs w:val="28"/>
        </w:rPr>
        <w:t>ДО</w:t>
      </w:r>
      <w:proofErr w:type="gramEnd"/>
      <w:r w:rsidRPr="00015444">
        <w:rPr>
          <w:b w:val="0"/>
          <w:sz w:val="28"/>
          <w:szCs w:val="28"/>
        </w:rPr>
        <w:t xml:space="preserve"> "</w:t>
      </w:r>
      <w:proofErr w:type="gramStart"/>
      <w:r w:rsidRPr="00015444">
        <w:rPr>
          <w:b w:val="0"/>
          <w:sz w:val="28"/>
          <w:szCs w:val="28"/>
        </w:rPr>
        <w:t>Центр</w:t>
      </w:r>
      <w:proofErr w:type="gramEnd"/>
      <w:r w:rsidRPr="00015444">
        <w:rPr>
          <w:b w:val="0"/>
          <w:sz w:val="28"/>
          <w:szCs w:val="28"/>
        </w:rPr>
        <w:t xml:space="preserve"> внешкольной работы Промышленного района г. Ставрополя</w:t>
      </w:r>
    </w:p>
    <w:p w:rsidR="00015444" w:rsidRDefault="00015444" w:rsidP="00F31E2F">
      <w:pPr>
        <w:pStyle w:val="a9"/>
        <w:jc w:val="center"/>
        <w:rPr>
          <w:b w:val="0"/>
          <w:sz w:val="28"/>
          <w:szCs w:val="28"/>
        </w:rPr>
      </w:pPr>
    </w:p>
    <w:p w:rsidR="00F31E2F" w:rsidRPr="00015444" w:rsidRDefault="00F31E2F" w:rsidP="00F31E2F">
      <w:pPr>
        <w:jc w:val="center"/>
        <w:rPr>
          <w:rFonts w:ascii="Times New Roman" w:hAnsi="Times New Roman" w:cs="Times New Roman"/>
          <w:sz w:val="28"/>
          <w:szCs w:val="28"/>
        </w:rPr>
      </w:pPr>
      <w:r w:rsidRPr="00015444">
        <w:rPr>
          <w:rFonts w:ascii="Times New Roman" w:hAnsi="Times New Roman" w:cs="Times New Roman"/>
          <w:sz w:val="28"/>
          <w:szCs w:val="28"/>
        </w:rPr>
        <w:t xml:space="preserve">Отдел «Жар-птица» </w:t>
      </w:r>
    </w:p>
    <w:p w:rsidR="00F31E2F" w:rsidRDefault="00F31E2F" w:rsidP="00F31E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E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0075" cy="3131618"/>
            <wp:effectExtent l="57150" t="38100" r="30975" b="11632"/>
            <wp:docPr id="2" name="Рисунок 6" descr="C:\Users\Наташа\Desktop\РАБОЧИЕ материалы 2019-2020 Учебный год\КАЗАЧЕСТВО\Казачест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РАБОЧИЕ материалы 2019-2020 Учебный год\КАЗАЧЕСТВО\Казачеств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20" cy="31343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F" w:rsidRDefault="00F31E2F" w:rsidP="00F31E2F">
      <w:pPr>
        <w:spacing w:line="240" w:lineRule="auto"/>
        <w:contextualSpacing/>
        <w:rPr>
          <w:rFonts w:ascii="Times New Roman" w:eastAsia="Arial Unicode MS" w:hAnsi="Times New Roman" w:cs="Times New Roman"/>
          <w:b/>
          <w:noProof/>
          <w:sz w:val="28"/>
          <w:szCs w:val="28"/>
        </w:rPr>
      </w:pPr>
    </w:p>
    <w:p w:rsidR="00891AD9" w:rsidRPr="00015444" w:rsidRDefault="00891AD9" w:rsidP="00891AD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444">
        <w:rPr>
          <w:rFonts w:ascii="Times New Roman" w:hAnsi="Times New Roman" w:cs="Times New Roman"/>
          <w:b/>
          <w:sz w:val="28"/>
          <w:szCs w:val="28"/>
        </w:rPr>
        <w:t xml:space="preserve">Методическая подборка материала </w:t>
      </w:r>
    </w:p>
    <w:p w:rsidR="00891AD9" w:rsidRPr="00015444" w:rsidRDefault="00891AD9" w:rsidP="00891AD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444">
        <w:rPr>
          <w:rFonts w:ascii="Times New Roman" w:hAnsi="Times New Roman" w:cs="Times New Roman"/>
          <w:b/>
          <w:sz w:val="28"/>
          <w:szCs w:val="28"/>
        </w:rPr>
        <w:t>д</w:t>
      </w:r>
      <w:r w:rsidR="00B95B18" w:rsidRPr="00015444">
        <w:rPr>
          <w:rFonts w:ascii="Times New Roman" w:hAnsi="Times New Roman" w:cs="Times New Roman"/>
          <w:b/>
          <w:sz w:val="28"/>
          <w:szCs w:val="28"/>
        </w:rPr>
        <w:t>ля организации беседы по теме</w:t>
      </w:r>
    </w:p>
    <w:p w:rsidR="00891AD9" w:rsidRPr="00015444" w:rsidRDefault="00891AD9" w:rsidP="00891AD9">
      <w:pPr>
        <w:spacing w:line="240" w:lineRule="auto"/>
        <w:contextualSpacing/>
        <w:jc w:val="center"/>
        <w:rPr>
          <w:rFonts w:ascii="Times New Roman" w:eastAsia="Arial Unicode MS" w:hAnsi="Times New Roman" w:cs="Times New Roman"/>
          <w:b/>
          <w:noProof/>
          <w:sz w:val="28"/>
          <w:szCs w:val="28"/>
        </w:rPr>
      </w:pPr>
      <w:r w:rsidRPr="00015444">
        <w:rPr>
          <w:rFonts w:ascii="Times New Roman" w:hAnsi="Times New Roman" w:cs="Times New Roman"/>
          <w:b/>
          <w:sz w:val="28"/>
          <w:szCs w:val="28"/>
        </w:rPr>
        <w:t>«Возрождение культуры казачества»</w:t>
      </w:r>
    </w:p>
    <w:p w:rsidR="00891AD9" w:rsidRDefault="00891AD9" w:rsidP="00F31E2F">
      <w:pPr>
        <w:spacing w:line="240" w:lineRule="auto"/>
        <w:contextualSpacing/>
        <w:rPr>
          <w:rFonts w:ascii="Times New Roman" w:eastAsia="Arial Unicode MS" w:hAnsi="Times New Roman" w:cs="Times New Roman"/>
          <w:b/>
          <w:noProof/>
          <w:sz w:val="28"/>
          <w:szCs w:val="28"/>
        </w:rPr>
      </w:pPr>
    </w:p>
    <w:p w:rsidR="002F3074" w:rsidRDefault="00147232" w:rsidP="0086575F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015444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ведение</w:t>
      </w:r>
    </w:p>
    <w:p w:rsidR="00E9573A" w:rsidRDefault="00BA689F" w:rsidP="00E9573A">
      <w:pPr>
        <w:pStyle w:val="a3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A150F">
        <w:rPr>
          <w:rFonts w:ascii="Times New Roman" w:hAnsi="Times New Roman"/>
          <w:color w:val="000000"/>
          <w:sz w:val="28"/>
          <w:szCs w:val="28"/>
        </w:rPr>
        <w:t>Наряду с проблемами, вызванными политическим, экологическим, финансово-экономическим, духовно-нравственным и прочими глобальными кризисами в жизни современного общества, в последнее время все чаще говорят и пишут о возрождении нашей страны. Это объясняется тем, что сегодня, ка</w:t>
      </w:r>
      <w:r w:rsidR="00D44B63">
        <w:rPr>
          <w:rFonts w:ascii="Times New Roman" w:hAnsi="Times New Roman"/>
          <w:color w:val="000000"/>
          <w:sz w:val="28"/>
          <w:szCs w:val="28"/>
        </w:rPr>
        <w:t>к никогда ранее, актуальной и на</w:t>
      </w:r>
      <w:r w:rsidRPr="002A150F">
        <w:rPr>
          <w:rFonts w:ascii="Times New Roman" w:hAnsi="Times New Roman"/>
          <w:color w:val="000000"/>
          <w:sz w:val="28"/>
          <w:szCs w:val="28"/>
        </w:rPr>
        <w:t>сущно необходимой становится проблема формирования национального самосознания, научного мировоззрения подрастающего поколения, которому предстоит стать духовным стержнем возрождающейся России, эталоном патриотизма и любви к Отечеству, носителем лучших гражданских качеств.</w:t>
      </w:r>
    </w:p>
    <w:p w:rsidR="008E7577" w:rsidRDefault="00BA689F" w:rsidP="00E9573A">
      <w:pPr>
        <w:pStyle w:val="a3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A150F">
        <w:rPr>
          <w:rFonts w:ascii="Times New Roman" w:hAnsi="Times New Roman"/>
          <w:color w:val="000000"/>
          <w:sz w:val="28"/>
          <w:szCs w:val="28"/>
        </w:rPr>
        <w:t>Важное место в этом процессе занимает казачество и его духовно-нравственные</w:t>
      </w:r>
      <w:r>
        <w:rPr>
          <w:rFonts w:ascii="Times New Roman" w:hAnsi="Times New Roman"/>
          <w:color w:val="000000"/>
          <w:sz w:val="28"/>
          <w:szCs w:val="28"/>
        </w:rPr>
        <w:t xml:space="preserve"> и культурные</w:t>
      </w:r>
      <w:r w:rsidRPr="002A150F">
        <w:rPr>
          <w:rFonts w:ascii="Times New Roman" w:hAnsi="Times New Roman"/>
          <w:color w:val="000000"/>
          <w:sz w:val="28"/>
          <w:szCs w:val="28"/>
        </w:rPr>
        <w:t xml:space="preserve"> традиции, которые на протяжении многих веков были важным элементом общественного сознания, как основы российской социальной системы. Характерной особенностью этих традиций всегда был и остается в настоящее время приоритет духовно-нравственных начал, </w:t>
      </w:r>
      <w:r>
        <w:rPr>
          <w:rFonts w:ascii="Times New Roman" w:hAnsi="Times New Roman"/>
          <w:color w:val="000000"/>
          <w:sz w:val="28"/>
          <w:szCs w:val="28"/>
        </w:rPr>
        <w:t xml:space="preserve">культура, </w:t>
      </w:r>
      <w:r w:rsidRPr="002A150F">
        <w:rPr>
          <w:rFonts w:ascii="Times New Roman" w:hAnsi="Times New Roman"/>
          <w:color w:val="000000"/>
          <w:sz w:val="28"/>
          <w:szCs w:val="28"/>
        </w:rPr>
        <w:t xml:space="preserve">патриотизм, глубокая религиозность. </w:t>
      </w:r>
    </w:p>
    <w:p w:rsidR="00E9573A" w:rsidRDefault="00BA689F" w:rsidP="00E9573A">
      <w:pPr>
        <w:pStyle w:val="a3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A150F">
        <w:rPr>
          <w:rFonts w:ascii="Times New Roman" w:hAnsi="Times New Roman"/>
          <w:color w:val="000000"/>
          <w:sz w:val="28"/>
          <w:szCs w:val="28"/>
        </w:rPr>
        <w:lastRenderedPageBreak/>
        <w:t>Уникальность казачества состоит в том, что оно в тяжелейших условиях, среди враждебного окружения смогло создать сильную демократическую, свободолюбивую и религиозно-идейную общину с особенным говором, своими нравами и обычаями, с рыцарской идеей защиты Отечества и православной веры.</w:t>
      </w:r>
    </w:p>
    <w:p w:rsidR="00E9573A" w:rsidRDefault="00BA689F" w:rsidP="00E9573A">
      <w:pPr>
        <w:pStyle w:val="a3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A150F">
        <w:rPr>
          <w:rFonts w:ascii="Times New Roman" w:hAnsi="Times New Roman"/>
          <w:color w:val="000000"/>
          <w:sz w:val="28"/>
          <w:szCs w:val="28"/>
        </w:rPr>
        <w:t xml:space="preserve">В современной России продолжается процесс возрождения казачества, облик которого за последние десятилетия изменился существенным образом, приобрел черты достаточно организованной части нашего общества, у казачества появилась возможность реализовать свой потенциал в интересах новой России. Хотя органы казачьего самоуправления и не входят в систему органов государственной власти, </w:t>
      </w:r>
      <w:r>
        <w:rPr>
          <w:rFonts w:ascii="Times New Roman" w:hAnsi="Times New Roman"/>
          <w:color w:val="000000"/>
          <w:sz w:val="28"/>
          <w:szCs w:val="28"/>
        </w:rPr>
        <w:t xml:space="preserve">тем не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менее</w:t>
      </w:r>
      <w:proofErr w:type="gramEnd"/>
      <w:r w:rsidR="008E75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A150F">
        <w:rPr>
          <w:rFonts w:ascii="Times New Roman" w:hAnsi="Times New Roman"/>
          <w:color w:val="000000"/>
          <w:sz w:val="28"/>
          <w:szCs w:val="28"/>
        </w:rPr>
        <w:t>государство делегирует им ряд своих функций: участие в охране государственных границ и обеспечение общественного порядка, охрана объектов государственной, муниципальной и личной собственности, обеспечение гарантий деятельности казачьих обществ и др. Уже сегодня казачество проводит значительную работу по патриотическому, духовно-нравственному воспитанию подрастающего поколения на основе ценностей православной веры, по сохранению и преумножению традиций и культуры нашего народа, по подготовке молодых людей к службе в армии.</w:t>
      </w:r>
    </w:p>
    <w:p w:rsidR="00665A4F" w:rsidRPr="00E9573A" w:rsidRDefault="00BA689F" w:rsidP="00E9573A">
      <w:pPr>
        <w:pStyle w:val="a3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A150F">
        <w:rPr>
          <w:rFonts w:ascii="Times New Roman" w:eastAsia="Calibri" w:hAnsi="Times New Roman"/>
          <w:sz w:val="28"/>
          <w:szCs w:val="28"/>
        </w:rPr>
        <w:t xml:space="preserve">Сегодня для Ставрополья нет более важной задачи, чем становление и возрождение традиций. Историческая память важна и необходима - во все времена и в любом государстве, особенно в трудные, переломные моменты истории. Именно такой период переживает сегодня Россия. В последние десятилетия происходит утрата духовно-нравственных и социальных ценностей: теряется уважение к истории, забываются свои корни. </w:t>
      </w:r>
      <w:r w:rsidRPr="00F91B14">
        <w:rPr>
          <w:rFonts w:ascii="Times New Roman" w:eastAsia="Calibri" w:hAnsi="Times New Roman"/>
          <w:b/>
          <w:bCs/>
          <w:i/>
          <w:sz w:val="28"/>
          <w:szCs w:val="28"/>
        </w:rPr>
        <w:t>А дерево не может расти, цвести и плодоносить без корней.</w:t>
      </w:r>
      <w:r w:rsidRPr="002A150F">
        <w:rPr>
          <w:rFonts w:ascii="Times New Roman" w:eastAsia="Calibri" w:hAnsi="Times New Roman"/>
          <w:sz w:val="28"/>
          <w:szCs w:val="28"/>
        </w:rPr>
        <w:t xml:space="preserve"> Отсюда беспринципность, безнравственность, раболепное поклон</w:t>
      </w:r>
      <w:r w:rsidR="00E9573A">
        <w:rPr>
          <w:rFonts w:ascii="Times New Roman" w:eastAsia="Calibri" w:hAnsi="Times New Roman"/>
          <w:sz w:val="28"/>
          <w:szCs w:val="28"/>
        </w:rPr>
        <w:t>ение всему иностранному.</w:t>
      </w:r>
    </w:p>
    <w:p w:rsidR="00665A4F" w:rsidRDefault="00665A4F" w:rsidP="00F31E2F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134145" cy="2840304"/>
            <wp:effectExtent l="19050" t="0" r="9355" b="0"/>
            <wp:docPr id="11" name="Рисунок 1" descr="C:\Users\Наташа\Desktop\РАБОЧИЕ материалы 2019-2020 Учебный год\КАЗАЧЕСТВО\Казачество 7 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РАБОЧИЕ материалы 2019-2020 Учебный год\КАЗАЧЕСТВО\Казачество 7 ht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4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F" w:rsidRPr="0098117F" w:rsidRDefault="0098117F" w:rsidP="0086575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C46D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История </w:t>
      </w:r>
      <w:r w:rsidRPr="0098117F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зарождения казачьего сословия</w:t>
      </w:r>
    </w:p>
    <w:p w:rsidR="002F3074" w:rsidRDefault="0098117F" w:rsidP="00F60416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9811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15-16 веках, не выдерживая крепостного гнета, наиболее решительные крепостные крестьяне</w:t>
      </w:r>
      <w:r w:rsidRPr="00D44B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совершали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побеги из центральной ч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асти страны на окраинные земли,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еще не освоенные и не обжитые. Беглые крепостные, а так же городская беднота объединялись в группы, организовывали «ватаги», перераставшие в отряды значительных размеров. Средства для существования эти группы обретали за счет набегов на народы, граничащие с Россией, на усадьбы помещиков, но основным объектом их набегов были обозы и караваны купцов, как отечественных, так и иностранных. </w:t>
      </w:r>
    </w:p>
    <w:p w:rsidR="00F60416" w:rsidRDefault="0098117F" w:rsidP="00F60416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98117F">
        <w:rPr>
          <w:rFonts w:ascii="Times New Roman" w:hAnsi="Times New Roman" w:cs="Times New Roman"/>
          <w:color w:val="000000"/>
          <w:sz w:val="28"/>
          <w:szCs w:val="28"/>
        </w:rPr>
        <w:t>Назвались эти люди - казаками.</w:t>
      </w:r>
      <w:r w:rsidR="00F6041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Казак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038B5" w:rsidRPr="0098117F">
        <w:rPr>
          <w:rFonts w:ascii="Times New Roman" w:hAnsi="Times New Roman" w:cs="Times New Roman"/>
          <w:color w:val="000000"/>
          <w:sz w:val="28"/>
          <w:szCs w:val="28"/>
        </w:rPr>
        <w:t>вольный человек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» -</w:t>
      </w:r>
      <w:r w:rsidR="00A038B5"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>слово тюркского происхождения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Первое время царское правительство вылавливало беглых крепостных, но с течением времени казачество так возросло, что царское правительство вынуждено было считаться с реальной воинской силой. Кроме того, казаки, занявшие пограничные районы, представляли собой хороший барьер и охрану границ Русского государства. Учитывая это, царское правительство начало оказывать помощь казакам продовольствием, деньгами, оружием. С течением времени казаки стали переходить на оседлый образ жизни, начали организовывать населенные пункты - станицы.</w:t>
      </w:r>
    </w:p>
    <w:p w:rsidR="0086575F" w:rsidRDefault="0098117F" w:rsidP="00F60416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98117F">
        <w:rPr>
          <w:rFonts w:ascii="Times New Roman" w:hAnsi="Times New Roman" w:cs="Times New Roman"/>
          <w:color w:val="000000"/>
          <w:sz w:val="28"/>
          <w:szCs w:val="28"/>
        </w:rPr>
        <w:t>Царское правительство, учитывая значение казачества в охране границ, зная его воинственность, начало заиг</w:t>
      </w:r>
      <w:r w:rsidR="00A038B5">
        <w:rPr>
          <w:rFonts w:ascii="Times New Roman" w:hAnsi="Times New Roman" w:cs="Times New Roman"/>
          <w:color w:val="000000"/>
          <w:sz w:val="28"/>
          <w:szCs w:val="28"/>
        </w:rPr>
        <w:t>рывать с правительством казаков,  одаривали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наградами, землями, деньгами. Началось расслоение казачества. Зажиточная часть</w:t>
      </w:r>
      <w:r w:rsidRPr="00AF691C">
        <w:rPr>
          <w:rFonts w:ascii="Times New Roman" w:hAnsi="Times New Roman" w:cs="Times New Roman"/>
          <w:sz w:val="28"/>
          <w:szCs w:val="28"/>
        </w:rPr>
        <w:t xml:space="preserve">, </w:t>
      </w:r>
      <w:r w:rsidR="00D44B63" w:rsidRPr="00AF691C">
        <w:rPr>
          <w:rFonts w:ascii="Times New Roman" w:hAnsi="Times New Roman" w:cs="Times New Roman"/>
          <w:sz w:val="28"/>
          <w:szCs w:val="28"/>
        </w:rPr>
        <w:t>опирающаяся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 xml:space="preserve"> на помощь царского правительства, постеп</w:t>
      </w:r>
      <w:r w:rsidR="00AF691C">
        <w:rPr>
          <w:rFonts w:ascii="Times New Roman" w:hAnsi="Times New Roman" w:cs="Times New Roman"/>
          <w:color w:val="000000"/>
          <w:sz w:val="28"/>
          <w:szCs w:val="28"/>
        </w:rPr>
        <w:t xml:space="preserve">енно закабаляла беднейшую часть. </w:t>
      </w:r>
      <w:r w:rsidRPr="0098117F">
        <w:rPr>
          <w:rFonts w:ascii="Times New Roman" w:hAnsi="Times New Roman" w:cs="Times New Roman"/>
          <w:color w:val="000000"/>
          <w:sz w:val="28"/>
          <w:szCs w:val="28"/>
        </w:rPr>
        <w:t>Создалась «верхушка» казачества, которая ориентироваться на царскую власть.</w:t>
      </w:r>
    </w:p>
    <w:p w:rsidR="0098117F" w:rsidRDefault="0098117F" w:rsidP="003C172D">
      <w:pPr>
        <w:shd w:val="clear" w:color="auto" w:fill="FFFFFF"/>
        <w:spacing w:before="375" w:after="450" w:line="240" w:lineRule="auto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B60345" w:rsidRPr="00B60345" w:rsidRDefault="00B60345" w:rsidP="0086575F">
      <w:pPr>
        <w:shd w:val="clear" w:color="auto" w:fill="FFFFFF"/>
        <w:spacing w:before="375" w:after="450" w:line="240" w:lineRule="auto"/>
        <w:contextualSpacing/>
        <w:jc w:val="center"/>
        <w:textAlignment w:val="baseline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Появление казаков на Северном Кавказе.</w:t>
      </w:r>
    </w:p>
    <w:p w:rsidR="00B60345" w:rsidRPr="00B60345" w:rsidRDefault="00B60345" w:rsidP="00F60416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Расс</w:t>
      </w:r>
      <w:r w:rsidR="00AF691C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елилось казачество, 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на южных окраинах Русского государства - на реке Дон, в низовьях Волги. В дальнейшем - на Северном Кавказе: на реках Кубань, Терек.</w:t>
      </w:r>
      <w:r w:rsidR="00F6041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Помимо воинского дела казаки стали заниматься сельским хо</w:t>
      </w:r>
      <w:r w:rsidR="00AF691C">
        <w:rPr>
          <w:rFonts w:ascii="Times New Roman" w:hAnsi="Times New Roman" w:cs="Times New Roman"/>
          <w:noProof/>
          <w:color w:val="000000"/>
          <w:sz w:val="28"/>
          <w:szCs w:val="28"/>
        </w:rPr>
        <w:t>зяйством, ловлей рыбы, разведением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скот</w:t>
      </w:r>
      <w:r w:rsidR="00AF691C">
        <w:rPr>
          <w:rFonts w:ascii="Times New Roman" w:hAnsi="Times New Roman" w:cs="Times New Roman"/>
          <w:noProof/>
          <w:color w:val="000000"/>
          <w:sz w:val="28"/>
          <w:szCs w:val="28"/>
        </w:rPr>
        <w:t>а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. Так сложилась своеобразная сбоина военного характера, имевшая демократические основы самоуправления.</w:t>
      </w:r>
    </w:p>
    <w:p w:rsidR="00B60345" w:rsidRPr="00B60345" w:rsidRDefault="00B60345" w:rsidP="008A2204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Верховной властью был «круг» (сход)</w:t>
      </w:r>
      <w:r w:rsidR="00AF691C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Круг избирал атаманов, войсковых старшин. Все должностные лица у казаков были выборные.</w:t>
      </w:r>
      <w:r w:rsidR="008A220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Казаки, проживавшие в Терской области Северного Кавказа, назывались Терскими казаками и составляли Терское казачье войско. Управлялось оно наказным атаманом. Столицей Терского казачьего войска был город Владикавказ. </w:t>
      </w:r>
    </w:p>
    <w:p w:rsidR="00287156" w:rsidRDefault="00B60345" w:rsidP="0086575F">
      <w:pPr>
        <w:shd w:val="clear" w:color="auto" w:fill="FFFFFF"/>
        <w:spacing w:before="375" w:after="450" w:line="360" w:lineRule="auto"/>
        <w:contextualSpacing/>
        <w:jc w:val="center"/>
        <w:textAlignment w:val="baseline"/>
        <w:rPr>
          <w:noProof/>
        </w:rPr>
      </w:pPr>
      <w:r w:rsidRPr="00B60345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Культурные традиции, быт казачества.</w:t>
      </w:r>
    </w:p>
    <w:p w:rsidR="000B3B01" w:rsidRPr="00B60345" w:rsidRDefault="009E01C1" w:rsidP="009E01C1">
      <w:pPr>
        <w:shd w:val="clear" w:color="auto" w:fill="FFFFFF"/>
        <w:spacing w:before="375" w:after="450" w:line="360" w:lineRule="auto"/>
        <w:contextualSpacing/>
        <w:jc w:val="center"/>
        <w:textAlignment w:val="baseline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46684" cy="2735108"/>
            <wp:effectExtent l="19050" t="0" r="0" b="0"/>
            <wp:docPr id="66" name="Рисунок 66" descr="C:\Users\Ирина\Desktop\18242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Ирина\Desktop\1824290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258" cy="27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45" w:rsidRPr="00B60345" w:rsidRDefault="00B60345" w:rsidP="008A2204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Переселенцы с Волги везли с собой на новое местожительство, в данном случае в станицу Горячеводскую, как всю свою домашность, так и свои дубовые хаты, хотя в окрестностях, на месте нового поселения недостатка в лесоматериалах не было. Леса здесь росли в изобилии. Некоторые из завезенных с Волги хат, как историческая редкость, еще стоят и до настоящего времени.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Что же собой представляли привезенные хаты?</w:t>
      </w:r>
    </w:p>
    <w:p w:rsidR="00B60345" w:rsidRPr="00B60345" w:rsidRDefault="00B60345" w:rsidP="008A2204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Это были длинные, связанные в закрой из дубовых бревен, две комнаты через сенцы, а при сенцах сбоку кладовая. Крыша - камышовая.</w:t>
      </w:r>
    </w:p>
    <w:p w:rsidR="00B60345" w:rsidRDefault="00B60345" w:rsidP="003C172D">
      <w:pPr>
        <w:shd w:val="clear" w:color="auto" w:fill="FFFFFF"/>
        <w:spacing w:before="375" w:after="450" w:line="240" w:lineRule="auto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Полы глинобитные, реже деревянные - из дубовых досок. В каждой комнате, /если можно их назвать комнатой/ было по 2-3 маленьких окошечка, состоявшие из двух половинок каждое. Нижняя половинка поднималась кверху, поверх верхней. Так открывались эти окна и подпирались подпоркой.</w:t>
      </w:r>
    </w:p>
    <w:p w:rsidR="003C172D" w:rsidRDefault="009E01C1" w:rsidP="0086575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068445" cy="2562225"/>
            <wp:effectExtent l="19050" t="0" r="8255" b="0"/>
            <wp:docPr id="67" name="Рисунок 67" descr="C:\Users\Ирина\Desktop\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Ирина\Desktop\H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88" cy="25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E01C1" w:rsidRDefault="009E01C1" w:rsidP="0086575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01C1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049811" cy="2298138"/>
            <wp:effectExtent l="19050" t="0" r="7839" b="0"/>
            <wp:docPr id="9" name="Рисунок 68" descr="C:\Users\Ирина\Desktop\1ad45a200a7e2a68bacf93033da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Ирина\Desktop\1ad45a200a7e2a68bacf93033da06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9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2D" w:rsidRPr="009E01C1" w:rsidRDefault="003C172D" w:rsidP="00E0221C">
      <w:pPr>
        <w:spacing w:line="240" w:lineRule="auto"/>
        <w:ind w:firstLineChars="250" w:firstLine="7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главным местом в горнице считался</w:t>
      </w:r>
      <w:r w:rsidR="00895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Святой уго</w:t>
      </w:r>
      <w:r w:rsidR="008950B1">
        <w:rPr>
          <w:rFonts w:ascii="Times New Roman" w:hAnsi="Times New Roman" w:cs="Times New Roman"/>
          <w:b/>
          <w:bCs/>
          <w:sz w:val="28"/>
          <w:szCs w:val="28"/>
        </w:rPr>
        <w:t xml:space="preserve">л. </w:t>
      </w:r>
      <w:r>
        <w:rPr>
          <w:rFonts w:ascii="Times New Roman" w:hAnsi="Times New Roman" w:cs="Times New Roman"/>
          <w:sz w:val="28"/>
          <w:szCs w:val="28"/>
        </w:rPr>
        <w:t>Православные казачьи семьи все свои важные моменты связывали с именем Господа. Просили благословение на</w:t>
      </w:r>
      <w:r w:rsidR="009E01C1">
        <w:rPr>
          <w:rFonts w:ascii="Times New Roman" w:hAnsi="Times New Roman" w:cs="Times New Roman"/>
          <w:sz w:val="28"/>
          <w:szCs w:val="28"/>
        </w:rPr>
        <w:t xml:space="preserve"> службу, брак, постройки, и др.</w:t>
      </w:r>
    </w:p>
    <w:p w:rsidR="003C172D" w:rsidRPr="009E01C1" w:rsidRDefault="003C172D" w:rsidP="00E0221C">
      <w:pPr>
        <w:spacing w:line="240" w:lineRule="auto"/>
        <w:contextualSpacing/>
        <w:jc w:val="center"/>
        <w:rPr>
          <w:rFonts w:asciiTheme="minorHAnsi" w:hAnsiTheme="minorHAnsi" w:cstheme="minorBidi"/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drawing>
          <wp:inline distT="0" distB="0" distL="0" distR="0">
            <wp:extent cx="4109258" cy="3147802"/>
            <wp:effectExtent l="19050" t="0" r="5542" b="0"/>
            <wp:docPr id="8" name="Рисунок 15" descr="https://urok.1sept.ru/%D1%81%D1%82%D0%B0%D1%82%D1%8C%D0%B8/51515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urok.1sept.ru/%D1%81%D1%82%D0%B0%D1%82%D1%8C%D0%B8/515151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27" cy="315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2D" w:rsidRDefault="003C172D" w:rsidP="00E0221C">
      <w:pPr>
        <w:spacing w:line="240" w:lineRule="auto"/>
        <w:ind w:firstLineChars="200" w:firstLine="5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</w:t>
      </w:r>
      <w:r w:rsidR="008A2204">
        <w:rPr>
          <w:rFonts w:ascii="Times New Roman" w:hAnsi="Times New Roman" w:cs="Times New Roman"/>
          <w:sz w:val="28"/>
          <w:szCs w:val="28"/>
        </w:rPr>
        <w:t xml:space="preserve"> предметом в казачьем быту была </w:t>
      </w:r>
      <w:r>
        <w:rPr>
          <w:rFonts w:ascii="Times New Roman" w:hAnsi="Times New Roman" w:cs="Times New Roman"/>
          <w:b/>
          <w:bCs/>
          <w:sz w:val="28"/>
          <w:szCs w:val="28"/>
        </w:rPr>
        <w:t>кровать</w:t>
      </w:r>
      <w:r w:rsidR="009E01C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A2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 было обилие подушек и перин. Застелена кровать ярким лоскутным одеялом, опять много красного цвета, цвета жизни. Во</w:t>
      </w:r>
      <w:r w:rsidR="008A2204">
        <w:rPr>
          <w:rFonts w:ascii="Times New Roman" w:hAnsi="Times New Roman" w:cs="Times New Roman"/>
          <w:sz w:val="28"/>
          <w:szCs w:val="28"/>
        </w:rPr>
        <w:t xml:space="preserve">зле кровати родителей находится </w:t>
      </w:r>
      <w:r>
        <w:rPr>
          <w:rFonts w:ascii="Times New Roman" w:hAnsi="Times New Roman" w:cs="Times New Roman"/>
          <w:b/>
          <w:bCs/>
          <w:sz w:val="28"/>
          <w:szCs w:val="28"/>
        </w:rPr>
        <w:t>колыбель</w:t>
      </w:r>
      <w:r w:rsidR="008A22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Она обычно передавалась из поколения в поколение и служила много лет. </w:t>
      </w:r>
    </w:p>
    <w:p w:rsidR="003C172D" w:rsidRPr="00342D0E" w:rsidRDefault="003C172D" w:rsidP="0086575F">
      <w:pPr>
        <w:jc w:val="center"/>
        <w:rPr>
          <w:rFonts w:asciiTheme="minorHAnsi" w:hAnsiTheme="minorHAnsi" w:cstheme="minorBidi"/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238625" cy="2476500"/>
            <wp:effectExtent l="19050" t="0" r="9525" b="0"/>
            <wp:docPr id="6" name="Рисунок 16" descr="https://urok.1sept.ru/%D1%81%D1%82%D0%B0%D1%82%D1%8C%D0%B8/51515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urok.1sept.ru/%D1%81%D1%82%D0%B0%D1%82%D1%8C%D0%B8/515151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88" cy="248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0E" w:rsidRPr="00342D0E" w:rsidRDefault="00342D0E" w:rsidP="00342D0E">
      <w:pPr>
        <w:shd w:val="clear" w:color="auto" w:fill="FFFFFF"/>
        <w:spacing w:after="135"/>
        <w:rPr>
          <w:rFonts w:ascii="Times New Roman" w:hAnsi="Times New Roman" w:cs="Times New Roman"/>
          <w:sz w:val="28"/>
          <w:szCs w:val="28"/>
        </w:rPr>
      </w:pPr>
      <w:proofErr w:type="spellStart"/>
      <w:r w:rsidRPr="00CB70BE">
        <w:rPr>
          <w:rFonts w:ascii="Times New Roman" w:hAnsi="Times New Roman" w:cs="Times New Roman"/>
          <w:b/>
          <w:sz w:val="28"/>
          <w:szCs w:val="28"/>
        </w:rPr>
        <w:t>Ч</w:t>
      </w:r>
      <w:r w:rsidRPr="00CB70BE">
        <w:rPr>
          <w:rFonts w:ascii="Times New Roman" w:hAnsi="Times New Roman" w:cs="Times New Roman"/>
          <w:b/>
          <w:bCs/>
          <w:sz w:val="28"/>
          <w:szCs w:val="28"/>
        </w:rPr>
        <w:t>уваны</w:t>
      </w:r>
      <w:proofErr w:type="spellEnd"/>
      <w:r w:rsidRPr="00CB70BE">
        <w:rPr>
          <w:rFonts w:ascii="Times New Roman" w:hAnsi="Times New Roman" w:cs="Times New Roman"/>
          <w:b/>
          <w:bCs/>
          <w:sz w:val="28"/>
          <w:szCs w:val="28"/>
        </w:rPr>
        <w:t>, чугуны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стоят в печи </w:t>
      </w:r>
    </w:p>
    <w:p w:rsidR="00342D0E" w:rsidRDefault="00342D0E" w:rsidP="00342D0E">
      <w:pPr>
        <w:ind w:firstLineChars="200" w:firstLine="480"/>
        <w:rPr>
          <w:b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noProof/>
          <w:color w:val="333333"/>
          <w:sz w:val="24"/>
          <w:szCs w:val="24"/>
        </w:rPr>
        <w:drawing>
          <wp:inline distT="0" distB="0" distL="0" distR="0">
            <wp:extent cx="2514600" cy="2390775"/>
            <wp:effectExtent l="19050" t="0" r="0" b="0"/>
            <wp:docPr id="10" name="Рисунок 22" descr="https://urok.1sept.ru/%D1%81%D1%82%D0%B0%D1%82%D1%8C%D0%B8/515151/img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urok.1sept.ru/%D1%81%D1%82%D0%B0%D1%82%D1%8C%D0%B8/515151/img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35" cy="23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D0E">
        <w:rPr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733675" cy="2390775"/>
            <wp:effectExtent l="19050" t="0" r="9525" b="0"/>
            <wp:docPr id="13" name="Рисунок 23" descr="https://urok.1sept.ru/%D1%81%D1%82%D0%B0%D1%82%D1%8C%D0%B8/515151/im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urok.1sept.ru/%D1%81%D1%82%D0%B0%D1%82%D1%8C%D0%B8/515151/img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05" cy="23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C1" w:rsidRPr="00E0221C" w:rsidRDefault="00342D0E" w:rsidP="009E01C1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42D0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Для подрастающего поколения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также шилась соответствующая одежда.</w:t>
      </w:r>
    </w:p>
    <w:p w:rsidR="003C172D" w:rsidRPr="00342D0E" w:rsidRDefault="003C172D" w:rsidP="00E0221C">
      <w:pPr>
        <w:jc w:val="center"/>
        <w:rPr>
          <w:rFonts w:asciiTheme="minorHAnsi" w:hAnsiTheme="minorHAnsi" w:cstheme="minorBidi"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002374" cy="2759385"/>
            <wp:effectExtent l="19050" t="0" r="0" b="0"/>
            <wp:docPr id="1" name="Рисунок 32" descr="https://urok.1sept.ru/%D1%81%D1%82%D0%B0%D1%82%D1%8C%D0%B8/51515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urok.1sept.ru/%D1%81%D1%82%D0%B0%D1%82%D1%8C%D0%B8/515151/img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3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45" w:rsidRPr="00B60345" w:rsidRDefault="00B60345" w:rsidP="008A2204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Переселение казаков проводилось в годы покорения Кавказа.</w:t>
      </w:r>
    </w:p>
    <w:p w:rsidR="008950B1" w:rsidRDefault="00B60345" w:rsidP="008A2204">
      <w:pPr>
        <w:shd w:val="clear" w:color="auto" w:fill="FFFFFF"/>
        <w:spacing w:before="375" w:after="45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 xml:space="preserve">Таким путем царское правительство, насаждая новые казачьи поселения, создавало в пограничных зонах линию надежных кордонов, для защиты своих новых границ от воинственных народов покоряемого Кавказа. Поэтому, естественно: жизнь в казачьих станицах вообще и, в частности, в станице Горячеводской в то время была беспокойной. Нередко горцы делали набеги на станицы, а в ответ и казаки не оставались в долгу и, в свою очередь, делали ответные вылазки. Здесь крепко держался закон кровной мести. Не отомстить за кровь - кровью, за смерть - смертью, за обиду - еще более тяжелей обидой - считалось позором. Следовательно, надо было заботиться, в первую очередь, о защите своей станицы от этих набегов. В этих целях, станица Горячеводская была окружена большим глубоким рвом с въездными воротами, которые охранялись специально выделенными нарядами отбывавших казаков, во главе с урядником. Кроме того, на случай прорыва в станицу, в центре станицы была сооружена, в своем роде крепость. </w:t>
      </w:r>
    </w:p>
    <w:p w:rsidR="00B60345" w:rsidRDefault="00B60345" w:rsidP="008A2204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60345">
        <w:rPr>
          <w:rFonts w:ascii="Times New Roman" w:hAnsi="Times New Roman" w:cs="Times New Roman"/>
          <w:noProof/>
          <w:color w:val="000000"/>
          <w:sz w:val="28"/>
          <w:szCs w:val="28"/>
        </w:rPr>
        <w:t>На большой центральной площади, где находилась небольшая деревянная церковь, также привезенная с Волги, из станицы Дубовской, была построена вокруг церкви каменная ограда с бойницами /амбразурами/ для стрельбы из винтовок.</w:t>
      </w:r>
    </w:p>
    <w:p w:rsidR="0086575F" w:rsidRPr="00B60345" w:rsidRDefault="0086575F" w:rsidP="00CB70B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C46CBC" w:rsidRPr="00C46CBC" w:rsidRDefault="00C46CBC" w:rsidP="0086575F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  <w:r w:rsidRPr="00C46CBC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Возрождение культуры казачества в современной России.</w:t>
      </w:r>
    </w:p>
    <w:p w:rsidR="00342D0E" w:rsidRDefault="00122C67" w:rsidP="008A2204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A150F">
        <w:rPr>
          <w:rFonts w:ascii="Times New Roman" w:hAnsi="Times New Roman" w:cs="Times New Roman"/>
          <w:sz w:val="28"/>
          <w:szCs w:val="28"/>
        </w:rPr>
        <w:t xml:space="preserve">Благодаря целенаправленной политике администрации Ставропольского края, руководства Терского казачьего войска </w:t>
      </w:r>
      <w:r w:rsidR="00457B3E">
        <w:rPr>
          <w:rFonts w:ascii="Times New Roman" w:hAnsi="Times New Roman" w:cs="Times New Roman"/>
          <w:sz w:val="28"/>
          <w:szCs w:val="28"/>
        </w:rPr>
        <w:t>в настоящее время функционируют</w:t>
      </w:r>
      <w:r w:rsidRPr="002A150F">
        <w:rPr>
          <w:rFonts w:ascii="Times New Roman" w:hAnsi="Times New Roman" w:cs="Times New Roman"/>
          <w:sz w:val="28"/>
          <w:szCs w:val="28"/>
        </w:rPr>
        <w:t xml:space="preserve"> на базе общеобразовательных учреждений классы поколения. </w:t>
      </w:r>
    </w:p>
    <w:p w:rsidR="00342D0E" w:rsidRDefault="00122C67" w:rsidP="0086575F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A150F">
        <w:rPr>
          <w:rFonts w:ascii="Times New Roman" w:hAnsi="Times New Roman" w:cs="Times New Roman"/>
          <w:sz w:val="28"/>
          <w:szCs w:val="28"/>
        </w:rPr>
        <w:t xml:space="preserve">Ставропольский край </w:t>
      </w:r>
      <w:r w:rsidR="00736E51">
        <w:rPr>
          <w:rFonts w:ascii="Times New Roman" w:hAnsi="Times New Roman" w:cs="Times New Roman"/>
          <w:sz w:val="28"/>
          <w:szCs w:val="28"/>
        </w:rPr>
        <w:t>-</w:t>
      </w:r>
      <w:r w:rsidRPr="002A150F">
        <w:rPr>
          <w:rFonts w:ascii="Times New Roman" w:hAnsi="Times New Roman" w:cs="Times New Roman"/>
          <w:sz w:val="28"/>
          <w:szCs w:val="28"/>
        </w:rPr>
        <w:t xml:space="preserve"> казачий край. Каждый народ обладает своей исторической памятью, традициями, в которых запечатлены его духовные ценности. Они отражены в поселениях и жилищах, семейном и общественном быту, песнях и преданиях, календарных праздниках и</w:t>
      </w:r>
      <w:r w:rsidR="00342D0E">
        <w:rPr>
          <w:rFonts w:ascii="Times New Roman" w:hAnsi="Times New Roman" w:cs="Times New Roman"/>
          <w:sz w:val="28"/>
          <w:szCs w:val="28"/>
        </w:rPr>
        <w:t xml:space="preserve"> </w:t>
      </w:r>
      <w:r w:rsidRPr="002A150F">
        <w:rPr>
          <w:rFonts w:ascii="Times New Roman" w:hAnsi="Times New Roman" w:cs="Times New Roman"/>
          <w:sz w:val="28"/>
          <w:szCs w:val="28"/>
        </w:rPr>
        <w:t>обрядах.</w:t>
      </w:r>
    </w:p>
    <w:p w:rsidR="002F3074" w:rsidRPr="002F3074" w:rsidRDefault="00122C67" w:rsidP="00E0221C">
      <w:pPr>
        <w:shd w:val="clear" w:color="auto" w:fill="FFFFFF"/>
        <w:spacing w:after="0" w:line="240" w:lineRule="auto"/>
        <w:ind w:firstLine="708"/>
        <w:contextualSpacing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A150F">
        <w:rPr>
          <w:rFonts w:ascii="Times New Roman" w:hAnsi="Times New Roman" w:cs="Times New Roman"/>
          <w:sz w:val="28"/>
          <w:szCs w:val="28"/>
        </w:rPr>
        <w:t>.</w:t>
      </w:r>
      <w:r w:rsidR="002F3074" w:rsidRPr="002F30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762250"/>
            <wp:effectExtent l="19050" t="0" r="9525" b="0"/>
            <wp:docPr id="3" name="Рисунок 2" descr="C:\Users\Наташа\Desktop\РАБОЧИЕ материалы 2019-2020 Учебный год\КАЗАЧЕСТВО\Казачеств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РАБОЧИЕ материалы 2019-2020 Учебный год\КАЗАЧЕСТВО\Казачество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27" cy="276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67" w:rsidRDefault="00736E51" w:rsidP="008A2204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об истории страны -</w:t>
      </w:r>
      <w:r w:rsidR="00122C67" w:rsidRPr="002A150F">
        <w:rPr>
          <w:rFonts w:ascii="Times New Roman" w:hAnsi="Times New Roman" w:cs="Times New Roman"/>
          <w:sz w:val="28"/>
          <w:szCs w:val="28"/>
        </w:rPr>
        <w:t xml:space="preserve"> залог нравственного здоровья общества. Не случаен интерес юного поколения к своим ис</w:t>
      </w:r>
      <w:r w:rsidR="008A2204">
        <w:rPr>
          <w:rFonts w:ascii="Times New Roman" w:hAnsi="Times New Roman" w:cs="Times New Roman"/>
          <w:sz w:val="28"/>
          <w:szCs w:val="28"/>
        </w:rPr>
        <w:t xml:space="preserve">токам, своим корням. </w:t>
      </w:r>
      <w:r w:rsidR="008A2204">
        <w:rPr>
          <w:rFonts w:ascii="Times New Roman" w:hAnsi="Times New Roman" w:cs="Times New Roman"/>
          <w:sz w:val="28"/>
          <w:szCs w:val="28"/>
        </w:rPr>
        <w:lastRenderedPageBreak/>
        <w:t>Воспитание</w:t>
      </w:r>
      <w:r w:rsidR="00122C67" w:rsidRPr="002A150F">
        <w:rPr>
          <w:rFonts w:ascii="Times New Roman" w:hAnsi="Times New Roman" w:cs="Times New Roman"/>
          <w:sz w:val="28"/>
          <w:szCs w:val="28"/>
        </w:rPr>
        <w:t xml:space="preserve"> любви к Родине является одной из главных составляющих нравственного воспитания подрастающего поколения. А воспитание любви к отчизне невозможно без приви</w:t>
      </w:r>
      <w:r w:rsidR="008A2204">
        <w:rPr>
          <w:rFonts w:ascii="Times New Roman" w:hAnsi="Times New Roman" w:cs="Times New Roman"/>
          <w:sz w:val="28"/>
          <w:szCs w:val="28"/>
        </w:rPr>
        <w:t>тия интереса и уважения к своей</w:t>
      </w:r>
      <w:r w:rsidR="00122C67" w:rsidRPr="002A150F">
        <w:rPr>
          <w:rFonts w:ascii="Times New Roman" w:hAnsi="Times New Roman" w:cs="Times New Roman"/>
          <w:sz w:val="28"/>
          <w:szCs w:val="28"/>
        </w:rPr>
        <w:t xml:space="preserve"> «малой родине», ее людям, их культуре, творчеству. Приобщение ребенка к истокам народной культуры, ознакомление с обрядами, традициями, бытом, важно в духовно-нравственном воспитании личности. Нельзя прерывать связь времен и поколений, чтобы не исчезла, не растворилась душа русского народа: тот народ, который не помнит своих корней, перестает существовать </w:t>
      </w:r>
      <w:r w:rsidR="00122C67">
        <w:rPr>
          <w:rFonts w:ascii="Times New Roman" w:hAnsi="Times New Roman" w:cs="Times New Roman"/>
          <w:sz w:val="28"/>
          <w:szCs w:val="28"/>
        </w:rPr>
        <w:t xml:space="preserve">как этническая единица. </w:t>
      </w:r>
    </w:p>
    <w:p w:rsidR="00342D0E" w:rsidRDefault="00342D0E" w:rsidP="00F4157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4139" cy="1755972"/>
            <wp:effectExtent l="19050" t="0" r="4811" b="0"/>
            <wp:docPr id="69" name="Рисунок 69" descr="C:\Users\Ирина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Ирина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9333" cy="1925904"/>
            <wp:effectExtent l="19050" t="0" r="0" b="0"/>
            <wp:docPr id="70" name="Рисунок 70" descr="C:\Users\Ирина\Desktop\44c27e16d0ff3c582d4af80893fa7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Ирина\Desktop\44c27e16d0ff3c582d4af80893fa74e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1C" w:rsidRDefault="00E0221C" w:rsidP="00F4157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727" cy="1715512"/>
            <wp:effectExtent l="19050" t="0" r="6923" b="0"/>
            <wp:docPr id="71" name="Рисунок 71" descr="C:\Users\Ирина\Desktop\_kN_WgAOY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Ирина\Desktop\_kN_WgAOYF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2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273" cy="1990641"/>
            <wp:effectExtent l="19050" t="0" r="4477" b="0"/>
            <wp:docPr id="16" name="Рисунок 72" descr="C:\Users\Ирина\Desktop\Dx_vcjJWkAEdU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Ирина\Desktop\Dx_vcjJWkAEdU0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1C" w:rsidRDefault="00E0221C" w:rsidP="00F4157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622" cy="2225310"/>
            <wp:effectExtent l="19050" t="0" r="3878" b="0"/>
            <wp:docPr id="73" name="Рисунок 73" descr="C:\Users\Ирина\Desktop\DSC_2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Ирина\Desktop\DSC_293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813" cy="2222435"/>
            <wp:effectExtent l="19050" t="0" r="7687" b="0"/>
            <wp:docPr id="74" name="Рисунок 74" descr="C:\Users\Ирина\Desktop\JJ5C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Ирина\Desktop\JJ5C6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D8" w:rsidRDefault="00122C67" w:rsidP="00F059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казачества юга России</w:t>
      </w:r>
      <w:r w:rsidRPr="002A150F">
        <w:rPr>
          <w:rFonts w:ascii="Times New Roman" w:hAnsi="Times New Roman" w:cs="Times New Roman"/>
          <w:sz w:val="28"/>
          <w:szCs w:val="28"/>
        </w:rPr>
        <w:t xml:space="preserve"> основана на уважении к традициям казачьего народа и народов – территориальных соседей, ибо никогда не будешь знать культуру своего народа, не будучи знаком с культурой </w:t>
      </w:r>
      <w:r w:rsidRPr="002A150F">
        <w:rPr>
          <w:rFonts w:ascii="Times New Roman" w:hAnsi="Times New Roman" w:cs="Times New Roman"/>
          <w:sz w:val="28"/>
          <w:szCs w:val="28"/>
        </w:rPr>
        <w:lastRenderedPageBreak/>
        <w:t>народов-соседей. Казаки знали языки соседей, передавали традиции своей культуры и перенимали лучшие традиции народов-соседей.</w:t>
      </w:r>
    </w:p>
    <w:p w:rsidR="00122C67" w:rsidRDefault="00122C67" w:rsidP="00F059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казаков </w:t>
      </w:r>
      <w:r w:rsidRPr="002A150F">
        <w:rPr>
          <w:rFonts w:ascii="Times New Roman" w:hAnsi="Times New Roman" w:cs="Times New Roman"/>
          <w:sz w:val="28"/>
          <w:szCs w:val="28"/>
        </w:rPr>
        <w:t>строится на выполнении казачьих заповедей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1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21C" w:rsidRPr="002A150F" w:rsidRDefault="00E0221C" w:rsidP="00E022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1582" w:rsidRDefault="00C01582" w:rsidP="00E0221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01582">
        <w:rPr>
          <w:rFonts w:ascii="Times New Roman" w:hAnsi="Times New Roman" w:cs="Times New Roman"/>
          <w:b/>
          <w:bCs/>
          <w:i/>
          <w:noProof/>
          <w:sz w:val="32"/>
          <w:szCs w:val="32"/>
        </w:rPr>
        <w:drawing>
          <wp:inline distT="0" distB="0" distL="0" distR="0">
            <wp:extent cx="4955633" cy="3220630"/>
            <wp:effectExtent l="19050" t="0" r="0" b="0"/>
            <wp:docPr id="7" name="Рисунок 1" descr="C:\Users\Наташа\Desktop\КАЗАЧЕСТВО\Казач.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АЗАЧЕСТВО\Казач.8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53" cy="32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5F" w:rsidRPr="00457B3E" w:rsidRDefault="0086575F" w:rsidP="00E0221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122C67" w:rsidRDefault="00122C67" w:rsidP="00E0221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i/>
          <w:color w:val="365F91" w:themeColor="accent1" w:themeShade="BF"/>
          <w:sz w:val="32"/>
          <w:szCs w:val="32"/>
        </w:rPr>
      </w:pPr>
      <w:r w:rsidRPr="0014725D">
        <w:rPr>
          <w:rFonts w:ascii="Times New Roman" w:hAnsi="Times New Roman" w:cs="Times New Roman"/>
          <w:b/>
          <w:bCs/>
          <w:i/>
          <w:color w:val="365F91" w:themeColor="accent1" w:themeShade="BF"/>
          <w:sz w:val="32"/>
          <w:szCs w:val="32"/>
        </w:rPr>
        <w:t>Казачьи заповеди.</w:t>
      </w:r>
    </w:p>
    <w:p w:rsidR="0014725D" w:rsidRPr="00457B3E" w:rsidRDefault="0014725D" w:rsidP="00E0221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color w:val="365F91" w:themeColor="accent1" w:themeShade="BF"/>
          <w:sz w:val="20"/>
          <w:szCs w:val="20"/>
        </w:rPr>
      </w:pP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Никогда не обижай </w:t>
      </w:r>
      <w:proofErr w:type="gramStart"/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слабого</w:t>
      </w:r>
      <w:proofErr w:type="gramEnd"/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, не воюй с ним.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Не трать своей души на ненависть, зависть.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Будь послушным, будь опрятным.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Будь законопослушным, но помни – душа твоя принадлежит только Богу, и да не проникнет в нее зло человеческое.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Храбрые всегда добрые, потому как они сильные.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Люби Россию, ибо она твоя мать и ничто в мире не заменит тебе ее.</w:t>
      </w:r>
    </w:p>
    <w:p w:rsidR="00122C67" w:rsidRPr="0014725D" w:rsidRDefault="00457B3E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Люби все, что с ранних лет ты</w:t>
      </w:r>
      <w:r w:rsidR="00122C67" w:rsidRPr="0014725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впитал в кровь и плоть в вольных степях родного Ставрополья.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Человеку с малых лет плохо, если корней у него нет.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У любого человека должны быть, кроме родителей, четыре корня: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-</w:t>
      </w:r>
      <w:r w:rsidR="0086575F" w:rsidRPr="0014725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родная земля,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-</w:t>
      </w:r>
      <w:r w:rsidR="0086575F" w:rsidRPr="0014725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родной язык,</w:t>
      </w:r>
    </w:p>
    <w:p w:rsidR="00122C67" w:rsidRPr="0014725D" w:rsidRDefault="00122C67" w:rsidP="0086575F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-</w:t>
      </w:r>
      <w:r w:rsidR="0086575F" w:rsidRPr="0014725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родная культура,</w:t>
      </w:r>
    </w:p>
    <w:p w:rsidR="00C46CBC" w:rsidRPr="0014725D" w:rsidRDefault="00122C67" w:rsidP="0086575F">
      <w:pPr>
        <w:spacing w:before="375" w:after="450" w:line="360" w:lineRule="auto"/>
        <w:contextualSpacing/>
        <w:jc w:val="center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  <w:bdr w:val="none" w:sz="0" w:space="0" w:color="auto" w:frame="1"/>
        </w:rPr>
      </w:pPr>
      <w:r w:rsidRPr="0014725D">
        <w:rPr>
          <w:rFonts w:ascii="Times New Roman" w:hAnsi="Times New Roman" w:cs="Times New Roman"/>
          <w:i/>
          <w:color w:val="0070C0"/>
          <w:sz w:val="28"/>
          <w:szCs w:val="28"/>
        </w:rPr>
        <w:t>-родная история</w:t>
      </w:r>
      <w:r w:rsidR="00C735F6" w:rsidRPr="0014725D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C46CBC" w:rsidRPr="002F3074" w:rsidRDefault="002F3074" w:rsidP="0086575F">
      <w:pPr>
        <w:spacing w:after="0" w:line="360" w:lineRule="auto"/>
        <w:contextualSpacing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Заключение</w:t>
      </w:r>
    </w:p>
    <w:p w:rsidR="007356F1" w:rsidRPr="00F4157E" w:rsidRDefault="00F4157E" w:rsidP="008D04F1">
      <w:pPr>
        <w:spacing w:before="375" w:after="450" w:line="360" w:lineRule="auto"/>
        <w:contextualSpacing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F4157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43990" cy="2790825"/>
            <wp:effectExtent l="19050" t="0" r="0" b="0"/>
            <wp:docPr id="15" name="Рисунок 1" descr="C:\Users\Наташа\Desktop\РАБОЧИЕ материалы 2019-2020 Учебный год\КАЗАЧЕСТВО\Казач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РАБОЧИЕ материалы 2019-2020 Учебный год\КАЗАЧЕСТВО\Казач.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F1" w:rsidRPr="008D04F1" w:rsidRDefault="00122C67" w:rsidP="00B820F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Подрастающее поколение</w:t>
      </w:r>
      <w:r w:rsidR="007356F1" w:rsidRPr="002A150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- это будущее нашей малой родины, и они должны знать историю, культуру и традиции казачества. Богатая культура российского казачества представляет особый интерес и возможность активно изучать и культивировать в практической деятельности традиции исторически сложившейся казачьей системы духовно-нравственного, патриотического и физического воспитания. В условиях благоприятного развития нашего региона изучение истории и культуры казачества является важной составляющей воспитания и образования молодежи: именно на здоровых и крепких традициях можно построить и сформировать достойное </w:t>
      </w:r>
      <w:r w:rsidR="007356F1" w:rsidRPr="008D04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современное общество.</w:t>
      </w:r>
    </w:p>
    <w:p w:rsidR="002F3074" w:rsidRPr="008D04F1" w:rsidRDefault="002F3074" w:rsidP="008D04F1">
      <w:pPr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C46CBC" w:rsidRPr="00A35AF1" w:rsidRDefault="00E8327D" w:rsidP="008D04F1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A35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Список используемой литературы</w:t>
      </w:r>
    </w:p>
    <w:p w:rsidR="00A35AF1" w:rsidRPr="008D04F1" w:rsidRDefault="00A35AF1" w:rsidP="008D04F1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0D0846" w:rsidRP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1. 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История С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тавропольского края от древней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ших времен до 1917 года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/</w:t>
      </w:r>
      <w:r w:rsidR="006922A3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А. В. Н</w:t>
      </w:r>
      <w:r w:rsidR="008950B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айденко</w:t>
      </w:r>
      <w:r w:rsidR="00351AA3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–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Ставрополь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СКИПКРО, 1996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D235EA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D235EA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Изучение этнокультурного казачьего компонента литературного образован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ия: Мет</w:t>
      </w:r>
      <w:r w:rsidR="006922A3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одическое пособие/Составитель: 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Г.М.</w:t>
      </w:r>
      <w:r w:rsidR="008D04F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Вялкова. -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Волгоград: Издательство ВГИПК РО</w:t>
      </w:r>
      <w:r w:rsidR="008D04F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2007</w:t>
      </w:r>
      <w:r w:rsidR="008D04F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D0846" w:rsidRP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3. 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Кур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анеева обрядовость казачества. -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Черкесск, 1996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0D0846" w:rsidRP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6922A3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Казаки на 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Ставрополье</w:t>
      </w:r>
      <w:r w:rsidR="008D04F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/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D235EA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Р.М.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Литвинова – Ставрополь: </w:t>
      </w:r>
      <w:r w:rsidR="006922A3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Издательство </w:t>
      </w:r>
      <w:r w:rsidR="00D235EA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СКИПКРО</w:t>
      </w:r>
      <w:r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950B1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2010</w:t>
      </w:r>
      <w:r w:rsidR="003C0914" w:rsidRPr="000D0846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46CBC" w:rsidRP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5. 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Материалы VI Кубанско-Терской конференции «Из истории икультуры линейного 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казачества Северного Кавказа». -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Краснодар, 2008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0D0846" w:rsidRP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6. </w:t>
      </w:r>
      <w:r w:rsidR="006922A3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Очерки истории </w:t>
      </w:r>
      <w:hyperlink r:id="rId26" w:tooltip="Ставропольский край" w:history="1">
        <w:r w:rsidR="008D04F1" w:rsidRPr="000D0846">
          <w:rPr>
            <w:rFonts w:ascii="Times New Roman" w:hAnsi="Times New Roman" w:cs="Times New Roman"/>
            <w:sz w:val="28"/>
            <w:szCs w:val="28"/>
          </w:rPr>
          <w:t>Ставропольского края</w:t>
        </w:r>
      </w:hyperlink>
      <w:r w:rsidR="008D04F1" w:rsidRPr="000D084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- </w:t>
      </w:r>
      <w:r w:rsidR="008D04F1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Ставрополь: книжное издательство, 1984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C46CBC" w:rsidRPr="000D0846" w:rsidRDefault="000D0846" w:rsidP="000D084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7. 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Ратушняк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В.Н.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сторические хроники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3C0914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Краснодар, 2008</w:t>
      </w:r>
      <w:r w:rsidR="00C46CBC" w:rsidRPr="000D084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3371B0" w:rsidRPr="006922A3" w:rsidRDefault="003371B0" w:rsidP="006922A3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sectPr w:rsidR="003371B0" w:rsidRPr="006922A3" w:rsidSect="00D3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62C96"/>
    <w:multiLevelType w:val="hybridMultilevel"/>
    <w:tmpl w:val="7AD82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A12B6"/>
    <w:multiLevelType w:val="hybridMultilevel"/>
    <w:tmpl w:val="45821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23B45"/>
    <w:multiLevelType w:val="hybridMultilevel"/>
    <w:tmpl w:val="A7AA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866FF"/>
    <w:multiLevelType w:val="hybridMultilevel"/>
    <w:tmpl w:val="AD3431A0"/>
    <w:lvl w:ilvl="0" w:tplc="1B68AA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7EFB"/>
    <w:rsid w:val="000109D3"/>
    <w:rsid w:val="00015444"/>
    <w:rsid w:val="00027A4D"/>
    <w:rsid w:val="00047034"/>
    <w:rsid w:val="00053C10"/>
    <w:rsid w:val="000730DB"/>
    <w:rsid w:val="000A7DEC"/>
    <w:rsid w:val="000B3B01"/>
    <w:rsid w:val="000C5AD9"/>
    <w:rsid w:val="000D0846"/>
    <w:rsid w:val="00122C67"/>
    <w:rsid w:val="00147232"/>
    <w:rsid w:val="0014725D"/>
    <w:rsid w:val="0016289F"/>
    <w:rsid w:val="001778AC"/>
    <w:rsid w:val="001E449F"/>
    <w:rsid w:val="001E600C"/>
    <w:rsid w:val="00223869"/>
    <w:rsid w:val="00287156"/>
    <w:rsid w:val="002F3074"/>
    <w:rsid w:val="00300976"/>
    <w:rsid w:val="003371B0"/>
    <w:rsid w:val="00342D0E"/>
    <w:rsid w:val="00351AA3"/>
    <w:rsid w:val="00393F2F"/>
    <w:rsid w:val="003C0914"/>
    <w:rsid w:val="003C172D"/>
    <w:rsid w:val="00457B3E"/>
    <w:rsid w:val="00457F29"/>
    <w:rsid w:val="0048049C"/>
    <w:rsid w:val="004D752C"/>
    <w:rsid w:val="00567EFB"/>
    <w:rsid w:val="005757C7"/>
    <w:rsid w:val="005E2398"/>
    <w:rsid w:val="00621958"/>
    <w:rsid w:val="00665A4F"/>
    <w:rsid w:val="00667EC7"/>
    <w:rsid w:val="006922A3"/>
    <w:rsid w:val="006F28AF"/>
    <w:rsid w:val="007356F1"/>
    <w:rsid w:val="00736E51"/>
    <w:rsid w:val="00791386"/>
    <w:rsid w:val="007C6C2F"/>
    <w:rsid w:val="007D3E14"/>
    <w:rsid w:val="007F39E6"/>
    <w:rsid w:val="00807A63"/>
    <w:rsid w:val="00854A76"/>
    <w:rsid w:val="0086575F"/>
    <w:rsid w:val="00891AD9"/>
    <w:rsid w:val="008950B1"/>
    <w:rsid w:val="008A2204"/>
    <w:rsid w:val="008D04F1"/>
    <w:rsid w:val="008E7577"/>
    <w:rsid w:val="008F0A14"/>
    <w:rsid w:val="00901F4B"/>
    <w:rsid w:val="009054EE"/>
    <w:rsid w:val="00932246"/>
    <w:rsid w:val="009747D8"/>
    <w:rsid w:val="0098117F"/>
    <w:rsid w:val="009D7290"/>
    <w:rsid w:val="009E01C1"/>
    <w:rsid w:val="00A038B5"/>
    <w:rsid w:val="00A07D4C"/>
    <w:rsid w:val="00A35AF1"/>
    <w:rsid w:val="00A54746"/>
    <w:rsid w:val="00A81E94"/>
    <w:rsid w:val="00AA1F10"/>
    <w:rsid w:val="00AF691C"/>
    <w:rsid w:val="00B36FF1"/>
    <w:rsid w:val="00B43AB8"/>
    <w:rsid w:val="00B60345"/>
    <w:rsid w:val="00B820F3"/>
    <w:rsid w:val="00B84C25"/>
    <w:rsid w:val="00B95B18"/>
    <w:rsid w:val="00BA689F"/>
    <w:rsid w:val="00C01582"/>
    <w:rsid w:val="00C46CBC"/>
    <w:rsid w:val="00C61D3E"/>
    <w:rsid w:val="00C735F6"/>
    <w:rsid w:val="00C807F5"/>
    <w:rsid w:val="00CB70BE"/>
    <w:rsid w:val="00CF4485"/>
    <w:rsid w:val="00D235EA"/>
    <w:rsid w:val="00D3735A"/>
    <w:rsid w:val="00D44B63"/>
    <w:rsid w:val="00DD27C3"/>
    <w:rsid w:val="00E0221C"/>
    <w:rsid w:val="00E8327D"/>
    <w:rsid w:val="00E9573A"/>
    <w:rsid w:val="00F05940"/>
    <w:rsid w:val="00F31E2F"/>
    <w:rsid w:val="00F4157E"/>
    <w:rsid w:val="00F60416"/>
    <w:rsid w:val="00F87914"/>
    <w:rsid w:val="00F91B14"/>
    <w:rsid w:val="00FB799C"/>
    <w:rsid w:val="00FC46D8"/>
    <w:rsid w:val="00FC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EFB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356F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A1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C46CB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371B0"/>
    <w:pPr>
      <w:ind w:left="720"/>
      <w:contextualSpacing/>
    </w:pPr>
  </w:style>
  <w:style w:type="character" w:styleId="a8">
    <w:name w:val="Strong"/>
    <w:basedOn w:val="a0"/>
    <w:uiPriority w:val="22"/>
    <w:qFormat/>
    <w:rsid w:val="000109D3"/>
    <w:rPr>
      <w:b/>
      <w:bCs/>
    </w:rPr>
  </w:style>
  <w:style w:type="paragraph" w:customStyle="1" w:styleId="c3">
    <w:name w:val="c3"/>
    <w:basedOn w:val="a"/>
    <w:rsid w:val="00D235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35EA"/>
  </w:style>
  <w:style w:type="paragraph" w:styleId="a9">
    <w:name w:val="caption"/>
    <w:basedOn w:val="a"/>
    <w:next w:val="a"/>
    <w:semiHidden/>
    <w:unhideWhenUsed/>
    <w:qFormat/>
    <w:rsid w:val="00F31E2F"/>
    <w:pPr>
      <w:spacing w:after="0" w:line="240" w:lineRule="auto"/>
      <w:jc w:val="both"/>
    </w:pPr>
    <w:rPr>
      <w:rFonts w:ascii="Times New Roman" w:hAnsi="Times New Roman" w:cs="Times New Roman"/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6993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andia.ru/text/category/stavropolmzskij_kraj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78616-6298-4A66-A97E-2FF70A35E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1</cp:lastModifiedBy>
  <cp:revision>51</cp:revision>
  <cp:lastPrinted>2020-06-08T12:07:00Z</cp:lastPrinted>
  <dcterms:created xsi:type="dcterms:W3CDTF">2018-10-29T18:45:00Z</dcterms:created>
  <dcterms:modified xsi:type="dcterms:W3CDTF">2020-09-02T17:08:00Z</dcterms:modified>
</cp:coreProperties>
</file>