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04" w:rsidRDefault="00A47804" w:rsidP="00A47804">
      <w:pPr>
        <w:shd w:val="clear" w:color="auto" w:fill="FFFFFF"/>
        <w:spacing w:after="0" w:line="33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Новикова Галина Александровна </w:t>
      </w:r>
    </w:p>
    <w:p w:rsidR="00A47804" w:rsidRDefault="00A47804" w:rsidP="00A47804">
      <w:pPr>
        <w:shd w:val="clear" w:color="auto" w:fill="FFFFFF"/>
        <w:spacing w:after="0" w:line="336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ДОД </w:t>
      </w:r>
      <w:proofErr w:type="spellStart"/>
      <w:r w:rsidRPr="00A4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Лебяженская</w:t>
      </w:r>
      <w:proofErr w:type="spellEnd"/>
      <w:r w:rsidRPr="00A4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</w:t>
      </w:r>
    </w:p>
    <w:p w:rsidR="00A47804" w:rsidRPr="00A47804" w:rsidRDefault="00A47804" w:rsidP="00A47804">
      <w:pPr>
        <w:shd w:val="clear" w:color="auto" w:fill="FFFFFF"/>
        <w:spacing w:after="0" w:line="336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47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Сольфеджио  как  практический способ воспитания и обучения через искусство и творчество</w:t>
      </w:r>
      <w:r w:rsidRPr="00A47804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 xml:space="preserve"> 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Вопрос о выживаемости  сольфеджио   в отечественном музыкальном образовании  стоит сегодня как никогда остро.  И содержание  учебного предмета, и методика его преподавания  переживают кризис и вынуждены доказывать свою  многостороннюю эффективность.  Один из главных вопросов преподавания сольфеджио в XXI веке стоит  следующим  образом:  как, не упрощая  существо предмета,  сделать сольфеджио привлекательным  и  личностно востребованным новым поколением учащихся?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        «Сольфеджио - самая черновая и одновременно самая великая из всех дисциплин  музыканта. Она посвящена святая святых  музыкальной профессии, ее главному инструменту -  музыкальному слуху»    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Земцовский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Непосредственно направленное  на разностороннее развитие  музыкального слуха, сольфеджио  имеет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две цели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46AA" w:rsidRPr="00A47804" w:rsidRDefault="000146AA" w:rsidP="00014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-   воспитывать  музыкант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исполнителя  высокого класса</w:t>
      </w:r>
    </w:p>
    <w:p w:rsidR="000146AA" w:rsidRPr="00A47804" w:rsidRDefault="000146AA" w:rsidP="00014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воспитывать активного слушателя и любителя музыки.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Сольфеджио - многопрофильная дисциплина, охватывающая несколько вполне самостоятельных, но взаимосвязанных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задач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46AA" w:rsidRPr="00A47804" w:rsidRDefault="000146AA" w:rsidP="00014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слуха,</w:t>
      </w:r>
    </w:p>
    <w:p w:rsidR="000146AA" w:rsidRPr="00A47804" w:rsidRDefault="000146AA" w:rsidP="00014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навыков пения</w:t>
      </w:r>
    </w:p>
    <w:p w:rsidR="000146AA" w:rsidRPr="00A47804" w:rsidRDefault="000146AA" w:rsidP="00014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освоение теории музыки </w:t>
      </w:r>
    </w:p>
    <w:p w:rsidR="000146AA" w:rsidRPr="00A47804" w:rsidRDefault="000146AA" w:rsidP="00014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   музыкально-языковых средств</w:t>
      </w:r>
    </w:p>
    <w:p w:rsidR="000146AA" w:rsidRPr="00A47804" w:rsidRDefault="000146AA" w:rsidP="000146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музыкального мышления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Однако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существуют  и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проблемы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«болевые точки»  предмета:</w:t>
      </w:r>
    </w:p>
    <w:p w:rsidR="000146AA" w:rsidRPr="00A47804" w:rsidRDefault="000146AA" w:rsidP="00014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обособленность от нужд  концертной практики</w:t>
      </w:r>
    </w:p>
    <w:p w:rsidR="000146AA" w:rsidRPr="00A47804" w:rsidRDefault="000146AA" w:rsidP="00014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излишнее стремление к «сухому»  теоретизированию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существу речь идет о кардинальном вопросе всего нашего музыкального будущего. Найти результативный подход к воспитанию и обучению детей — это, может быть, самый корень проблемы.  На что можно опереться,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преодолевая кризис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  так называемый « открытый  слух», т.е.  способный гибко переключаться на музыку различных эпох и стилей,  в том  числе и музыку XX века.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роль творческих  работ учащихся на уроках и дома   -  импровизации  и сочинения.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Уделять пристальное внимание новым аспектам развития музыкального слуха, таким как   формирование адаптивных свойств  психики музыканта через развитие чувства  </w:t>
      </w:r>
      <w:r w:rsidRPr="00A478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синестезии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(синестезия – это особый способ чувственного переживания при восприятии некоторых понятий.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случае речь идет о «музыкальной графике»)</w:t>
      </w:r>
      <w:proofErr w:type="gramEnd"/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методику преподавания  сольфеджио на базе  современных  достижений психологии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Реформировать  музыкальную базу предмета, включая в нее современную музыку XXI века,  а также,  фольклор, джазовую и популярную музыку.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сближать сольфеджио с современной концертной практикой,  учитывая конкретную исполнительскую специфику музыканта - исполнителя</w:t>
      </w:r>
    </w:p>
    <w:p w:rsidR="000146AA" w:rsidRPr="00A47804" w:rsidRDefault="000146AA" w:rsidP="000146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активно использовать  технические средства обучения - синтезаторы, 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микрофонную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стереозапись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 компьютерные программы.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Сольфеджио, несомненно, останется прикладным предметом музыкальн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теоретического  цикла. Однако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новая эпоха требует  от  него  способности  быть многосторонне применимым. Важно, чтобы любой ученик,  приходящий  на урок сольфеджио, понимал, что именно на  этих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занятиях он приобретет  навыки  быстрой концентрации внимания, разовьет  свою память и ассоциативную базу.   То есть, все то, что пригодится в самых разных областях его будущей деятельности, независимо от того, станет он профессиональным музыкантом или нет.  Для этого сольфеджио в XXI  веке надо преподавать так, чтобы на деле убедить ученика в поистине удивительных возможностях этого предмета.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Анализируя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историю развития сольфеджио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отметим,  что  в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XVIII веке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  представляет собой  лишь  систему вокальных упражнений, зародившихся в придворных и церковных певческих капеллах и  целиком подчинённых задаче развития голоса.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XIX  веке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кроме упражнений для интонирования появляются рекомендации по развитию навыков слухового анализа.  В 1891 году издаётся первое в России руководство по написанию диктанта Н.М.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Ладухина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 сих пор широко применяющееся в педагогической практике.  В  начале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XX веков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методические основы сольфеджио расширяются введением 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ритмических  и тембровых  упражнений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 диктантов. Характерной особенностью этого этапа в истории сольфеджио является использование инструктивных примеров и ограниченное обращение к музыкальной литературе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  XXI век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   преподавание сольфеджио на стилевой  основе,  весомая  роль ладового сольфеджио  и использование методов  психологии   и  синестезии.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Н.А. Римский-Корсаков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посвятивший немало сил созданию системы профессионального музыкального образования в России, считал сольфеджио «могущественным средством к развитию музыкальности». По его классификации предмет имеет следующую градацию:</w:t>
      </w:r>
    </w:p>
    <w:p w:rsidR="000146AA" w:rsidRPr="00A47804" w:rsidRDefault="000146AA" w:rsidP="00014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«низших слуховых способностей»,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 именно,  достижение «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безукоризненно верной интонации,  возможности поддерживать ровность ансамбля при совместной игре или совместном пении без дирижёра и верного в ладовом и ритмическом отношении пения с листа всякой мелодии или любого ряда разбитых аккордов</w:t>
      </w:r>
      <w:proofErr w:type="gram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.»</w:t>
      </w:r>
      <w:proofErr w:type="gramEnd"/>
    </w:p>
    <w:p w:rsidR="000146AA" w:rsidRPr="00A47804" w:rsidRDefault="000146AA" w:rsidP="000146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Развитие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«высших слуховых способностей»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 то есть  развитие внутреннего слуха, абсолютного слуха, архитектонического слуха и чувства музыкальной логики, что невозможно  без изучения  основ гармонии,  полифонии, музыкальной формы»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Большой вклад в развитие теоретической базы российского сольфеджио начала XX века внёс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С.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Майкапар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Глубоко изучая  вопросы интонации, ритма, разнообразия звуковых красок - всего, «из чего слагается материально-звуковая сторона музыки», С.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Майкапар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создал  оригинальную   авторскую   методику.    Она, по сути, является первой попыткой воплощения идеи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тембрового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подхода к проблеме развития слуха. 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Огромное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внимание профессиональному слуху и методам его воспитания уделял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 Асафьев.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Его книга «Речевая интонация»  представляет собой модель учебника сольфеджио для подростков - «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абсолютников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Проблеме формирования и развития слуха как инструмента художественного познания музыки посвящено вступление к первой части книги «Музыкальная форма как процесс».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Изучение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 Яворским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бесконечного разнообразия исторически развивающихся способов «развёртывания лада во времени» стало основой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теории ладового ритма,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он   называл теорией музыкального мышления.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Во второй половине XX века начинается новый этап в становлении российского сольфеджио.  Методика преподавания  разрабатывается такими выдающимися педагогами, как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А.Агажанов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Б.  Алексеев, Д. Блюм, Е.Давыдова, Т. Мюллер, A. Островский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Б.Незванов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И.Способин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представляет собой мощную, развитую  систему детально разработанных приёмов освоения языка классической музыки.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Долгое время казалось, что этого вполне достаточно.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60-е годы традиционное сольфеджио развивается по линии накопления материала и  усиления дидактической базы. Создаются новые учебники, хрестоматии по слуховому гармоническому анализу, сборники диктантов. К началу 80-х годов стала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ощущаться необыкновенно остро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необходимость  коренной  перестройки методики сольфеджио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целью сокращения разрыва между уровнем подготовки музыкантов и требованиями современной музыкальной практики.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A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Островский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выдвигает  концепцию преодоления ладовой инерции при восприятии и интонировании музыки XX века. В цикле из четырёх учебников сольфеджио он воплощает идею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стилевого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воспитания музыкального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.З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аметным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явлением стали сборники диктантов Н.Ф.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Тифтикиди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материале музыки С.С. Прокофьева и Д.Д. Шостаковича.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Преподавание сольфеджио на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стилевой основе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становится   одним из важнейших направлений в современной музыкальной педагогике.    Считается необходимым, чтобы слух как бы прошел через все исторически важные этапы развития музыки. Поэтому выбор тематического материала  основывается   на последовательном обращении к творческому наследию композиторов разных эпох. В рамках этого направления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О.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Хромушин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стал автором первого в России "Джазового сольфеджио", а также "Учебника джазовой импровизации для ДМШ".  Педагог - новатор внес большой вклад в дело  расширения  педагогического репертуара детских музыкальных школ за счет классического и современного джаза.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Продолжает  в XX - XXI веках    развиваться  и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ладовое сольфеджио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 которое  помогает  подготовить слух к  освоению  стилей и направлений современной музыки.  Вслед за «Ладовым сольфеджио»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В. Блока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появляются «Детское музыкальное творчество на  русской народно основе»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Б.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Шеломова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«Японское сольфеджио» М. Карасевой и др. пособия.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 Б.М. Теплова,  посвященный  исследованию  психологии музыкальных способностей положил начало серьёзному изучению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психологических проблем сольфеджио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интерес к которым станет особенно заметным к  концу XX века. В  научных  работах  В.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Медушевского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Ю.Холопова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Л.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Маслёнковой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Ю.Рагса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Е.В.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Назайкинского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А.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Милки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Д.Кирнарской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М.Карасёвой   стало  уделяться пристальное внимание  именно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психологическим закономерностям музыкального восприятия, памяти и развития слуха. 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Рождаются неожиданные оригинальные  идеи, позволяющие изменить само отношение к предмету. Так появляется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проект нового сольфеджио Е.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Назайкинского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открывает невиданные горизонты и кажется столь же привлекательным, сколь и фантастичным. В нём сольфеджио трактуется как психотехника музыканта, управляющая исполнительским процессом.  Появляется  понимание, что сольфеджио призвано «обслуживать» специальность.  В  связи с  этим   определяются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четыре  формы исполнительского слуха:</w:t>
      </w:r>
    </w:p>
    <w:p w:rsidR="000146AA" w:rsidRPr="00A47804" w:rsidRDefault="000146AA" w:rsidP="00014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слух-память</w:t>
      </w:r>
    </w:p>
    <w:p w:rsidR="000146AA" w:rsidRPr="00A47804" w:rsidRDefault="000146AA" w:rsidP="00014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слух-воображение</w:t>
      </w:r>
    </w:p>
    <w:p w:rsidR="000146AA" w:rsidRPr="00A47804" w:rsidRDefault="000146AA" w:rsidP="00014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слух-контролёр</w:t>
      </w:r>
    </w:p>
    <w:p w:rsidR="000146AA" w:rsidRPr="00A47804" w:rsidRDefault="000146AA" w:rsidP="000146A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слух-интерпретатор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Крупнейшим  исследованием  в этой области  явилась  монография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М.Карасёвой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«Сольфеджио - психотехника развития музыкального слуха»,  в которой  автор  пишет:          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« Попробуем сравнить работу педагога - </w:t>
      </w:r>
      <w:proofErr w:type="spell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сольфеджиста</w:t>
      </w:r>
      <w:proofErr w:type="spellEnd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с работой педагога-исполнителя.  </w:t>
      </w:r>
      <w:proofErr w:type="gram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Последний</w:t>
      </w:r>
      <w:proofErr w:type="gramEnd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обычно решает с учеником проблемы: 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а) кинестетические (связанные с постановкой рук, раскрепощением мышц, координацией движений и т. д.); б) </w:t>
      </w:r>
      <w:proofErr w:type="spell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метакинестетические</w:t>
      </w:r>
      <w:proofErr w:type="spellEnd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то есть проблемы "ретрансляции" эмоций (индивидуального улавливания их в музыкальном произведении и донесения до слушателя).  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педагог по специальности занимается с музыкантом технологией "раскрытия души", то педагог по сольфеджио, развивая музыкальное восприятие, фактически занимается увеличением того "объема души", который потребуется раскрывать. Следовательно, поэтому сольфеджио и можно считать одной из важнейших областей музыкальной психотехники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- 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психотехники становления музыкальных ощущений» 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 Таким образом, в начале XXI века из вспомогательной дисциплины, направленной на слуховое освоение теории музыки  сольфеджио  превращается в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практическую часть психологии музыкального восприятия.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Суть  сольфеджио теперь составляет многоуровневая обработка слуховой информации, соединяющая эмоциональное впечатление с рациональным анализом и осознанным воспроизведением услышанного в пении, игре на инструменте, нотной записи или мысленном представлении.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Созвучна этому направлению авторская   «Комплексная методика творческого развития пианиста» профессора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анкт- Петербургской  консерватории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С. Мальцева,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основанная   на тесном взаимодействии сольфеджио и  специальности.  По мнению С. Мальцева,   голос  и пение – главные помощники исполнителя - пианиста. В его классе  все дети поют по голосам -  от инвенций  Баха до  сонаты Моцарта и Бетховена, как будто разговаривают  друг с другом.  Через пение все дети научаются играть по слуху.  С. Мальцев  определяет  шесть этапов  формирования такого слуха: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      этап-Мотивация к пению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       этап-Пение педагога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      этап-Пение ребенка  «про себя»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       этап-Пение вслух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       этап-Пение «про себя» на новом   уровне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       эта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«Мысленно  представляю   пьесу нотами»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XX  век  отмечен печатью многочисленных авторских  методик преподавания  сольфеджио, как  у  нас в стране, так и за рубежом. Одна из ни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венгерская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релятивная система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Золтана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Кодая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основанная  на  методе  относительной (ладовой) сольмизации и использования ручных знаков. Главным видом музыкальных занятий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Кодай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считал  хоровое пение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народных песен в сочетании  с разнообразными движениями, хлопками в ладоши, ритмичным аккомпанементом, играми и т.д.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Другая -   концепция немецкого композитора и педагога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Карла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Орфа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“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Шульверк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Музыка для детей»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распространенная более чем в 40 странах мира.  Пятитомная антология музыки для детей  собрана и обработана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Орфом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для пения и танцев с аккомпанементом ансамбля музыкальн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шумовых инструментов.   В этой методике также  прослеживается  интерпретация   фольклора: французского, датского, шведского, английского.   Основная  цель  методики  К.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Орфа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воспитывать “открытый миру” слух и вкус,  а  не замыкать ребенка  только  в кругу европейской музыкальной классики XVIII-XIX веков.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Поиски  рациональных методов  обучения сольфеджио привели швейцарского  педагога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Э. Жа</w:t>
      </w:r>
      <w:proofErr w:type="gram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к-</w:t>
      </w:r>
      <w:proofErr w:type="gram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Далькроза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к созданию  уникальной авторской ритмической  системы  музыкальных движений.  «Ритмика, - подчеркивал   автор  - это сольфеджио для всего тела».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Глубокого исследования  заслуживает методика  американца с русскими корнями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Валерия Брайнина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автора  музыкально-педагогической системы "Развитие музыкального интеллекта у детей".  Принципиальное отличие его метода от других   –  в направленности  каждого упражнения на развитие внутреннего «ожидающего слуха» и выстраивание всего здания музыкальной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фундаменте постепенно разрастающегося словаря.  Приведем  тезисы автора:</w:t>
      </w:r>
    </w:p>
    <w:p w:rsidR="000146AA" w:rsidRPr="00A47804" w:rsidRDefault="000146AA" w:rsidP="00014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соревнуемся с композитором, «</w:t>
      </w:r>
      <w:proofErr w:type="spell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со-сочиняем</w:t>
      </w:r>
      <w:proofErr w:type="spellEnd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мы как бы упорядочиваем кажущийся хаотичным звуковой материал</w:t>
      </w:r>
      <w:proofErr w:type="gramStart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…..</w:t>
      </w:r>
      <w:proofErr w:type="gramEnd"/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достигая  прогнозирующего восприятия.   Это  моя главная «фишка»</w:t>
      </w:r>
    </w:p>
    <w:p w:rsidR="000146AA" w:rsidRPr="00A47804" w:rsidRDefault="000146AA" w:rsidP="00014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«Систематическое изучение музыки для ребёнка – не хронология  и не последовательное изучением разных форм, а постепенное наращивание словаря. Это моя вторая «фишка».</w:t>
      </w:r>
    </w:p>
    <w:p w:rsidR="000146AA" w:rsidRPr="00A47804" w:rsidRDefault="000146AA" w:rsidP="000146A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Первоначальное освоение  элементов  музыкального языка, а  затем,  одновременное движение   в обе стороны – и к целым произведениям, и к отдельным созвучиям.    Это   моя  третья «фишка».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Кроме того,  в   музыкально-педагогической  системе  Брайнина предусмотрено развитие цветного восприятия ступеней модальных ладов у детей.  «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В.Брайнин сумел найти чрезвычайно удачный подход к детской психике и конкретный способ, с помощью которого  реализуются скрытые способности и таланты человека»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констатирует  С.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Губайдулина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"Музыкальная графика", или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синестезия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была вызвана к жизни австрийским педагогом и искусствоведом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Оскаром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Райнером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обосновал и долгое время возглавлял "Институт музыкальной графики" в Вене.  Работа музыковеда с детьми выявила   связь между звуком и цветом,  помогла  раскрыть  ценность "музыкальной графики" как художественно-педагогического приёма.  Применение  синестезии  в педагогике стимулирует интерес учащихся к музыкальному искусству,  способствует развитию творческой фантазии, колористического и интонационного мышления.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отечественной  педагогике «прорубил окно в Европу»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Лев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Баренбойм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предложив свою методику  обучения музыкальному  творчеству.  Резко критикуя  «дрессуру и натаскивание»,  имеющие  место в  педагогике, Л.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Баренбойм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подчеркивает   необходимость  развития творческой  личности.    Он рассматривает  одаренность детей  как качество динамичное, условно   подразделяя  его  на три типа:</w:t>
      </w:r>
    </w:p>
    <w:p w:rsidR="000146AA" w:rsidRPr="00A47804" w:rsidRDefault="000146AA" w:rsidP="000146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Художественная одаренность</w:t>
      </w:r>
    </w:p>
    <w:p w:rsidR="000146AA" w:rsidRPr="00A47804" w:rsidRDefault="000146AA" w:rsidP="000146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Эмоциональная одаренность</w:t>
      </w:r>
    </w:p>
    <w:p w:rsidR="000146AA" w:rsidRPr="00A47804" w:rsidRDefault="000146AA" w:rsidP="000146A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Волевая одаренность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Известный  педагог – новатор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Григорий 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Шатковский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 своей  авторской методике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"Развитие музыкального слуха" опирается на методический принцип триединства: ЗНАТЬ + СЛЫШАТЬ = ДЕЙСТВОВАТЬ (т.е.  играть, петь,  сочинять, импровизировать,  писать диктанты, анализировать на слух и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spellEnd"/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. Он доказывает, что полноценным музыкантом может быть только тот, кто  будет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заниматься музыкой комплексно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теорией,  исполнительством и композицией.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Шатковский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еще  дальше  раздвинул границы  такого  комплексного подхода,   создав  проект «Центр творческого развития личности».  В его основе -  развитие творческих способностей детей с помощью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музыки</w:t>
      </w:r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</w:t>
      </w:r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литературы</w:t>
      </w:r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живописи</w:t>
      </w:r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музыкальной  терапии</w:t>
      </w:r>
    </w:p>
    <w:p w:rsidR="000146AA" w:rsidRPr="00A47804" w:rsidRDefault="000146AA" w:rsidP="000146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сказкотерапии</w:t>
      </w:r>
      <w:proofErr w:type="spellEnd"/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Петербургские   композиторы и педагоги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О. Булаева  и   О.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Геталова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выпустили  ряд  интересных  пособий  по сочинению и импровизации, помогающих  творческому развитию детей с  самых азов  постижения  музыкальной  грамоты.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Владимир  Середа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видит  перспективы  формирования основ музыкального мышления у детей  в  опоре на смысловой анализ мелодики и создание  интонационного сценария произведения.  Технологичные упражнения по сольфеджио он называет «мертвой», бесполезной и даже вредной  музыкой на уроках сольфеджио.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  развития общих способностей на основе музыкально-творческого воспитания  положена  в  основу  программы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Владимир  Кирюшина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«Одновременное развитие многомерного интеллекта ребенка через освоение уникального языка музыки».   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построена  на  музыкальных мифах-сказках, в которых детям самого разного  возраста (от ясельного до школьного) даются основные понятия музыкальной грамоты, теории музыки,  гармонии и сольфеджио, а также вся музыкальная  терминология в доходчивой и понятной для ребенка форме.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На основе программы  В. Кирюшина всего за два-три года  осваивается  база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музыкального образования, на  которую  по традиционным методикам затрачивается  иногда и до 10 лет.  При этом каждый ученик приобретает развитый абсолютный музыкальный слух.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Еще  одна  инновационная система -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Хроморяд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Белецкого»</w:t>
      </w:r>
      <w:proofErr w:type="gram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Это  12-ти слоговая система наименования музыкальных звуков.  Она    также  имеет  высокую эффективность и простоту применения в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донотный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обучения  и формирует следующие  навыки:</w:t>
      </w:r>
    </w:p>
    <w:p w:rsidR="000146AA" w:rsidRPr="00A47804" w:rsidRDefault="000146AA" w:rsidP="000146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навык письма и чтения музыки в системе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слогописи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Хроморяда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Белецкого»</w:t>
      </w:r>
    </w:p>
    <w:p w:rsidR="000146AA" w:rsidRPr="00A47804" w:rsidRDefault="000146AA" w:rsidP="000146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транспонирования мелодий в 12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ладотональностей</w:t>
      </w:r>
      <w:proofErr w:type="spellEnd"/>
    </w:p>
    <w:p w:rsidR="000146AA" w:rsidRPr="00A47804" w:rsidRDefault="000146AA" w:rsidP="000146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исполнения двумя  руками от любой клавиши фортепиано простейшего песенного аккомпанемента</w:t>
      </w:r>
    </w:p>
    <w:p w:rsidR="000146AA" w:rsidRPr="00A47804" w:rsidRDefault="000146AA" w:rsidP="000146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свободу  ориентации в звукорядах, интервалах, аккордах</w:t>
      </w:r>
    </w:p>
    <w:p w:rsidR="000146AA" w:rsidRPr="00A47804" w:rsidRDefault="000146AA" w:rsidP="000146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ориентацию  в понятиях, письме и на клавиатуре фортепиано и др.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Татьяна Боровик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музыковед-исследователь, автор уникальной методики преподавания сольфеджио. Она стажировалась в Швеции как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музыкотерапевт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Увлечение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музыкотерапией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открыли  для Т.Боровик  значение музыки для психофизического развития ребёнка.  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урока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сольфеджио  она  использует  пение  с  движением, юмор  и  метафору, сказку и театр.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Отличительной чертой развития  сольфеджио на  рубеже XX-XXI веков стала компьютеризация и привлечение  информационных технологий.  Назрела необходимость признать,  что музыкальная педагогика сегодня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может не быть электронной.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Профессор  Московской Государственной консерватории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Галина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Тараева-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трехтомника «Компьютер и инновации в музыкальной педагогике», в котором  разрабатывается:</w:t>
      </w:r>
    </w:p>
    <w:p w:rsidR="000146AA" w:rsidRPr="00A47804" w:rsidRDefault="000146AA" w:rsidP="000146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концепция 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медиапедагогики</w:t>
      </w:r>
      <w:proofErr w:type="spellEnd"/>
    </w:p>
    <w:p w:rsidR="000146AA" w:rsidRPr="00A47804" w:rsidRDefault="000146AA" w:rsidP="000146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электронная поддержка музыкально-теоретических дисциплин</w:t>
      </w:r>
    </w:p>
    <w:p w:rsidR="000146AA" w:rsidRPr="00A47804" w:rsidRDefault="000146AA" w:rsidP="000146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специализации «музыкально-педагогическая информатика»</w:t>
      </w:r>
    </w:p>
    <w:p w:rsidR="000146AA" w:rsidRPr="00A47804" w:rsidRDefault="000146AA" w:rsidP="000146A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6" w:lineRule="auto"/>
        <w:ind w:left="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электронного  слухового тестирования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одном из интервью, на вопрос: «Что сегодня сильнее всего тормозит развитие музыкальных школ и школ искусств?» Г.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Тараева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отвечает:  </w:t>
      </w:r>
      <w:r w:rsidRPr="00A478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 Инерция! Школа должна быть только одним – центром интересной для ребенка современной жизни. В книге эту жизнь я условно назвала «мониторной реальностью» и «педагогикой TV-формата». Все, что интересно детям, надо «подсмотреть» в реальности и перенести в школу. А с назидательной и декларативной педагогикой тихо прощаться…»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последние годы появилось множество   обучающих 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мультимедийных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программ.  Например,  американская -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Soft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Way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to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Mozart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  автор - Елена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Хайнер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         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Отличительными признаками  этой  программы  являются: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Изобретение Азбучного Нотного стана – такой нотной записи, которую способен понять любой человек, начиная с двухлетнего возраста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Изобретение «карты расположения клавиш», делающее цифровое фортепиано «учителем чтения» - обучающим музыкальной грамоте инструментом, необходимым для каждого человека с раннего дошкольного возраста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Изобретение нового поколения программного обеспечения, которое делает обучение игре на фортепиано высоко интерактивным.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 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Мультимедийные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программы 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«Музыкальный экзаменатор» и  «Музыкальные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пазлы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  в  проект «Сольфеджио на компьютере»,  охватывающий   теоретические сведения и практические тренажёры-экзаменаторы по всем музыкально-теоретическим дисциплинам ДМШ.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 Заслуживает внимание и признается полезным   использование на уроках сольфеджио  Караок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плейеров, таких, например,   как  «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студия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Vocal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Jam</w:t>
      </w:r>
      <w:proofErr w:type="spell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школа сольфеджио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«Музыкальный класс»,  «Детская музыкальная студия».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  и учебная литература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последних лет изобилует красочными увлекательными  пособиями по сольфеджио  для  детей   трех-, пят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и даже  одного года.  Это  и урок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игры, и музыкальные  азбуки,   и  сказочные  пособия по   теории музыки, и занимательные диктанты,  и  «Азартное сольфеджио»,    и «Гимнастика музыкального слуха», и «Уроки Господина Канона»   и  многое, многое другое.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8-10 ноября 2011 г.  в 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МГК имени П. И. Чайковского состоялась   Международная  научно-практическая  конференция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«Современное сольфеджио »</w:t>
      </w:r>
      <w:proofErr w:type="gramStart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 обсуждались проблемы и перспективы развития  предмета в разных странах.     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Тематика конференции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146AA" w:rsidRPr="00A47804" w:rsidRDefault="000146AA" w:rsidP="00A4780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uto"/>
        <w:ind w:left="1073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Сольфеджио в контексте </w:t>
      </w:r>
      <w:r w:rsid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узыкальной теории</w:t>
      </w:r>
    </w:p>
    <w:p w:rsidR="000146AA" w:rsidRPr="00A47804" w:rsidRDefault="000146AA" w:rsidP="00A4780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uto"/>
        <w:ind w:left="1073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  подходы к практическому сольфеджио</w:t>
      </w:r>
    </w:p>
    <w:p w:rsidR="000146AA" w:rsidRPr="00A47804" w:rsidRDefault="000146AA" w:rsidP="00A4780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uto"/>
        <w:ind w:left="1073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методики преподавания </w:t>
      </w:r>
    </w:p>
    <w:p w:rsidR="000146AA" w:rsidRPr="00A47804" w:rsidRDefault="000146AA" w:rsidP="00A4780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uto"/>
        <w:ind w:left="1073"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Сольфеджио в зеркале истории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В частности, огромный интерес вызвали  доклады гостей.  О методике Джазового сольфеджио в США и Канаде.   Или,  например, о том,  что  сольфеджио во Франции  ведется 2 часа 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 </w:t>
      </w:r>
      <w:proofErr w:type="gram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младших)  и   4 часа   в неделю (для старших),   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А  знаменитая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Судзуки</w:t>
      </w: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применяется в Японии  и  в преподавании сольфеджио. В три года дети, как правило, «</w:t>
      </w:r>
      <w:proofErr w:type="spellStart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одноканальны</w:t>
      </w:r>
      <w:proofErr w:type="spellEnd"/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 Они могут слушать только одного человека и тут же отвлечься, при этом с трудом вернуться «на прежний канал».  По системе Судзуки учитель побуждает ребенка к многоканальному   восприятию. Вместе с этим идет активное развитие обоих полушарий мозга. 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A478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ВЫВОДЫ: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      Сольфеджио на современном этапе – это практический способ воспитания и обучения через искусство и творчество.  Оно  направлено,  прежде всего,  на развитие человека, поддержание его целостности, улучшению контакта с собой и миром.</w:t>
      </w:r>
    </w:p>
    <w:p w:rsidR="000146AA" w:rsidRPr="00A47804" w:rsidRDefault="000146AA" w:rsidP="000146A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8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Разумеется,   в рамках   небольшого доклада  невозможно рассмотреть с желаемой подробностью поднятые вопросы.  И вместе с тем, думается, удалось показать, что вопрос об обучении сольфеджио в современной системе музыкального воспитания достаточно серьезен и настоятельно требует своего решения, для которого нужны совместные координированные усилия  методистов, преподавателей  исполнительских музыкально-теоретических дисциплин, исследователей истории педагогики,  психологов и лингвистов.</w:t>
      </w:r>
    </w:p>
    <w:p w:rsidR="008A21FB" w:rsidRPr="00A47804" w:rsidRDefault="008A21FB">
      <w:pPr>
        <w:rPr>
          <w:rFonts w:ascii="Times New Roman" w:hAnsi="Times New Roman" w:cs="Times New Roman"/>
          <w:sz w:val="28"/>
          <w:szCs w:val="28"/>
        </w:rPr>
      </w:pPr>
    </w:p>
    <w:sectPr w:rsidR="008A21FB" w:rsidRPr="00A47804" w:rsidSect="008A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AF1"/>
    <w:multiLevelType w:val="multilevel"/>
    <w:tmpl w:val="E76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10285"/>
    <w:multiLevelType w:val="multilevel"/>
    <w:tmpl w:val="A82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41D9B"/>
    <w:multiLevelType w:val="multilevel"/>
    <w:tmpl w:val="0334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6B6665"/>
    <w:multiLevelType w:val="multilevel"/>
    <w:tmpl w:val="04A6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FE08A1"/>
    <w:multiLevelType w:val="multilevel"/>
    <w:tmpl w:val="7A6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F4CAA"/>
    <w:multiLevelType w:val="multilevel"/>
    <w:tmpl w:val="B73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346673"/>
    <w:multiLevelType w:val="multilevel"/>
    <w:tmpl w:val="529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4A3144"/>
    <w:multiLevelType w:val="multilevel"/>
    <w:tmpl w:val="785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B908D8"/>
    <w:multiLevelType w:val="multilevel"/>
    <w:tmpl w:val="CD0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D66095"/>
    <w:multiLevelType w:val="multilevel"/>
    <w:tmpl w:val="154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EF1976"/>
    <w:multiLevelType w:val="multilevel"/>
    <w:tmpl w:val="FBD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9A65A8"/>
    <w:multiLevelType w:val="multilevel"/>
    <w:tmpl w:val="4B14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46AA"/>
    <w:rsid w:val="000146AA"/>
    <w:rsid w:val="008A21FB"/>
    <w:rsid w:val="00A47804"/>
    <w:rsid w:val="00CD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6AA"/>
    <w:rPr>
      <w:b/>
      <w:bCs/>
    </w:rPr>
  </w:style>
  <w:style w:type="character" w:styleId="a5">
    <w:name w:val="Emphasis"/>
    <w:basedOn w:val="a0"/>
    <w:uiPriority w:val="20"/>
    <w:qFormat/>
    <w:rsid w:val="000146AA"/>
    <w:rPr>
      <w:i/>
      <w:iCs/>
    </w:rPr>
  </w:style>
  <w:style w:type="paragraph" w:customStyle="1" w:styleId="listparagraph">
    <w:name w:val="listparagraph"/>
    <w:basedOn w:val="a"/>
    <w:rsid w:val="0001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1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834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5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1911">
                                                  <w:marLeft w:val="0"/>
                                                  <w:marRight w:val="461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9808">
                                                      <w:marLeft w:val="123"/>
                                                      <w:marRight w:val="123"/>
                                                      <w:marTop w:val="0"/>
                                                      <w:marBottom w:val="245"/>
                                                      <w:divBdr>
                                                        <w:top w:val="single" w:sz="6" w:space="12" w:color="D8D8D8"/>
                                                        <w:left w:val="single" w:sz="6" w:space="12" w:color="D8D8D8"/>
                                                        <w:bottom w:val="single" w:sz="6" w:space="12" w:color="D8D8D8"/>
                                                        <w:right w:val="single" w:sz="6" w:space="12" w:color="D8D8D8"/>
                                                      </w:divBdr>
                                                      <w:divsChild>
                                                        <w:div w:id="23429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1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3375</Words>
  <Characters>19240</Characters>
  <Application>Microsoft Office Word</Application>
  <DocSecurity>0</DocSecurity>
  <Lines>160</Lines>
  <Paragraphs>45</Paragraphs>
  <ScaleCrop>false</ScaleCrop>
  <Company>Microsoft</Company>
  <LinksUpToDate>false</LinksUpToDate>
  <CharactersWithSpaces>22570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803141</dc:creator>
  <cp:keywords/>
  <dc:description/>
  <cp:lastModifiedBy>1</cp:lastModifiedBy>
  <cp:revision>4</cp:revision>
  <dcterms:created xsi:type="dcterms:W3CDTF">2015-06-21T19:12:00Z</dcterms:created>
  <dcterms:modified xsi:type="dcterms:W3CDTF">2015-06-27T18:01:00Z</dcterms:modified>
</cp:coreProperties>
</file>