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AD" w:rsidRDefault="000571AD" w:rsidP="000571A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7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Бережная Елена Борисовна </w:t>
      </w:r>
    </w:p>
    <w:p w:rsidR="000571AD" w:rsidRDefault="000571AD" w:rsidP="000571A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МБУ ДО </w:t>
      </w:r>
      <w:r w:rsidRPr="00057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города Абакана</w:t>
      </w:r>
    </w:p>
    <w:p w:rsidR="000571AD" w:rsidRDefault="000571AD" w:rsidP="000571A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57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"Детско-юношеская спортивная школа по плаванию"</w:t>
      </w:r>
    </w:p>
    <w:p w:rsidR="000571AD" w:rsidRPr="000571AD" w:rsidRDefault="000571AD" w:rsidP="000571A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057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ренер-преподаватель 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57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0571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ванию</w:t>
      </w:r>
    </w:p>
    <w:p w:rsidR="000571AD" w:rsidRDefault="000571AD" w:rsidP="001C28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821" w:rsidRDefault="001C2821" w:rsidP="001C28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Вспомогательные средства для развития </w:t>
      </w:r>
    </w:p>
    <w:p w:rsidR="001C2821" w:rsidRDefault="001C2821" w:rsidP="001C28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силовых способностей  у пловцов 11-12 лет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Навыки, приобретенные при выполнении силовых упражнений, необходимо перенести на движения пловца в воде. Эта задача решается путем освоения большого объема упражнений плавательной подготовки, в том числе упражнений силовой направленности в воде.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Для эффективного переноса силового потенциала с суши на воду необходимо создать пловцу условия, в которых он может прилагать во время гребка усилия,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существенно большие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чем при обычном плавании. Этого можно достичь упражнениями силовой направленности в воде, которые включают в себя: 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 плавание с полной координацией движений и по элементам  различными отягощениями (буксировка партнера, предметов, растягивание резинового шнура);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 плавание с приспособлениями, увеличивающими гидродинамическое сопротивление;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 плавание с приспособлениями, увеличивающими площадь гребущей поверхности (лопатки для рук, ласты и т.д.);</w:t>
      </w:r>
    </w:p>
    <w:p w:rsidR="001C2821" w:rsidRPr="00FC1755" w:rsidRDefault="001C2821" w:rsidP="001C282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4. плавание с помощью движений одних рук или ног.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развития силовых качеств у пловцов 11-12 лет мы используем следующие вспомогательные средства: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лопатки из оргстекла с </w:t>
      </w:r>
      <w:r>
        <w:rPr>
          <w:rFonts w:ascii="Times New Roman" w:hAnsi="Times New Roman"/>
          <w:color w:val="000000"/>
          <w:sz w:val="28"/>
          <w:szCs w:val="28"/>
        </w:rPr>
        <w:t xml:space="preserve">площадью поверхности от пальцев кисти до локтя, </w:t>
      </w:r>
      <w:r>
        <w:rPr>
          <w:rFonts w:ascii="Times New Roman" w:hAnsi="Times New Roman"/>
          <w:sz w:val="28"/>
          <w:szCs w:val="28"/>
        </w:rPr>
        <w:t xml:space="preserve">что заставляет лучше чувствовать воду в течение всего гребка. Лопатка помогает найти правильную амплитуду движения руки. При правильном использовании, лопатки способствуют развитию мышечной </w:t>
      </w:r>
      <w:r>
        <w:rPr>
          <w:rFonts w:ascii="Times New Roman" w:hAnsi="Times New Roman"/>
          <w:sz w:val="28"/>
          <w:szCs w:val="28"/>
        </w:rPr>
        <w:lastRenderedPageBreak/>
        <w:t>памяти.  Лопатки крепятся к руке резиновыми ремешками на запястье,</w:t>
      </w:r>
      <w:r w:rsidRPr="00956B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пальце и возле локтя.</w:t>
      </w:r>
      <w:r>
        <w:rPr>
          <w:rFonts w:ascii="Times New Roman" w:hAnsi="Times New Roman"/>
          <w:sz w:val="28"/>
          <w:szCs w:val="28"/>
        </w:rPr>
        <w:tab/>
        <w:t xml:space="preserve">Движущая сила в плавании создается в результате комбинации силы тяги и подъемной силы, </w:t>
      </w:r>
      <w:proofErr w:type="gramStart"/>
      <w:r>
        <w:rPr>
          <w:rFonts w:ascii="Times New Roman" w:hAnsi="Times New Roman"/>
          <w:sz w:val="28"/>
          <w:szCs w:val="28"/>
        </w:rPr>
        <w:t>создаваемых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кистью руки и предплечьем. Лопатки - отличное приспособление для того, чтобы почувствовать и усовершенствовать правильную амплитуду движений во время тренировки гребка. 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гидротормоз (пластмассовое ведро объемом от 3 до 5 литров), применяемое на разных этапах подготовки. Ведро крепится к поясу пловца шнуром, длина которого до 2 м. На втягивающем этапе пловцы применяют ведро-буксир объемом 3 литра. По мере того как нарастает нагрузка в тренировочном процессе объем ведра-буксира увеличивается до 5 литров. Применение ведра-буксира создает дополнительное сопротивление движению, что способствует развитию силовых способностей пловца.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свинцовые утяжелители (весом от 300 до 500 г.),  которые крепятся к ногам и рукам при помощи ремешков. Свинцовые утяжелители создают дополнительное сопротивление в воде и отягощение мышц. Что способствует развитию силовых способностей пловца.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гантели (диски) весом от 5 до 10 кг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с которыми занимающиеся выполняют упражнения вертикально в воде, работая ногами брассом или кролем, при этом вес удерживаю в руках над головой. 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F7CD2">
        <w:rPr>
          <w:rFonts w:ascii="Times New Roman" w:hAnsi="Times New Roman"/>
          <w:sz w:val="28"/>
          <w:szCs w:val="28"/>
        </w:rPr>
        <w:t>Специально по</w:t>
      </w:r>
      <w:r>
        <w:rPr>
          <w:rFonts w:ascii="Times New Roman" w:hAnsi="Times New Roman"/>
          <w:sz w:val="28"/>
          <w:szCs w:val="28"/>
        </w:rPr>
        <w:t>добранные упражнения, применялись</w:t>
      </w:r>
      <w:r w:rsidRPr="004F7CD2">
        <w:rPr>
          <w:rFonts w:ascii="Times New Roman" w:hAnsi="Times New Roman"/>
          <w:sz w:val="28"/>
          <w:szCs w:val="28"/>
        </w:rPr>
        <w:t xml:space="preserve"> нами в о</w:t>
      </w:r>
      <w:r>
        <w:rPr>
          <w:rFonts w:ascii="Times New Roman" w:hAnsi="Times New Roman"/>
          <w:sz w:val="28"/>
          <w:szCs w:val="28"/>
        </w:rPr>
        <w:t>сновной части занятия</w:t>
      </w:r>
      <w:r w:rsidRPr="004F7CD2">
        <w:rPr>
          <w:rFonts w:ascii="Times New Roman" w:hAnsi="Times New Roman"/>
          <w:sz w:val="28"/>
          <w:szCs w:val="28"/>
        </w:rPr>
        <w:t xml:space="preserve"> в разделе специальной физической подготовки</w:t>
      </w:r>
      <w:r>
        <w:rPr>
          <w:rFonts w:ascii="Times New Roman" w:hAnsi="Times New Roman"/>
          <w:sz w:val="28"/>
          <w:szCs w:val="28"/>
        </w:rPr>
        <w:t>. Упражнения применялись на протяжении всего учебно-тренировочного процесса, в разных пропорциях, в зависимости от периода тренировки</w:t>
      </w:r>
      <w:r w:rsidRPr="004F7C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CD2">
        <w:rPr>
          <w:rFonts w:ascii="Times New Roman" w:hAnsi="Times New Roman"/>
          <w:sz w:val="28"/>
          <w:szCs w:val="28"/>
        </w:rPr>
        <w:t>В основном он</w:t>
      </w:r>
      <w:r>
        <w:rPr>
          <w:rFonts w:ascii="Times New Roman" w:hAnsi="Times New Roman"/>
          <w:sz w:val="28"/>
          <w:szCs w:val="28"/>
        </w:rPr>
        <w:t>и использовались</w:t>
      </w:r>
      <w:r w:rsidRPr="004F7CD2">
        <w:rPr>
          <w:rFonts w:ascii="Times New Roman" w:hAnsi="Times New Roman"/>
          <w:sz w:val="28"/>
          <w:szCs w:val="28"/>
        </w:rPr>
        <w:t xml:space="preserve"> в подготовительном пери</w:t>
      </w:r>
      <w:r>
        <w:rPr>
          <w:rFonts w:ascii="Times New Roman" w:hAnsi="Times New Roman"/>
          <w:sz w:val="28"/>
          <w:szCs w:val="28"/>
        </w:rPr>
        <w:t>оде,</w:t>
      </w:r>
      <w:r w:rsidRPr="004F7CD2">
        <w:rPr>
          <w:rFonts w:ascii="Times New Roman" w:hAnsi="Times New Roman"/>
          <w:sz w:val="28"/>
          <w:szCs w:val="28"/>
        </w:rPr>
        <w:t xml:space="preserve"> в большей мере в </w:t>
      </w:r>
      <w:proofErr w:type="spellStart"/>
      <w:r w:rsidRPr="004F7CD2">
        <w:rPr>
          <w:rFonts w:ascii="Times New Roman" w:hAnsi="Times New Roman"/>
          <w:sz w:val="28"/>
          <w:szCs w:val="28"/>
        </w:rPr>
        <w:t>общеподготовительном</w:t>
      </w:r>
      <w:proofErr w:type="spellEnd"/>
      <w:r w:rsidRPr="004F7CD2">
        <w:rPr>
          <w:rFonts w:ascii="Times New Roman" w:hAnsi="Times New Roman"/>
          <w:sz w:val="28"/>
          <w:szCs w:val="28"/>
        </w:rPr>
        <w:t>, когда задача стоит повышение уровня функциональных и физических возможностей органи</w:t>
      </w:r>
      <w:r>
        <w:rPr>
          <w:rFonts w:ascii="Times New Roman" w:hAnsi="Times New Roman"/>
          <w:sz w:val="28"/>
          <w:szCs w:val="28"/>
        </w:rPr>
        <w:t xml:space="preserve">зма спортсмена, и </w:t>
      </w:r>
      <w:r w:rsidRPr="004F7CD2">
        <w:rPr>
          <w:rFonts w:ascii="Times New Roman" w:hAnsi="Times New Roman"/>
          <w:sz w:val="28"/>
          <w:szCs w:val="28"/>
        </w:rPr>
        <w:t xml:space="preserve">в меньшей мере в </w:t>
      </w:r>
      <w:proofErr w:type="spellStart"/>
      <w:r w:rsidRPr="004F7CD2">
        <w:rPr>
          <w:rFonts w:ascii="Times New Roman" w:hAnsi="Times New Roman"/>
          <w:sz w:val="28"/>
          <w:szCs w:val="28"/>
        </w:rPr>
        <w:t>предсоревновательном</w:t>
      </w:r>
      <w:proofErr w:type="spellEnd"/>
      <w:r w:rsidRPr="004F7CD2">
        <w:rPr>
          <w:rFonts w:ascii="Times New Roman" w:hAnsi="Times New Roman"/>
          <w:sz w:val="28"/>
          <w:szCs w:val="28"/>
        </w:rPr>
        <w:t>, когда основу данного периода составляет выступление  на отборочных  или не очень значительных соревнованиях.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Специальные упражнения в воде выполнялись повторным, интервальным и переменным методами в умеренном и большом темпе на дистанциях от 50 до 1000 м, а также повторным методом в </w:t>
      </w:r>
      <w:proofErr w:type="spellStart"/>
      <w:r>
        <w:rPr>
          <w:rFonts w:ascii="Times New Roman" w:hAnsi="Times New Roman"/>
          <w:sz w:val="28"/>
          <w:szCs w:val="28"/>
        </w:rPr>
        <w:t>околопредьном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предельном режиме  на дистанциях от 12,5 до 200 м. Во время плавания внимание следует обращать на сохранение правильной технике движений.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Длительное применение упражнение с отягощениями в воде с большим сопротивлением может привести к потере чувства гребка и навыку медленного плавания. Поэтому объем таких упражнений в плавании не должен превышать 30-35 % от объема всего занятия.  По мере приближения соревновательного периода величина сопротивления уменьшается, а темп плавания возрастает. Основное место среди подобных упражнений начинает занимать плавание с лопатками  меньшей площадью поверхности, плавание с помощью движений рук или ног без сопротивлений. 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Силовую подготовку пловца рекомендуется проводить с одновременным развитием гибкости и мышечного расслабления.</w:t>
      </w:r>
    </w:p>
    <w:p w:rsidR="001C2821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C2821" w:rsidRPr="00855746" w:rsidRDefault="001C2821" w:rsidP="001C28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8077F" w:rsidRPr="001C2821" w:rsidRDefault="0048077F" w:rsidP="001C2821"/>
    <w:sectPr w:rsidR="0048077F" w:rsidRPr="001C2821" w:rsidSect="0048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504B58"/>
    <w:lvl w:ilvl="0">
      <w:numFmt w:val="bullet"/>
      <w:lvlText w:val="*"/>
      <w:lvlJc w:val="left"/>
    </w:lvl>
  </w:abstractNum>
  <w:abstractNum w:abstractNumId="1">
    <w:nsid w:val="43D50608"/>
    <w:multiLevelType w:val="hybridMultilevel"/>
    <w:tmpl w:val="7E12D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6C59"/>
    <w:rsid w:val="000571AD"/>
    <w:rsid w:val="001C2821"/>
    <w:rsid w:val="00296C59"/>
    <w:rsid w:val="00466D17"/>
    <w:rsid w:val="0048077F"/>
    <w:rsid w:val="00681CFF"/>
    <w:rsid w:val="008B42A0"/>
    <w:rsid w:val="008F717D"/>
    <w:rsid w:val="00BC1DC0"/>
    <w:rsid w:val="00C368DF"/>
    <w:rsid w:val="00CE27A5"/>
    <w:rsid w:val="00EB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5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646</Words>
  <Characters>3688</Characters>
  <Application>Microsoft Office Word</Application>
  <DocSecurity>0</DocSecurity>
  <Lines>30</Lines>
  <Paragraphs>8</Paragraphs>
  <ScaleCrop>false</ScaleCrop>
  <Company>Home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2016-01-31T06:21:00Z</dcterms:created>
  <dcterms:modified xsi:type="dcterms:W3CDTF">2016-01-31T09:47:00Z</dcterms:modified>
</cp:coreProperties>
</file>