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Рубрика:</w:t>
      </w:r>
      <w:r w:rsidRPr="00FF1C6E">
        <w:rPr>
          <w:rFonts w:ascii="Times New Roman" w:hAnsi="Times New Roman" w:cs="Times New Roman"/>
          <w:sz w:val="24"/>
          <w:szCs w:val="24"/>
        </w:rPr>
        <w:t xml:space="preserve"> практический опыт: смыслы и методы, семейные ценности, анализ научно-методической деятельности</w:t>
      </w:r>
    </w:p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Автор:</w:t>
      </w:r>
      <w:r w:rsidRPr="00FF1C6E">
        <w:rPr>
          <w:rFonts w:ascii="Times New Roman" w:hAnsi="Times New Roman" w:cs="Times New Roman"/>
          <w:sz w:val="24"/>
          <w:szCs w:val="24"/>
        </w:rPr>
        <w:t xml:space="preserve"> Мартынова Кристина Олеговна</w:t>
      </w:r>
    </w:p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Должность:</w:t>
      </w:r>
      <w:r w:rsidRPr="00FF1C6E">
        <w:rPr>
          <w:rFonts w:ascii="Times New Roman" w:hAnsi="Times New Roman" w:cs="Times New Roman"/>
          <w:sz w:val="24"/>
          <w:szCs w:val="24"/>
        </w:rPr>
        <w:t xml:space="preserve"> инструктор-методист</w:t>
      </w:r>
    </w:p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Место работы:</w:t>
      </w:r>
      <w:r w:rsidRPr="00FF1C6E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«Детско-юношеская спортивная школа» МО «Мирнинский район»</w:t>
      </w:r>
    </w:p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FF1C6E">
        <w:rPr>
          <w:rFonts w:ascii="Times New Roman" w:hAnsi="Times New Roman" w:cs="Times New Roman"/>
          <w:sz w:val="24"/>
          <w:szCs w:val="24"/>
        </w:rPr>
        <w:t>: +79142580111</w:t>
      </w:r>
    </w:p>
    <w:p w:rsidR="00853B56" w:rsidRPr="00192246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246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proofErr w:type="gramEnd"/>
      <w:r w:rsidRPr="00FF1C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F1C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kriss_martynova@mail.ru</w:t>
        </w:r>
      </w:hyperlink>
    </w:p>
    <w:p w:rsidR="00853B56" w:rsidRPr="00192246" w:rsidRDefault="00853B56" w:rsidP="001922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  <w:u w:val="single"/>
        </w:rPr>
        <w:t>Название статьи:</w:t>
      </w:r>
      <w:r w:rsidRPr="00FF1C6E">
        <w:rPr>
          <w:rFonts w:ascii="Times New Roman" w:hAnsi="Times New Roman" w:cs="Times New Roman"/>
          <w:sz w:val="24"/>
          <w:szCs w:val="24"/>
        </w:rPr>
        <w:t xml:space="preserve"> </w:t>
      </w:r>
      <w:r w:rsidRPr="00192246">
        <w:rPr>
          <w:rFonts w:ascii="Times New Roman" w:hAnsi="Times New Roman" w:cs="Times New Roman"/>
          <w:b/>
          <w:sz w:val="24"/>
          <w:szCs w:val="24"/>
        </w:rPr>
        <w:t>Влияние физкультурно-спортивной деятельности на эмоциональное благополучие и гендерную идентичнос</w:t>
      </w:r>
      <w:r w:rsidR="00192246">
        <w:rPr>
          <w:rFonts w:ascii="Times New Roman" w:hAnsi="Times New Roman" w:cs="Times New Roman"/>
          <w:b/>
          <w:sz w:val="24"/>
          <w:szCs w:val="24"/>
        </w:rPr>
        <w:t>ть подростков из неполных семей</w:t>
      </w:r>
      <w:bookmarkStart w:id="0" w:name="_GoBack"/>
      <w:bookmarkEnd w:id="0"/>
    </w:p>
    <w:p w:rsidR="00853B56" w:rsidRPr="00FF1C6E" w:rsidRDefault="00853B5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>В современном мире детско-юношеский спорт является важнейшим фактором в оздоровлении подрастающего поколения. Однако при очевидном влиянии спорта на физическое здоровье детей недостаточно изучено влияние спорта на их психическое здоровье</w:t>
      </w:r>
      <w:r w:rsidR="00B020A6" w:rsidRPr="00FF1C6E">
        <w:rPr>
          <w:rFonts w:ascii="Times New Roman" w:hAnsi="Times New Roman" w:cs="Times New Roman"/>
          <w:sz w:val="24"/>
          <w:szCs w:val="24"/>
        </w:rPr>
        <w:t>.</w:t>
      </w:r>
      <w:r w:rsidRPr="00FF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A6" w:rsidRPr="00FF1C6E" w:rsidRDefault="00B020A6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 xml:space="preserve">Дети, воспитывающиеся в асоциальных или неполных семьях, подвержены психическим травмам. О степени остроты проблемы можно, в частности, судить по данным статистических исследований. Так, из 100 зарегистрированных браков 60 распадается после года совместной жизни, что повышает количество неполных семей. У детей, воспитывающихся в неполных семьях, появляются 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депрессивно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>-тревожные состояния и деструктивная гендерная идентичность.  В следствии адекватной гендерной идентичности вероятность распада семьи повышается в 2-3 раза.</w:t>
      </w:r>
    </w:p>
    <w:p w:rsidR="00B020A6" w:rsidRPr="00FF1C6E" w:rsidRDefault="00D93F65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 xml:space="preserve">Таким образом, число неполных семей увеличивается из года в год, что ухудшает демографическую ситуацию в стране. Последнее, на мой взгляд обуславливает необходимость разработки эффективного </w:t>
      </w:r>
      <w:r w:rsidR="00A42232" w:rsidRPr="00FF1C6E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Pr="00FF1C6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A42232" w:rsidRPr="00FF1C6E">
        <w:rPr>
          <w:rFonts w:ascii="Times New Roman" w:hAnsi="Times New Roman" w:cs="Times New Roman"/>
          <w:sz w:val="24"/>
          <w:szCs w:val="24"/>
        </w:rPr>
        <w:t>детей из неполных семей. Эффективным механизмом социализации может выступать детско-юношеский спорт</w:t>
      </w:r>
      <w:r w:rsidR="00947998" w:rsidRPr="00FF1C6E">
        <w:rPr>
          <w:rFonts w:ascii="Times New Roman" w:hAnsi="Times New Roman" w:cs="Times New Roman"/>
          <w:sz w:val="24"/>
          <w:szCs w:val="24"/>
        </w:rPr>
        <w:t>. В свою очередь, для исследования влияния спорта на психическое здоровье детей необходимо обладать информацией о степени влияния физической и спортивной деятельности на их эмоциональное благополучие и гендерную идентичность. Всё вышеперечисленное обуславливает актуальность и практическую значимость исследования.</w:t>
      </w:r>
    </w:p>
    <w:p w:rsidR="00947998" w:rsidRPr="00FF1C6E" w:rsidRDefault="00947998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 xml:space="preserve">В экспериментальном исследовании приняли участие воспитанники МУ ДО «ДЮСШ», 20 детей младшего подросткового возраста (15 мальчиков 10-13 лет, 5 девочек 10-13 лет) и 20 детей старшего подросткового возраста (15 юношей 14-16 лет, 5 девушек 14-16 лет), которые </w:t>
      </w:r>
      <w:r w:rsidRPr="00FF1C6E">
        <w:rPr>
          <w:rFonts w:ascii="Times New Roman" w:hAnsi="Times New Roman" w:cs="Times New Roman"/>
          <w:sz w:val="24"/>
          <w:szCs w:val="24"/>
        </w:rPr>
        <w:lastRenderedPageBreak/>
        <w:t xml:space="preserve">составили 4 исследовательские выборки. Фронтальное исследование проводилось в два этапа. Для диагностики родительского образа использовался опросник «Воспитательная позиция родителей». Опросник является высоконадежным и валидным инструментом для диагностики воспитательных практик родителей на основе репрезентаций испытуемых. Опросник состоит из двух шкал: шкалы эмоциональной теплоты/отвержения и шкалы сверхконтроля/автономии. </w:t>
      </w:r>
    </w:p>
    <w:p w:rsidR="002A4A0A" w:rsidRPr="00FF1C6E" w:rsidRDefault="002A4A0A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>Для диагностики особенностей отцовского образа у ребенка, даже если отец и не живет со своей семьей, я применила тест «Эмоциональная экспрессивность отца». Для определения эмоционального состояния использовался метод экспертных оценок. Результаты переводились в баллы. Анализ результатов позволил определить эмоционально позитивный и эмоционально негативный отцовский образ.</w:t>
      </w:r>
    </w:p>
    <w:p w:rsidR="002A4A0A" w:rsidRPr="00FF1C6E" w:rsidRDefault="002A4A0A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>С целью диагностики гендерной идентичности детей использовался тест «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феминность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 xml:space="preserve">». Он позволяет измерять 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феминность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 xml:space="preserve"> детей, как независимые конструкты.</w:t>
      </w:r>
    </w:p>
    <w:p w:rsidR="002A4A0A" w:rsidRPr="00FF1C6E" w:rsidRDefault="002A4A0A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>Проведенный корреляционный и дисперсионный анализ полученных в экспериментальном исследовании результатов показал, что основными факторами гармоничного формирования гендерной идентичности и эмоционального благополучия подростков из неполных семей являются: положительный отцовский и материнский образ, уровень воспитательной грамотности родителей. По сравнению с детьми</w:t>
      </w:r>
      <w:r w:rsidR="00FF1C6E" w:rsidRPr="00FF1C6E">
        <w:rPr>
          <w:rFonts w:ascii="Times New Roman" w:hAnsi="Times New Roman" w:cs="Times New Roman"/>
          <w:sz w:val="24"/>
          <w:szCs w:val="24"/>
        </w:rPr>
        <w:t xml:space="preserve">, посещающими спортивные секции, не занимающихся спортом, наблюдается меньшая </w:t>
      </w:r>
      <w:proofErr w:type="spellStart"/>
      <w:r w:rsidR="00FF1C6E" w:rsidRPr="00FF1C6E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="00FF1C6E" w:rsidRPr="00FF1C6E">
        <w:rPr>
          <w:rFonts w:ascii="Times New Roman" w:hAnsi="Times New Roman" w:cs="Times New Roman"/>
          <w:sz w:val="24"/>
          <w:szCs w:val="24"/>
        </w:rPr>
        <w:t xml:space="preserve"> и большая выраженность симптомов депрессии. Также, младшие и старшие подростки-девочки, не занимающиеся спортом, обладают меньшей </w:t>
      </w:r>
      <w:proofErr w:type="spellStart"/>
      <w:r w:rsidR="00FF1C6E" w:rsidRPr="00FF1C6E">
        <w:rPr>
          <w:rFonts w:ascii="Times New Roman" w:hAnsi="Times New Roman" w:cs="Times New Roman"/>
          <w:sz w:val="24"/>
          <w:szCs w:val="24"/>
        </w:rPr>
        <w:t>феминностью</w:t>
      </w:r>
      <w:proofErr w:type="spellEnd"/>
      <w:r w:rsidR="00FF1C6E" w:rsidRPr="00FF1C6E">
        <w:rPr>
          <w:rFonts w:ascii="Times New Roman" w:hAnsi="Times New Roman" w:cs="Times New Roman"/>
          <w:sz w:val="24"/>
          <w:szCs w:val="24"/>
        </w:rPr>
        <w:t xml:space="preserve"> и имеют более высокий уровень выраженной тревожной и депрессивной симптоматики.</w:t>
      </w:r>
    </w:p>
    <w:p w:rsidR="00FF1C6E" w:rsidRPr="00FF1C6E" w:rsidRDefault="00FF1C6E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 xml:space="preserve">Обнаружено, что отсутствие систематических физических занятий сказывается на </w:t>
      </w:r>
      <w:proofErr w:type="spellStart"/>
      <w:r w:rsidRPr="00FF1C6E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FF1C6E">
        <w:rPr>
          <w:rFonts w:ascii="Times New Roman" w:hAnsi="Times New Roman" w:cs="Times New Roman"/>
          <w:sz w:val="24"/>
          <w:szCs w:val="24"/>
        </w:rPr>
        <w:t xml:space="preserve"> (уменьшается) и симптомы депрессии (увеличивается) младших подростков-мальчиков в том случае, если образ родителей у ребенка амбивалентен.</w:t>
      </w:r>
    </w:p>
    <w:p w:rsidR="00FF1C6E" w:rsidRPr="00FF1C6E" w:rsidRDefault="00FF1C6E" w:rsidP="00192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ab/>
        <w:t xml:space="preserve">Таким образом, исследование показало, что занятие физкультурно-спортивной деятельностью может положительно влиять на эмоциональное благополучие и формирование гендерной идентичности подростков и является особенно значимым в ситуации отсутствия одного из родителей.  </w:t>
      </w:r>
    </w:p>
    <w:p w:rsidR="00853B56" w:rsidRPr="00853B56" w:rsidRDefault="00853B56"/>
    <w:sectPr w:rsidR="00853B56" w:rsidRPr="00853B56" w:rsidSect="00FF1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F1"/>
    <w:rsid w:val="00192246"/>
    <w:rsid w:val="002A4A0A"/>
    <w:rsid w:val="005D211A"/>
    <w:rsid w:val="00853B56"/>
    <w:rsid w:val="00947998"/>
    <w:rsid w:val="009D53F1"/>
    <w:rsid w:val="00A42232"/>
    <w:rsid w:val="00B020A6"/>
    <w:rsid w:val="00D93F65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A51-F286-4E92-B93A-A016437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s_marty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2016-10-25T06:07:00Z</dcterms:created>
  <dcterms:modified xsi:type="dcterms:W3CDTF">2016-10-25T07:35:00Z</dcterms:modified>
</cp:coreProperties>
</file>