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C2" w:rsidRPr="00E126C2" w:rsidRDefault="00E126C2" w:rsidP="00E126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Церковская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  <w:r w:rsidRPr="00E126C2">
        <w:rPr>
          <w:rFonts w:ascii="Times New Roman" w:hAnsi="Times New Roman"/>
          <w:sz w:val="28"/>
          <w:szCs w:val="28"/>
        </w:rPr>
        <w:t xml:space="preserve"> </w:t>
      </w:r>
    </w:p>
    <w:p w:rsidR="00E126C2" w:rsidRDefault="00E126C2" w:rsidP="00E126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126C2">
        <w:rPr>
          <w:rFonts w:ascii="Times New Roman" w:hAnsi="Times New Roman"/>
          <w:sz w:val="28"/>
          <w:szCs w:val="28"/>
        </w:rPr>
        <w:t>МБОУ ДО «</w:t>
      </w:r>
      <w:proofErr w:type="spellStart"/>
      <w:r w:rsidRPr="00E126C2">
        <w:rPr>
          <w:rFonts w:ascii="Times New Roman" w:hAnsi="Times New Roman"/>
          <w:sz w:val="28"/>
          <w:szCs w:val="28"/>
        </w:rPr>
        <w:t>Кривошеинская</w:t>
      </w:r>
      <w:proofErr w:type="spellEnd"/>
      <w:r w:rsidRPr="00E126C2">
        <w:rPr>
          <w:rFonts w:ascii="Times New Roman" w:hAnsi="Times New Roman"/>
          <w:sz w:val="28"/>
          <w:szCs w:val="28"/>
        </w:rPr>
        <w:t xml:space="preserve"> ДШИ» в селе Володине</w:t>
      </w:r>
    </w:p>
    <w:p w:rsidR="00E126C2" w:rsidRPr="00E126C2" w:rsidRDefault="00E126C2" w:rsidP="00E126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126C2">
        <w:rPr>
          <w:rFonts w:ascii="Times New Roman" w:hAnsi="Times New Roman"/>
          <w:sz w:val="28"/>
          <w:szCs w:val="28"/>
        </w:rPr>
        <w:t>реподаватель</w:t>
      </w:r>
    </w:p>
    <w:p w:rsidR="007729C6" w:rsidRPr="00E126C2" w:rsidRDefault="00AB4711" w:rsidP="00E034C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26C2">
        <w:rPr>
          <w:rFonts w:ascii="Times New Roman" w:hAnsi="Times New Roman"/>
          <w:b/>
          <w:sz w:val="28"/>
          <w:szCs w:val="28"/>
        </w:rPr>
        <w:t>СОЗДАНИЕ УСЛОВИЙ ДЛЯ РАЗВИТИЯ</w:t>
      </w:r>
      <w:r w:rsidR="009140CC" w:rsidRPr="00E126C2">
        <w:rPr>
          <w:rFonts w:ascii="Times New Roman" w:hAnsi="Times New Roman"/>
          <w:b/>
          <w:sz w:val="28"/>
          <w:szCs w:val="28"/>
        </w:rPr>
        <w:t xml:space="preserve"> ЛИЧНОСТИ ОДАРЁННОГО РЕБЁНКА</w:t>
      </w:r>
    </w:p>
    <w:p w:rsidR="00631421" w:rsidRDefault="00631421" w:rsidP="006314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марте 2012 года была опубликована «Концепция развития России  до 2020 года», в главе, о развитии образования которой говорится про «создание системы выявления и поддержки одарённых детей и талантливой молодёжи». Этот, своего рода госзаказ стал отправной точкой ещё одного направления деятельности преподавателей нашей школы. </w:t>
      </w:r>
    </w:p>
    <w:p w:rsidR="00631421" w:rsidRDefault="00631421" w:rsidP="006314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Работа была разделена на три этапа:</w:t>
      </w:r>
    </w:p>
    <w:p w:rsidR="00631421" w:rsidRPr="00D901F4" w:rsidRDefault="00631421" w:rsidP="0063142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Анализ психолого-педагогических задач;</w:t>
      </w:r>
    </w:p>
    <w:p w:rsidR="00631421" w:rsidRPr="00D901F4" w:rsidRDefault="00631421" w:rsidP="0063142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Поиск методологических путей;</w:t>
      </w:r>
    </w:p>
    <w:p w:rsidR="00631421" w:rsidRDefault="00631421" w:rsidP="0063142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конкурсной деятельности с одарёнными детьми  на основе мониторинга  комплекса способностей.</w:t>
      </w:r>
      <w:r w:rsidRPr="00631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Следует сразу оговориться, что преподаватели школы стали  работать в двух параллельных плоскостях, а именно:</w:t>
      </w:r>
    </w:p>
    <w:p w:rsidR="00631421" w:rsidRPr="00CB0F0E" w:rsidRDefault="00631421" w:rsidP="00631421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Была спланирована работа с детьми, музыкальная одарённость которых лежит на поверхности, это «готовые звёзды» с целым комплексом творческих способностей, и главное, с устойчивой, ярко-выраженной мотивацией. Это понятие «одарённые дети».</w:t>
      </w:r>
    </w:p>
    <w:p w:rsidR="00F306FA" w:rsidRDefault="00631421" w:rsidP="00F306F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Вторым полем нашей деятельности стало </w:t>
      </w:r>
      <w:r w:rsidRPr="00CB0F0E">
        <w:rPr>
          <w:rFonts w:ascii="Times New Roman" w:hAnsi="Times New Roman"/>
          <w:b/>
          <w:sz w:val="28"/>
          <w:szCs w:val="28"/>
        </w:rPr>
        <w:t>развитие каждого</w:t>
      </w:r>
      <w:r>
        <w:rPr>
          <w:rFonts w:ascii="Times New Roman" w:hAnsi="Times New Roman"/>
          <w:sz w:val="28"/>
          <w:szCs w:val="28"/>
        </w:rPr>
        <w:t xml:space="preserve"> обучающегося школы, вне зависимости от его способностей. И это понятие «детская одарённость» В этом вопросе методической опорой для нас ста</w:t>
      </w:r>
      <w:r w:rsidR="00E475AA">
        <w:rPr>
          <w:rFonts w:ascii="Times New Roman" w:hAnsi="Times New Roman"/>
          <w:sz w:val="28"/>
          <w:szCs w:val="28"/>
        </w:rPr>
        <w:t>ла к</w:t>
      </w:r>
      <w:r>
        <w:rPr>
          <w:rFonts w:ascii="Times New Roman" w:hAnsi="Times New Roman"/>
          <w:sz w:val="28"/>
          <w:szCs w:val="28"/>
        </w:rPr>
        <w:t>онцепция Орфа, распространённая более че</w:t>
      </w:r>
      <w:r w:rsidR="00CD6F59">
        <w:rPr>
          <w:rFonts w:ascii="Times New Roman" w:hAnsi="Times New Roman"/>
          <w:sz w:val="28"/>
          <w:szCs w:val="28"/>
        </w:rPr>
        <w:t xml:space="preserve">м в 40 странах мира, - </w:t>
      </w:r>
      <w:r>
        <w:rPr>
          <w:rFonts w:ascii="Times New Roman" w:hAnsi="Times New Roman"/>
          <w:sz w:val="28"/>
          <w:szCs w:val="28"/>
        </w:rPr>
        <w:t xml:space="preserve">«Шульверк. Музыка для детей». Слово «Шульверк было создано самим Орфом и обозначает «обучение в действии». Таким образом, именно в музыкальной педагогике сформировался применяемый ныне в образовании системно-деятельностный метод обучения. Главный принцип этой педагоги – «учимся, делая и творя». </w:t>
      </w:r>
      <w:r>
        <w:rPr>
          <w:rFonts w:ascii="Times New Roman" w:hAnsi="Times New Roman"/>
          <w:sz w:val="28"/>
          <w:szCs w:val="28"/>
        </w:rPr>
        <w:lastRenderedPageBreak/>
        <w:t>Основу концепции Орфа составляет импровизационное музицирование. Обучение через творчество способствует проявлению универсальной креативности, развитие которой становится всё более очевидной задачей образования. Обучение через творчество – не элитарный изыск, а всеобщая образовательная необходимость, в нём заложены возможности, о которых мы сейчас можем только догадываться. Цель музыкального воспитания перестаёт быть локальной и заниженно-</w:t>
      </w:r>
      <w:r w:rsidR="00F306FA">
        <w:rPr>
          <w:rFonts w:ascii="Times New Roman" w:hAnsi="Times New Roman"/>
          <w:sz w:val="28"/>
          <w:szCs w:val="28"/>
        </w:rPr>
        <w:t>утилитарной. Она естественно соединяется с главной целью образования – помощью человеку в полной мере реализовать свои возможности и стать самим собой.</w:t>
      </w:r>
    </w:p>
    <w:p w:rsidR="00CD6F59" w:rsidRDefault="00F306FA" w:rsidP="00F306F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убеждениям проректора Российской академии музыки, доктора психологических наук Дины Кирнарской, которые мы разделяем в полной мере, сами по себе занятия музыкой и есть те условия, которые развивают детскую одарённость. Требуемая координированная равнозначная мелкая моторика пальцев обеих</w:t>
      </w:r>
      <w:r w:rsidR="00D74E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рук развивает оба полушария 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ловного мозга. Вспоминается высказывание Сухомлинского</w:t>
      </w:r>
      <w:r w:rsidR="00D74EB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0661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4EB2">
        <w:rPr>
          <w:rFonts w:ascii="Times New Roman" w:hAnsi="Times New Roman"/>
          <w:color w:val="000000"/>
          <w:sz w:val="28"/>
          <w:szCs w:val="28"/>
          <w:lang w:eastAsia="ru-RU"/>
        </w:rPr>
        <w:t>«Умелые руки - умная голова». Это и развитие математических способностей, и развитие речи. Кроме того, психологи доказали, что занимающиеся музыкой дети, «обошли своих сверстников по уровню структурного мышления», и это необходимое условие развития будущих программистов. Совершенствуются навыки общения, воспитывается воля и дисциплина. Но главное – это погружение в подлинную культуру человечества, обогащение и воспитание ей.</w:t>
      </w:r>
    </w:p>
    <w:p w:rsidR="00631421" w:rsidRPr="00F306FA" w:rsidRDefault="00CD6F59" w:rsidP="00F306F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Следует оговориться  по поводу слова «воспитание». Дело в том, что для одарённых детей характерна потребность в самообу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>чении, планировании собственных познавательных процессов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Излишнее вмешательство, навязчивость учителей могут вызвать «обратный эффект»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D204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>Учитывая эту особенность одарённых детей и подростков, при организации учебного процесса необходимо предусмотреть возможности повышения самостоятельности, инициативности</w:t>
      </w:r>
      <w:r w:rsidR="009140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9140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определённой мере, 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ответственности самого учащегося.</w:t>
      </w:r>
      <w:r w:rsidR="000661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>Одарённые дети часто стремятся самостоятельно</w:t>
      </w:r>
      <w:r w:rsidR="009140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>выбирать</w:t>
      </w:r>
      <w:r w:rsidR="009140C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какие произвед</w:t>
      </w:r>
      <w:r w:rsidR="009140CC">
        <w:rPr>
          <w:rFonts w:ascii="Times New Roman" w:hAnsi="Times New Roman"/>
          <w:color w:val="000000"/>
          <w:sz w:val="28"/>
          <w:szCs w:val="28"/>
          <w:lang w:eastAsia="ru-RU"/>
        </w:rPr>
        <w:t>ения они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хотели бы учит</w:t>
      </w:r>
      <w:r w:rsidR="009140CC">
        <w:rPr>
          <w:rFonts w:ascii="Times New Roman" w:hAnsi="Times New Roman"/>
          <w:color w:val="000000"/>
          <w:sz w:val="28"/>
          <w:szCs w:val="28"/>
          <w:lang w:eastAsia="ru-RU"/>
        </w:rPr>
        <w:t>ь. Следует предоставить им эту в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>озможность.</w:t>
      </w:r>
      <w:r w:rsidR="009140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современной педагогике имеет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>ся немало инновационных разработок,</w:t>
      </w:r>
      <w:r w:rsidR="009140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позволяющих ребёнку самому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инициировать собственное обучение.</w:t>
      </w:r>
      <w:r w:rsidR="009140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>Вместе с тем</w:t>
      </w:r>
      <w:r w:rsidR="009140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>обное обучение требует организации специальных форм взаимодействия с преподавателями.</w:t>
      </w:r>
      <w:r w:rsidR="009140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>Такой ребёнок предъявляет</w:t>
      </w:r>
      <w:r w:rsidR="009140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>особые требован</w:t>
      </w:r>
      <w:r w:rsidR="009140CC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AB4A2F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D20499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B4A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к </w:t>
      </w:r>
      <w:r w:rsidR="009140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уровню знаний своего наставника, </w:t>
      </w:r>
      <w:r w:rsidR="00132E8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 и к </w:t>
      </w:r>
      <w:r w:rsidR="009140CC">
        <w:rPr>
          <w:rFonts w:ascii="Times New Roman" w:hAnsi="Times New Roman"/>
          <w:color w:val="000000"/>
          <w:sz w:val="28"/>
          <w:szCs w:val="28"/>
          <w:lang w:eastAsia="ru-RU"/>
        </w:rPr>
        <w:t>способу взаимодействия с ним. Вообще,  говоря о создании  условий для</w:t>
      </w:r>
      <w:r w:rsidR="00F306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140C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развития личности одарённого ребёнка, прежде всего приходится думать о личности взрослого, находящегося рядом. Одарённые дети не терпят фальши, они очень тонко </w:t>
      </w:r>
      <w:r w:rsidR="00AB4A2F">
        <w:rPr>
          <w:rFonts w:ascii="Times New Roman" w:hAnsi="Times New Roman"/>
          <w:color w:val="000000"/>
          <w:sz w:val="28"/>
          <w:szCs w:val="28"/>
          <w:lang w:eastAsia="ru-RU"/>
        </w:rPr>
        <w:t>чувствуют искренность, честность</w:t>
      </w:r>
      <w:r w:rsidR="009140CC">
        <w:rPr>
          <w:rFonts w:ascii="Times New Roman" w:hAnsi="Times New Roman"/>
          <w:color w:val="000000"/>
          <w:sz w:val="28"/>
          <w:szCs w:val="28"/>
          <w:lang w:eastAsia="ru-RU"/>
        </w:rPr>
        <w:t>, и для них важна подлинная увлечённость делом своих взрослых наставников</w:t>
      </w:r>
      <w:r w:rsidR="008B0ADE">
        <w:rPr>
          <w:rFonts w:ascii="Times New Roman" w:hAnsi="Times New Roman"/>
          <w:color w:val="000000"/>
          <w:sz w:val="28"/>
          <w:szCs w:val="28"/>
          <w:lang w:eastAsia="ru-RU"/>
        </w:rPr>
        <w:t>. Атмосфера истинного творчества, точнее -  сотворчества взрослого и ребёнка, является обязательным условием работы с одарёнными детьми.</w:t>
      </w:r>
      <w:r w:rsidR="00F306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249F3">
        <w:rPr>
          <w:rFonts w:ascii="Times New Roman" w:hAnsi="Times New Roman"/>
          <w:color w:val="000000"/>
          <w:sz w:val="28"/>
          <w:szCs w:val="28"/>
          <w:lang w:eastAsia="ru-RU"/>
        </w:rPr>
        <w:t>Базовыми условиями, на наш взгляд, являются игра, свобода и состояние успешности для каждого ребёнка. Очень важно, чтобы эти базовые условия были не только провозглашены как идея, но и оформлены в программных требованиях. Именно система условий может позволить каждому ребёнку достичь максимального развития.</w:t>
      </w:r>
      <w:r w:rsidR="00631421" w:rsidRPr="00F306FA">
        <w:rPr>
          <w:rFonts w:ascii="Times New Roman" w:hAnsi="Times New Roman"/>
          <w:sz w:val="28"/>
          <w:szCs w:val="28"/>
        </w:rPr>
        <w:t xml:space="preserve"> </w:t>
      </w:r>
    </w:p>
    <w:p w:rsidR="007C41A3" w:rsidRDefault="007C41A3" w:rsidP="00E034C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29C6" w:rsidRPr="00E034CB" w:rsidRDefault="007729C6" w:rsidP="003249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34CB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:rsidR="008B0ADE" w:rsidRPr="008B0ADE" w:rsidRDefault="008B0ADE" w:rsidP="008B0AD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</w:t>
      </w:r>
      <w:r w:rsidRPr="008B0ADE">
        <w:rPr>
          <w:rFonts w:ascii="Times New Roman" w:hAnsi="Times New Roman"/>
          <w:sz w:val="28"/>
          <w:szCs w:val="28"/>
        </w:rPr>
        <w:t>Ильясов Д.Ф., Андреева Н.Ю. Особенности развития одарённ</w:t>
      </w:r>
      <w:r w:rsidR="00D20499">
        <w:rPr>
          <w:rFonts w:ascii="Times New Roman" w:hAnsi="Times New Roman"/>
          <w:sz w:val="28"/>
          <w:szCs w:val="28"/>
        </w:rPr>
        <w:t>о</w:t>
      </w:r>
      <w:r w:rsidRPr="008B0ADE">
        <w:rPr>
          <w:rFonts w:ascii="Times New Roman" w:hAnsi="Times New Roman"/>
          <w:sz w:val="28"/>
          <w:szCs w:val="28"/>
        </w:rPr>
        <w:t>сти учащихся// Современные проблемы науки и образования.-2012.-№3.;//</w:t>
      </w:r>
    </w:p>
    <w:p w:rsidR="007729C6" w:rsidRPr="00E034CB" w:rsidRDefault="008B0ADE" w:rsidP="00E034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29C6" w:rsidRPr="00E034CB">
        <w:rPr>
          <w:rFonts w:ascii="Times New Roman" w:hAnsi="Times New Roman"/>
          <w:sz w:val="28"/>
          <w:szCs w:val="28"/>
        </w:rPr>
        <w:t>.http://nsportal.ru/shkola/sotsialnaya-pedagogika/library/odarennye-deti</w:t>
      </w:r>
    </w:p>
    <w:p w:rsidR="007729C6" w:rsidRPr="00E034CB" w:rsidRDefault="008B0ADE" w:rsidP="00E034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29C6" w:rsidRPr="00E034CB">
        <w:rPr>
          <w:rFonts w:ascii="Times New Roman" w:hAnsi="Times New Roman"/>
          <w:sz w:val="28"/>
          <w:szCs w:val="28"/>
        </w:rPr>
        <w:t>.Джумагулова Т.Н. Соловьева И.В. Одаренный ребенок: дар или наказание. Книга для   педагогов и родителей. - СПб</w:t>
      </w:r>
      <w:proofErr w:type="gramStart"/>
      <w:r w:rsidR="007729C6" w:rsidRPr="00E034CB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="007729C6" w:rsidRPr="00E034CB">
        <w:rPr>
          <w:rFonts w:ascii="Times New Roman" w:hAnsi="Times New Roman"/>
          <w:sz w:val="28"/>
          <w:szCs w:val="28"/>
        </w:rPr>
        <w:t>2009.</w:t>
      </w:r>
    </w:p>
    <w:p w:rsidR="007729C6" w:rsidRPr="00E034CB" w:rsidRDefault="008B0ADE" w:rsidP="00E034CB">
      <w:pPr>
        <w:tabs>
          <w:tab w:val="center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29C6" w:rsidRPr="00E034CB">
        <w:rPr>
          <w:rFonts w:ascii="Times New Roman" w:hAnsi="Times New Roman"/>
          <w:sz w:val="28"/>
          <w:szCs w:val="28"/>
        </w:rPr>
        <w:t>.Возрастная и педагогическая психология</w:t>
      </w:r>
      <w:proofErr w:type="gramStart"/>
      <w:r w:rsidR="007729C6" w:rsidRPr="00E034CB">
        <w:rPr>
          <w:rFonts w:ascii="Times New Roman" w:hAnsi="Times New Roman"/>
          <w:sz w:val="28"/>
          <w:szCs w:val="28"/>
        </w:rPr>
        <w:t xml:space="preserve"> /</w:t>
      </w:r>
      <w:r w:rsidR="00D20499">
        <w:rPr>
          <w:rFonts w:ascii="Times New Roman" w:hAnsi="Times New Roman"/>
          <w:sz w:val="28"/>
          <w:szCs w:val="28"/>
        </w:rPr>
        <w:t xml:space="preserve"> </w:t>
      </w:r>
      <w:r w:rsidR="007729C6" w:rsidRPr="00E034CB">
        <w:rPr>
          <w:rFonts w:ascii="Times New Roman" w:hAnsi="Times New Roman"/>
          <w:sz w:val="28"/>
          <w:szCs w:val="28"/>
        </w:rPr>
        <w:t>С</w:t>
      </w:r>
      <w:proofErr w:type="gramEnd"/>
      <w:r w:rsidR="007729C6" w:rsidRPr="00E034CB">
        <w:rPr>
          <w:rFonts w:ascii="Times New Roman" w:hAnsi="Times New Roman"/>
          <w:sz w:val="28"/>
          <w:szCs w:val="28"/>
        </w:rPr>
        <w:t>ост. И. В. Дубровина.</w:t>
      </w:r>
      <w:r w:rsidR="00D20499">
        <w:rPr>
          <w:rFonts w:ascii="Times New Roman" w:hAnsi="Times New Roman"/>
          <w:sz w:val="28"/>
          <w:szCs w:val="28"/>
        </w:rPr>
        <w:t xml:space="preserve"> </w:t>
      </w:r>
      <w:r w:rsidR="007729C6" w:rsidRPr="00E034CB">
        <w:rPr>
          <w:rFonts w:ascii="Times New Roman" w:hAnsi="Times New Roman"/>
          <w:sz w:val="28"/>
          <w:szCs w:val="28"/>
        </w:rPr>
        <w:t>-</w:t>
      </w:r>
      <w:r w:rsidR="00D20499">
        <w:rPr>
          <w:rFonts w:ascii="Times New Roman" w:hAnsi="Times New Roman"/>
          <w:sz w:val="28"/>
          <w:szCs w:val="28"/>
        </w:rPr>
        <w:t xml:space="preserve"> </w:t>
      </w:r>
      <w:r w:rsidR="007729C6" w:rsidRPr="00E034CB">
        <w:rPr>
          <w:rFonts w:ascii="Times New Roman" w:hAnsi="Times New Roman"/>
          <w:sz w:val="28"/>
          <w:szCs w:val="28"/>
        </w:rPr>
        <w:t>М.: Академия, 2001.</w:t>
      </w:r>
    </w:p>
    <w:p w:rsidR="007729C6" w:rsidRPr="00E034CB" w:rsidRDefault="002B21BD" w:rsidP="00E034CB">
      <w:pPr>
        <w:tabs>
          <w:tab w:val="center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729C6" w:rsidRPr="00E034CB">
        <w:rPr>
          <w:rFonts w:ascii="Times New Roman" w:hAnsi="Times New Roman"/>
          <w:sz w:val="28"/>
          <w:szCs w:val="28"/>
        </w:rPr>
        <w:t>.Возрастная психология: Детство, отрочество, юность: Хрестоматия / В. С. Мухина.- М.: Академия, 2001.</w:t>
      </w:r>
    </w:p>
    <w:sectPr w:rsidR="007729C6" w:rsidRPr="00E034CB" w:rsidSect="00562B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"/>
      </v:shape>
    </w:pict>
  </w:numPicBullet>
  <w:abstractNum w:abstractNumId="0">
    <w:nsid w:val="01746F27"/>
    <w:multiLevelType w:val="multilevel"/>
    <w:tmpl w:val="0EB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50B3B"/>
    <w:multiLevelType w:val="multilevel"/>
    <w:tmpl w:val="3232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F209F"/>
    <w:multiLevelType w:val="hybridMultilevel"/>
    <w:tmpl w:val="4288C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13665"/>
    <w:multiLevelType w:val="multilevel"/>
    <w:tmpl w:val="E09C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600DF"/>
    <w:multiLevelType w:val="hybridMultilevel"/>
    <w:tmpl w:val="7D76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24269"/>
    <w:multiLevelType w:val="hybridMultilevel"/>
    <w:tmpl w:val="F6C43E6C"/>
    <w:lvl w:ilvl="0" w:tplc="84DC600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7806FF"/>
    <w:multiLevelType w:val="multilevel"/>
    <w:tmpl w:val="21401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2D42F0B"/>
    <w:multiLevelType w:val="multilevel"/>
    <w:tmpl w:val="D7489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D54009D"/>
    <w:multiLevelType w:val="multilevel"/>
    <w:tmpl w:val="6428C3F6"/>
    <w:lvl w:ilvl="0">
      <w:start w:val="1"/>
      <w:numFmt w:val="decimal"/>
      <w:lvlText w:val="%1."/>
      <w:lvlJc w:val="left"/>
      <w:pPr>
        <w:ind w:left="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80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16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2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80" w:hanging="1800"/>
      </w:pPr>
      <w:rPr>
        <w:rFonts w:cs="Times New Roman" w:hint="default"/>
        <w:b/>
      </w:rPr>
    </w:lvl>
  </w:abstractNum>
  <w:abstractNum w:abstractNumId="9">
    <w:nsid w:val="48367540"/>
    <w:multiLevelType w:val="hybridMultilevel"/>
    <w:tmpl w:val="F01AB4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4A63E9"/>
    <w:multiLevelType w:val="multilevel"/>
    <w:tmpl w:val="393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387B39"/>
    <w:multiLevelType w:val="hybridMultilevel"/>
    <w:tmpl w:val="56602C50"/>
    <w:lvl w:ilvl="0" w:tplc="C228193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>
    <w:nsid w:val="7E251AC8"/>
    <w:multiLevelType w:val="hybridMultilevel"/>
    <w:tmpl w:val="5CE42BBA"/>
    <w:lvl w:ilvl="0" w:tplc="0419000F">
      <w:start w:val="1"/>
      <w:numFmt w:val="decimal"/>
      <w:lvlText w:val="%1."/>
      <w:lvlJc w:val="left"/>
      <w:pPr>
        <w:ind w:left="15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11"/>
  </w:num>
  <w:num w:numId="9">
    <w:abstractNumId w:val="12"/>
  </w:num>
  <w:num w:numId="10">
    <w:abstractNumId w:val="2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A12"/>
    <w:rsid w:val="00062845"/>
    <w:rsid w:val="0006618D"/>
    <w:rsid w:val="000E6F97"/>
    <w:rsid w:val="00132E82"/>
    <w:rsid w:val="001B49B1"/>
    <w:rsid w:val="001E5C52"/>
    <w:rsid w:val="002317B0"/>
    <w:rsid w:val="00247847"/>
    <w:rsid w:val="00253D56"/>
    <w:rsid w:val="0028448D"/>
    <w:rsid w:val="0028671C"/>
    <w:rsid w:val="002874CA"/>
    <w:rsid w:val="002B21BD"/>
    <w:rsid w:val="003249F3"/>
    <w:rsid w:val="003250BB"/>
    <w:rsid w:val="003364FB"/>
    <w:rsid w:val="00360650"/>
    <w:rsid w:val="00376E60"/>
    <w:rsid w:val="0038223C"/>
    <w:rsid w:val="003A2B0A"/>
    <w:rsid w:val="0042779E"/>
    <w:rsid w:val="004909F7"/>
    <w:rsid w:val="00520C10"/>
    <w:rsid w:val="00562B27"/>
    <w:rsid w:val="00631421"/>
    <w:rsid w:val="006619A7"/>
    <w:rsid w:val="006B31CF"/>
    <w:rsid w:val="0072111B"/>
    <w:rsid w:val="00723F66"/>
    <w:rsid w:val="00761B34"/>
    <w:rsid w:val="007729C6"/>
    <w:rsid w:val="00795C30"/>
    <w:rsid w:val="007C41A3"/>
    <w:rsid w:val="00826B33"/>
    <w:rsid w:val="008A08BF"/>
    <w:rsid w:val="008B0ADE"/>
    <w:rsid w:val="008C7855"/>
    <w:rsid w:val="00906B9B"/>
    <w:rsid w:val="009140CC"/>
    <w:rsid w:val="00992498"/>
    <w:rsid w:val="009962C7"/>
    <w:rsid w:val="009F5295"/>
    <w:rsid w:val="00A04087"/>
    <w:rsid w:val="00A227EC"/>
    <w:rsid w:val="00A23D8F"/>
    <w:rsid w:val="00A850D8"/>
    <w:rsid w:val="00A959FE"/>
    <w:rsid w:val="00AA6DE0"/>
    <w:rsid w:val="00AA6E81"/>
    <w:rsid w:val="00AB4711"/>
    <w:rsid w:val="00AB4A2F"/>
    <w:rsid w:val="00AC33E4"/>
    <w:rsid w:val="00AE318A"/>
    <w:rsid w:val="00BA1FA4"/>
    <w:rsid w:val="00BE0000"/>
    <w:rsid w:val="00C25C7E"/>
    <w:rsid w:val="00C32658"/>
    <w:rsid w:val="00C57170"/>
    <w:rsid w:val="00C61C45"/>
    <w:rsid w:val="00C7145B"/>
    <w:rsid w:val="00C71EE8"/>
    <w:rsid w:val="00CB0F0E"/>
    <w:rsid w:val="00CD6F59"/>
    <w:rsid w:val="00CE0075"/>
    <w:rsid w:val="00D20499"/>
    <w:rsid w:val="00D40A8D"/>
    <w:rsid w:val="00D74EB2"/>
    <w:rsid w:val="00D901F4"/>
    <w:rsid w:val="00DB41C2"/>
    <w:rsid w:val="00DB487B"/>
    <w:rsid w:val="00DB566B"/>
    <w:rsid w:val="00E01C4C"/>
    <w:rsid w:val="00E034CB"/>
    <w:rsid w:val="00E126C2"/>
    <w:rsid w:val="00E475AA"/>
    <w:rsid w:val="00EB5A12"/>
    <w:rsid w:val="00F20C30"/>
    <w:rsid w:val="00F306FA"/>
    <w:rsid w:val="00FC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Cit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E4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A08B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C785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A08B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C7855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8C7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rsid w:val="008C7855"/>
    <w:rPr>
      <w:rFonts w:cs="Times New Roman"/>
      <w:i/>
      <w:iCs/>
    </w:rPr>
  </w:style>
  <w:style w:type="paragraph" w:styleId="a4">
    <w:name w:val="Subtitle"/>
    <w:basedOn w:val="a"/>
    <w:next w:val="a"/>
    <w:link w:val="a5"/>
    <w:uiPriority w:val="99"/>
    <w:qFormat/>
    <w:rsid w:val="0072111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99"/>
    <w:locked/>
    <w:rsid w:val="0072111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AB4711"/>
    <w:pPr>
      <w:spacing w:after="0" w:line="240" w:lineRule="auto"/>
      <w:ind w:left="720" w:firstLine="113"/>
      <w:contextualSpacing/>
      <w:jc w:val="center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dcterms:created xsi:type="dcterms:W3CDTF">2016-11-09T17:19:00Z</dcterms:created>
  <dcterms:modified xsi:type="dcterms:W3CDTF">2016-11-24T13:49:00Z</dcterms:modified>
</cp:coreProperties>
</file>