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BF" w:rsidRDefault="006A44BF" w:rsidP="006A44B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Ксения Сергеевна</w:t>
      </w:r>
    </w:p>
    <w:p w:rsidR="006A44BF" w:rsidRDefault="006A44BF" w:rsidP="006A44B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фортепиано</w:t>
      </w:r>
    </w:p>
    <w:p w:rsidR="006A44BF" w:rsidRDefault="006A44BF" w:rsidP="006A44B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МАУДО ДШИ№3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ижневартовска</w:t>
      </w:r>
      <w:proofErr w:type="spellEnd"/>
    </w:p>
    <w:p w:rsidR="006A44BF" w:rsidRDefault="006A44BF" w:rsidP="006A44B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A44BF" w:rsidRDefault="006A44BF" w:rsidP="006A44B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начинающего концертмейстера в хореографии</w:t>
      </w:r>
    </w:p>
    <w:p w:rsidR="006A44BF" w:rsidRDefault="006A44BF" w:rsidP="006A44B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6A24" w:rsidRDefault="00C306E2" w:rsidP="00C306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6E2">
        <w:rPr>
          <w:rFonts w:ascii="Times New Roman" w:hAnsi="Times New Roman" w:cs="Times New Roman"/>
          <w:sz w:val="28"/>
          <w:szCs w:val="28"/>
        </w:rPr>
        <w:t>Специфика работы концертмейстера в детской школе иску</w:t>
      </w:r>
      <w:proofErr w:type="gramStart"/>
      <w:r w:rsidRPr="00C306E2">
        <w:rPr>
          <w:rFonts w:ascii="Times New Roman" w:hAnsi="Times New Roman" w:cs="Times New Roman"/>
          <w:sz w:val="28"/>
          <w:szCs w:val="28"/>
        </w:rPr>
        <w:t>сств тр</w:t>
      </w:r>
      <w:proofErr w:type="gramEnd"/>
      <w:r w:rsidRPr="00C306E2">
        <w:rPr>
          <w:rFonts w:ascii="Times New Roman" w:hAnsi="Times New Roman" w:cs="Times New Roman"/>
          <w:sz w:val="28"/>
          <w:szCs w:val="28"/>
        </w:rPr>
        <w:t xml:space="preserve">ебует </w:t>
      </w:r>
      <w:r>
        <w:rPr>
          <w:rFonts w:ascii="Times New Roman" w:hAnsi="Times New Roman" w:cs="Times New Roman"/>
          <w:sz w:val="28"/>
          <w:szCs w:val="28"/>
        </w:rPr>
        <w:t>мобильности и</w:t>
      </w:r>
      <w:r w:rsidRPr="00C306E2">
        <w:rPr>
          <w:rFonts w:ascii="Times New Roman" w:hAnsi="Times New Roman" w:cs="Times New Roman"/>
          <w:sz w:val="28"/>
          <w:szCs w:val="28"/>
        </w:rPr>
        <w:t xml:space="preserve"> умения в случае необходимости переключиться на работу с учащимися различных специальностей. Концертмейстер должен питать особую, бескорыстную любовь к своей специальности, которая (за редким исключением) не приносит внешнего успеха – аплодисментов, цветов, почестей и званий. Он всегда остается «в тени», его работа растворяется в общем труде всего коллектива. </w:t>
      </w:r>
    </w:p>
    <w:p w:rsidR="00197590" w:rsidRDefault="00197590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590">
        <w:rPr>
          <w:rFonts w:ascii="Times New Roman" w:hAnsi="Times New Roman" w:cs="Times New Roman"/>
          <w:sz w:val="28"/>
          <w:szCs w:val="28"/>
        </w:rPr>
        <w:t>Стремление разобраться в специфике хореографического аккомпанемента, и побудило обобщить и поделиться мыслями о профессии концертмейстера хореографии, о той роли и задачах, какие  приходиться осуществлять в танцевальном коллективе.</w:t>
      </w:r>
    </w:p>
    <w:p w:rsidR="00011658" w:rsidRDefault="00011658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658">
        <w:rPr>
          <w:rFonts w:ascii="Times New Roman" w:hAnsi="Times New Roman" w:cs="Times New Roman"/>
          <w:sz w:val="28"/>
          <w:szCs w:val="28"/>
        </w:rPr>
        <w:t>Концертмейстеров именно хореографии  в нашем регионе не готовят ни в одном учебном заведении. А  ведь у хореографического искусства свои специфические требования, которые приходиться постигать на практике.</w:t>
      </w:r>
    </w:p>
    <w:p w:rsidR="00011658" w:rsidRPr="00011658" w:rsidRDefault="00011658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658">
        <w:rPr>
          <w:rFonts w:ascii="Times New Roman" w:hAnsi="Times New Roman" w:cs="Times New Roman"/>
          <w:sz w:val="28"/>
          <w:szCs w:val="28"/>
        </w:rPr>
        <w:t>Работа начинающего концертмейстера хореографии делится на две части: освоение музыкального материала, связанного с преподаванием той или иной дисциплины и ее хореографической специфики.</w:t>
      </w:r>
    </w:p>
    <w:p w:rsidR="00011658" w:rsidRDefault="00011658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658">
        <w:rPr>
          <w:rFonts w:ascii="Times New Roman" w:hAnsi="Times New Roman" w:cs="Times New Roman"/>
          <w:sz w:val="28"/>
          <w:szCs w:val="28"/>
        </w:rPr>
        <w:t>Освоение музыкальной специфики основы предмета возможно только при параллельном изучении специфики хореографического искусства.</w:t>
      </w:r>
    </w:p>
    <w:p w:rsidR="00011658" w:rsidRPr="00011658" w:rsidRDefault="00011658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658">
        <w:rPr>
          <w:rFonts w:ascii="Times New Roman" w:hAnsi="Times New Roman" w:cs="Times New Roman"/>
          <w:sz w:val="28"/>
          <w:szCs w:val="28"/>
        </w:rPr>
        <w:t xml:space="preserve">Во-первых, я овладела танцевальной терминологией, чтобы знать о каком упражнении идет речь. </w:t>
      </w:r>
      <w:proofErr w:type="gramStart"/>
      <w:r w:rsidRPr="00011658">
        <w:rPr>
          <w:rFonts w:ascii="Times New Roman" w:hAnsi="Times New Roman" w:cs="Times New Roman"/>
          <w:sz w:val="28"/>
          <w:szCs w:val="28"/>
        </w:rPr>
        <w:t>Музыкальные термины итальянского происхождения, а хореографические – французского.</w:t>
      </w:r>
      <w:proofErr w:type="gramEnd"/>
      <w:r w:rsidRPr="00011658">
        <w:rPr>
          <w:rFonts w:ascii="Times New Roman" w:hAnsi="Times New Roman" w:cs="Times New Roman"/>
          <w:sz w:val="28"/>
          <w:szCs w:val="28"/>
        </w:rPr>
        <w:t xml:space="preserve"> Поэтому концертмейстер должен понимать педагога-хореографа, чтобы правильно подобрать музыкальное сопровождение к тому или иному упражнению. </w:t>
      </w:r>
      <w:r w:rsidRPr="00011658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Grands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 (фр.) - это упражнение, основанное на приседаниях разной амплитуды: полуприседание или полное, глубокое приседание. Значит, музыкальное сопровождение плавного, мягкого характера в медленном темпе (размер 4/4, 3/4). Или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tendus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tendus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1658">
        <w:rPr>
          <w:rFonts w:ascii="Times New Roman" w:hAnsi="Times New Roman" w:cs="Times New Roman"/>
          <w:sz w:val="28"/>
          <w:szCs w:val="28"/>
        </w:rPr>
        <w:t>jetes</w:t>
      </w:r>
      <w:proofErr w:type="spellEnd"/>
      <w:r w:rsidRPr="00011658">
        <w:rPr>
          <w:rFonts w:ascii="Times New Roman" w:hAnsi="Times New Roman" w:cs="Times New Roman"/>
          <w:sz w:val="28"/>
          <w:szCs w:val="28"/>
        </w:rPr>
        <w:t xml:space="preserve">) – выдвижение ноги на носок (или резкий маленький бросок). В этих упражнениях происходит </w:t>
      </w:r>
      <w:r w:rsidR="00E25D57">
        <w:rPr>
          <w:rFonts w:ascii="Times New Roman" w:hAnsi="Times New Roman" w:cs="Times New Roman"/>
          <w:sz w:val="28"/>
          <w:szCs w:val="28"/>
        </w:rPr>
        <w:t>отведение и приведение</w:t>
      </w:r>
      <w:r w:rsidRPr="00011658">
        <w:rPr>
          <w:rFonts w:ascii="Times New Roman" w:hAnsi="Times New Roman" w:cs="Times New Roman"/>
          <w:sz w:val="28"/>
          <w:szCs w:val="28"/>
        </w:rPr>
        <w:t xml:space="preserve"> ноги вперед, в сторону, назад, и ее возвращение в позицию. Поэтому музыкальное оформление должно быть очень четким. Музыкальный размер для обоих упражнений – 2/4, 4/4.</w:t>
      </w:r>
    </w:p>
    <w:p w:rsidR="00011658" w:rsidRDefault="00E25D57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011658" w:rsidRPr="00011658">
        <w:rPr>
          <w:rFonts w:ascii="Times New Roman" w:hAnsi="Times New Roman" w:cs="Times New Roman"/>
          <w:sz w:val="28"/>
          <w:szCs w:val="28"/>
        </w:rPr>
        <w:t xml:space="preserve">необходимо знать, как то или иное упражнение исполняется. Чтобы четко представлять себе структуру упражнения, накладывая на него музыкальное произведение, правильно делать акцент, динамическими оттенками помогать движению. А самое главное – научиться соотносить это упражнение с музыкальным материалом –  уметь ориентироваться в нотном тексте. Дело в  том, что педагог может остановить упражнение в любом месте или начать отрабатывать какой-либо кусок упражнения отдельно. И для этого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="00011658" w:rsidRPr="00011658">
        <w:rPr>
          <w:rFonts w:ascii="Times New Roman" w:hAnsi="Times New Roman" w:cs="Times New Roman"/>
          <w:sz w:val="28"/>
          <w:szCs w:val="28"/>
        </w:rPr>
        <w:t>знать, с какого места нотного материала проигрывать отрывок для отработки того или иного движения.</w:t>
      </w:r>
    </w:p>
    <w:p w:rsidR="00F123A9" w:rsidRPr="00C306E2" w:rsidRDefault="00F123A9" w:rsidP="00F123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D57">
        <w:rPr>
          <w:rFonts w:ascii="Times New Roman" w:hAnsi="Times New Roman" w:cs="Times New Roman"/>
          <w:sz w:val="28"/>
          <w:szCs w:val="28"/>
        </w:rPr>
        <w:t>Следует обратить внимание на исполнение воспитанниками «</w:t>
      </w:r>
      <w:proofErr w:type="spellStart"/>
      <w:r w:rsidRPr="00E25D57">
        <w:rPr>
          <w:rFonts w:ascii="Times New Roman" w:hAnsi="Times New Roman" w:cs="Times New Roman"/>
          <w:sz w:val="28"/>
          <w:szCs w:val="28"/>
        </w:rPr>
        <w:t>preparat</w:t>
      </w:r>
      <w:r>
        <w:rPr>
          <w:rFonts w:ascii="Times New Roman" w:hAnsi="Times New Roman" w:cs="Times New Roman"/>
          <w:sz w:val="28"/>
          <w:szCs w:val="28"/>
        </w:rPr>
        <w:t>ions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 вступление к выполнению движения</w:t>
      </w:r>
      <w:r w:rsidRPr="00E25D57">
        <w:rPr>
          <w:rFonts w:ascii="Times New Roman" w:hAnsi="Times New Roman" w:cs="Times New Roman"/>
          <w:sz w:val="28"/>
          <w:szCs w:val="28"/>
        </w:rPr>
        <w:t>. Чтобы дети не делали его «</w:t>
      </w:r>
      <w:proofErr w:type="spellStart"/>
      <w:r w:rsidRPr="00E25D57">
        <w:rPr>
          <w:rFonts w:ascii="Times New Roman" w:hAnsi="Times New Roman" w:cs="Times New Roman"/>
          <w:sz w:val="28"/>
          <w:szCs w:val="28"/>
        </w:rPr>
        <w:t>промахивая</w:t>
      </w:r>
      <w:proofErr w:type="spellEnd"/>
      <w:r w:rsidRPr="00E25D57">
        <w:rPr>
          <w:rFonts w:ascii="Times New Roman" w:hAnsi="Times New Roman" w:cs="Times New Roman"/>
          <w:sz w:val="28"/>
          <w:szCs w:val="28"/>
        </w:rPr>
        <w:t>», как нередко случается, концертмейстер должен исполнить вступление в  темпе и ритме всего дальнейшего упражнения. Вступление можно взять из окончания музыкального произведения (2 или 4 такта с конца, в зависимости от размера) или сочинить самому. То же самое касается и окончания – завершения упражнения. Обычно берется два последних аккорда произведения, или «домината» и «тоника» относительно тональности произведения.</w:t>
      </w:r>
    </w:p>
    <w:p w:rsidR="00E25D57" w:rsidRDefault="00011658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658">
        <w:rPr>
          <w:rFonts w:ascii="Times New Roman" w:hAnsi="Times New Roman" w:cs="Times New Roman"/>
          <w:sz w:val="28"/>
          <w:szCs w:val="28"/>
        </w:rPr>
        <w:t xml:space="preserve">Во время исполнения </w:t>
      </w:r>
      <w:r w:rsidR="00E25D57">
        <w:rPr>
          <w:rFonts w:ascii="Times New Roman" w:hAnsi="Times New Roman" w:cs="Times New Roman"/>
          <w:sz w:val="28"/>
          <w:szCs w:val="28"/>
        </w:rPr>
        <w:t>учитываются</w:t>
      </w:r>
      <w:r w:rsidRPr="00011658">
        <w:rPr>
          <w:rFonts w:ascii="Times New Roman" w:hAnsi="Times New Roman" w:cs="Times New Roman"/>
          <w:sz w:val="28"/>
          <w:szCs w:val="28"/>
        </w:rPr>
        <w:t xml:space="preserve"> разные физические способности воспитанников. Здесь выступает проблема темпового соответствия хореографического исполнения и</w:t>
      </w:r>
      <w:r w:rsidR="00E25D57">
        <w:rPr>
          <w:rFonts w:ascii="Times New Roman" w:hAnsi="Times New Roman" w:cs="Times New Roman"/>
          <w:sz w:val="28"/>
          <w:szCs w:val="28"/>
        </w:rPr>
        <w:t xml:space="preserve"> его музыкального сопровождения, ведь в </w:t>
      </w:r>
      <w:r w:rsidR="00E25D57">
        <w:rPr>
          <w:rFonts w:ascii="Times New Roman" w:hAnsi="Times New Roman" w:cs="Times New Roman"/>
          <w:sz w:val="28"/>
          <w:szCs w:val="28"/>
        </w:rPr>
        <w:lastRenderedPageBreak/>
        <w:t>каждом классе дети по-разному усваивают материал, необходимо брать темп исполнения соответствующее четкому испо</w:t>
      </w:r>
      <w:r w:rsidR="00F123A9">
        <w:rPr>
          <w:rFonts w:ascii="Times New Roman" w:hAnsi="Times New Roman" w:cs="Times New Roman"/>
          <w:sz w:val="28"/>
          <w:szCs w:val="28"/>
        </w:rPr>
        <w:t>лнению</w:t>
      </w:r>
      <w:r w:rsidR="00E25D57">
        <w:rPr>
          <w:rFonts w:ascii="Times New Roman" w:hAnsi="Times New Roman" w:cs="Times New Roman"/>
          <w:sz w:val="28"/>
          <w:szCs w:val="28"/>
        </w:rPr>
        <w:t xml:space="preserve"> движений.</w:t>
      </w:r>
    </w:p>
    <w:p w:rsidR="00F123A9" w:rsidRPr="00011658" w:rsidRDefault="00F123A9" w:rsidP="00F123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658">
        <w:rPr>
          <w:rFonts w:ascii="Times New Roman" w:hAnsi="Times New Roman" w:cs="Times New Roman"/>
          <w:sz w:val="28"/>
          <w:szCs w:val="28"/>
        </w:rPr>
        <w:t>Музыкальное поддержание урока – дело первостепенной важности. Именно в течение последовательного ряда занятий ребенок приучается к своеобразному мелодическому мышлению. Но, чтобы воспитанник ни</w:t>
      </w:r>
      <w:r>
        <w:rPr>
          <w:rFonts w:ascii="Times New Roman" w:hAnsi="Times New Roman" w:cs="Times New Roman"/>
          <w:sz w:val="28"/>
          <w:szCs w:val="28"/>
        </w:rPr>
        <w:t xml:space="preserve"> делал, упражнение или танец, </w:t>
      </w:r>
      <w:r w:rsidRPr="00011658">
        <w:rPr>
          <w:rFonts w:ascii="Times New Roman" w:hAnsi="Times New Roman" w:cs="Times New Roman"/>
          <w:sz w:val="28"/>
          <w:szCs w:val="28"/>
        </w:rPr>
        <w:t>избираю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011658">
        <w:rPr>
          <w:rFonts w:ascii="Times New Roman" w:hAnsi="Times New Roman" w:cs="Times New Roman"/>
          <w:sz w:val="28"/>
          <w:szCs w:val="28"/>
        </w:rPr>
        <w:t xml:space="preserve"> предельно ясные мелодии, особе</w:t>
      </w:r>
      <w:r>
        <w:rPr>
          <w:rFonts w:ascii="Times New Roman" w:hAnsi="Times New Roman" w:cs="Times New Roman"/>
          <w:sz w:val="28"/>
          <w:szCs w:val="28"/>
        </w:rPr>
        <w:t>нно на первых этапах обучения.</w:t>
      </w:r>
      <w:r w:rsidRPr="00F12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658">
        <w:rPr>
          <w:rFonts w:ascii="Times New Roman" w:hAnsi="Times New Roman" w:cs="Times New Roman"/>
          <w:sz w:val="28"/>
          <w:szCs w:val="28"/>
        </w:rPr>
        <w:t xml:space="preserve">Если в композиторском оригинале мелодия </w:t>
      </w:r>
      <w:proofErr w:type="gramStart"/>
      <w:r w:rsidRPr="00011658">
        <w:rPr>
          <w:rFonts w:ascii="Times New Roman" w:hAnsi="Times New Roman" w:cs="Times New Roman"/>
          <w:sz w:val="28"/>
          <w:szCs w:val="28"/>
        </w:rPr>
        <w:t>дана в слиш</w:t>
      </w:r>
      <w:r>
        <w:rPr>
          <w:rFonts w:ascii="Times New Roman" w:hAnsi="Times New Roman" w:cs="Times New Roman"/>
          <w:sz w:val="28"/>
          <w:szCs w:val="28"/>
        </w:rPr>
        <w:t>ком сложной разработке подвергайте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музыку</w:t>
      </w:r>
      <w:r w:rsidRPr="00011658">
        <w:rPr>
          <w:rFonts w:ascii="Times New Roman" w:hAnsi="Times New Roman" w:cs="Times New Roman"/>
          <w:sz w:val="28"/>
          <w:szCs w:val="28"/>
        </w:rPr>
        <w:t xml:space="preserve"> определенно</w:t>
      </w:r>
      <w:r>
        <w:rPr>
          <w:rFonts w:ascii="Times New Roman" w:hAnsi="Times New Roman" w:cs="Times New Roman"/>
          <w:sz w:val="28"/>
          <w:szCs w:val="28"/>
        </w:rPr>
        <w:t>й аранжировке, несколько упрощайте</w:t>
      </w:r>
      <w:r w:rsidRPr="000116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658" w:rsidRPr="00011658">
        <w:rPr>
          <w:rFonts w:ascii="Times New Roman" w:hAnsi="Times New Roman" w:cs="Times New Roman"/>
          <w:sz w:val="28"/>
          <w:szCs w:val="28"/>
        </w:rPr>
        <w:t>Подбирая музыкальный материал к занятиям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огромный балетный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музыкальный арсенал, созданный</w:t>
      </w:r>
      <w:r w:rsidR="00011658" w:rsidRPr="00011658">
        <w:rPr>
          <w:rFonts w:ascii="Times New Roman" w:hAnsi="Times New Roman" w:cs="Times New Roman"/>
          <w:sz w:val="28"/>
          <w:szCs w:val="28"/>
        </w:rPr>
        <w:t xml:space="preserve"> композиторами прошлого и настоящего. </w:t>
      </w:r>
      <w:r w:rsidRPr="00011658">
        <w:rPr>
          <w:rFonts w:ascii="Times New Roman" w:hAnsi="Times New Roman" w:cs="Times New Roman"/>
          <w:sz w:val="28"/>
          <w:szCs w:val="28"/>
        </w:rPr>
        <w:t>Именно музыка, хорошо подобранная, позволяет с первого урока избегнуть формального подхода к самым простым упражнениям.</w:t>
      </w:r>
    </w:p>
    <w:p w:rsidR="00011658" w:rsidRDefault="00011658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658">
        <w:rPr>
          <w:rFonts w:ascii="Times New Roman" w:hAnsi="Times New Roman" w:cs="Times New Roman"/>
          <w:sz w:val="28"/>
          <w:szCs w:val="28"/>
        </w:rPr>
        <w:t>Таким образом, получается, что на приобретение необходимых знаний и навыков, связанных со спецификой работы концертмейстера хореографического коллектива, затрачивается немало времени. Опыт и необходимая квалификация приходят с годами.</w:t>
      </w:r>
    </w:p>
    <w:p w:rsidR="00A320DB" w:rsidRDefault="00A320DB" w:rsidP="000116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0DB" w:rsidRDefault="00A320DB" w:rsidP="00A320D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:rsidR="005C3EC3" w:rsidRDefault="005C3EC3" w:rsidP="00A320D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>1.   Артоболевская А.Д. «Первая встреча с музыкой» Учебное пособие. Издание 6. – М.: «Советский композитор», 1992.</w:t>
      </w:r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 xml:space="preserve">2.    Андреева М.П. </w:t>
      </w:r>
      <w:proofErr w:type="spellStart"/>
      <w:r w:rsidRPr="00A320DB">
        <w:rPr>
          <w:rFonts w:ascii="Times New Roman" w:hAnsi="Times New Roman" w:cs="Times New Roman"/>
          <w:sz w:val="28"/>
          <w:szCs w:val="28"/>
        </w:rPr>
        <w:t>Конорова</w:t>
      </w:r>
      <w:proofErr w:type="spellEnd"/>
      <w:r w:rsidRPr="00A320DB">
        <w:rPr>
          <w:rFonts w:ascii="Times New Roman" w:hAnsi="Times New Roman" w:cs="Times New Roman"/>
          <w:sz w:val="28"/>
          <w:szCs w:val="28"/>
        </w:rPr>
        <w:t xml:space="preserve"> Е.В. «Первые шаги в музыке» Методическое пособие. – М.: «Советский композитор», 1991.</w:t>
      </w:r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>3.  Ваганова А.Я. «Основы классического танца». Издание 6. Серия «Учебники для вузов. Специальная литература» - СПб</w:t>
      </w:r>
      <w:proofErr w:type="gramStart"/>
      <w:r w:rsidRPr="00A320D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320DB">
        <w:rPr>
          <w:rFonts w:ascii="Times New Roman" w:hAnsi="Times New Roman" w:cs="Times New Roman"/>
          <w:sz w:val="28"/>
          <w:szCs w:val="28"/>
        </w:rPr>
        <w:t>Издательство «Лань», 2001.</w:t>
      </w:r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 xml:space="preserve">4.    Виноградов О., </w:t>
      </w:r>
      <w:proofErr w:type="spellStart"/>
      <w:r w:rsidRPr="00A320DB">
        <w:rPr>
          <w:rFonts w:ascii="Times New Roman" w:hAnsi="Times New Roman" w:cs="Times New Roman"/>
          <w:sz w:val="28"/>
          <w:szCs w:val="28"/>
        </w:rPr>
        <w:t>Боярчиков</w:t>
      </w:r>
      <w:proofErr w:type="spellEnd"/>
      <w:r w:rsidRPr="00A320DB">
        <w:rPr>
          <w:rFonts w:ascii="Times New Roman" w:hAnsi="Times New Roman" w:cs="Times New Roman"/>
          <w:sz w:val="28"/>
          <w:szCs w:val="28"/>
        </w:rPr>
        <w:t xml:space="preserve"> Н., Мессерер А., Сергеев К., Кондратьева М., Семенов В., Комлева Г. Концертмейстер в балете – профессия или место работы. //Советский балет. М., «Известия», 1988. № 2.</w:t>
      </w:r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lastRenderedPageBreak/>
        <w:t>5.    Гурьянова Л.Е. Основы ритмики, хореографии и современного бального танца. Программа для преподавателей дошкольных учреждений дополнительного образования и школ эстетического и физического воспитания. – Пермь, 2001.</w:t>
      </w:r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 xml:space="preserve">6.   </w:t>
      </w:r>
      <w:proofErr w:type="spellStart"/>
      <w:r w:rsidRPr="00A320DB">
        <w:rPr>
          <w:rFonts w:ascii="Times New Roman" w:hAnsi="Times New Roman" w:cs="Times New Roman"/>
          <w:sz w:val="28"/>
          <w:szCs w:val="28"/>
        </w:rPr>
        <w:t>Звездочкин</w:t>
      </w:r>
      <w:proofErr w:type="spellEnd"/>
      <w:r w:rsidRPr="00A320DB">
        <w:rPr>
          <w:rFonts w:ascii="Times New Roman" w:hAnsi="Times New Roman" w:cs="Times New Roman"/>
          <w:sz w:val="28"/>
          <w:szCs w:val="28"/>
        </w:rPr>
        <w:t xml:space="preserve"> В.А Классический танец. Учебное пособие для студентов высших и средних учебных заведений искусств и культуры. – Ростов н</w:t>
      </w:r>
      <w:proofErr w:type="gramStart"/>
      <w:r w:rsidRPr="00A320D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A320DB">
        <w:rPr>
          <w:rFonts w:ascii="Times New Roman" w:hAnsi="Times New Roman" w:cs="Times New Roman"/>
          <w:sz w:val="28"/>
          <w:szCs w:val="28"/>
        </w:rPr>
        <w:t>: «Феникс». Серия «Учебники и учебные пособия», 2003.</w:t>
      </w:r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 xml:space="preserve">7.     </w:t>
      </w:r>
      <w:proofErr w:type="spellStart"/>
      <w:r w:rsidRPr="00A320DB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A320DB">
        <w:rPr>
          <w:rFonts w:ascii="Times New Roman" w:hAnsi="Times New Roman" w:cs="Times New Roman"/>
          <w:sz w:val="28"/>
          <w:szCs w:val="28"/>
        </w:rPr>
        <w:t xml:space="preserve"> Д.  Как рассказывать детям о музыке? – М., 1977.</w:t>
      </w:r>
    </w:p>
    <w:p w:rsidR="00A320DB" w:rsidRP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 xml:space="preserve">8.   Константиновский В. «Учить </w:t>
      </w:r>
      <w:proofErr w:type="gramStart"/>
      <w:r w:rsidRPr="00A320DB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A320DB">
        <w:rPr>
          <w:rFonts w:ascii="Times New Roman" w:hAnsi="Times New Roman" w:cs="Times New Roman"/>
          <w:sz w:val="28"/>
          <w:szCs w:val="28"/>
        </w:rPr>
        <w:t>» - М.: «Молодая Гвардия», 1973.</w:t>
      </w:r>
    </w:p>
    <w:p w:rsidR="00A320DB" w:rsidRDefault="00A320DB" w:rsidP="00A320D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320DB"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 w:rsidRPr="00A320DB">
        <w:rPr>
          <w:rFonts w:ascii="Times New Roman" w:hAnsi="Times New Roman" w:cs="Times New Roman"/>
          <w:sz w:val="28"/>
          <w:szCs w:val="28"/>
        </w:rPr>
        <w:t>Мироедова</w:t>
      </w:r>
      <w:proofErr w:type="spellEnd"/>
      <w:r w:rsidRPr="00A320DB">
        <w:rPr>
          <w:rFonts w:ascii="Times New Roman" w:hAnsi="Times New Roman" w:cs="Times New Roman"/>
          <w:sz w:val="28"/>
          <w:szCs w:val="28"/>
        </w:rPr>
        <w:t xml:space="preserve"> М.И. Перспектива профессионального роста концертмейстера хореографии. //Дополнительное образование, 2000. № 9.</w:t>
      </w:r>
    </w:p>
    <w:sectPr w:rsidR="00A3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2D"/>
    <w:rsid w:val="00011658"/>
    <w:rsid w:val="00197590"/>
    <w:rsid w:val="005C3EC3"/>
    <w:rsid w:val="006A44BF"/>
    <w:rsid w:val="009B6A24"/>
    <w:rsid w:val="009C22F7"/>
    <w:rsid w:val="00A320DB"/>
    <w:rsid w:val="00C306E2"/>
    <w:rsid w:val="00CE7834"/>
    <w:rsid w:val="00D0172D"/>
    <w:rsid w:val="00E25D57"/>
    <w:rsid w:val="00F1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34"/>
    <w:pPr>
      <w:ind w:left="720"/>
      <w:contextualSpacing/>
    </w:pPr>
  </w:style>
  <w:style w:type="paragraph" w:customStyle="1" w:styleId="c3">
    <w:name w:val="c3"/>
    <w:basedOn w:val="a"/>
    <w:rsid w:val="0001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1658"/>
  </w:style>
  <w:style w:type="character" w:styleId="a4">
    <w:name w:val="Hyperlink"/>
    <w:basedOn w:val="a0"/>
    <w:uiPriority w:val="99"/>
    <w:unhideWhenUsed/>
    <w:rsid w:val="00A32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34"/>
    <w:pPr>
      <w:ind w:left="720"/>
      <w:contextualSpacing/>
    </w:pPr>
  </w:style>
  <w:style w:type="paragraph" w:customStyle="1" w:styleId="c3">
    <w:name w:val="c3"/>
    <w:basedOn w:val="a"/>
    <w:rsid w:val="0001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1658"/>
  </w:style>
  <w:style w:type="character" w:styleId="a4">
    <w:name w:val="Hyperlink"/>
    <w:basedOn w:val="a0"/>
    <w:uiPriority w:val="99"/>
    <w:unhideWhenUsed/>
    <w:rsid w:val="00A32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2017-01-31T08:14:00Z</dcterms:created>
  <dcterms:modified xsi:type="dcterms:W3CDTF">2017-01-31T08:48:00Z</dcterms:modified>
</cp:coreProperties>
</file>