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7FD6" w14:textId="77777777" w:rsidR="00F747D6" w:rsidRPr="00F747D6" w:rsidRDefault="00F747D6" w:rsidP="00F747D6">
      <w:pPr>
        <w:widowControl/>
        <w:autoSpaceDE/>
        <w:autoSpaceDN/>
        <w:adjustRightInd/>
        <w:jc w:val="right"/>
        <w:rPr>
          <w:color w:val="1A1A1A"/>
          <w:sz w:val="28"/>
          <w:szCs w:val="28"/>
        </w:rPr>
      </w:pPr>
      <w:r w:rsidRPr="00F747D6">
        <w:rPr>
          <w:rFonts w:ascii="Arial" w:hAnsi="Arial" w:cs="Arial"/>
          <w:color w:val="1A1A1A"/>
          <w:sz w:val="24"/>
          <w:szCs w:val="24"/>
        </w:rPr>
        <w:br/>
      </w:r>
      <w:r w:rsidRPr="00F747D6">
        <w:rPr>
          <w:color w:val="1A1A1A"/>
          <w:sz w:val="28"/>
          <w:szCs w:val="28"/>
        </w:rPr>
        <w:t>Сорока Сергей Владимирович</w:t>
      </w:r>
    </w:p>
    <w:p w14:paraId="41EF7F42" w14:textId="77777777" w:rsidR="00F747D6" w:rsidRPr="00F747D6" w:rsidRDefault="00F747D6" w:rsidP="00F747D6">
      <w:pPr>
        <w:widowControl/>
        <w:autoSpaceDE/>
        <w:autoSpaceDN/>
        <w:adjustRightInd/>
        <w:jc w:val="right"/>
        <w:rPr>
          <w:color w:val="1A1A1A"/>
          <w:sz w:val="28"/>
          <w:szCs w:val="28"/>
        </w:rPr>
      </w:pPr>
      <w:r w:rsidRPr="00F747D6">
        <w:rPr>
          <w:color w:val="1A1A1A"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28E02862" w14:textId="77777777" w:rsidR="00F747D6" w:rsidRPr="00F747D6" w:rsidRDefault="00F747D6" w:rsidP="00F747D6">
      <w:pPr>
        <w:widowControl/>
        <w:autoSpaceDE/>
        <w:autoSpaceDN/>
        <w:adjustRightInd/>
        <w:jc w:val="right"/>
        <w:rPr>
          <w:color w:val="1A1A1A"/>
          <w:sz w:val="28"/>
          <w:szCs w:val="28"/>
        </w:rPr>
      </w:pPr>
      <w:r w:rsidRPr="00F747D6">
        <w:rPr>
          <w:color w:val="1A1A1A"/>
          <w:sz w:val="28"/>
          <w:szCs w:val="28"/>
        </w:rPr>
        <w:t xml:space="preserve">«Детская музыкальная школа № 1» </w:t>
      </w:r>
    </w:p>
    <w:p w14:paraId="17A660CA" w14:textId="77C5502D" w:rsidR="00F747D6" w:rsidRPr="00F747D6" w:rsidRDefault="00F747D6" w:rsidP="00F747D6">
      <w:pPr>
        <w:widowControl/>
        <w:autoSpaceDE/>
        <w:autoSpaceDN/>
        <w:adjustRightInd/>
        <w:jc w:val="right"/>
        <w:rPr>
          <w:color w:val="1A1A1A"/>
          <w:sz w:val="28"/>
          <w:szCs w:val="28"/>
        </w:rPr>
      </w:pPr>
      <w:r w:rsidRPr="00F747D6">
        <w:rPr>
          <w:color w:val="1A1A1A"/>
          <w:sz w:val="28"/>
          <w:szCs w:val="28"/>
        </w:rPr>
        <w:t xml:space="preserve">муниципального образования город-курорт Анапа </w:t>
      </w:r>
    </w:p>
    <w:p w14:paraId="67A1CFAC" w14:textId="03D49456" w:rsidR="00F747D6" w:rsidRPr="00F747D6" w:rsidRDefault="00F747D6" w:rsidP="00F747D6">
      <w:pPr>
        <w:widowControl/>
        <w:autoSpaceDE/>
        <w:autoSpaceDN/>
        <w:adjustRightInd/>
        <w:jc w:val="right"/>
        <w:rPr>
          <w:color w:val="1A1A1A"/>
          <w:sz w:val="28"/>
          <w:szCs w:val="28"/>
        </w:rPr>
      </w:pPr>
      <w:r w:rsidRPr="00F747D6">
        <w:rPr>
          <w:color w:val="1A1A1A"/>
          <w:sz w:val="28"/>
          <w:szCs w:val="28"/>
        </w:rPr>
        <w:t>П</w:t>
      </w:r>
      <w:r w:rsidRPr="00F747D6">
        <w:rPr>
          <w:color w:val="1A1A1A"/>
          <w:sz w:val="28"/>
          <w:szCs w:val="28"/>
        </w:rPr>
        <w:t>реподаватель</w:t>
      </w:r>
    </w:p>
    <w:p w14:paraId="47CA117E" w14:textId="77777777" w:rsidR="00EF089A" w:rsidRPr="00F747D6" w:rsidRDefault="00EF089A" w:rsidP="00331FD9">
      <w:pPr>
        <w:jc w:val="center"/>
        <w:rPr>
          <w:sz w:val="28"/>
          <w:szCs w:val="28"/>
        </w:rPr>
      </w:pPr>
    </w:p>
    <w:p w14:paraId="3529C8DB" w14:textId="77777777" w:rsidR="00641D87" w:rsidRPr="00F747D6" w:rsidRDefault="00641D87" w:rsidP="00641D87">
      <w:pPr>
        <w:jc w:val="center"/>
        <w:rPr>
          <w:b/>
          <w:sz w:val="28"/>
          <w:szCs w:val="28"/>
        </w:rPr>
      </w:pPr>
      <w:r w:rsidRPr="00F747D6">
        <w:rPr>
          <w:b/>
          <w:sz w:val="28"/>
          <w:szCs w:val="28"/>
        </w:rPr>
        <w:t>Методическая разработка по теме</w:t>
      </w:r>
    </w:p>
    <w:p w14:paraId="1F0B520D" w14:textId="77777777" w:rsidR="00EF089A" w:rsidRPr="00F747D6" w:rsidRDefault="00EF089A" w:rsidP="00A57E3B">
      <w:pPr>
        <w:jc w:val="center"/>
        <w:rPr>
          <w:b/>
          <w:sz w:val="28"/>
          <w:szCs w:val="28"/>
        </w:rPr>
      </w:pPr>
      <w:r w:rsidRPr="00F747D6">
        <w:rPr>
          <w:b/>
          <w:sz w:val="28"/>
          <w:szCs w:val="28"/>
        </w:rPr>
        <w:t>«</w:t>
      </w:r>
      <w:r w:rsidR="00A57E3B" w:rsidRPr="00F747D6">
        <w:rPr>
          <w:b/>
          <w:sz w:val="28"/>
          <w:szCs w:val="28"/>
        </w:rPr>
        <w:t>РАБОТА НАД ПОЛИФОНИЧЕСКИМИ ПРОИЗВЕДЕНИЯМИ И.С.БАХА С УЧАЩИМИСЯ ПИАНИСТАМИ</w:t>
      </w:r>
      <w:r w:rsidRPr="00F747D6">
        <w:rPr>
          <w:b/>
          <w:sz w:val="28"/>
          <w:szCs w:val="28"/>
        </w:rPr>
        <w:t>»</w:t>
      </w:r>
    </w:p>
    <w:p w14:paraId="0D338270" w14:textId="77777777" w:rsidR="00F747D6" w:rsidRDefault="00F747D6" w:rsidP="00EF089A">
      <w:pPr>
        <w:spacing w:line="480" w:lineRule="auto"/>
        <w:jc w:val="center"/>
        <w:rPr>
          <w:sz w:val="28"/>
          <w:szCs w:val="28"/>
        </w:rPr>
      </w:pPr>
    </w:p>
    <w:p w14:paraId="3BCB3CDD" w14:textId="77777777" w:rsidR="00F747D6" w:rsidRDefault="00F747D6" w:rsidP="00F747D6">
      <w:pPr>
        <w:jc w:val="center"/>
        <w:rPr>
          <w:sz w:val="28"/>
          <w:szCs w:val="28"/>
        </w:rPr>
      </w:pPr>
    </w:p>
    <w:p w14:paraId="0F7E50C8" w14:textId="77777777" w:rsidR="00F747D6" w:rsidRDefault="00F747D6" w:rsidP="00F747D6">
      <w:pPr>
        <w:jc w:val="center"/>
        <w:rPr>
          <w:sz w:val="28"/>
          <w:szCs w:val="28"/>
        </w:rPr>
      </w:pPr>
    </w:p>
    <w:p w14:paraId="6D9310C6" w14:textId="77777777" w:rsidR="00F747D6" w:rsidRDefault="00F747D6" w:rsidP="00F747D6">
      <w:pPr>
        <w:jc w:val="center"/>
        <w:rPr>
          <w:sz w:val="28"/>
          <w:szCs w:val="28"/>
        </w:rPr>
      </w:pPr>
    </w:p>
    <w:p w14:paraId="5AB2727A" w14:textId="77777777" w:rsidR="00F747D6" w:rsidRDefault="00F747D6" w:rsidP="00F747D6">
      <w:pPr>
        <w:jc w:val="center"/>
        <w:rPr>
          <w:sz w:val="28"/>
          <w:szCs w:val="28"/>
        </w:rPr>
      </w:pPr>
    </w:p>
    <w:p w14:paraId="17A267D6" w14:textId="77777777" w:rsidR="00F747D6" w:rsidRDefault="00F747D6" w:rsidP="00F747D6">
      <w:pPr>
        <w:jc w:val="center"/>
        <w:rPr>
          <w:sz w:val="28"/>
          <w:szCs w:val="28"/>
        </w:rPr>
      </w:pPr>
    </w:p>
    <w:p w14:paraId="6D8F013A" w14:textId="77777777" w:rsidR="00F747D6" w:rsidRDefault="00F747D6" w:rsidP="00F747D6">
      <w:pPr>
        <w:jc w:val="center"/>
        <w:rPr>
          <w:sz w:val="28"/>
          <w:szCs w:val="28"/>
        </w:rPr>
      </w:pPr>
    </w:p>
    <w:p w14:paraId="0257845A" w14:textId="77777777" w:rsidR="00F747D6" w:rsidRDefault="00F747D6" w:rsidP="00F747D6">
      <w:pPr>
        <w:jc w:val="center"/>
        <w:rPr>
          <w:sz w:val="28"/>
          <w:szCs w:val="28"/>
        </w:rPr>
      </w:pPr>
    </w:p>
    <w:p w14:paraId="4394382C" w14:textId="77777777" w:rsidR="00F747D6" w:rsidRDefault="00F747D6" w:rsidP="00F747D6">
      <w:pPr>
        <w:jc w:val="center"/>
        <w:rPr>
          <w:sz w:val="28"/>
          <w:szCs w:val="28"/>
        </w:rPr>
      </w:pPr>
    </w:p>
    <w:p w14:paraId="48410920" w14:textId="727D14CF" w:rsidR="00EF089A" w:rsidRPr="00893ACB" w:rsidRDefault="00EF089A" w:rsidP="00F747D6">
      <w:pPr>
        <w:jc w:val="center"/>
        <w:rPr>
          <w:sz w:val="28"/>
          <w:szCs w:val="28"/>
        </w:rPr>
      </w:pPr>
      <w:r w:rsidRPr="00893ACB">
        <w:rPr>
          <w:sz w:val="28"/>
          <w:szCs w:val="28"/>
        </w:rPr>
        <w:t>ПЛАН</w:t>
      </w:r>
    </w:p>
    <w:p w14:paraId="0207EA51" w14:textId="0C1FB3C5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1.Вступление</w:t>
      </w:r>
    </w:p>
    <w:p w14:paraId="04B4E92A" w14:textId="37403F12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 xml:space="preserve">2.О </w:t>
      </w:r>
      <w:r w:rsidR="00A57E3B" w:rsidRPr="00893ACB">
        <w:rPr>
          <w:sz w:val="28"/>
          <w:szCs w:val="28"/>
        </w:rPr>
        <w:t>редакциях клавирных</w:t>
      </w:r>
      <w:r w:rsidR="003A64EE" w:rsidRPr="00893ACB">
        <w:rPr>
          <w:sz w:val="28"/>
          <w:szCs w:val="28"/>
        </w:rPr>
        <w:t xml:space="preserve"> </w:t>
      </w:r>
      <w:r w:rsidR="00A57E3B" w:rsidRPr="00893ACB">
        <w:rPr>
          <w:sz w:val="28"/>
          <w:szCs w:val="28"/>
        </w:rPr>
        <w:t xml:space="preserve">произведений </w:t>
      </w:r>
      <w:proofErr w:type="spellStart"/>
      <w:r w:rsidR="00A57E3B" w:rsidRPr="00893ACB">
        <w:rPr>
          <w:sz w:val="28"/>
          <w:szCs w:val="28"/>
        </w:rPr>
        <w:t>И.С.Баха</w:t>
      </w:r>
      <w:proofErr w:type="spellEnd"/>
    </w:p>
    <w:p w14:paraId="2B61AB88" w14:textId="36C0595A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3.</w:t>
      </w:r>
      <w:r w:rsidR="00A57E3B" w:rsidRPr="00893ACB">
        <w:rPr>
          <w:sz w:val="28"/>
          <w:szCs w:val="28"/>
        </w:rPr>
        <w:t>Артикуляция</w:t>
      </w:r>
    </w:p>
    <w:p w14:paraId="5CFE3E83" w14:textId="0C3093EF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4.</w:t>
      </w:r>
      <w:r w:rsidR="00A57E3B" w:rsidRPr="00893ACB">
        <w:rPr>
          <w:sz w:val="28"/>
          <w:szCs w:val="28"/>
        </w:rPr>
        <w:t>О динамических оттенках</w:t>
      </w:r>
    </w:p>
    <w:p w14:paraId="20B10870" w14:textId="3EA8012E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5.</w:t>
      </w:r>
      <w:r w:rsidR="00A57E3B" w:rsidRPr="00893ACB">
        <w:rPr>
          <w:sz w:val="28"/>
          <w:szCs w:val="28"/>
        </w:rPr>
        <w:t xml:space="preserve">О скрытом </w:t>
      </w:r>
      <w:proofErr w:type="spellStart"/>
      <w:r w:rsidR="00A57E3B" w:rsidRPr="00893ACB">
        <w:rPr>
          <w:sz w:val="28"/>
          <w:szCs w:val="28"/>
        </w:rPr>
        <w:t>двухголосии</w:t>
      </w:r>
      <w:proofErr w:type="spellEnd"/>
    </w:p>
    <w:p w14:paraId="429D6E94" w14:textId="4E4214E1" w:rsidR="00EF089A" w:rsidRPr="00893ACB" w:rsidRDefault="00EF089A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6.</w:t>
      </w:r>
      <w:r w:rsidR="00A57E3B" w:rsidRPr="00893ACB">
        <w:rPr>
          <w:sz w:val="28"/>
          <w:szCs w:val="28"/>
        </w:rPr>
        <w:t xml:space="preserve">Роль ритма в произведениях </w:t>
      </w:r>
      <w:proofErr w:type="spellStart"/>
      <w:r w:rsidR="00A57E3B" w:rsidRPr="00893ACB">
        <w:rPr>
          <w:sz w:val="28"/>
          <w:szCs w:val="28"/>
        </w:rPr>
        <w:t>И.С.Баха</w:t>
      </w:r>
      <w:proofErr w:type="spellEnd"/>
    </w:p>
    <w:p w14:paraId="2CA7FEF4" w14:textId="5827ED67" w:rsidR="00A57E3B" w:rsidRPr="00893ACB" w:rsidRDefault="00A57E3B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 xml:space="preserve">7. Музыкальные термины в творчестве </w:t>
      </w:r>
      <w:proofErr w:type="spellStart"/>
      <w:r w:rsidRPr="00893ACB">
        <w:rPr>
          <w:sz w:val="28"/>
          <w:szCs w:val="28"/>
        </w:rPr>
        <w:t>И.С.Баха</w:t>
      </w:r>
      <w:proofErr w:type="spellEnd"/>
    </w:p>
    <w:p w14:paraId="43ECB2A7" w14:textId="0ECB7751" w:rsidR="00A57E3B" w:rsidRPr="00893ACB" w:rsidRDefault="00A57E3B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 xml:space="preserve">8. Аппликатура в клавирных произведениях </w:t>
      </w:r>
      <w:proofErr w:type="spellStart"/>
      <w:r w:rsidRPr="00893ACB">
        <w:rPr>
          <w:sz w:val="28"/>
          <w:szCs w:val="28"/>
        </w:rPr>
        <w:t>И.С.Баха</w:t>
      </w:r>
      <w:proofErr w:type="spellEnd"/>
    </w:p>
    <w:p w14:paraId="6A8E8C9A" w14:textId="2EAD0B4F" w:rsidR="00A57E3B" w:rsidRPr="00893ACB" w:rsidRDefault="00A57E3B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9. Особенности педализации при исполнении клавирных сочинений композитора</w:t>
      </w:r>
    </w:p>
    <w:p w14:paraId="79B4EB46" w14:textId="3F97A7F9" w:rsidR="00EF089A" w:rsidRPr="00893ACB" w:rsidRDefault="00A57E3B" w:rsidP="00F747D6">
      <w:pPr>
        <w:tabs>
          <w:tab w:val="left" w:pos="528"/>
        </w:tabs>
        <w:jc w:val="both"/>
        <w:rPr>
          <w:sz w:val="28"/>
          <w:szCs w:val="28"/>
        </w:rPr>
      </w:pPr>
      <w:r w:rsidRPr="00893ACB">
        <w:rPr>
          <w:sz w:val="28"/>
          <w:szCs w:val="28"/>
        </w:rPr>
        <w:t>10</w:t>
      </w:r>
      <w:r w:rsidR="00EF089A" w:rsidRPr="00893ACB">
        <w:rPr>
          <w:sz w:val="28"/>
          <w:szCs w:val="28"/>
        </w:rPr>
        <w:t>.Список использованной литературы</w:t>
      </w:r>
    </w:p>
    <w:p w14:paraId="2CB2DBE2" w14:textId="77777777" w:rsidR="00EF089A" w:rsidRPr="00893ACB" w:rsidRDefault="00EF089A" w:rsidP="00EF089A">
      <w:pPr>
        <w:spacing w:line="480" w:lineRule="auto"/>
        <w:jc w:val="center"/>
        <w:rPr>
          <w:b/>
          <w:sz w:val="36"/>
          <w:szCs w:val="36"/>
        </w:rPr>
      </w:pPr>
    </w:p>
    <w:p w14:paraId="64AA45E4" w14:textId="77777777" w:rsidR="00EF089A" w:rsidRPr="00EF089A" w:rsidRDefault="00EF089A" w:rsidP="00EF089A">
      <w:pPr>
        <w:spacing w:line="480" w:lineRule="auto"/>
        <w:jc w:val="center"/>
        <w:rPr>
          <w:b/>
          <w:sz w:val="36"/>
          <w:szCs w:val="36"/>
        </w:rPr>
      </w:pPr>
    </w:p>
    <w:p w14:paraId="73481F08" w14:textId="77777777" w:rsidR="00EF089A" w:rsidRDefault="00EF089A" w:rsidP="00331FD9">
      <w:pPr>
        <w:jc w:val="center"/>
        <w:rPr>
          <w:sz w:val="28"/>
          <w:szCs w:val="28"/>
        </w:rPr>
      </w:pPr>
    </w:p>
    <w:p w14:paraId="30DB62A1" w14:textId="77777777" w:rsidR="00EF089A" w:rsidRDefault="00EF089A" w:rsidP="00331FD9">
      <w:pPr>
        <w:jc w:val="center"/>
        <w:rPr>
          <w:sz w:val="28"/>
          <w:szCs w:val="28"/>
        </w:rPr>
      </w:pPr>
    </w:p>
    <w:p w14:paraId="6B63838B" w14:textId="77777777" w:rsidR="00EF089A" w:rsidRDefault="00EF089A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BA4928" w14:textId="77777777" w:rsidR="006D7046" w:rsidRPr="00331FD9" w:rsidRDefault="00EF089A" w:rsidP="00331FD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53858">
        <w:rPr>
          <w:sz w:val="28"/>
          <w:szCs w:val="28"/>
        </w:rPr>
        <w:t>ВСТУПЛЕНИЕ</w:t>
      </w:r>
    </w:p>
    <w:p w14:paraId="7C955F77" w14:textId="77777777" w:rsidR="00331FD9" w:rsidRPr="003C3FA6" w:rsidRDefault="003C3FA6" w:rsidP="00300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Творчество и личность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привлекают внимание музыкальной общественности нашей страны уже более </w:t>
      </w:r>
      <w:r w:rsidR="00EC1D4F" w:rsidRPr="00EC1D4F">
        <w:rPr>
          <w:sz w:val="28"/>
          <w:szCs w:val="28"/>
        </w:rPr>
        <w:t>двух</w:t>
      </w:r>
      <w:r w:rsidRPr="00EC1D4F">
        <w:rPr>
          <w:sz w:val="28"/>
          <w:szCs w:val="28"/>
        </w:rPr>
        <w:t xml:space="preserve"> столетий</w:t>
      </w:r>
      <w:r w:rsidR="00331FD9">
        <w:rPr>
          <w:sz w:val="28"/>
          <w:szCs w:val="28"/>
        </w:rPr>
        <w:t>.</w:t>
      </w:r>
      <w:r>
        <w:rPr>
          <w:sz w:val="28"/>
          <w:szCs w:val="28"/>
        </w:rPr>
        <w:t xml:space="preserve"> Ещё в конце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(1794) в московских «музыкальных» лавках продавались прелюдии и фуги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(первый том "Хорошо темперированного клавира»), о чём любителей музыки извещала газета «Московские ведомости». В 1795 году в Петербурге вышел в свет музыкальный альманах под названием «Карманная книга для любителей музыки на 1795 год».</w:t>
      </w:r>
    </w:p>
    <w:p w14:paraId="097C5391" w14:textId="77777777" w:rsidR="00331FD9" w:rsidRDefault="003C3FA6" w:rsidP="00331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издании была помещена первая в России биография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.</w:t>
      </w:r>
    </w:p>
    <w:p w14:paraId="019E948E" w14:textId="77777777" w:rsidR="00331FD9" w:rsidRDefault="003C3FA6" w:rsidP="00331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E11BDA">
        <w:rPr>
          <w:sz w:val="28"/>
          <w:szCs w:val="28"/>
        </w:rPr>
        <w:t>О</w:t>
      </w:r>
      <w:r>
        <w:rPr>
          <w:sz w:val="28"/>
          <w:szCs w:val="28"/>
        </w:rPr>
        <w:t>чевидно,-</w:t>
      </w:r>
      <w:proofErr w:type="gramEnd"/>
      <w:r>
        <w:rPr>
          <w:sz w:val="28"/>
          <w:szCs w:val="28"/>
        </w:rPr>
        <w:t xml:space="preserve"> пишет </w:t>
      </w:r>
      <w:proofErr w:type="spellStart"/>
      <w:r>
        <w:rPr>
          <w:sz w:val="28"/>
          <w:szCs w:val="28"/>
        </w:rPr>
        <w:t>Т.Н.Ливанова</w:t>
      </w:r>
      <w:proofErr w:type="spellEnd"/>
      <w:r>
        <w:rPr>
          <w:sz w:val="28"/>
          <w:szCs w:val="28"/>
        </w:rPr>
        <w:t>,- интерес к Баху и его музыке уже существовал в русском обществе</w:t>
      </w:r>
      <w:r w:rsidR="00E11BDA">
        <w:rPr>
          <w:sz w:val="28"/>
          <w:szCs w:val="28"/>
        </w:rPr>
        <w:t xml:space="preserve">, если </w:t>
      </w:r>
      <w:proofErr w:type="spellStart"/>
      <w:r w:rsidR="00E11BDA">
        <w:rPr>
          <w:sz w:val="28"/>
          <w:szCs w:val="28"/>
        </w:rPr>
        <w:t>нотоиздатель</w:t>
      </w:r>
      <w:proofErr w:type="spellEnd"/>
      <w:r w:rsidR="00E11BDA">
        <w:rPr>
          <w:sz w:val="28"/>
          <w:szCs w:val="28"/>
        </w:rPr>
        <w:t xml:space="preserve"> в карманной книжке – календаре- давал специальную статью-справку о И.С. Бахе наряду со справками о </w:t>
      </w:r>
      <w:proofErr w:type="spellStart"/>
      <w:r w:rsidR="00E11BDA">
        <w:rPr>
          <w:sz w:val="28"/>
          <w:szCs w:val="28"/>
        </w:rPr>
        <w:t>Ф.Э.Бахе</w:t>
      </w:r>
      <w:proofErr w:type="spellEnd"/>
      <w:r w:rsidR="00E11BDA">
        <w:rPr>
          <w:sz w:val="28"/>
          <w:szCs w:val="28"/>
        </w:rPr>
        <w:t>, Гайдне и Моцарте».</w:t>
      </w:r>
    </w:p>
    <w:p w14:paraId="3BB5CBE0" w14:textId="77777777" w:rsidR="00AB055E" w:rsidRDefault="00E11BDA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пресса откликнулась и на появление в западной печати первой монографии о </w:t>
      </w:r>
      <w:proofErr w:type="spellStart"/>
      <w:r>
        <w:rPr>
          <w:sz w:val="28"/>
          <w:szCs w:val="28"/>
        </w:rPr>
        <w:t>И.С.Бахе</w:t>
      </w:r>
      <w:proofErr w:type="spellEnd"/>
      <w:r>
        <w:rPr>
          <w:sz w:val="28"/>
          <w:szCs w:val="28"/>
        </w:rPr>
        <w:t>. «Журнал новостей» поместил рецензию на эту книгу, в которой подчёркивал «тонкий вкус в сочинениях Баха»</w:t>
      </w:r>
      <w:r w:rsidR="00AB055E">
        <w:rPr>
          <w:sz w:val="28"/>
          <w:szCs w:val="28"/>
        </w:rPr>
        <w:t>.</w:t>
      </w:r>
    </w:p>
    <w:p w14:paraId="485B245F" w14:textId="77777777" w:rsidR="00BF5A01" w:rsidRDefault="00BF5A01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четверти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столетия серьёзное изучение </w:t>
      </w:r>
      <w:proofErr w:type="spellStart"/>
      <w:r>
        <w:rPr>
          <w:sz w:val="28"/>
          <w:szCs w:val="28"/>
        </w:rPr>
        <w:t>баховской</w:t>
      </w:r>
      <w:proofErr w:type="spellEnd"/>
      <w:r>
        <w:rPr>
          <w:sz w:val="28"/>
          <w:szCs w:val="28"/>
        </w:rPr>
        <w:t xml:space="preserve"> музыки связано с именем Глинки и его ближайших соратников. Изучать </w:t>
      </w:r>
      <w:r w:rsidR="003A64EE">
        <w:rPr>
          <w:sz w:val="28"/>
          <w:szCs w:val="28"/>
        </w:rPr>
        <w:t xml:space="preserve">«Хорошо </w:t>
      </w:r>
      <w:r>
        <w:rPr>
          <w:sz w:val="28"/>
          <w:szCs w:val="28"/>
        </w:rPr>
        <w:t xml:space="preserve">темперированный клавир» композитор начал в середине двадцатых годов, совсем молодым человеком; но только в конце своего жизненного пути он выражал радость, что «начал приобретать критический взгляд» на сочинение. В 1828 году Глинка был уже «несколько знаком» со знаменитым сборником прелюдий и фуг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; осенью следующего года в Новоспасском Глинка усердно занимается фортепианной игрой, разучивает этюды Крамера</w:t>
      </w:r>
      <w:r w:rsidR="003B7003">
        <w:rPr>
          <w:sz w:val="28"/>
          <w:szCs w:val="28"/>
        </w:rPr>
        <w:t xml:space="preserve"> и </w:t>
      </w:r>
      <w:proofErr w:type="spellStart"/>
      <w:r w:rsidR="003B7003">
        <w:rPr>
          <w:sz w:val="28"/>
          <w:szCs w:val="28"/>
        </w:rPr>
        <w:t>Мошелеса</w:t>
      </w:r>
      <w:proofErr w:type="spellEnd"/>
      <w:r w:rsidR="003B7003">
        <w:rPr>
          <w:sz w:val="28"/>
          <w:szCs w:val="28"/>
        </w:rPr>
        <w:t xml:space="preserve"> и, по собственному признанию, принимается «даже иногда … за Баха».</w:t>
      </w:r>
    </w:p>
    <w:p w14:paraId="6B8F2734" w14:textId="77777777" w:rsidR="003B7003" w:rsidRDefault="003B7003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Один из самых</w:t>
      </w:r>
      <w:r w:rsidR="005A4ABF">
        <w:rPr>
          <w:sz w:val="28"/>
          <w:szCs w:val="28"/>
        </w:rPr>
        <w:t xml:space="preserve"> выдающихся музыкально-общественных деятелей </w:t>
      </w:r>
      <w:proofErr w:type="spellStart"/>
      <w:r w:rsidR="005A4ABF">
        <w:rPr>
          <w:sz w:val="28"/>
          <w:szCs w:val="28"/>
        </w:rPr>
        <w:t>глинкинского</w:t>
      </w:r>
      <w:proofErr w:type="spellEnd"/>
      <w:r w:rsidR="005A4ABF">
        <w:rPr>
          <w:sz w:val="28"/>
          <w:szCs w:val="28"/>
        </w:rPr>
        <w:t xml:space="preserve"> поколения </w:t>
      </w:r>
      <w:proofErr w:type="spellStart"/>
      <w:r w:rsidR="005A4ABF">
        <w:rPr>
          <w:sz w:val="28"/>
          <w:szCs w:val="28"/>
        </w:rPr>
        <w:t>В.Ф.Одоевский</w:t>
      </w:r>
      <w:proofErr w:type="spellEnd"/>
      <w:r w:rsidR="005A4ABF">
        <w:rPr>
          <w:sz w:val="28"/>
          <w:szCs w:val="28"/>
        </w:rPr>
        <w:t xml:space="preserve"> всю жизнь занимался Бахом. «Для меня, - рассказывал </w:t>
      </w:r>
      <w:proofErr w:type="gramStart"/>
      <w:r w:rsidR="005A4ABF">
        <w:rPr>
          <w:sz w:val="28"/>
          <w:szCs w:val="28"/>
        </w:rPr>
        <w:t>Одоевский,-</w:t>
      </w:r>
      <w:proofErr w:type="gramEnd"/>
      <w:r w:rsidR="005A4ABF">
        <w:rPr>
          <w:sz w:val="28"/>
          <w:szCs w:val="28"/>
        </w:rPr>
        <w:t xml:space="preserve"> Бах был почти первой учебной музыкальной книгой, которой большую часть я знал наизусть». Впоследствии </w:t>
      </w:r>
      <w:proofErr w:type="spellStart"/>
      <w:r w:rsidR="005A4ABF">
        <w:rPr>
          <w:sz w:val="28"/>
          <w:szCs w:val="28"/>
        </w:rPr>
        <w:t>В.Ф.Одоевский</w:t>
      </w:r>
      <w:proofErr w:type="spellEnd"/>
      <w:r w:rsidR="005A4ABF">
        <w:rPr>
          <w:sz w:val="28"/>
          <w:szCs w:val="28"/>
        </w:rPr>
        <w:t xml:space="preserve"> опубликовал талантливую биографическую новеллу о </w:t>
      </w:r>
      <w:proofErr w:type="spellStart"/>
      <w:r w:rsidR="005A4ABF">
        <w:rPr>
          <w:sz w:val="28"/>
          <w:szCs w:val="28"/>
        </w:rPr>
        <w:t>И.С.Бахе</w:t>
      </w:r>
      <w:proofErr w:type="spellEnd"/>
      <w:r w:rsidR="005A4ABF">
        <w:rPr>
          <w:sz w:val="28"/>
          <w:szCs w:val="28"/>
        </w:rPr>
        <w:t>; эта романтическая повесть ознакомила русскую общественность с личностью замечательного немецкого композитора.</w:t>
      </w:r>
    </w:p>
    <w:p w14:paraId="6DDFD5CC" w14:textId="77777777" w:rsidR="005A4ABF" w:rsidRDefault="005A4ABF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полифоническая манера письма была совершенно естественна и органична. Он развил до недосягаемой высоты мелодическую характерность каждого отдельного голоса в своих произведениях</w:t>
      </w:r>
      <w:r w:rsidR="000373B3">
        <w:rPr>
          <w:sz w:val="28"/>
          <w:szCs w:val="28"/>
        </w:rPr>
        <w:t xml:space="preserve">. Поразительные достижения в области мелодии (то есть по горизонтали) сочетались у </w:t>
      </w:r>
      <w:proofErr w:type="spellStart"/>
      <w:r w:rsidR="000373B3">
        <w:rPr>
          <w:sz w:val="28"/>
          <w:szCs w:val="28"/>
        </w:rPr>
        <w:t>И.С.Баха</w:t>
      </w:r>
      <w:proofErr w:type="spellEnd"/>
      <w:r w:rsidR="000373B3">
        <w:rPr>
          <w:sz w:val="28"/>
          <w:szCs w:val="28"/>
        </w:rPr>
        <w:t xml:space="preserve"> с гениальными находками в сфере гармонии (то есть по вертикали). Всё богатство полифонических приёмов письма было подчинено у </w:t>
      </w:r>
      <w:proofErr w:type="spellStart"/>
      <w:r w:rsidR="000373B3">
        <w:rPr>
          <w:sz w:val="28"/>
          <w:szCs w:val="28"/>
        </w:rPr>
        <w:t>И.С.Баха</w:t>
      </w:r>
      <w:proofErr w:type="spellEnd"/>
      <w:r w:rsidR="000373B3">
        <w:rPr>
          <w:sz w:val="28"/>
          <w:szCs w:val="28"/>
        </w:rPr>
        <w:t xml:space="preserve"> творческим художественным задачам. И в этом коренится секрет неувядаемой свежести его произведений.</w:t>
      </w:r>
    </w:p>
    <w:p w14:paraId="3F19E021" w14:textId="77777777" w:rsidR="000373B3" w:rsidRDefault="000373B3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заключает в себе бесконечное разнообразие человеческих чувств и переживаний – от глубочайшей скорби до безудержного ликования и радости. Философские раздумья и наряду с этим образы, содержащие скрытую энергию, стремящуюся к действенному проявлению; </w:t>
      </w:r>
      <w:r>
        <w:rPr>
          <w:sz w:val="28"/>
          <w:szCs w:val="28"/>
        </w:rPr>
        <w:lastRenderedPageBreak/>
        <w:t>самоуглубление, пристальная сосредоточенность мысли – и напряжённая душевная борьба; простое безыскусственное любование природой, народным бытом, песнями и танцами своей страны – и могучая сила, яркий темперамент, стихийный размах колоссальных музыкальных построений.</w:t>
      </w:r>
    </w:p>
    <w:p w14:paraId="5EB836EA" w14:textId="77777777" w:rsidR="000373B3" w:rsidRDefault="000373B3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всеми и не во все периоды истории музыки воспринимался достаточно глубоко мир идей и образов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. В середине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  <w:r w:rsidR="00976077">
        <w:rPr>
          <w:sz w:val="28"/>
          <w:szCs w:val="28"/>
        </w:rPr>
        <w:t xml:space="preserve">, например, из крупных композиторов на Западе лишь </w:t>
      </w:r>
      <w:proofErr w:type="spellStart"/>
      <w:r w:rsidR="00976077">
        <w:rPr>
          <w:sz w:val="28"/>
          <w:szCs w:val="28"/>
        </w:rPr>
        <w:t>Ф.Шопен</w:t>
      </w:r>
      <w:proofErr w:type="spellEnd"/>
      <w:r w:rsidR="00976077">
        <w:rPr>
          <w:sz w:val="28"/>
          <w:szCs w:val="28"/>
        </w:rPr>
        <w:t xml:space="preserve"> и </w:t>
      </w:r>
      <w:proofErr w:type="spellStart"/>
      <w:r w:rsidR="00976077">
        <w:rPr>
          <w:sz w:val="28"/>
          <w:szCs w:val="28"/>
        </w:rPr>
        <w:t>Ф.Лист</w:t>
      </w:r>
      <w:proofErr w:type="spellEnd"/>
      <w:r w:rsidR="00976077">
        <w:rPr>
          <w:sz w:val="28"/>
          <w:szCs w:val="28"/>
        </w:rPr>
        <w:t xml:space="preserve"> полностью приняли </w:t>
      </w:r>
      <w:r w:rsidR="00C41793">
        <w:rPr>
          <w:sz w:val="28"/>
          <w:szCs w:val="28"/>
        </w:rPr>
        <w:t>творчество</w:t>
      </w:r>
      <w:r w:rsidR="00976077">
        <w:rPr>
          <w:sz w:val="28"/>
          <w:szCs w:val="28"/>
        </w:rPr>
        <w:t xml:space="preserve"> </w:t>
      </w:r>
      <w:proofErr w:type="spellStart"/>
      <w:r w:rsidR="00976077">
        <w:rPr>
          <w:sz w:val="28"/>
          <w:szCs w:val="28"/>
        </w:rPr>
        <w:t>И.С.Баха</w:t>
      </w:r>
      <w:proofErr w:type="spellEnd"/>
      <w:r w:rsidR="00976077">
        <w:rPr>
          <w:sz w:val="28"/>
          <w:szCs w:val="28"/>
        </w:rPr>
        <w:t xml:space="preserve"> и постоянно углубляли свои познания в этой области.</w:t>
      </w:r>
    </w:p>
    <w:p w14:paraId="5C1FA28C" w14:textId="77777777" w:rsidR="00976077" w:rsidRDefault="003A64EE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Такие замечательные музыканты,</w:t>
      </w:r>
      <w:r w:rsidR="0097607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6077">
        <w:rPr>
          <w:sz w:val="28"/>
          <w:szCs w:val="28"/>
        </w:rPr>
        <w:t xml:space="preserve">ак </w:t>
      </w:r>
      <w:proofErr w:type="spellStart"/>
      <w:r w:rsidR="00976077">
        <w:rPr>
          <w:sz w:val="28"/>
          <w:szCs w:val="28"/>
        </w:rPr>
        <w:t>Р.Шуман</w:t>
      </w:r>
      <w:proofErr w:type="spellEnd"/>
      <w:r w:rsidR="00976077">
        <w:rPr>
          <w:sz w:val="28"/>
          <w:szCs w:val="28"/>
        </w:rPr>
        <w:t xml:space="preserve"> или </w:t>
      </w:r>
      <w:proofErr w:type="spellStart"/>
      <w:r w:rsidR="00976077">
        <w:rPr>
          <w:sz w:val="28"/>
          <w:szCs w:val="28"/>
        </w:rPr>
        <w:t>Ф.Мендельсон</w:t>
      </w:r>
      <w:proofErr w:type="spellEnd"/>
      <w:r w:rsidR="00976077">
        <w:rPr>
          <w:sz w:val="28"/>
          <w:szCs w:val="28"/>
        </w:rPr>
        <w:t>, проявляли известную, быт</w:t>
      </w:r>
      <w:r w:rsidR="00C41793">
        <w:rPr>
          <w:sz w:val="28"/>
          <w:szCs w:val="28"/>
        </w:rPr>
        <w:t>ь</w:t>
      </w:r>
      <w:r w:rsidR="00976077">
        <w:rPr>
          <w:sz w:val="28"/>
          <w:szCs w:val="28"/>
        </w:rPr>
        <w:t xml:space="preserve"> </w:t>
      </w:r>
      <w:r>
        <w:rPr>
          <w:sz w:val="28"/>
          <w:szCs w:val="28"/>
        </w:rPr>
        <w:t>может,</w:t>
      </w:r>
      <w:r w:rsidR="00976077">
        <w:rPr>
          <w:sz w:val="28"/>
          <w:szCs w:val="28"/>
        </w:rPr>
        <w:t xml:space="preserve"> исторически оправданную, ограниченность в понимании </w:t>
      </w:r>
      <w:proofErr w:type="spellStart"/>
      <w:r w:rsidR="00976077">
        <w:rPr>
          <w:sz w:val="28"/>
          <w:szCs w:val="28"/>
        </w:rPr>
        <w:t>баховского</w:t>
      </w:r>
      <w:proofErr w:type="spellEnd"/>
      <w:r w:rsidR="00976077">
        <w:rPr>
          <w:sz w:val="28"/>
          <w:szCs w:val="28"/>
        </w:rPr>
        <w:t xml:space="preserve"> наследия; чем иным можно объяснить, </w:t>
      </w:r>
      <w:r w:rsidR="00C41793">
        <w:rPr>
          <w:sz w:val="28"/>
          <w:szCs w:val="28"/>
        </w:rPr>
        <w:t>например</w:t>
      </w:r>
      <w:r w:rsidR="00976077">
        <w:rPr>
          <w:sz w:val="28"/>
          <w:szCs w:val="28"/>
        </w:rPr>
        <w:t xml:space="preserve">, присочинённые (и изданные в печатном виде) фортепианные партии этих композиторов к «Чаконе» </w:t>
      </w:r>
      <w:proofErr w:type="gramStart"/>
      <w:r w:rsidR="00976077">
        <w:rPr>
          <w:sz w:val="28"/>
          <w:szCs w:val="28"/>
        </w:rPr>
        <w:t>из партиты</w:t>
      </w:r>
      <w:proofErr w:type="gramEnd"/>
      <w:r w:rsidR="00976077">
        <w:rPr>
          <w:sz w:val="28"/>
          <w:szCs w:val="28"/>
        </w:rPr>
        <w:t xml:space="preserve"> для скрипки соло </w:t>
      </w:r>
      <w:proofErr w:type="spellStart"/>
      <w:r w:rsidR="00976077">
        <w:rPr>
          <w:sz w:val="28"/>
          <w:szCs w:val="28"/>
        </w:rPr>
        <w:t>И.С.Баха</w:t>
      </w:r>
      <w:proofErr w:type="spellEnd"/>
      <w:r w:rsidR="00976077">
        <w:rPr>
          <w:sz w:val="28"/>
          <w:szCs w:val="28"/>
        </w:rPr>
        <w:t xml:space="preserve">? Вслед за такими крупными представителями талантливой школы подобные «вольности» позволили себе и композиторы меньшего масштаба; в конце пятидесятых годов </w:t>
      </w:r>
      <w:r w:rsidR="00976077">
        <w:rPr>
          <w:sz w:val="28"/>
          <w:szCs w:val="28"/>
          <w:lang w:val="en-US"/>
        </w:rPr>
        <w:t>XIX</w:t>
      </w:r>
      <w:r w:rsidR="00976077">
        <w:rPr>
          <w:sz w:val="28"/>
          <w:szCs w:val="28"/>
        </w:rPr>
        <w:t xml:space="preserve"> века </w:t>
      </w:r>
      <w:proofErr w:type="spellStart"/>
      <w:r w:rsidR="00976077">
        <w:rPr>
          <w:sz w:val="28"/>
          <w:szCs w:val="28"/>
        </w:rPr>
        <w:t>баховскую</w:t>
      </w:r>
      <w:proofErr w:type="spellEnd"/>
      <w:r w:rsidR="00976077">
        <w:rPr>
          <w:sz w:val="28"/>
          <w:szCs w:val="28"/>
        </w:rPr>
        <w:t xml:space="preserve"> прелюдию </w:t>
      </w:r>
      <w:r w:rsidR="00976077">
        <w:rPr>
          <w:sz w:val="28"/>
          <w:szCs w:val="28"/>
          <w:lang w:val="en-US"/>
        </w:rPr>
        <w:t>C</w:t>
      </w:r>
      <w:r w:rsidR="00976077" w:rsidRPr="00976077">
        <w:rPr>
          <w:sz w:val="28"/>
          <w:szCs w:val="28"/>
        </w:rPr>
        <w:t>-</w:t>
      </w:r>
      <w:r w:rsidR="00976077">
        <w:rPr>
          <w:sz w:val="28"/>
          <w:szCs w:val="28"/>
          <w:lang w:val="en-US"/>
        </w:rPr>
        <w:t>dur</w:t>
      </w:r>
      <w:r w:rsidR="00C41793">
        <w:rPr>
          <w:sz w:val="28"/>
          <w:szCs w:val="28"/>
        </w:rPr>
        <w:t xml:space="preserve"> </w:t>
      </w:r>
      <w:r w:rsidR="00976077">
        <w:rPr>
          <w:sz w:val="28"/>
          <w:szCs w:val="28"/>
        </w:rPr>
        <w:t xml:space="preserve">из </w:t>
      </w:r>
      <w:r w:rsidR="00976077">
        <w:rPr>
          <w:sz w:val="28"/>
          <w:szCs w:val="28"/>
          <w:lang w:val="en-US"/>
        </w:rPr>
        <w:t>I</w:t>
      </w:r>
      <w:r w:rsidR="00976077">
        <w:rPr>
          <w:sz w:val="28"/>
          <w:szCs w:val="28"/>
        </w:rPr>
        <w:t xml:space="preserve"> тома</w:t>
      </w:r>
      <w:r w:rsidR="00C41793">
        <w:rPr>
          <w:sz w:val="28"/>
          <w:szCs w:val="28"/>
        </w:rPr>
        <w:t xml:space="preserve"> «</w:t>
      </w:r>
      <w:r w:rsidR="00976077">
        <w:rPr>
          <w:sz w:val="28"/>
          <w:szCs w:val="28"/>
        </w:rPr>
        <w:t xml:space="preserve">Хорошо </w:t>
      </w:r>
      <w:r w:rsidR="00C41793">
        <w:rPr>
          <w:sz w:val="28"/>
          <w:szCs w:val="28"/>
        </w:rPr>
        <w:t>темперированного</w:t>
      </w:r>
      <w:r w:rsidR="00976077">
        <w:rPr>
          <w:sz w:val="28"/>
          <w:szCs w:val="28"/>
        </w:rPr>
        <w:t xml:space="preserve"> клавира» </w:t>
      </w:r>
      <w:proofErr w:type="spellStart"/>
      <w:r w:rsidR="00976077">
        <w:rPr>
          <w:sz w:val="28"/>
          <w:szCs w:val="28"/>
        </w:rPr>
        <w:t>Ш.Гуно</w:t>
      </w:r>
      <w:proofErr w:type="spellEnd"/>
      <w:r w:rsidR="00976077">
        <w:rPr>
          <w:sz w:val="28"/>
          <w:szCs w:val="28"/>
        </w:rPr>
        <w:t xml:space="preserve"> превратил в аккомпанемент своей собственной, созданной для этого случая, мелодии на латинский текст католической молитвы «</w:t>
      </w:r>
      <w:r w:rsidR="00976077">
        <w:rPr>
          <w:sz w:val="28"/>
          <w:szCs w:val="28"/>
          <w:lang w:val="en-US"/>
        </w:rPr>
        <w:t>AveMaria</w:t>
      </w:r>
      <w:r w:rsidR="00976077">
        <w:rPr>
          <w:sz w:val="28"/>
          <w:szCs w:val="28"/>
        </w:rPr>
        <w:t xml:space="preserve">». </w:t>
      </w:r>
      <w:proofErr w:type="spellStart"/>
      <w:r w:rsidR="00976077">
        <w:rPr>
          <w:sz w:val="28"/>
          <w:szCs w:val="28"/>
        </w:rPr>
        <w:t>И.Мошелес</w:t>
      </w:r>
      <w:proofErr w:type="spellEnd"/>
      <w:r w:rsidR="00976077">
        <w:rPr>
          <w:sz w:val="28"/>
          <w:szCs w:val="28"/>
        </w:rPr>
        <w:t xml:space="preserve">, взявший десять клавирных прелюдий </w:t>
      </w:r>
      <w:proofErr w:type="spellStart"/>
      <w:r w:rsidR="00976077">
        <w:rPr>
          <w:sz w:val="28"/>
          <w:szCs w:val="28"/>
        </w:rPr>
        <w:t>И.С.Баха</w:t>
      </w:r>
      <w:proofErr w:type="spellEnd"/>
      <w:r w:rsidR="00976077">
        <w:rPr>
          <w:sz w:val="28"/>
          <w:szCs w:val="28"/>
        </w:rPr>
        <w:t>, сочинил к ним виолончельную партию.</w:t>
      </w:r>
    </w:p>
    <w:p w14:paraId="44ABB225" w14:textId="77777777" w:rsidR="00976077" w:rsidRDefault="00976077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отечественные пианисты в той или иной степени</w:t>
      </w:r>
      <w:r w:rsidR="00C41793">
        <w:rPr>
          <w:sz w:val="28"/>
          <w:szCs w:val="28"/>
        </w:rPr>
        <w:t xml:space="preserve"> </w:t>
      </w:r>
      <w:r>
        <w:rPr>
          <w:sz w:val="28"/>
          <w:szCs w:val="28"/>
        </w:rPr>
        <w:t>отдали дань замечательному искусству</w:t>
      </w:r>
      <w:r w:rsidR="00710A9D">
        <w:rPr>
          <w:sz w:val="28"/>
          <w:szCs w:val="28"/>
        </w:rPr>
        <w:t xml:space="preserve"> великого полифониста. Всю свою жизнь занимался изучением творчества </w:t>
      </w:r>
      <w:proofErr w:type="spellStart"/>
      <w:r w:rsidR="00710A9D">
        <w:rPr>
          <w:sz w:val="28"/>
          <w:szCs w:val="28"/>
        </w:rPr>
        <w:t>И.С.Баха</w:t>
      </w:r>
      <w:proofErr w:type="spellEnd"/>
      <w:r w:rsidR="00710A9D">
        <w:rPr>
          <w:sz w:val="28"/>
          <w:szCs w:val="28"/>
        </w:rPr>
        <w:t xml:space="preserve"> выдающийся русский композитор и учёный </w:t>
      </w:r>
      <w:proofErr w:type="spellStart"/>
      <w:r w:rsidR="00710A9D">
        <w:rPr>
          <w:sz w:val="28"/>
          <w:szCs w:val="28"/>
        </w:rPr>
        <w:t>С.И.Танеев</w:t>
      </w:r>
      <w:proofErr w:type="spellEnd"/>
      <w:r w:rsidR="00710A9D">
        <w:rPr>
          <w:sz w:val="28"/>
          <w:szCs w:val="28"/>
        </w:rPr>
        <w:t>.</w:t>
      </w:r>
    </w:p>
    <w:p w14:paraId="09DE14C1" w14:textId="77777777" w:rsidR="00710A9D" w:rsidRDefault="00710A9D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Петербургская</w:t>
      </w:r>
      <w:r w:rsidR="003A64EE">
        <w:rPr>
          <w:sz w:val="28"/>
          <w:szCs w:val="28"/>
        </w:rPr>
        <w:t>, а</w:t>
      </w:r>
      <w:r>
        <w:rPr>
          <w:sz w:val="28"/>
          <w:szCs w:val="28"/>
        </w:rPr>
        <w:t xml:space="preserve"> затем и Московская консерватории ввели в программы всех фортепианных классов различные произведения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, подчеркнув этим важность для пианиста постоянной работы над классической полифонией.</w:t>
      </w:r>
    </w:p>
    <w:p w14:paraId="27CEE564" w14:textId="77777777" w:rsidR="00710A9D" w:rsidRDefault="00710A9D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педагогической практике Московской консерватории особенно много использовал различные клавирные произведения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В.И</w:t>
      </w:r>
      <w:proofErr w:type="gramEnd"/>
      <w:r>
        <w:rPr>
          <w:sz w:val="28"/>
          <w:szCs w:val="28"/>
        </w:rPr>
        <w:t>.Сафонов</w:t>
      </w:r>
      <w:proofErr w:type="spellEnd"/>
      <w:r>
        <w:rPr>
          <w:sz w:val="28"/>
          <w:szCs w:val="28"/>
        </w:rPr>
        <w:t xml:space="preserve">. В его классе </w:t>
      </w:r>
      <w:r w:rsidR="0070427F">
        <w:rPr>
          <w:sz w:val="28"/>
          <w:szCs w:val="28"/>
        </w:rPr>
        <w:t xml:space="preserve">постоянно звучали </w:t>
      </w:r>
      <w:proofErr w:type="spellStart"/>
      <w:r w:rsidR="0070427F">
        <w:rPr>
          <w:sz w:val="28"/>
          <w:szCs w:val="28"/>
        </w:rPr>
        <w:t>баховские</w:t>
      </w:r>
      <w:proofErr w:type="spellEnd"/>
      <w:r w:rsidR="0070427F">
        <w:rPr>
          <w:sz w:val="28"/>
          <w:szCs w:val="28"/>
        </w:rPr>
        <w:t xml:space="preserve"> инвенции, прелюдии и фуги, сюиты.</w:t>
      </w:r>
    </w:p>
    <w:p w14:paraId="4742E66C" w14:textId="77777777" w:rsidR="00EC1D4F" w:rsidRDefault="0070427F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Советская фортепианная школа восприняла всё ценное, что заключалось в наследии дореволюционной русской педагогики. Программы всех звеньев системы нашего музыкального образования содержат, наряду с другим материалом, также и полифонические произведения. Начиная со второго класса детской музыкальной школы и кончая аспирантурой, лучшие образцы классической полифонии (преимущественно произведения </w:t>
      </w:r>
      <w:proofErr w:type="spellStart"/>
      <w:r>
        <w:rPr>
          <w:sz w:val="28"/>
          <w:szCs w:val="28"/>
        </w:rPr>
        <w:t>И.С.Баха</w:t>
      </w:r>
      <w:proofErr w:type="spellEnd"/>
      <w:r w:rsidR="00EC1D4F">
        <w:rPr>
          <w:sz w:val="28"/>
          <w:szCs w:val="28"/>
        </w:rPr>
        <w:t>) постоянно входят в репертуар молодого пианиста.</w:t>
      </w:r>
    </w:p>
    <w:p w14:paraId="6C8EA6CE" w14:textId="77777777" w:rsidR="00EC1D4F" w:rsidRDefault="00EC1D4F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Старейшие советские музыканты, такие, как </w:t>
      </w:r>
      <w:proofErr w:type="spellStart"/>
      <w:r>
        <w:rPr>
          <w:sz w:val="28"/>
          <w:szCs w:val="28"/>
        </w:rPr>
        <w:t>А.Ф.Гедике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А.Б.Гольденвейзер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С.Е.Фейнберг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Г.Г.Нейгауз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И.А.Браудо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М.В.Юдина</w:t>
      </w:r>
      <w:proofErr w:type="spellEnd"/>
      <w:r>
        <w:rPr>
          <w:sz w:val="28"/>
          <w:szCs w:val="28"/>
        </w:rPr>
        <w:t xml:space="preserve">, в своей исполнительской и педагогической практике показали замечательные достижения в освоении наследия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.</w:t>
      </w:r>
    </w:p>
    <w:p w14:paraId="37A22A6B" w14:textId="77777777" w:rsidR="003A64EE" w:rsidRDefault="00EC1D4F" w:rsidP="00E11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Следующее поколение наших пианистов, и среди них в первую очередь </w:t>
      </w:r>
      <w:proofErr w:type="spellStart"/>
      <w:r>
        <w:rPr>
          <w:sz w:val="28"/>
          <w:szCs w:val="28"/>
        </w:rPr>
        <w:t>С.Рихтер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Т.Николаева</w:t>
      </w:r>
      <w:proofErr w:type="spellEnd"/>
      <w:r>
        <w:rPr>
          <w:sz w:val="28"/>
          <w:szCs w:val="28"/>
        </w:rPr>
        <w:t xml:space="preserve">, утвердило на международной эстраде за фортепианной школой славу вдохновенных интерпретаторов </w:t>
      </w:r>
      <w:proofErr w:type="spellStart"/>
      <w:r>
        <w:rPr>
          <w:sz w:val="28"/>
          <w:szCs w:val="28"/>
        </w:rPr>
        <w:t>баховского</w:t>
      </w:r>
      <w:proofErr w:type="spellEnd"/>
      <w:r>
        <w:rPr>
          <w:sz w:val="28"/>
          <w:szCs w:val="28"/>
        </w:rPr>
        <w:t xml:space="preserve"> творчества.</w:t>
      </w:r>
    </w:p>
    <w:p w14:paraId="63420ED4" w14:textId="77777777" w:rsidR="00AB055E" w:rsidRPr="00EC1D4F" w:rsidRDefault="003A64EE" w:rsidP="00F91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0427F">
        <w:rPr>
          <w:sz w:val="28"/>
          <w:szCs w:val="28"/>
        </w:rPr>
        <w:t xml:space="preserve"> </w:t>
      </w:r>
      <w:r w:rsidR="00EF089A" w:rsidRPr="00EC1D4F">
        <w:rPr>
          <w:sz w:val="28"/>
          <w:szCs w:val="28"/>
        </w:rPr>
        <w:t>2</w:t>
      </w:r>
      <w:r w:rsidR="00253858" w:rsidRPr="00EC1D4F">
        <w:rPr>
          <w:sz w:val="28"/>
          <w:szCs w:val="28"/>
        </w:rPr>
        <w:t>.</w:t>
      </w:r>
      <w:r w:rsidR="00EC1D4F">
        <w:rPr>
          <w:sz w:val="28"/>
          <w:szCs w:val="28"/>
        </w:rPr>
        <w:t>О РЕДАКЦИЯХ КЛАВИРНЫХ ПРОИЗВЕДЕНИЙ И.С.БАХА</w:t>
      </w:r>
    </w:p>
    <w:p w14:paraId="783FD18D" w14:textId="77777777" w:rsidR="004B2011" w:rsidRDefault="004B2011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proofErr w:type="spellStart"/>
      <w:r w:rsidRPr="004B2011"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, как это было принято в его время, почти ничего не записывал в тексте своих сочинений, кроме самих нот. За исключением единичных случаев в </w:t>
      </w:r>
      <w:proofErr w:type="spellStart"/>
      <w:r>
        <w:rPr>
          <w:sz w:val="28"/>
          <w:szCs w:val="28"/>
        </w:rPr>
        <w:t>баховских</w:t>
      </w:r>
      <w:proofErr w:type="spellEnd"/>
      <w:r>
        <w:rPr>
          <w:sz w:val="28"/>
          <w:szCs w:val="28"/>
        </w:rPr>
        <w:t xml:space="preserve"> оригинальных текстах невозможно встретить ни темповых, ни динамических, ни аппликатурных, ни</w:t>
      </w:r>
      <w:r w:rsidR="00C4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каких-либо других указаний. </w:t>
      </w:r>
    </w:p>
    <w:p w14:paraId="4356F5B3" w14:textId="77777777" w:rsidR="004B2011" w:rsidRDefault="004B2011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клавирных пьесах Баха при внимательном анализе можно обнаружить лишь отдельные, редкие </w:t>
      </w:r>
      <w:proofErr w:type="spellStart"/>
      <w:r>
        <w:rPr>
          <w:sz w:val="28"/>
          <w:szCs w:val="28"/>
        </w:rPr>
        <w:t>агогические</w:t>
      </w:r>
      <w:proofErr w:type="spellEnd"/>
      <w:r>
        <w:rPr>
          <w:sz w:val="28"/>
          <w:szCs w:val="28"/>
        </w:rPr>
        <w:t xml:space="preserve"> или динамические указания. При поразительном трудолюбии Баха (написавшего огромное количество произведений, только на </w:t>
      </w:r>
      <w:r w:rsidR="001846DA">
        <w:rPr>
          <w:sz w:val="28"/>
          <w:szCs w:val="28"/>
        </w:rPr>
        <w:t>переписку,</w:t>
      </w:r>
      <w:r>
        <w:rPr>
          <w:sz w:val="28"/>
          <w:szCs w:val="28"/>
        </w:rPr>
        <w:t xml:space="preserve"> которых обыкновенному человеку потребовалось бы лет пятнадцать) трудно объяснить отсутствие в его рукописях исполнительских указаний небрежностью или невнимательностью.</w:t>
      </w:r>
    </w:p>
    <w:p w14:paraId="7A1CA805" w14:textId="77777777" w:rsidR="004B2011" w:rsidRDefault="004B2011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Скорее здесь следует говорить об известной исполнительской свободе, предоставленной пианисту, а также о силе и распространённости в </w:t>
      </w:r>
      <w:proofErr w:type="spellStart"/>
      <w:r>
        <w:rPr>
          <w:sz w:val="28"/>
          <w:szCs w:val="28"/>
        </w:rPr>
        <w:t>баховское</w:t>
      </w:r>
      <w:proofErr w:type="spellEnd"/>
      <w:r>
        <w:rPr>
          <w:sz w:val="28"/>
          <w:szCs w:val="28"/>
        </w:rPr>
        <w:t xml:space="preserve"> время определённых исполнительских традиций, на знакомство с которыми рассчитывал композитор.</w:t>
      </w:r>
    </w:p>
    <w:p w14:paraId="3866B969" w14:textId="77777777" w:rsidR="003B6A3B" w:rsidRDefault="004B2011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более важны те указания и замечания, которые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посчитал необходимым собственноручно проставить в тексте своих произведений. Анализ этих заметок может приоткрыть вдумчивому музыканту завесу над во многом сложной и ещё </w:t>
      </w:r>
      <w:r w:rsidR="00C41793">
        <w:rPr>
          <w:sz w:val="28"/>
          <w:szCs w:val="28"/>
        </w:rPr>
        <w:t>неисследованной</w:t>
      </w:r>
      <w:r>
        <w:rPr>
          <w:sz w:val="28"/>
          <w:szCs w:val="28"/>
        </w:rPr>
        <w:t xml:space="preserve"> областью интерпретационного искусства прошлого.</w:t>
      </w:r>
    </w:p>
    <w:p w14:paraId="57E3B2B5" w14:textId="77777777" w:rsidR="00531835" w:rsidRDefault="003B6A3B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столетия видные музыканты-педагоги поняли необходимость создания исполнительских редакций произведений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, имеющих целью облегчить большой массе педагогов и учащихся путь к овладению трудностями классической полифонии.</w:t>
      </w:r>
    </w:p>
    <w:p w14:paraId="554BA11F" w14:textId="77777777" w:rsidR="003B6A3B" w:rsidRDefault="003B6A3B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-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веках было выпущено немало редакций сочинений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. Каждый исполнитель и педагог ориентируется на какую-либо из существующих редакций, и</w:t>
      </w:r>
      <w:r w:rsidR="001846DA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важно, чтобы выбор пал на одну из лучших.</w:t>
      </w:r>
    </w:p>
    <w:p w14:paraId="5170F428" w14:textId="77777777" w:rsidR="003B6A3B" w:rsidRDefault="003B6A3B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редакции </w:t>
      </w:r>
      <w:proofErr w:type="spellStart"/>
      <w:r>
        <w:rPr>
          <w:sz w:val="28"/>
          <w:szCs w:val="28"/>
        </w:rPr>
        <w:t>баховских</w:t>
      </w:r>
      <w:proofErr w:type="spellEnd"/>
      <w:r>
        <w:rPr>
          <w:sz w:val="28"/>
          <w:szCs w:val="28"/>
        </w:rPr>
        <w:t xml:space="preserve"> клавирных произведений были попытками более или менее подробной расшифровки художественных и технических намерений композитора.</w:t>
      </w:r>
      <w:r w:rsidR="0098202C">
        <w:rPr>
          <w:sz w:val="28"/>
          <w:szCs w:val="28"/>
        </w:rPr>
        <w:t xml:space="preserve"> Однако далеко не все редакторы свято соблюдали основной закон редакторской работы над сочинениями классиков: всегда исходить из оригинала, сохраняя в неприкосновенности всё, что осталось от автора, до мельчайших, даже разрозненных и единичных его замечаний.</w:t>
      </w:r>
    </w:p>
    <w:p w14:paraId="755390D3" w14:textId="77777777" w:rsidR="0098202C" w:rsidRDefault="0098202C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Редакторские указания в части всевозможных дополнений – аппликатура, динамические и </w:t>
      </w:r>
      <w:proofErr w:type="spellStart"/>
      <w:r>
        <w:rPr>
          <w:sz w:val="28"/>
          <w:szCs w:val="28"/>
        </w:rPr>
        <w:t>агогические</w:t>
      </w:r>
      <w:proofErr w:type="spellEnd"/>
      <w:r>
        <w:rPr>
          <w:sz w:val="28"/>
          <w:szCs w:val="28"/>
        </w:rPr>
        <w:t xml:space="preserve"> оттенки и т.д. – должны быть ясно отделены от авторского текста или путём иного графического изображения (мелкий шрифт, скобки), или оговорены в специальном предисловии, комментариях, сносках.</w:t>
      </w:r>
    </w:p>
    <w:p w14:paraId="21E7D6E1" w14:textId="77777777" w:rsidR="0098202C" w:rsidRDefault="003D4753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Пользуясь теми или иными редакциями, нам следует знать, в какой мере редактор бережно доносит до нас намерения автора, сохранил ли он или видоизменил авторский текст, соответствуют ли его </w:t>
      </w:r>
      <w:r w:rsidR="00C41793">
        <w:rPr>
          <w:sz w:val="28"/>
          <w:szCs w:val="28"/>
        </w:rPr>
        <w:t>художественные</w:t>
      </w:r>
      <w:r>
        <w:rPr>
          <w:sz w:val="28"/>
          <w:szCs w:val="28"/>
        </w:rPr>
        <w:t xml:space="preserve"> идеалы стилю композитора, или предложенные редактором оттенки и характер исполнения идут в разрез со всем строем мыслей композитора.</w:t>
      </w:r>
    </w:p>
    <w:p w14:paraId="562B42B0" w14:textId="77777777" w:rsidR="003D4753" w:rsidRDefault="003D4753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Громадной популярностью пользуется у нас многие годы редакция обоих томов «Хорошо темперированного клавира»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, его инвенций и </w:t>
      </w:r>
      <w:proofErr w:type="gramStart"/>
      <w:r>
        <w:rPr>
          <w:sz w:val="28"/>
          <w:szCs w:val="28"/>
        </w:rPr>
        <w:lastRenderedPageBreak/>
        <w:t>симфоний</w:t>
      </w:r>
      <w:proofErr w:type="gramEnd"/>
      <w:r>
        <w:rPr>
          <w:sz w:val="28"/>
          <w:szCs w:val="28"/>
        </w:rPr>
        <w:t xml:space="preserve"> и других клавирных сочинений, сделанная учеником </w:t>
      </w:r>
      <w:proofErr w:type="spellStart"/>
      <w:r>
        <w:rPr>
          <w:sz w:val="28"/>
          <w:szCs w:val="28"/>
        </w:rPr>
        <w:t>Л.Бетховена</w:t>
      </w:r>
      <w:proofErr w:type="spellEnd"/>
      <w:r>
        <w:rPr>
          <w:sz w:val="28"/>
          <w:szCs w:val="28"/>
        </w:rPr>
        <w:t>, знаменитым венским педагогом и автором замечательных фортепианных этюдов, Карлом Черни.</w:t>
      </w:r>
    </w:p>
    <w:p w14:paraId="54AA48AE" w14:textId="77777777" w:rsidR="003D4753" w:rsidRDefault="003D4753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Последнее время редакция </w:t>
      </w:r>
      <w:proofErr w:type="spellStart"/>
      <w:r>
        <w:rPr>
          <w:sz w:val="28"/>
          <w:szCs w:val="28"/>
        </w:rPr>
        <w:t>К.Черни</w:t>
      </w:r>
      <w:proofErr w:type="spellEnd"/>
      <w:r>
        <w:rPr>
          <w:sz w:val="28"/>
          <w:szCs w:val="28"/>
        </w:rPr>
        <w:t xml:space="preserve"> подвергалась серьёзной и справедливой критике музыкантов. Действительно, в настоящее время редакция </w:t>
      </w:r>
      <w:proofErr w:type="spellStart"/>
      <w:r>
        <w:rPr>
          <w:sz w:val="28"/>
          <w:szCs w:val="28"/>
        </w:rPr>
        <w:t>К.Черни</w:t>
      </w:r>
      <w:proofErr w:type="spellEnd"/>
      <w:r>
        <w:rPr>
          <w:sz w:val="28"/>
          <w:szCs w:val="28"/>
        </w:rPr>
        <w:t xml:space="preserve"> решительно устарела по двум основным причинам: текст этой редакции опирается на малодостоверные копии </w:t>
      </w:r>
      <w:proofErr w:type="spellStart"/>
      <w:r>
        <w:rPr>
          <w:sz w:val="28"/>
          <w:szCs w:val="28"/>
        </w:rPr>
        <w:t>баховских</w:t>
      </w:r>
      <w:proofErr w:type="spellEnd"/>
      <w:r>
        <w:rPr>
          <w:sz w:val="28"/>
          <w:szCs w:val="28"/>
        </w:rPr>
        <w:t xml:space="preserve"> рукописей и во многом отходит от принятого за образец тек</w:t>
      </w:r>
      <w:r w:rsidR="00244834">
        <w:rPr>
          <w:sz w:val="28"/>
          <w:szCs w:val="28"/>
        </w:rPr>
        <w:t xml:space="preserve">ста изданий </w:t>
      </w:r>
      <w:proofErr w:type="spellStart"/>
      <w:r w:rsidR="00244834">
        <w:rPr>
          <w:sz w:val="28"/>
          <w:szCs w:val="28"/>
        </w:rPr>
        <w:t>Баховского</w:t>
      </w:r>
      <w:proofErr w:type="spellEnd"/>
      <w:r w:rsidR="00244834">
        <w:rPr>
          <w:sz w:val="28"/>
          <w:szCs w:val="28"/>
        </w:rPr>
        <w:t xml:space="preserve"> общества, выпусти</w:t>
      </w:r>
      <w:r w:rsidR="00210A69">
        <w:rPr>
          <w:sz w:val="28"/>
          <w:szCs w:val="28"/>
        </w:rPr>
        <w:t>вшего</w:t>
      </w:r>
      <w:r w:rsidR="00244834">
        <w:rPr>
          <w:sz w:val="28"/>
          <w:szCs w:val="28"/>
        </w:rPr>
        <w:t xml:space="preserve"> полное собрание сочинений Баха в 46 томах, которое воспроизводит </w:t>
      </w:r>
      <w:proofErr w:type="spellStart"/>
      <w:r w:rsidR="00244834">
        <w:rPr>
          <w:sz w:val="28"/>
          <w:szCs w:val="28"/>
        </w:rPr>
        <w:t>баховский</w:t>
      </w:r>
      <w:proofErr w:type="spellEnd"/>
      <w:r w:rsidR="00244834">
        <w:rPr>
          <w:sz w:val="28"/>
          <w:szCs w:val="28"/>
        </w:rPr>
        <w:t xml:space="preserve"> текст без каких-либо редакционных наслоений.</w:t>
      </w:r>
      <w:r w:rsidR="00210A69">
        <w:rPr>
          <w:sz w:val="28"/>
          <w:szCs w:val="28"/>
        </w:rPr>
        <w:t xml:space="preserve"> Кроме того, динамические оттенки, которые Черни счёл нужным выставить в своей редакции, лишают музыку </w:t>
      </w:r>
      <w:proofErr w:type="spellStart"/>
      <w:r w:rsidR="00210A69">
        <w:rPr>
          <w:sz w:val="28"/>
          <w:szCs w:val="28"/>
        </w:rPr>
        <w:t>И.С.Баха</w:t>
      </w:r>
      <w:proofErr w:type="spellEnd"/>
      <w:r w:rsidR="00210A69">
        <w:rPr>
          <w:sz w:val="28"/>
          <w:szCs w:val="28"/>
        </w:rPr>
        <w:t xml:space="preserve"> присущей ей строгости, большого мелодического дыхания и волевого накала. Поэтому пользоваться в наше время редакцией Черни не следует; единственно приемлемое для нас достоинство его редакции – аппликатура, которую в целом ряде случаев можно рекомендовать.</w:t>
      </w:r>
    </w:p>
    <w:p w14:paraId="23B326E3" w14:textId="77777777" w:rsidR="003339BA" w:rsidRPr="003339BA" w:rsidRDefault="003339BA" w:rsidP="004B2011">
      <w:pPr>
        <w:tabs>
          <w:tab w:val="left" w:pos="2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Интереснейшая, хотя и во многом спорная, редакция «Хорошо темперированного клавира» </w:t>
      </w:r>
      <w:proofErr w:type="spellStart"/>
      <w:r>
        <w:rPr>
          <w:sz w:val="28"/>
          <w:szCs w:val="28"/>
        </w:rPr>
        <w:t>Ф.Бузони</w:t>
      </w:r>
      <w:proofErr w:type="spellEnd"/>
      <w:r>
        <w:rPr>
          <w:sz w:val="28"/>
          <w:szCs w:val="28"/>
        </w:rPr>
        <w:t xml:space="preserve"> (том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сделанная итальянским пианистом в середине 90-х годов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столетия, была издана в СССР в 1941 году. Гораздо доступнее для педагогов и учащихся редакция «Хорошо темперированного клавира» Бруно </w:t>
      </w:r>
      <w:proofErr w:type="spellStart"/>
      <w:r>
        <w:rPr>
          <w:sz w:val="28"/>
          <w:szCs w:val="28"/>
        </w:rPr>
        <w:t>Муджеллини</w:t>
      </w:r>
      <w:proofErr w:type="spellEnd"/>
      <w:r>
        <w:rPr>
          <w:sz w:val="28"/>
          <w:szCs w:val="28"/>
        </w:rPr>
        <w:t xml:space="preserve"> (1871-1912), в которой </w:t>
      </w:r>
      <w:proofErr w:type="spellStart"/>
      <w:r>
        <w:rPr>
          <w:sz w:val="28"/>
          <w:szCs w:val="28"/>
        </w:rPr>
        <w:t>баховский</w:t>
      </w:r>
      <w:proofErr w:type="spellEnd"/>
      <w:r>
        <w:rPr>
          <w:sz w:val="28"/>
          <w:szCs w:val="28"/>
        </w:rPr>
        <w:t xml:space="preserve"> текст представлен с большой точностью.</w:t>
      </w:r>
      <w:r w:rsidR="0080771A">
        <w:rPr>
          <w:sz w:val="28"/>
          <w:szCs w:val="28"/>
        </w:rPr>
        <w:t xml:space="preserve"> А наиболее интересной редакцией «Хорошо темперированного клавира» является работа </w:t>
      </w:r>
      <w:proofErr w:type="spellStart"/>
      <w:r w:rsidR="0080771A">
        <w:rPr>
          <w:sz w:val="28"/>
          <w:szCs w:val="28"/>
        </w:rPr>
        <w:t>Г.Бишофа</w:t>
      </w:r>
      <w:proofErr w:type="spellEnd"/>
      <w:r w:rsidR="0080771A">
        <w:rPr>
          <w:sz w:val="28"/>
          <w:szCs w:val="28"/>
        </w:rPr>
        <w:t xml:space="preserve"> (1852-1889), дающего свод главнейших </w:t>
      </w:r>
      <w:proofErr w:type="gramStart"/>
      <w:r w:rsidR="0080771A">
        <w:rPr>
          <w:sz w:val="28"/>
          <w:szCs w:val="28"/>
        </w:rPr>
        <w:t>разночтений  и</w:t>
      </w:r>
      <w:proofErr w:type="gramEnd"/>
      <w:r w:rsidR="0080771A">
        <w:rPr>
          <w:sz w:val="28"/>
          <w:szCs w:val="28"/>
        </w:rPr>
        <w:t xml:space="preserve"> подробные комментарии.</w:t>
      </w:r>
    </w:p>
    <w:p w14:paraId="2AE7869E" w14:textId="77777777" w:rsidR="00AF3D09" w:rsidRPr="001B1C9B" w:rsidRDefault="00AF3D09" w:rsidP="00531835">
      <w:pPr>
        <w:jc w:val="both"/>
        <w:rPr>
          <w:sz w:val="28"/>
          <w:szCs w:val="28"/>
          <w:highlight w:val="yellow"/>
        </w:rPr>
      </w:pPr>
    </w:p>
    <w:p w14:paraId="0F241F10" w14:textId="77777777" w:rsidR="009F2FFF" w:rsidRPr="004A124F" w:rsidRDefault="00EF089A" w:rsidP="009F2FFF">
      <w:pPr>
        <w:jc w:val="center"/>
        <w:rPr>
          <w:sz w:val="28"/>
          <w:szCs w:val="28"/>
        </w:rPr>
      </w:pPr>
      <w:r w:rsidRPr="004A124F">
        <w:rPr>
          <w:sz w:val="28"/>
          <w:szCs w:val="28"/>
        </w:rPr>
        <w:t>3</w:t>
      </w:r>
      <w:r w:rsidR="009F2FFF" w:rsidRPr="004A124F">
        <w:rPr>
          <w:sz w:val="28"/>
          <w:szCs w:val="28"/>
        </w:rPr>
        <w:t>.</w:t>
      </w:r>
      <w:r w:rsidR="004A124F" w:rsidRPr="004A124F">
        <w:rPr>
          <w:sz w:val="28"/>
          <w:szCs w:val="28"/>
        </w:rPr>
        <w:t>АРТИКУЛЯЦИЯ</w:t>
      </w:r>
    </w:p>
    <w:p w14:paraId="77C85D1C" w14:textId="77777777" w:rsidR="00B923E0" w:rsidRDefault="00B923E0" w:rsidP="00B923E0">
      <w:pPr>
        <w:ind w:firstLine="708"/>
        <w:jc w:val="both"/>
        <w:rPr>
          <w:sz w:val="28"/>
          <w:szCs w:val="28"/>
        </w:rPr>
      </w:pPr>
      <w:r w:rsidRPr="00B923E0">
        <w:rPr>
          <w:sz w:val="28"/>
          <w:szCs w:val="28"/>
        </w:rPr>
        <w:t>Артикуляция является одним из основных выразительных средств музыкально-исполнительского искусства.</w:t>
      </w:r>
      <w:r>
        <w:rPr>
          <w:sz w:val="28"/>
          <w:szCs w:val="28"/>
        </w:rPr>
        <w:t xml:space="preserve"> </w:t>
      </w:r>
      <w:r w:rsidR="001846DA">
        <w:rPr>
          <w:sz w:val="28"/>
          <w:szCs w:val="28"/>
        </w:rPr>
        <w:t>Бесчисленное</w:t>
      </w:r>
      <w:r>
        <w:rPr>
          <w:sz w:val="28"/>
          <w:szCs w:val="28"/>
        </w:rPr>
        <w:t xml:space="preserve"> разнообразие способов извлечения звука на фортепиано, от самого </w:t>
      </w:r>
      <w:proofErr w:type="gramStart"/>
      <w:r>
        <w:rPr>
          <w:sz w:val="28"/>
          <w:szCs w:val="28"/>
        </w:rPr>
        <w:t xml:space="preserve">слитного  </w:t>
      </w:r>
      <w:r>
        <w:rPr>
          <w:sz w:val="28"/>
          <w:szCs w:val="28"/>
          <w:lang w:val="en-US"/>
        </w:rPr>
        <w:t>legato</w:t>
      </w:r>
      <w:proofErr w:type="gramEnd"/>
      <w:r>
        <w:rPr>
          <w:sz w:val="28"/>
          <w:szCs w:val="28"/>
        </w:rPr>
        <w:t xml:space="preserve"> до самого острого и короткого </w:t>
      </w:r>
      <w:r>
        <w:rPr>
          <w:sz w:val="28"/>
          <w:szCs w:val="28"/>
          <w:lang w:val="en-US"/>
        </w:rPr>
        <w:t>staccato</w:t>
      </w:r>
      <w:r>
        <w:rPr>
          <w:sz w:val="28"/>
          <w:szCs w:val="28"/>
        </w:rPr>
        <w:t>, произвольное чередование этих способов создают под руками опытного исполнителя богатейшие возможности для передачи выразительного содержания музыки.</w:t>
      </w:r>
    </w:p>
    <w:p w14:paraId="5CA8F321" w14:textId="77777777" w:rsidR="00B923E0" w:rsidRDefault="00B923E0" w:rsidP="00B9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композиторы </w:t>
      </w:r>
      <w:r>
        <w:rPr>
          <w:sz w:val="28"/>
          <w:szCs w:val="28"/>
          <w:lang w:val="en-US"/>
        </w:rPr>
        <w:t>XVII</w:t>
      </w:r>
      <w:r w:rsidRPr="00F56E6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XVIII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>столетий почти не выставляли в нотном тексте своих произведений артикуляционных знаков, исполнение музыки этой эпохи требует от интерпретатора искусного владения различными приёмами артикуляции.</w:t>
      </w:r>
    </w:p>
    <w:p w14:paraId="588431D9" w14:textId="77777777" w:rsidR="00B923E0" w:rsidRDefault="00B923E0" w:rsidP="00B9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Знакомясь с хорошими редакциями сочинений </w:t>
      </w:r>
      <w:proofErr w:type="spellStart"/>
      <w:r>
        <w:rPr>
          <w:sz w:val="28"/>
          <w:szCs w:val="28"/>
        </w:rPr>
        <w:t>И.С.Баха</w:t>
      </w:r>
      <w:proofErr w:type="spellEnd"/>
      <w:r w:rsidR="001846DA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исполнитель и педагог могут воспользоваться указанным редактором артикуляционным планом; в случае несогласия с редактором эти указания могут быть изменены. Однако внимание к штрихам – </w:t>
      </w:r>
      <w:r>
        <w:rPr>
          <w:sz w:val="28"/>
          <w:szCs w:val="28"/>
          <w:lang w:val="en-US"/>
        </w:rPr>
        <w:t>legato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staccato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non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legato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portamento</w:t>
      </w:r>
      <w:r>
        <w:rPr>
          <w:sz w:val="28"/>
          <w:szCs w:val="28"/>
        </w:rPr>
        <w:t xml:space="preserve"> и т.д. – должно воспитываться у учащегося с самого юного возраста. Молодой пианист постепенно вместе с ростом своего мастерства начнёт осознавать, что почти каждый голос классического полифонического произведения должен иметь свою собственную артикуляционную характеристику.</w:t>
      </w:r>
    </w:p>
    <w:p w14:paraId="62792B25" w14:textId="77777777" w:rsidR="00B923E0" w:rsidRPr="00B923E0" w:rsidRDefault="00B923E0" w:rsidP="00B923E0">
      <w:pPr>
        <w:ind w:firstLine="708"/>
        <w:jc w:val="both"/>
        <w:rPr>
          <w:sz w:val="28"/>
          <w:szCs w:val="28"/>
        </w:rPr>
      </w:pPr>
    </w:p>
    <w:p w14:paraId="5D79180F" w14:textId="77777777" w:rsidR="00A427C9" w:rsidRPr="001B1C9B" w:rsidRDefault="00A427C9" w:rsidP="00F7087E">
      <w:pPr>
        <w:ind w:firstLine="708"/>
        <w:jc w:val="both"/>
        <w:rPr>
          <w:sz w:val="28"/>
          <w:szCs w:val="28"/>
          <w:highlight w:val="yellow"/>
        </w:rPr>
      </w:pPr>
    </w:p>
    <w:p w14:paraId="099CEDB1" w14:textId="77777777" w:rsidR="00E25F6B" w:rsidRPr="00B923E0" w:rsidRDefault="00EF089A" w:rsidP="00E25F6B">
      <w:pPr>
        <w:jc w:val="center"/>
        <w:rPr>
          <w:sz w:val="28"/>
          <w:szCs w:val="28"/>
        </w:rPr>
      </w:pPr>
      <w:r w:rsidRPr="00B923E0">
        <w:rPr>
          <w:sz w:val="28"/>
          <w:szCs w:val="28"/>
        </w:rPr>
        <w:t>4</w:t>
      </w:r>
      <w:r w:rsidR="00E25F6B" w:rsidRPr="00B923E0">
        <w:rPr>
          <w:sz w:val="28"/>
          <w:szCs w:val="28"/>
        </w:rPr>
        <w:t>.</w:t>
      </w:r>
      <w:r w:rsidR="00B923E0" w:rsidRPr="00B923E0">
        <w:rPr>
          <w:sz w:val="28"/>
          <w:szCs w:val="28"/>
        </w:rPr>
        <w:t>О ДИНАМИЧЕСКИХ ОТТЕНКАХ</w:t>
      </w:r>
    </w:p>
    <w:p w14:paraId="6457448A" w14:textId="77777777" w:rsidR="00BB20CF" w:rsidRDefault="00B923E0" w:rsidP="00B9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XVII</w:t>
      </w:r>
      <w:r w:rsidRPr="00F56E6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XVIII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толетиях</w:t>
      </w:r>
      <w:proofErr w:type="spellEnd"/>
      <w:r>
        <w:rPr>
          <w:sz w:val="28"/>
          <w:szCs w:val="28"/>
        </w:rPr>
        <w:t xml:space="preserve"> на Западе властителем в области музыкальной культуры был орган, также как в конце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и в первой половине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>века законодателем вкусов стал оркестр, а в столетии к нему присоединилось фортепиано</w:t>
      </w:r>
      <w:r w:rsidR="00BB20CF" w:rsidRPr="00B923E0">
        <w:rPr>
          <w:sz w:val="28"/>
          <w:szCs w:val="28"/>
        </w:rPr>
        <w:t>.</w:t>
      </w:r>
    </w:p>
    <w:p w14:paraId="02ED468A" w14:textId="77777777" w:rsidR="00B923E0" w:rsidRPr="00B923E0" w:rsidRDefault="00B923E0" w:rsidP="00B92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Динамика оркестра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XVII</w:t>
      </w:r>
      <w:r w:rsidRPr="00F56E6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XVIII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толетиях</w:t>
      </w:r>
      <w:proofErr w:type="spellEnd"/>
      <w:r>
        <w:rPr>
          <w:sz w:val="28"/>
          <w:szCs w:val="28"/>
        </w:rPr>
        <w:t xml:space="preserve"> ещё во многом исходила из принципов </w:t>
      </w:r>
      <w:proofErr w:type="spellStart"/>
      <w:r>
        <w:rPr>
          <w:sz w:val="28"/>
          <w:szCs w:val="28"/>
        </w:rPr>
        <w:t>регистровки</w:t>
      </w:r>
      <w:proofErr w:type="spellEnd"/>
      <w:r>
        <w:rPr>
          <w:sz w:val="28"/>
          <w:szCs w:val="28"/>
        </w:rPr>
        <w:t xml:space="preserve"> и динамических контрастов, свойственных органу; лишь к концу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оркестр </w:t>
      </w:r>
      <w:proofErr w:type="spellStart"/>
      <w:r>
        <w:rPr>
          <w:sz w:val="28"/>
          <w:szCs w:val="28"/>
        </w:rPr>
        <w:t>откристаллизировался</w:t>
      </w:r>
      <w:proofErr w:type="spellEnd"/>
      <w:r>
        <w:rPr>
          <w:sz w:val="28"/>
          <w:szCs w:val="28"/>
        </w:rPr>
        <w:t xml:space="preserve"> как некоторый завершённый по форме и составу коллектив, и новая динамическая палитра с её экспрессивными </w:t>
      </w:r>
      <w:r>
        <w:rPr>
          <w:sz w:val="28"/>
          <w:szCs w:val="28"/>
          <w:lang w:val="en-US"/>
        </w:rPr>
        <w:t>crescendo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diminuendo</w:t>
      </w:r>
      <w:r>
        <w:rPr>
          <w:sz w:val="28"/>
          <w:szCs w:val="28"/>
        </w:rPr>
        <w:t xml:space="preserve"> всё больше начала завоёвывать симпатии музыкантов.</w:t>
      </w:r>
    </w:p>
    <w:p w14:paraId="63B7DEE4" w14:textId="77777777" w:rsidR="006A489B" w:rsidRDefault="00BB20CF" w:rsidP="00B923E0">
      <w:pPr>
        <w:jc w:val="both"/>
        <w:rPr>
          <w:sz w:val="28"/>
          <w:szCs w:val="28"/>
        </w:rPr>
      </w:pPr>
      <w:r w:rsidRPr="00B923E0">
        <w:rPr>
          <w:sz w:val="28"/>
          <w:szCs w:val="28"/>
        </w:rPr>
        <w:tab/>
      </w:r>
      <w:r w:rsidR="00B923E0">
        <w:rPr>
          <w:sz w:val="28"/>
          <w:szCs w:val="28"/>
        </w:rPr>
        <w:t xml:space="preserve">В клавирной музыке </w:t>
      </w:r>
      <w:proofErr w:type="spellStart"/>
      <w:r w:rsidR="00B923E0">
        <w:rPr>
          <w:sz w:val="28"/>
          <w:szCs w:val="28"/>
        </w:rPr>
        <w:t>И.С.Баха</w:t>
      </w:r>
      <w:proofErr w:type="spellEnd"/>
      <w:r w:rsidR="00B923E0">
        <w:rPr>
          <w:sz w:val="28"/>
          <w:szCs w:val="28"/>
        </w:rPr>
        <w:t xml:space="preserve"> отразились некоторые динамические особенности органа. И большие клавесины (чембало), и маленькие клавиры имели большей частью не одну, а две клавиатуры (мануалы), отличавшиеся друг от друга по силе звучания. Это строение клавирные инструменты заимствовали от органа, имеющего от одной до пяти клавиатур для рук и одну клавиатуру для ног (педальная клавиатура). Одним из самых любимых </w:t>
      </w:r>
      <w:proofErr w:type="spellStart"/>
      <w:r w:rsidR="00B923E0">
        <w:rPr>
          <w:sz w:val="28"/>
          <w:szCs w:val="28"/>
        </w:rPr>
        <w:t>И.С.Бахом</w:t>
      </w:r>
      <w:proofErr w:type="spellEnd"/>
      <w:r w:rsidR="00B923E0">
        <w:rPr>
          <w:sz w:val="28"/>
          <w:szCs w:val="28"/>
        </w:rPr>
        <w:t xml:space="preserve"> домашних клавирных инструментов был клавикорд с педальной клавиатурой.</w:t>
      </w:r>
    </w:p>
    <w:p w14:paraId="1FEECAF7" w14:textId="77777777" w:rsidR="00B923E0" w:rsidRDefault="00B923E0" w:rsidP="00B92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Каждой органной клавиатуре приданы различные регистры, так что на одной клавиатуре сосредоточены мощные, сильные регистры, на другой – нежные, мягкие. Основной принцип органной (и клавирной) динамики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веке – контрастное противопоставление звучности. Для музыки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и его </w:t>
      </w:r>
      <w:proofErr w:type="gramStart"/>
      <w:r>
        <w:rPr>
          <w:sz w:val="28"/>
          <w:szCs w:val="28"/>
        </w:rPr>
        <w:t>современников  более</w:t>
      </w:r>
      <w:proofErr w:type="gramEnd"/>
      <w:r>
        <w:rPr>
          <w:sz w:val="28"/>
          <w:szCs w:val="28"/>
        </w:rPr>
        <w:t xml:space="preserve"> характерна внезапная смена </w:t>
      </w:r>
      <w:r>
        <w:rPr>
          <w:sz w:val="28"/>
          <w:szCs w:val="28"/>
          <w:lang w:val="en-US"/>
        </w:rPr>
        <w:t>forte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 xml:space="preserve">, чем обилие мелких коротких </w:t>
      </w:r>
      <w:r>
        <w:rPr>
          <w:sz w:val="28"/>
          <w:szCs w:val="28"/>
          <w:lang w:val="en-US"/>
        </w:rPr>
        <w:t>crescendo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diminuendo</w:t>
      </w:r>
      <w:r>
        <w:rPr>
          <w:sz w:val="28"/>
          <w:szCs w:val="28"/>
        </w:rPr>
        <w:t xml:space="preserve">. Длительное нарастание и затухание звучности на органе возможно благодаря умелому использованию регистров. </w:t>
      </w:r>
    </w:p>
    <w:p w14:paraId="26ED330F" w14:textId="77777777" w:rsidR="00B923E0" w:rsidRDefault="00B923E0" w:rsidP="00B92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Контрастный переход от мощного звучания к тихому и наоборот логичнее всего осуществлять на современных фортепиано в местах каденций – где обычно при игре на старинных клавирных инструментах и происходит переход с одной клавиатуры на другую.</w:t>
      </w:r>
    </w:p>
    <w:p w14:paraId="74CC8B4E" w14:textId="77777777" w:rsidR="00B923E0" w:rsidRDefault="00B923E0" w:rsidP="00B92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Иногда Бах сам выставлял в нотах контрастные динамические оттенки, выписывая их полностью </w:t>
      </w:r>
      <w:r>
        <w:rPr>
          <w:sz w:val="28"/>
          <w:szCs w:val="28"/>
          <w:lang w:val="en-US"/>
        </w:rPr>
        <w:t>forte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 xml:space="preserve">. Например, Итальянский концерт,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такты 30, 52-53 или некоторые части </w:t>
      </w:r>
      <w:proofErr w:type="gramStart"/>
      <w:r>
        <w:rPr>
          <w:sz w:val="28"/>
          <w:szCs w:val="28"/>
        </w:rPr>
        <w:t>из партит</w:t>
      </w:r>
      <w:proofErr w:type="gramEnd"/>
      <w:r>
        <w:rPr>
          <w:sz w:val="28"/>
          <w:szCs w:val="28"/>
        </w:rPr>
        <w:t xml:space="preserve">. Нередко партии одной руки Бах предписывает 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 xml:space="preserve">, а другой </w:t>
      </w:r>
      <w:r>
        <w:rPr>
          <w:sz w:val="28"/>
          <w:szCs w:val="28"/>
          <w:lang w:val="en-US"/>
        </w:rPr>
        <w:t>forte</w:t>
      </w:r>
      <w:r>
        <w:rPr>
          <w:sz w:val="28"/>
          <w:szCs w:val="28"/>
        </w:rPr>
        <w:t xml:space="preserve">. Эта система обозначения подразумевает игру на </w:t>
      </w:r>
      <w:proofErr w:type="spellStart"/>
      <w:r>
        <w:rPr>
          <w:sz w:val="28"/>
          <w:szCs w:val="28"/>
        </w:rPr>
        <w:t>двухмануальном</w:t>
      </w:r>
      <w:proofErr w:type="spellEnd"/>
      <w:r>
        <w:rPr>
          <w:sz w:val="28"/>
          <w:szCs w:val="28"/>
        </w:rPr>
        <w:t xml:space="preserve"> чембало; словом </w:t>
      </w:r>
      <w:r>
        <w:rPr>
          <w:sz w:val="28"/>
          <w:szCs w:val="28"/>
          <w:lang w:val="en-US"/>
        </w:rPr>
        <w:t>forte</w:t>
      </w:r>
      <w:r>
        <w:rPr>
          <w:sz w:val="28"/>
          <w:szCs w:val="28"/>
        </w:rPr>
        <w:t xml:space="preserve"> Бах обозначает нижний громкий мануал, а словом 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 xml:space="preserve"> – верхний тихий.</w:t>
      </w:r>
    </w:p>
    <w:p w14:paraId="66092CC4" w14:textId="77777777" w:rsidR="005F790B" w:rsidRDefault="005F790B" w:rsidP="00B923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Одной из распространённых ошибок в интерпретации музыки великих полифонистов является убеждение, что Баха надо играть объективно, академично, </w:t>
      </w:r>
      <w:r w:rsidR="00C41793">
        <w:rPr>
          <w:sz w:val="28"/>
          <w:szCs w:val="28"/>
        </w:rPr>
        <w:t>бесстрастно</w:t>
      </w:r>
      <w:r>
        <w:rPr>
          <w:sz w:val="28"/>
          <w:szCs w:val="28"/>
        </w:rPr>
        <w:t xml:space="preserve">, и даже невыразительно. Нередко приходится слышать, что поскольку полифоническое письмо предполагает равную значительность каждого голоса, постольку и звучать вся полифоническая ткань должна звучать с одинаковой силой, без выделения отдельных голосов. </w:t>
      </w:r>
      <w:r w:rsidR="001E2ADF">
        <w:rPr>
          <w:sz w:val="28"/>
          <w:szCs w:val="28"/>
        </w:rPr>
        <w:t>В ученическом исполнении такой принцип, осуществляемый на практике, приводит просто к игре, лишённой внутреннего смысла.</w:t>
      </w:r>
      <w:r w:rsidR="006A1CD5">
        <w:rPr>
          <w:sz w:val="28"/>
          <w:szCs w:val="28"/>
        </w:rPr>
        <w:t xml:space="preserve"> </w:t>
      </w:r>
    </w:p>
    <w:p w14:paraId="090737BE" w14:textId="77777777" w:rsidR="006A1CD5" w:rsidRDefault="006A1CD5" w:rsidP="00B923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Одним из ярких динамических приёмов в клавирных концертах Баха и в некоторых других произведениях является смена эпизодов </w:t>
      </w:r>
      <w:r>
        <w:rPr>
          <w:sz w:val="28"/>
          <w:szCs w:val="28"/>
          <w:lang w:val="en-US"/>
        </w:rPr>
        <w:t>tutti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F56E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solo</w:t>
      </w:r>
      <w:proofErr w:type="gramEnd"/>
      <w:r>
        <w:rPr>
          <w:sz w:val="28"/>
          <w:szCs w:val="28"/>
        </w:rPr>
        <w:t>. Контрасты этих звучностей напоминают игру на основном, мощном мануале органа (или клавесина) с последующим переходом на другой (тихий) мануал, снабжённый выразительными, индивидуального характера регистрами.</w:t>
      </w:r>
    </w:p>
    <w:p w14:paraId="74F23402" w14:textId="77777777" w:rsidR="006A1CD5" w:rsidRPr="006A1CD5" w:rsidRDefault="006A1CD5" w:rsidP="00B923E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 Говоря о динамических средствах, помогающих исполнителю более выпукло передавать музыкальное содержание полифонического произведения, необходимо помнить о воспитании у учащегося умения вести длинную мелодию, ощущать её подъём, </w:t>
      </w:r>
      <w:r w:rsidR="00C41793">
        <w:rPr>
          <w:sz w:val="28"/>
          <w:szCs w:val="28"/>
        </w:rPr>
        <w:t xml:space="preserve">кульминацию и </w:t>
      </w:r>
      <w:r>
        <w:rPr>
          <w:sz w:val="28"/>
          <w:szCs w:val="28"/>
        </w:rPr>
        <w:t>спад. При одновременном исполнении двух или нескольких голосов учащийся должен ясно осознавать самостоятельность каждого голоса, уметь передавать на инструменте несовпадения кульминаций в различных голосах, ослабление энергии в одном из голосов, в то время как другой находится на подъёме.</w:t>
      </w:r>
    </w:p>
    <w:p w14:paraId="0AC23594" w14:textId="77777777" w:rsidR="00ED5C44" w:rsidRPr="001B1C9B" w:rsidRDefault="00ED5C44" w:rsidP="006A489B">
      <w:pPr>
        <w:ind w:firstLine="708"/>
        <w:jc w:val="both"/>
        <w:rPr>
          <w:sz w:val="28"/>
          <w:szCs w:val="28"/>
          <w:highlight w:val="yellow"/>
        </w:rPr>
      </w:pPr>
    </w:p>
    <w:p w14:paraId="578E2430" w14:textId="77777777" w:rsidR="00253157" w:rsidRPr="00A9106A" w:rsidRDefault="00EF089A" w:rsidP="008F74C4">
      <w:pPr>
        <w:jc w:val="center"/>
        <w:rPr>
          <w:sz w:val="28"/>
          <w:szCs w:val="28"/>
        </w:rPr>
      </w:pPr>
      <w:r w:rsidRPr="00A9106A">
        <w:rPr>
          <w:sz w:val="28"/>
          <w:szCs w:val="28"/>
        </w:rPr>
        <w:t>5</w:t>
      </w:r>
      <w:r w:rsidR="00253157" w:rsidRPr="00A9106A">
        <w:rPr>
          <w:sz w:val="28"/>
          <w:szCs w:val="28"/>
        </w:rPr>
        <w:t>.</w:t>
      </w:r>
      <w:r w:rsidR="00A9106A" w:rsidRPr="00A9106A">
        <w:rPr>
          <w:sz w:val="28"/>
          <w:szCs w:val="28"/>
        </w:rPr>
        <w:t>О СКРЫТОМ ДВУХГОЛОСИИ</w:t>
      </w:r>
    </w:p>
    <w:p w14:paraId="030F32D6" w14:textId="77777777" w:rsidR="00253157" w:rsidRDefault="0097472B" w:rsidP="00253157">
      <w:pPr>
        <w:jc w:val="both"/>
        <w:rPr>
          <w:sz w:val="28"/>
          <w:szCs w:val="28"/>
        </w:rPr>
      </w:pPr>
      <w:r w:rsidRPr="0097472B">
        <w:rPr>
          <w:sz w:val="28"/>
          <w:szCs w:val="28"/>
        </w:rPr>
        <w:tab/>
      </w:r>
      <w:r>
        <w:rPr>
          <w:sz w:val="28"/>
          <w:szCs w:val="28"/>
        </w:rPr>
        <w:t xml:space="preserve">В полифонических произведениях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встречаются одноголосные мелодии, в которых, при внимательном рассмотрении можно обнаружить элементы </w:t>
      </w:r>
      <w:proofErr w:type="spellStart"/>
      <w:r>
        <w:rPr>
          <w:sz w:val="28"/>
          <w:szCs w:val="28"/>
        </w:rPr>
        <w:t>двухголосия</w:t>
      </w:r>
      <w:proofErr w:type="spellEnd"/>
      <w:r>
        <w:rPr>
          <w:sz w:val="28"/>
          <w:szCs w:val="28"/>
        </w:rPr>
        <w:t xml:space="preserve">. Например, французские сюиты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. Верхний голос в менуэте из </w:t>
      </w:r>
      <w:proofErr w:type="gramStart"/>
      <w:r>
        <w:rPr>
          <w:sz w:val="28"/>
          <w:szCs w:val="28"/>
        </w:rPr>
        <w:t>сюиты  си</w:t>
      </w:r>
      <w:proofErr w:type="gramEnd"/>
      <w:r>
        <w:rPr>
          <w:sz w:val="28"/>
          <w:szCs w:val="28"/>
        </w:rPr>
        <w:t xml:space="preserve"> минор (партия правой руки) записан восьмыми нотами; однако сквозь непрерывное движение восьмых в тактах 1-4 должен проступать скрытый второй голос. В тактах 5-</w:t>
      </w:r>
      <w:proofErr w:type="gramStart"/>
      <w:r>
        <w:rPr>
          <w:sz w:val="28"/>
          <w:szCs w:val="28"/>
        </w:rPr>
        <w:t>8  мелодия</w:t>
      </w:r>
      <w:proofErr w:type="gramEnd"/>
      <w:r>
        <w:rPr>
          <w:sz w:val="28"/>
          <w:szCs w:val="28"/>
        </w:rPr>
        <w:t xml:space="preserve"> менуэта одноголосна и все восьмые равнозначительные. Такой план исполнения гораздо интереснее, он делает мелодию богаче и выразительнее.</w:t>
      </w:r>
    </w:p>
    <w:p w14:paraId="791DF6B5" w14:textId="77777777" w:rsidR="0097472B" w:rsidRPr="0097472B" w:rsidRDefault="0097472B" w:rsidP="00253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Интересный случай скрытого </w:t>
      </w:r>
      <w:proofErr w:type="spellStart"/>
      <w:r>
        <w:rPr>
          <w:sz w:val="28"/>
          <w:szCs w:val="28"/>
        </w:rPr>
        <w:t>двухголосия</w:t>
      </w:r>
      <w:proofErr w:type="spellEnd"/>
      <w:r>
        <w:rPr>
          <w:sz w:val="28"/>
          <w:szCs w:val="28"/>
        </w:rPr>
        <w:t xml:space="preserve"> в прелюдии ре минор из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тома  «</w:t>
      </w:r>
      <w:proofErr w:type="gramEnd"/>
      <w:r>
        <w:rPr>
          <w:sz w:val="28"/>
          <w:szCs w:val="28"/>
        </w:rPr>
        <w:t xml:space="preserve">Хорошо </w:t>
      </w:r>
      <w:r w:rsidR="00C41793">
        <w:rPr>
          <w:sz w:val="28"/>
          <w:szCs w:val="28"/>
        </w:rPr>
        <w:t>темперированного</w:t>
      </w:r>
      <w:r>
        <w:rPr>
          <w:sz w:val="28"/>
          <w:szCs w:val="28"/>
        </w:rPr>
        <w:t xml:space="preserve"> клавира»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>. Здесь имитируется мотив нижнего голоса в тактах 6-7 (и аналогичных в партии правой руки). Мотив этот проходит в верхнем скрытом голосе, который требуется выделить и слегка показывать в непрерывном движении триолей. Некоторые редакторы (</w:t>
      </w:r>
      <w:r w:rsidR="00C41793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, Ф. </w:t>
      </w:r>
      <w:proofErr w:type="spellStart"/>
      <w:r>
        <w:rPr>
          <w:sz w:val="28"/>
          <w:szCs w:val="28"/>
        </w:rPr>
        <w:t>Бузони</w:t>
      </w:r>
      <w:proofErr w:type="spellEnd"/>
      <w:r>
        <w:rPr>
          <w:sz w:val="28"/>
          <w:szCs w:val="28"/>
        </w:rPr>
        <w:t>) отмечают этот скрытый голос в нотах, но во многих изданиях воспроизводится авторская одноголосная запись, которую надо уметь расшифровать.</w:t>
      </w:r>
    </w:p>
    <w:p w14:paraId="0D8E7C17" w14:textId="77777777" w:rsidR="00311E32" w:rsidRPr="001B1C9B" w:rsidRDefault="00253157" w:rsidP="0097472B">
      <w:pPr>
        <w:jc w:val="both"/>
        <w:rPr>
          <w:color w:val="000000" w:themeColor="text1"/>
          <w:sz w:val="28"/>
          <w:szCs w:val="28"/>
          <w:highlight w:val="yellow"/>
        </w:rPr>
      </w:pPr>
      <w:r w:rsidRPr="0097472B">
        <w:rPr>
          <w:sz w:val="28"/>
          <w:szCs w:val="28"/>
        </w:rPr>
        <w:tab/>
      </w:r>
    </w:p>
    <w:p w14:paraId="2E3B2BFD" w14:textId="77777777" w:rsidR="0016347B" w:rsidRPr="0097472B" w:rsidRDefault="00EF089A" w:rsidP="008F74C4">
      <w:pPr>
        <w:jc w:val="center"/>
        <w:rPr>
          <w:sz w:val="28"/>
          <w:szCs w:val="28"/>
        </w:rPr>
      </w:pPr>
      <w:r w:rsidRPr="0097472B">
        <w:rPr>
          <w:sz w:val="28"/>
          <w:szCs w:val="28"/>
        </w:rPr>
        <w:t>6</w:t>
      </w:r>
      <w:r w:rsidR="00BE78A5" w:rsidRPr="0097472B">
        <w:rPr>
          <w:sz w:val="28"/>
          <w:szCs w:val="28"/>
        </w:rPr>
        <w:t>.</w:t>
      </w:r>
      <w:r w:rsidR="0097472B" w:rsidRPr="0097472B">
        <w:rPr>
          <w:sz w:val="28"/>
          <w:szCs w:val="28"/>
        </w:rPr>
        <w:t>РОЛЬ РИТМА В ПРОИЗВЕДЕНИЯХ И.С.БАХА</w:t>
      </w:r>
    </w:p>
    <w:p w14:paraId="2F135424" w14:textId="77777777" w:rsidR="00641D87" w:rsidRDefault="0016347B" w:rsidP="0097472B">
      <w:pPr>
        <w:jc w:val="both"/>
        <w:rPr>
          <w:sz w:val="28"/>
          <w:szCs w:val="28"/>
        </w:rPr>
      </w:pPr>
      <w:r w:rsidRPr="0097472B">
        <w:rPr>
          <w:sz w:val="28"/>
          <w:szCs w:val="28"/>
        </w:rPr>
        <w:tab/>
      </w:r>
      <w:r w:rsidR="0097472B">
        <w:rPr>
          <w:sz w:val="28"/>
          <w:szCs w:val="28"/>
        </w:rPr>
        <w:t xml:space="preserve">В педагогической среде встречаются различные, часто прямо противоположные взгляды на ритм в произведениях классиков </w:t>
      </w:r>
      <w:r w:rsidR="0097472B">
        <w:rPr>
          <w:sz w:val="28"/>
          <w:szCs w:val="28"/>
          <w:lang w:val="en-US"/>
        </w:rPr>
        <w:t>XVIII</w:t>
      </w:r>
      <w:r w:rsidR="0097472B">
        <w:rPr>
          <w:sz w:val="28"/>
          <w:szCs w:val="28"/>
        </w:rPr>
        <w:t xml:space="preserve"> столетия. Одни говорят, что Баха надо играть строго, даже </w:t>
      </w:r>
      <w:proofErr w:type="spellStart"/>
      <w:r w:rsidR="0097472B">
        <w:rPr>
          <w:sz w:val="28"/>
          <w:szCs w:val="28"/>
        </w:rPr>
        <w:t>метрономически</w:t>
      </w:r>
      <w:proofErr w:type="spellEnd"/>
      <w:r w:rsidR="0097472B">
        <w:rPr>
          <w:sz w:val="28"/>
          <w:szCs w:val="28"/>
        </w:rPr>
        <w:t xml:space="preserve"> точно; другие считают, что музыку композитора следует играть свободно, понимая под этим термином зависимость исключительно от своего непосредственного чувства. Первый биограф </w:t>
      </w:r>
      <w:proofErr w:type="spellStart"/>
      <w:r w:rsidR="0097472B">
        <w:rPr>
          <w:sz w:val="28"/>
          <w:szCs w:val="28"/>
        </w:rPr>
        <w:t>И.С.Баха</w:t>
      </w:r>
      <w:proofErr w:type="spellEnd"/>
      <w:r w:rsidR="0097472B">
        <w:rPr>
          <w:sz w:val="28"/>
          <w:szCs w:val="28"/>
        </w:rPr>
        <w:t xml:space="preserve"> </w:t>
      </w:r>
      <w:proofErr w:type="spellStart"/>
      <w:r w:rsidR="0097472B">
        <w:rPr>
          <w:sz w:val="28"/>
          <w:szCs w:val="28"/>
        </w:rPr>
        <w:t>И.Форкель</w:t>
      </w:r>
      <w:proofErr w:type="spellEnd"/>
      <w:r w:rsidR="0097472B">
        <w:rPr>
          <w:sz w:val="28"/>
          <w:szCs w:val="28"/>
        </w:rPr>
        <w:t xml:space="preserve"> сообщал, что Бах сам при исполнении собственных пьес брал обычно очень живой темп, но умел, кроме этой живости, внести в своё исполнение так много разнообразия, что каждое произведение под его рукой приобретало речевую выразительность. </w:t>
      </w:r>
      <w:proofErr w:type="spellStart"/>
      <w:r w:rsidR="0097472B">
        <w:rPr>
          <w:sz w:val="28"/>
          <w:szCs w:val="28"/>
        </w:rPr>
        <w:t>И.Форкель</w:t>
      </w:r>
      <w:proofErr w:type="spellEnd"/>
      <w:r w:rsidR="0097472B">
        <w:rPr>
          <w:sz w:val="28"/>
          <w:szCs w:val="28"/>
        </w:rPr>
        <w:t xml:space="preserve"> также подчёркивает сочетание единства и разнообразия ритма в игре </w:t>
      </w:r>
      <w:proofErr w:type="spellStart"/>
      <w:r w:rsidR="0097472B">
        <w:rPr>
          <w:sz w:val="28"/>
          <w:szCs w:val="28"/>
        </w:rPr>
        <w:t>И.С.Баха</w:t>
      </w:r>
      <w:proofErr w:type="spellEnd"/>
      <w:r w:rsidR="0097472B">
        <w:rPr>
          <w:sz w:val="28"/>
          <w:szCs w:val="28"/>
        </w:rPr>
        <w:t xml:space="preserve">. </w:t>
      </w:r>
    </w:p>
    <w:p w14:paraId="138FAAA5" w14:textId="77777777" w:rsidR="0097472B" w:rsidRDefault="0097472B" w:rsidP="009747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столетии крупнейший знаток </w:t>
      </w:r>
      <w:proofErr w:type="spellStart"/>
      <w:r>
        <w:rPr>
          <w:sz w:val="28"/>
          <w:szCs w:val="28"/>
        </w:rPr>
        <w:t>баховского</w:t>
      </w:r>
      <w:proofErr w:type="spellEnd"/>
      <w:r>
        <w:rPr>
          <w:sz w:val="28"/>
          <w:szCs w:val="28"/>
        </w:rPr>
        <w:t xml:space="preserve"> творчества Альберт Швейцер пришёл к выводу, что у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темп, установленный в первом такте </w:t>
      </w:r>
      <w:r>
        <w:rPr>
          <w:sz w:val="28"/>
          <w:szCs w:val="28"/>
        </w:rPr>
        <w:lastRenderedPageBreak/>
        <w:t xml:space="preserve">сочинения, по большей части проходит через всю пьесу без изменения. С этим согласен и замечательный виолончелист, вдохновенный интерпретатор произведений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, Пабло </w:t>
      </w:r>
      <w:proofErr w:type="spellStart"/>
      <w:r>
        <w:rPr>
          <w:sz w:val="28"/>
          <w:szCs w:val="28"/>
        </w:rPr>
        <w:t>Казальс</w:t>
      </w:r>
      <w:proofErr w:type="spellEnd"/>
      <w:r>
        <w:rPr>
          <w:sz w:val="28"/>
          <w:szCs w:val="28"/>
        </w:rPr>
        <w:t>.</w:t>
      </w:r>
    </w:p>
    <w:p w14:paraId="09922CF3" w14:textId="77777777" w:rsidR="0097472B" w:rsidRDefault="0097472B" w:rsidP="009747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Роль ритма в произведениях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исключительно велика. Исполнение сочинений классиков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немыслимо без учёта организующей роли ритма.</w:t>
      </w:r>
      <w:r>
        <w:rPr>
          <w:sz w:val="28"/>
          <w:szCs w:val="28"/>
        </w:rPr>
        <w:tab/>
        <w:t>Но эта роль ритма</w:t>
      </w:r>
      <w:r w:rsidR="00F56E6E">
        <w:rPr>
          <w:sz w:val="28"/>
          <w:szCs w:val="28"/>
        </w:rPr>
        <w:t xml:space="preserve"> весьма разнообразна. Например, в прелюдии до минор </w:t>
      </w:r>
      <w:proofErr w:type="gramStart"/>
      <w:r w:rsidR="00F56E6E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</w:t>
      </w:r>
      <w:r w:rsidR="00F56E6E">
        <w:rPr>
          <w:sz w:val="28"/>
          <w:szCs w:val="28"/>
          <w:lang w:val="en-US"/>
        </w:rPr>
        <w:t>I</w:t>
      </w:r>
      <w:proofErr w:type="gramEnd"/>
      <w:r w:rsidR="00F56E6E">
        <w:rPr>
          <w:sz w:val="28"/>
          <w:szCs w:val="28"/>
        </w:rPr>
        <w:t xml:space="preserve"> тома «Хорошо темперированного клавира» </w:t>
      </w:r>
      <w:proofErr w:type="spellStart"/>
      <w:r w:rsidR="00F56E6E">
        <w:rPr>
          <w:sz w:val="28"/>
          <w:szCs w:val="28"/>
        </w:rPr>
        <w:t>И.С.Баха</w:t>
      </w:r>
      <w:proofErr w:type="spellEnd"/>
      <w:r w:rsidR="00F56E6E">
        <w:rPr>
          <w:sz w:val="28"/>
          <w:szCs w:val="28"/>
        </w:rPr>
        <w:t xml:space="preserve"> больше половины пьесы идёт в одном ровном движении шестнадцатых;  указанное затем автором </w:t>
      </w:r>
      <w:r w:rsidR="00F56E6E">
        <w:rPr>
          <w:sz w:val="28"/>
          <w:szCs w:val="28"/>
          <w:lang w:val="en-US"/>
        </w:rPr>
        <w:t>Presto</w:t>
      </w:r>
      <w:r w:rsidR="00F56E6E">
        <w:rPr>
          <w:sz w:val="28"/>
          <w:szCs w:val="28"/>
        </w:rPr>
        <w:t xml:space="preserve"> заставляет ускорить темп, а последующее авторское  </w:t>
      </w:r>
      <w:r w:rsidR="00F56E6E">
        <w:rPr>
          <w:sz w:val="28"/>
          <w:szCs w:val="28"/>
          <w:lang w:val="en-US"/>
        </w:rPr>
        <w:t>Adagio</w:t>
      </w:r>
      <w:r w:rsidR="00F56E6E">
        <w:rPr>
          <w:sz w:val="28"/>
          <w:szCs w:val="28"/>
        </w:rPr>
        <w:t xml:space="preserve"> не только говорит о резком замедлении движения, но требует уже не ровной пульсации шестнадцатых и </w:t>
      </w:r>
      <w:proofErr w:type="spellStart"/>
      <w:r w:rsidR="00F56E6E">
        <w:rPr>
          <w:sz w:val="28"/>
          <w:szCs w:val="28"/>
        </w:rPr>
        <w:t>тридцатьвторых</w:t>
      </w:r>
      <w:proofErr w:type="spellEnd"/>
      <w:r w:rsidR="00F56E6E">
        <w:rPr>
          <w:sz w:val="28"/>
          <w:szCs w:val="28"/>
        </w:rPr>
        <w:t>, а реч</w:t>
      </w:r>
      <w:r w:rsidR="007D6327">
        <w:rPr>
          <w:sz w:val="28"/>
          <w:szCs w:val="28"/>
        </w:rPr>
        <w:t>и</w:t>
      </w:r>
      <w:r w:rsidR="00F56E6E">
        <w:rPr>
          <w:sz w:val="28"/>
          <w:szCs w:val="28"/>
        </w:rPr>
        <w:t>та</w:t>
      </w:r>
      <w:r w:rsidR="007D6327">
        <w:rPr>
          <w:sz w:val="28"/>
          <w:szCs w:val="28"/>
        </w:rPr>
        <w:t xml:space="preserve">тивного их произнесения. Ровность движения в темпе начального эпизода прелюдии восстанавливается только в последних тактах, где </w:t>
      </w:r>
      <w:proofErr w:type="spellStart"/>
      <w:r w:rsidR="007D6327">
        <w:rPr>
          <w:sz w:val="28"/>
          <w:szCs w:val="28"/>
        </w:rPr>
        <w:t>И.С.Бах</w:t>
      </w:r>
      <w:proofErr w:type="spellEnd"/>
      <w:r w:rsidR="007D6327">
        <w:rPr>
          <w:sz w:val="28"/>
          <w:szCs w:val="28"/>
        </w:rPr>
        <w:t xml:space="preserve"> пишет </w:t>
      </w:r>
      <w:r w:rsidR="007D6327">
        <w:rPr>
          <w:sz w:val="28"/>
          <w:szCs w:val="28"/>
          <w:lang w:val="en-US"/>
        </w:rPr>
        <w:t>Allegro</w:t>
      </w:r>
      <w:r w:rsidR="007D6327">
        <w:rPr>
          <w:sz w:val="28"/>
          <w:szCs w:val="28"/>
        </w:rPr>
        <w:t xml:space="preserve">. Таким образом, на протяжении двух страниц Бах несколько раз меняет темп ровного движения быстрых </w:t>
      </w:r>
      <w:proofErr w:type="spellStart"/>
      <w:r w:rsidR="007D6327">
        <w:rPr>
          <w:sz w:val="28"/>
          <w:szCs w:val="28"/>
        </w:rPr>
        <w:t>последований</w:t>
      </w:r>
      <w:proofErr w:type="spellEnd"/>
      <w:r w:rsidR="007D6327">
        <w:rPr>
          <w:sz w:val="28"/>
          <w:szCs w:val="28"/>
        </w:rPr>
        <w:t xml:space="preserve"> и вставляет медленный эпизод, который должен исполняться в свободной вокально-реч</w:t>
      </w:r>
      <w:r w:rsidR="001B757D">
        <w:rPr>
          <w:sz w:val="28"/>
          <w:szCs w:val="28"/>
        </w:rPr>
        <w:t>и</w:t>
      </w:r>
      <w:r w:rsidR="007D6327">
        <w:rPr>
          <w:sz w:val="28"/>
          <w:szCs w:val="28"/>
        </w:rPr>
        <w:t xml:space="preserve">тативной манере. Исполнение подобных эпизодов строго по счёту, то есть </w:t>
      </w:r>
      <w:proofErr w:type="spellStart"/>
      <w:r w:rsidR="007D6327">
        <w:rPr>
          <w:sz w:val="28"/>
          <w:szCs w:val="28"/>
        </w:rPr>
        <w:t>метрично</w:t>
      </w:r>
      <w:proofErr w:type="spellEnd"/>
      <w:r w:rsidR="00847428">
        <w:rPr>
          <w:sz w:val="28"/>
          <w:szCs w:val="28"/>
        </w:rPr>
        <w:t>,</w:t>
      </w:r>
      <w:r w:rsidR="007D6327">
        <w:rPr>
          <w:sz w:val="28"/>
          <w:szCs w:val="28"/>
        </w:rPr>
        <w:t xml:space="preserve"> </w:t>
      </w:r>
      <w:r w:rsidR="00847428">
        <w:rPr>
          <w:sz w:val="28"/>
          <w:szCs w:val="28"/>
        </w:rPr>
        <w:t>было</w:t>
      </w:r>
      <w:r w:rsidR="007D6327">
        <w:rPr>
          <w:sz w:val="28"/>
          <w:szCs w:val="28"/>
        </w:rPr>
        <w:t xml:space="preserve"> бы абсурдным с точки зрения внутреннего смысла музыкальной фразы. </w:t>
      </w:r>
      <w:r w:rsidR="00847428">
        <w:rPr>
          <w:sz w:val="28"/>
          <w:szCs w:val="28"/>
        </w:rPr>
        <w:t>Однако</w:t>
      </w:r>
      <w:r w:rsidR="007D6327">
        <w:rPr>
          <w:sz w:val="28"/>
          <w:szCs w:val="28"/>
        </w:rPr>
        <w:t xml:space="preserve"> исполнение таких мест совсем без учёта авторской записи противоречило бы и </w:t>
      </w:r>
      <w:proofErr w:type="gramStart"/>
      <w:r w:rsidR="007D6327">
        <w:rPr>
          <w:sz w:val="28"/>
          <w:szCs w:val="28"/>
        </w:rPr>
        <w:t>замыслу композитора</w:t>
      </w:r>
      <w:proofErr w:type="gramEnd"/>
      <w:r w:rsidR="007D6327">
        <w:rPr>
          <w:sz w:val="28"/>
          <w:szCs w:val="28"/>
        </w:rPr>
        <w:t xml:space="preserve"> и стилю.</w:t>
      </w:r>
    </w:p>
    <w:p w14:paraId="47D311CF" w14:textId="77777777" w:rsidR="001B757D" w:rsidRPr="001B757D" w:rsidRDefault="001B757D" w:rsidP="009747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Композиторам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была хорошо знакома свободная речитативная манера исполнения. Надо только верно почувствовать те эпизоды, в которых музыкальное содержание подсказывает такой стиль интерпретации.</w:t>
      </w:r>
    </w:p>
    <w:p w14:paraId="075F207F" w14:textId="77777777" w:rsidR="00015093" w:rsidRPr="001B1C9B" w:rsidRDefault="00015093" w:rsidP="00015093">
      <w:pPr>
        <w:jc w:val="both"/>
        <w:rPr>
          <w:color w:val="000000" w:themeColor="text1"/>
          <w:sz w:val="28"/>
          <w:szCs w:val="28"/>
          <w:highlight w:val="yellow"/>
        </w:rPr>
      </w:pPr>
      <w:r w:rsidRPr="0097472B">
        <w:rPr>
          <w:sz w:val="28"/>
          <w:szCs w:val="28"/>
        </w:rPr>
        <w:tab/>
      </w:r>
    </w:p>
    <w:p w14:paraId="676E69FF" w14:textId="77777777" w:rsidR="00015093" w:rsidRPr="0097472B" w:rsidRDefault="00015093" w:rsidP="00015093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97472B">
        <w:rPr>
          <w:sz w:val="28"/>
          <w:szCs w:val="28"/>
        </w:rPr>
        <w:t>.</w:t>
      </w:r>
      <w:r>
        <w:rPr>
          <w:sz w:val="28"/>
          <w:szCs w:val="28"/>
        </w:rPr>
        <w:t>МУЗЫКАЛЬНЫЕ ТЕРМИНЫ В ТВОРЧЕСТВЕ И.С.БАХА</w:t>
      </w:r>
    </w:p>
    <w:p w14:paraId="11E54EE1" w14:textId="77777777" w:rsidR="00641D87" w:rsidRDefault="00015093" w:rsidP="00015093">
      <w:pPr>
        <w:jc w:val="both"/>
        <w:rPr>
          <w:sz w:val="28"/>
          <w:szCs w:val="28"/>
        </w:rPr>
      </w:pPr>
      <w:r w:rsidRPr="0097472B">
        <w:rPr>
          <w:sz w:val="28"/>
          <w:szCs w:val="28"/>
        </w:rPr>
        <w:tab/>
      </w:r>
      <w:r>
        <w:rPr>
          <w:sz w:val="28"/>
          <w:szCs w:val="28"/>
        </w:rPr>
        <w:t xml:space="preserve">Занимаясь музыкой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столетия, надо всегда иметь в виду, что значение распространённых тогда специальных итальянских терминов было несколько иным, чем в наше время. </w:t>
      </w:r>
      <w:proofErr w:type="gramStart"/>
      <w:r>
        <w:rPr>
          <w:sz w:val="28"/>
          <w:szCs w:val="28"/>
        </w:rPr>
        <w:t xml:space="preserve">Например,  </w:t>
      </w:r>
      <w:r>
        <w:rPr>
          <w:sz w:val="28"/>
          <w:szCs w:val="28"/>
          <w:lang w:val="en-US"/>
        </w:rPr>
        <w:t>Allegro</w:t>
      </w:r>
      <w:proofErr w:type="gramEnd"/>
      <w:r w:rsidRPr="000150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Pr="000150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Andante</w:t>
      </w:r>
      <w:r>
        <w:rPr>
          <w:sz w:val="28"/>
          <w:szCs w:val="28"/>
        </w:rPr>
        <w:t xml:space="preserve"> первоначально не означали степень скорости движения музыкального произведения, а лишь его характер. Теперь термин </w:t>
      </w:r>
      <w:r>
        <w:rPr>
          <w:sz w:val="28"/>
          <w:szCs w:val="28"/>
          <w:lang w:val="en-US"/>
        </w:rPr>
        <w:t>Allegro</w:t>
      </w:r>
      <w:r>
        <w:rPr>
          <w:sz w:val="28"/>
          <w:szCs w:val="28"/>
        </w:rPr>
        <w:t xml:space="preserve">, поставленный в начале пьесы, означает, что это сочинение следует играть скоро; </w:t>
      </w:r>
      <w:r>
        <w:rPr>
          <w:sz w:val="28"/>
          <w:szCs w:val="28"/>
          <w:lang w:val="en-US"/>
        </w:rPr>
        <w:t>Allegro</w:t>
      </w:r>
      <w:r>
        <w:rPr>
          <w:sz w:val="28"/>
          <w:szCs w:val="28"/>
        </w:rPr>
        <w:t xml:space="preserve"> в</w:t>
      </w:r>
      <w:r w:rsidRPr="000150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веке (как музыкальный термин) точно соответствовало итальянскому значению этого слова: весело. Не следует поощрять слишком быстрые исполнения </w:t>
      </w:r>
      <w:proofErr w:type="spellStart"/>
      <w:r>
        <w:rPr>
          <w:sz w:val="28"/>
          <w:szCs w:val="28"/>
        </w:rPr>
        <w:t>баховских</w:t>
      </w:r>
      <w:proofErr w:type="spellEnd"/>
      <w:r>
        <w:rPr>
          <w:sz w:val="28"/>
          <w:szCs w:val="28"/>
        </w:rPr>
        <w:t xml:space="preserve"> (и современных ему других композиторов), пьес, носящих указание </w:t>
      </w:r>
      <w:r>
        <w:rPr>
          <w:sz w:val="28"/>
          <w:szCs w:val="28"/>
          <w:lang w:val="en-US"/>
        </w:rPr>
        <w:t>Allegro</w:t>
      </w:r>
      <w:r>
        <w:rPr>
          <w:sz w:val="28"/>
          <w:szCs w:val="28"/>
        </w:rPr>
        <w:t xml:space="preserve">. Композиторы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столетия для быстрого движения имели термин </w:t>
      </w:r>
      <w:r w:rsidR="00506030">
        <w:rPr>
          <w:sz w:val="28"/>
          <w:szCs w:val="28"/>
          <w:lang w:val="en-US"/>
        </w:rPr>
        <w:t>Presto</w:t>
      </w:r>
      <w:r w:rsidR="00506030">
        <w:rPr>
          <w:sz w:val="28"/>
          <w:szCs w:val="28"/>
        </w:rPr>
        <w:t xml:space="preserve">. </w:t>
      </w:r>
      <w:r w:rsidR="00506030">
        <w:rPr>
          <w:sz w:val="28"/>
          <w:szCs w:val="28"/>
          <w:lang w:val="en-US"/>
        </w:rPr>
        <w:t>Allegro</w:t>
      </w:r>
      <w:r w:rsidR="00506030">
        <w:rPr>
          <w:sz w:val="28"/>
          <w:szCs w:val="28"/>
        </w:rPr>
        <w:t xml:space="preserve"> же означало лишь активный, энергичный, жизнерадостный характер музыки. Отчётливость, ясность, живая ритмическая пульсация не должны заменяться быстротой и механической моторностью. В настоящее время указание </w:t>
      </w:r>
      <w:r w:rsidR="00506030">
        <w:rPr>
          <w:sz w:val="28"/>
          <w:szCs w:val="28"/>
          <w:lang w:val="en-US"/>
        </w:rPr>
        <w:t>Andante</w:t>
      </w:r>
      <w:r w:rsidR="00506030">
        <w:rPr>
          <w:sz w:val="28"/>
          <w:szCs w:val="28"/>
        </w:rPr>
        <w:t xml:space="preserve"> говорит лишь о темпе пьесы, более подвижном, </w:t>
      </w:r>
      <w:proofErr w:type="gramStart"/>
      <w:r w:rsidR="00506030">
        <w:rPr>
          <w:sz w:val="28"/>
          <w:szCs w:val="28"/>
        </w:rPr>
        <w:t xml:space="preserve">чем </w:t>
      </w:r>
      <w:r w:rsidR="00506030" w:rsidRPr="00506030">
        <w:rPr>
          <w:sz w:val="28"/>
          <w:szCs w:val="28"/>
        </w:rPr>
        <w:t xml:space="preserve"> </w:t>
      </w:r>
      <w:r w:rsidR="00506030">
        <w:rPr>
          <w:sz w:val="28"/>
          <w:szCs w:val="28"/>
          <w:lang w:val="en-US"/>
        </w:rPr>
        <w:t>Adagio</w:t>
      </w:r>
      <w:proofErr w:type="gramEnd"/>
      <w:r w:rsidR="00506030">
        <w:rPr>
          <w:sz w:val="28"/>
          <w:szCs w:val="28"/>
        </w:rPr>
        <w:t xml:space="preserve">, и менее быстром, чем </w:t>
      </w:r>
      <w:r w:rsidR="00506030">
        <w:rPr>
          <w:sz w:val="28"/>
          <w:szCs w:val="28"/>
          <w:lang w:val="en-US"/>
        </w:rPr>
        <w:t>Allegretto</w:t>
      </w:r>
      <w:r w:rsidR="00506030">
        <w:rPr>
          <w:sz w:val="28"/>
          <w:szCs w:val="28"/>
        </w:rPr>
        <w:t xml:space="preserve">, но в </w:t>
      </w:r>
      <w:r w:rsidR="00506030">
        <w:rPr>
          <w:sz w:val="28"/>
          <w:szCs w:val="28"/>
          <w:lang w:val="en-US"/>
        </w:rPr>
        <w:t>XVIII</w:t>
      </w:r>
      <w:r w:rsidR="00506030">
        <w:rPr>
          <w:sz w:val="28"/>
          <w:szCs w:val="28"/>
        </w:rPr>
        <w:t xml:space="preserve"> веке </w:t>
      </w:r>
      <w:r w:rsidR="00506030">
        <w:rPr>
          <w:sz w:val="28"/>
          <w:szCs w:val="28"/>
          <w:lang w:val="en-US"/>
        </w:rPr>
        <w:t>Andante</w:t>
      </w:r>
      <w:r w:rsidR="00506030">
        <w:rPr>
          <w:sz w:val="28"/>
          <w:szCs w:val="28"/>
        </w:rPr>
        <w:t xml:space="preserve"> имело более чёткую характеристику: этим термином обозначали движение в ритме спокойного шага. Сейчас нередко ставят указание </w:t>
      </w:r>
      <w:r w:rsidR="00506030">
        <w:rPr>
          <w:sz w:val="28"/>
          <w:szCs w:val="28"/>
          <w:lang w:val="en-US"/>
        </w:rPr>
        <w:t>Largo</w:t>
      </w:r>
      <w:r w:rsidR="00506030">
        <w:rPr>
          <w:sz w:val="28"/>
          <w:szCs w:val="28"/>
        </w:rPr>
        <w:t xml:space="preserve"> в случаях, когда желателен очень медленный темп; но у композиторов </w:t>
      </w:r>
      <w:r w:rsidR="00506030">
        <w:rPr>
          <w:sz w:val="28"/>
          <w:szCs w:val="28"/>
          <w:lang w:val="en-US"/>
        </w:rPr>
        <w:t>XVIII</w:t>
      </w:r>
      <w:r w:rsidR="00506030">
        <w:rPr>
          <w:sz w:val="28"/>
          <w:szCs w:val="28"/>
        </w:rPr>
        <w:t xml:space="preserve"> века термин </w:t>
      </w:r>
      <w:r w:rsidR="00506030">
        <w:rPr>
          <w:sz w:val="28"/>
          <w:szCs w:val="28"/>
          <w:lang w:val="en-US"/>
        </w:rPr>
        <w:t>Largo</w:t>
      </w:r>
      <w:r w:rsidR="00506030">
        <w:rPr>
          <w:sz w:val="28"/>
          <w:szCs w:val="28"/>
        </w:rPr>
        <w:t xml:space="preserve"> понимался лишь как обозначение широкого, распевного характера исполнения. Только зная эти особенности применения в </w:t>
      </w:r>
      <w:r w:rsidR="00506030">
        <w:rPr>
          <w:sz w:val="28"/>
          <w:szCs w:val="28"/>
          <w:lang w:val="en-US"/>
        </w:rPr>
        <w:t>XVIII</w:t>
      </w:r>
      <w:r w:rsidR="00506030">
        <w:rPr>
          <w:sz w:val="28"/>
          <w:szCs w:val="28"/>
        </w:rPr>
        <w:t xml:space="preserve"> веке общеизвестных </w:t>
      </w:r>
      <w:r w:rsidR="00506030">
        <w:rPr>
          <w:sz w:val="28"/>
          <w:szCs w:val="28"/>
        </w:rPr>
        <w:lastRenderedPageBreak/>
        <w:t xml:space="preserve">музыкальных терминов, можно разобраться в таких странных, на первый взгляд, указаниях как </w:t>
      </w:r>
      <w:r w:rsidR="00506030">
        <w:rPr>
          <w:sz w:val="28"/>
          <w:szCs w:val="28"/>
          <w:lang w:val="en-US"/>
        </w:rPr>
        <w:t>Andante</w:t>
      </w:r>
      <w:r w:rsidR="00506030" w:rsidRPr="00506030">
        <w:rPr>
          <w:sz w:val="28"/>
          <w:szCs w:val="28"/>
        </w:rPr>
        <w:t xml:space="preserve"> </w:t>
      </w:r>
      <w:r w:rsidR="00506030">
        <w:rPr>
          <w:sz w:val="28"/>
          <w:szCs w:val="28"/>
          <w:lang w:val="en-US"/>
        </w:rPr>
        <w:t>allegro</w:t>
      </w:r>
      <w:r w:rsidR="00506030">
        <w:rPr>
          <w:sz w:val="28"/>
          <w:szCs w:val="28"/>
        </w:rPr>
        <w:t xml:space="preserve"> в шестом концерте </w:t>
      </w:r>
      <w:proofErr w:type="spellStart"/>
      <w:r w:rsidR="00506030">
        <w:rPr>
          <w:sz w:val="28"/>
          <w:szCs w:val="28"/>
        </w:rPr>
        <w:t>Г.Ф.Генделя</w:t>
      </w:r>
      <w:proofErr w:type="spellEnd"/>
      <w:r w:rsidR="00506030">
        <w:rPr>
          <w:sz w:val="28"/>
          <w:szCs w:val="28"/>
        </w:rPr>
        <w:t xml:space="preserve"> или </w:t>
      </w:r>
      <w:r w:rsidR="00506030">
        <w:rPr>
          <w:sz w:val="28"/>
          <w:szCs w:val="28"/>
          <w:lang w:val="en-US"/>
        </w:rPr>
        <w:t>Largo</w:t>
      </w:r>
      <w:r w:rsidR="00506030">
        <w:rPr>
          <w:sz w:val="28"/>
          <w:szCs w:val="28"/>
        </w:rPr>
        <w:t xml:space="preserve"> </w:t>
      </w:r>
      <w:r w:rsidR="00834210">
        <w:rPr>
          <w:sz w:val="28"/>
          <w:szCs w:val="28"/>
          <w:lang w:val="en-US"/>
        </w:rPr>
        <w:t>andante</w:t>
      </w:r>
      <w:r w:rsidR="00834210">
        <w:rPr>
          <w:sz w:val="28"/>
          <w:szCs w:val="28"/>
        </w:rPr>
        <w:t xml:space="preserve"> в первой скрипичной сонате </w:t>
      </w:r>
      <w:proofErr w:type="spellStart"/>
      <w:r w:rsidR="00834210">
        <w:rPr>
          <w:sz w:val="28"/>
          <w:szCs w:val="28"/>
        </w:rPr>
        <w:t>Д.Тартини</w:t>
      </w:r>
      <w:proofErr w:type="spellEnd"/>
      <w:r w:rsidR="00834210">
        <w:rPr>
          <w:sz w:val="28"/>
          <w:szCs w:val="28"/>
        </w:rPr>
        <w:t xml:space="preserve">. Немногочисленные сохранившиеся ремарки </w:t>
      </w:r>
      <w:proofErr w:type="spellStart"/>
      <w:r w:rsidR="00834210">
        <w:rPr>
          <w:sz w:val="28"/>
          <w:szCs w:val="28"/>
        </w:rPr>
        <w:t>И.С.Баха</w:t>
      </w:r>
      <w:proofErr w:type="spellEnd"/>
      <w:r w:rsidR="00834210">
        <w:rPr>
          <w:sz w:val="28"/>
          <w:szCs w:val="28"/>
        </w:rPr>
        <w:t xml:space="preserve">, содержащие иногда отдельные музыкальные термины, должны расшифровываться с этих позиций. </w:t>
      </w:r>
    </w:p>
    <w:p w14:paraId="250FCF27" w14:textId="77777777" w:rsidR="00834210" w:rsidRPr="00834210" w:rsidRDefault="00834210" w:rsidP="000150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Слово</w:t>
      </w:r>
      <w:r w:rsidRPr="008342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Adagio</w:t>
      </w:r>
      <w:r>
        <w:rPr>
          <w:sz w:val="28"/>
          <w:szCs w:val="28"/>
        </w:rPr>
        <w:t xml:space="preserve"> мы привыкли воспринимать как указание медленного темпа, предшествующего по степени подвижности самому медленному движению, обозначенному термином</w:t>
      </w:r>
      <w:r w:rsidRPr="008342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Largo</w:t>
      </w:r>
      <w:r>
        <w:rPr>
          <w:sz w:val="28"/>
          <w:szCs w:val="28"/>
        </w:rPr>
        <w:t xml:space="preserve">. Между тем, сочинения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Г.Ф.Генделя</w:t>
      </w:r>
      <w:proofErr w:type="spellEnd"/>
      <w:r>
        <w:rPr>
          <w:sz w:val="28"/>
          <w:szCs w:val="28"/>
        </w:rPr>
        <w:t>, снабжённые указанием</w:t>
      </w:r>
      <w:r w:rsidRPr="008342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Adagio</w:t>
      </w:r>
      <w:r>
        <w:rPr>
          <w:sz w:val="28"/>
          <w:szCs w:val="28"/>
        </w:rPr>
        <w:t xml:space="preserve"> часто содержат многочисленные быстрые мелодические фигуры или </w:t>
      </w:r>
      <w:proofErr w:type="spellStart"/>
      <w:r>
        <w:rPr>
          <w:sz w:val="28"/>
          <w:szCs w:val="28"/>
        </w:rPr>
        <w:t>фигурационные</w:t>
      </w:r>
      <w:proofErr w:type="spellEnd"/>
      <w:r>
        <w:rPr>
          <w:sz w:val="28"/>
          <w:szCs w:val="28"/>
        </w:rPr>
        <w:t xml:space="preserve"> пассажи, например, </w:t>
      </w:r>
      <w:r>
        <w:rPr>
          <w:sz w:val="28"/>
          <w:szCs w:val="28"/>
          <w:lang w:val="en-US"/>
        </w:rPr>
        <w:t>Adagio</w:t>
      </w:r>
      <w:r>
        <w:rPr>
          <w:sz w:val="28"/>
          <w:szCs w:val="28"/>
        </w:rPr>
        <w:t xml:space="preserve"> из второй сюиты </w:t>
      </w:r>
      <w:proofErr w:type="spellStart"/>
      <w:r>
        <w:rPr>
          <w:sz w:val="28"/>
          <w:szCs w:val="28"/>
        </w:rPr>
        <w:t>Г.Ф.Генделя</w:t>
      </w:r>
      <w:proofErr w:type="spellEnd"/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Adagio</w:t>
      </w:r>
      <w:r>
        <w:rPr>
          <w:sz w:val="28"/>
          <w:szCs w:val="28"/>
        </w:rPr>
        <w:t xml:space="preserve"> из сонаты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83421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которые следует исполнять спокойно, нежно, проникновенно, но не медленно. Единственным термином, предписывавшим медленное исполнение, было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столетии слово </w:t>
      </w:r>
      <w:proofErr w:type="spellStart"/>
      <w:r>
        <w:rPr>
          <w:sz w:val="28"/>
          <w:szCs w:val="28"/>
          <w:lang w:val="en-US"/>
        </w:rPr>
        <w:t>Ltnto</w:t>
      </w:r>
      <w:proofErr w:type="spellEnd"/>
      <w:r>
        <w:rPr>
          <w:sz w:val="28"/>
          <w:szCs w:val="28"/>
        </w:rPr>
        <w:t>.</w:t>
      </w:r>
    </w:p>
    <w:p w14:paraId="6A8AD498" w14:textId="77777777" w:rsidR="00DB226E" w:rsidRDefault="00DB226E" w:rsidP="00DB226E">
      <w:pPr>
        <w:jc w:val="both"/>
        <w:rPr>
          <w:color w:val="000000" w:themeColor="text1"/>
          <w:sz w:val="28"/>
          <w:szCs w:val="28"/>
          <w:highlight w:val="yellow"/>
        </w:rPr>
      </w:pPr>
    </w:p>
    <w:p w14:paraId="6B0ACBB8" w14:textId="77777777" w:rsidR="00DB226E" w:rsidRPr="0097472B" w:rsidRDefault="00DB226E" w:rsidP="00DB226E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97472B">
        <w:rPr>
          <w:sz w:val="28"/>
          <w:szCs w:val="28"/>
        </w:rPr>
        <w:t>.</w:t>
      </w:r>
      <w:r w:rsidR="00882F9C">
        <w:rPr>
          <w:sz w:val="28"/>
          <w:szCs w:val="28"/>
        </w:rPr>
        <w:t>АППЛИКАТУРА В КЛАВИРНЫХ ПРОИЗВЕДЕНИЯХ И.С.БАХА</w:t>
      </w:r>
    </w:p>
    <w:p w14:paraId="18363F64" w14:textId="77777777" w:rsidR="00641D87" w:rsidRDefault="00DB226E" w:rsidP="00DB226E">
      <w:pPr>
        <w:jc w:val="both"/>
        <w:rPr>
          <w:sz w:val="28"/>
          <w:szCs w:val="28"/>
        </w:rPr>
      </w:pPr>
      <w:r w:rsidRPr="0097472B">
        <w:rPr>
          <w:sz w:val="28"/>
          <w:szCs w:val="28"/>
        </w:rPr>
        <w:tab/>
      </w:r>
      <w:r w:rsidR="00882F9C">
        <w:rPr>
          <w:sz w:val="28"/>
          <w:szCs w:val="28"/>
        </w:rPr>
        <w:t>Аппликатура при исполнении полифонических произведений может быть самая различная.</w:t>
      </w:r>
      <w:r w:rsidR="00DE4E06">
        <w:rPr>
          <w:sz w:val="28"/>
          <w:szCs w:val="28"/>
        </w:rPr>
        <w:t xml:space="preserve"> Нужно сказать, что бытующее понятие «удобная аппликатура» часто неверно ориентирует исполнителя. Конечно, физическое удобство пальцев пианиста при игре на инструменте – чрезвычайно привлекательная цель при выборе аппликатуры; однако, не этим в первую очередь должен руководствоваться пианист, решая те или иные аппликатурные задачи. Раньше всего надо искать и находить такую аппликатуру, которая наилучшим образом позволяет осуществить художественный замысел композитора и исполнителя в данном эпизоде. Если для этого придётся применить «неудобную», с общепризнанной точки зрения, аппликатуру, </w:t>
      </w:r>
      <w:proofErr w:type="gramStart"/>
      <w:r w:rsidR="00DE4E06">
        <w:rPr>
          <w:sz w:val="28"/>
          <w:szCs w:val="28"/>
        </w:rPr>
        <w:t>- значит</w:t>
      </w:r>
      <w:proofErr w:type="gramEnd"/>
      <w:r w:rsidR="00DE4E06">
        <w:rPr>
          <w:sz w:val="28"/>
          <w:szCs w:val="28"/>
        </w:rPr>
        <w:t>, надо её применить.</w:t>
      </w:r>
      <w:r w:rsidR="006F748E">
        <w:rPr>
          <w:sz w:val="28"/>
          <w:szCs w:val="28"/>
        </w:rPr>
        <w:t xml:space="preserve"> Сам </w:t>
      </w:r>
      <w:proofErr w:type="spellStart"/>
      <w:r w:rsidR="006F748E">
        <w:rPr>
          <w:sz w:val="28"/>
          <w:szCs w:val="28"/>
        </w:rPr>
        <w:t>И.С.Бах</w:t>
      </w:r>
      <w:proofErr w:type="spellEnd"/>
      <w:r w:rsidR="006F748E">
        <w:rPr>
          <w:sz w:val="28"/>
          <w:szCs w:val="28"/>
        </w:rPr>
        <w:t xml:space="preserve"> дал прекрасный образец аппликатурных упражнений для развития навыков полифонической игры: эта табличка собственноручно проставленной великим композитором аппликатурой была вписана им в «Нотную тетрадь» его девятилетнего сына Вильгельма </w:t>
      </w:r>
      <w:proofErr w:type="spellStart"/>
      <w:r w:rsidR="006F748E">
        <w:rPr>
          <w:sz w:val="28"/>
          <w:szCs w:val="28"/>
        </w:rPr>
        <w:t>Фридемана</w:t>
      </w:r>
      <w:proofErr w:type="spellEnd"/>
      <w:r w:rsidR="006F748E">
        <w:rPr>
          <w:sz w:val="28"/>
          <w:szCs w:val="28"/>
        </w:rPr>
        <w:t>.</w:t>
      </w:r>
      <w:r w:rsidR="00DE34D4">
        <w:rPr>
          <w:sz w:val="28"/>
          <w:szCs w:val="28"/>
        </w:rPr>
        <w:t xml:space="preserve"> Упражнение, названное автором «Аппликация» показывает, что для достижения хорошего, полного </w:t>
      </w:r>
      <w:r w:rsidR="00DE34D4">
        <w:rPr>
          <w:sz w:val="28"/>
          <w:szCs w:val="28"/>
          <w:lang w:val="en-US"/>
        </w:rPr>
        <w:t>legato</w:t>
      </w:r>
      <w:r w:rsidR="00DE34D4">
        <w:rPr>
          <w:sz w:val="28"/>
          <w:szCs w:val="28"/>
        </w:rPr>
        <w:t xml:space="preserve"> </w:t>
      </w:r>
      <w:proofErr w:type="spellStart"/>
      <w:r w:rsidR="00DE34D4">
        <w:rPr>
          <w:sz w:val="28"/>
          <w:szCs w:val="28"/>
        </w:rPr>
        <w:t>И.С.Бах</w:t>
      </w:r>
      <w:proofErr w:type="spellEnd"/>
      <w:r w:rsidR="00DE34D4">
        <w:rPr>
          <w:sz w:val="28"/>
          <w:szCs w:val="28"/>
        </w:rPr>
        <w:t xml:space="preserve"> рекомендовал перекладывание и подкладывание пальцев, причём нисколько не стеснялся образующихся при этом «неудобных» комбинаций.</w:t>
      </w:r>
    </w:p>
    <w:p w14:paraId="742AA861" w14:textId="77777777" w:rsidR="00DE34D4" w:rsidRDefault="00DE34D4" w:rsidP="00DB2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начале работы над инвенцией или фугой педагог должен подробно установить аппликатуру пьесы и требовать от учащегося точного её воспроизведения. Если педагог доверяет данному редактору, то учащийся должен выучить проставленную в нотах печатную аппликатуру редактора.</w:t>
      </w:r>
      <w:r w:rsidR="00423483">
        <w:rPr>
          <w:sz w:val="28"/>
          <w:szCs w:val="28"/>
        </w:rPr>
        <w:t xml:space="preserve"> Если педагог находит нужным изменить в ряде мест аппликатуру редактора, </w:t>
      </w:r>
      <w:proofErr w:type="gramStart"/>
      <w:r w:rsidR="00423483">
        <w:rPr>
          <w:sz w:val="28"/>
          <w:szCs w:val="28"/>
        </w:rPr>
        <w:t>- это</w:t>
      </w:r>
      <w:proofErr w:type="gramEnd"/>
      <w:r w:rsidR="00423483">
        <w:rPr>
          <w:sz w:val="28"/>
          <w:szCs w:val="28"/>
        </w:rPr>
        <w:t xml:space="preserve"> надо сделать заранее и выписать в нотном тексте. Полезно также</w:t>
      </w:r>
      <w:r w:rsidR="003C2F94">
        <w:rPr>
          <w:sz w:val="28"/>
          <w:szCs w:val="28"/>
        </w:rPr>
        <w:t>,</w:t>
      </w:r>
      <w:r w:rsidR="00423483">
        <w:rPr>
          <w:sz w:val="28"/>
          <w:szCs w:val="28"/>
        </w:rPr>
        <w:t xml:space="preserve"> поручать более зрелым учащимся</w:t>
      </w:r>
      <w:r w:rsidR="003C2F94">
        <w:rPr>
          <w:sz w:val="28"/>
          <w:szCs w:val="28"/>
        </w:rPr>
        <w:t>,</w:t>
      </w:r>
      <w:r w:rsidR="00423483">
        <w:rPr>
          <w:sz w:val="28"/>
          <w:szCs w:val="28"/>
        </w:rPr>
        <w:t xml:space="preserve"> придумывать и выписывать в нотах собственную аппликатуру, которая должна быть</w:t>
      </w:r>
      <w:r w:rsidR="003C2F94">
        <w:rPr>
          <w:sz w:val="28"/>
          <w:szCs w:val="28"/>
        </w:rPr>
        <w:t xml:space="preserve"> просмотрена и одобрена педагогом.</w:t>
      </w:r>
    </w:p>
    <w:p w14:paraId="238A9544" w14:textId="77777777" w:rsidR="000439E0" w:rsidRDefault="000439E0" w:rsidP="00DB2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spellStart"/>
      <w:r>
        <w:rPr>
          <w:sz w:val="28"/>
          <w:szCs w:val="28"/>
        </w:rPr>
        <w:t>И.Н.Форкелю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требовал от учеников такого положения руки на клавиатуре, при котором кончики всех пяти полусогнутых пальцев образовывали прямую линию. Палец должен заранее находиться над клавишей, </w:t>
      </w:r>
      <w:r>
        <w:rPr>
          <w:sz w:val="28"/>
          <w:szCs w:val="28"/>
        </w:rPr>
        <w:lastRenderedPageBreak/>
        <w:t xml:space="preserve">которую он собирается нажать. Ни в коем случае нельзя допускать, чтобы пальцы «падали» или даже «швырялись» на клавиши. Палец следует нести, сохраняя при этом определённое ощущение внутренней силы и руководство движением.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не рекомендовал вертикальных подъёмов пальца с </w:t>
      </w:r>
      <w:r w:rsidR="00001F15">
        <w:rPr>
          <w:sz w:val="28"/>
          <w:szCs w:val="28"/>
        </w:rPr>
        <w:t>клавиши</w:t>
      </w:r>
      <w:r>
        <w:rPr>
          <w:sz w:val="28"/>
          <w:szCs w:val="28"/>
        </w:rPr>
        <w:t xml:space="preserve">, а скорее предпочитал постепенное соскальзывание кончика пальца по клавише по направлению к себе. Переступая с клавиши на клавишу, пальцы должны сохранять в кончиках (подушечках) ощущение определённой массы энергии и очень точно передавать один другому эту скрытую силу, таким </w:t>
      </w:r>
      <w:r w:rsidR="00001F15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осуществляется плавный переход между двумя пальцами. Приведённые выше </w:t>
      </w:r>
      <w:proofErr w:type="spellStart"/>
      <w:r>
        <w:rPr>
          <w:sz w:val="28"/>
          <w:szCs w:val="28"/>
        </w:rPr>
        <w:t>баховские</w:t>
      </w:r>
      <w:proofErr w:type="spellEnd"/>
      <w:r>
        <w:rPr>
          <w:sz w:val="28"/>
          <w:szCs w:val="28"/>
        </w:rPr>
        <w:t xml:space="preserve"> указания делают понятными задачи, которые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ставит в своей аппликатурной таблице.</w:t>
      </w:r>
    </w:p>
    <w:p w14:paraId="168D0748" w14:textId="77777777" w:rsidR="00FB39D9" w:rsidRDefault="00FB39D9" w:rsidP="00DB2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словам современников, 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 «играл при помощи таких лёгких и мелких движений пальцев, что их едва можно было заметить. Кисть руки даже в самых трудных местах сохраняла закруглённую форму, пальцы почти не поднимались над клавишами, и, если один из них был занят, то другой находился в спокойном положении</w:t>
      </w:r>
      <w:r w:rsidR="0090060E">
        <w:rPr>
          <w:sz w:val="28"/>
          <w:szCs w:val="28"/>
        </w:rPr>
        <w:t xml:space="preserve">». </w:t>
      </w:r>
    </w:p>
    <w:p w14:paraId="3B5D03C3" w14:textId="77777777" w:rsidR="0090060E" w:rsidRDefault="0090060E" w:rsidP="00DB2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Механика всех клавишных инструментов </w:t>
      </w:r>
      <w:proofErr w:type="spellStart"/>
      <w:r>
        <w:rPr>
          <w:sz w:val="28"/>
          <w:szCs w:val="28"/>
        </w:rPr>
        <w:t>баховского</w:t>
      </w:r>
      <w:proofErr w:type="spellEnd"/>
      <w:r>
        <w:rPr>
          <w:sz w:val="28"/>
          <w:szCs w:val="28"/>
        </w:rPr>
        <w:t xml:space="preserve"> времени была значительно более лёгкой, требовавшей минимальной затраты физической силы исполнителя. Поэтому для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и его современников вопросы активного использования во время игры верхних частей руки, плечевого пояса и мышц корпуса не ставились совсем: наоборот, всякое участие любых частей руки и тела, кроме пальцев, решительно осуждалось.</w:t>
      </w:r>
    </w:p>
    <w:p w14:paraId="7A6628ED" w14:textId="77777777" w:rsidR="0090060E" w:rsidRDefault="0090060E" w:rsidP="00DB22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Современное фортепиано и современный пианизм требует и при исполнении произведений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 применения больших источников силы, чем это было необходимо на старинных клавесинах и клавикордах. Вместе с тем многие из остальных указаний, касающихся аппликатурных принципов, игровых ощущений в кончиках пальцев сохраняют своё значение до наших дней.</w:t>
      </w:r>
    </w:p>
    <w:p w14:paraId="3C3D0B2D" w14:textId="77777777" w:rsidR="00001F15" w:rsidRPr="001B1C9B" w:rsidRDefault="003C2F94" w:rsidP="00001F15"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14:paraId="0CE29996" w14:textId="77777777" w:rsidR="00001F15" w:rsidRPr="0097472B" w:rsidRDefault="00001F15" w:rsidP="00001F15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97472B">
        <w:rPr>
          <w:sz w:val="28"/>
          <w:szCs w:val="28"/>
        </w:rPr>
        <w:t>.</w:t>
      </w:r>
      <w:r>
        <w:rPr>
          <w:sz w:val="28"/>
          <w:szCs w:val="28"/>
        </w:rPr>
        <w:t>ОСОБЕННОСТИ ПЕДАЛИЗАЦИИ ПРИ ИСПОЛНЕНИИ КЛАВИРНЫХ СОЧИНЕНИЙ КОМПОЗИТОРА</w:t>
      </w:r>
    </w:p>
    <w:p w14:paraId="6C2AD9F8" w14:textId="77777777" w:rsidR="003C2F94" w:rsidRDefault="00001F15" w:rsidP="00001F15">
      <w:pPr>
        <w:jc w:val="both"/>
        <w:rPr>
          <w:sz w:val="28"/>
          <w:szCs w:val="28"/>
        </w:rPr>
      </w:pPr>
      <w:r w:rsidRPr="0097472B">
        <w:rPr>
          <w:sz w:val="28"/>
          <w:szCs w:val="28"/>
        </w:rPr>
        <w:tab/>
      </w:r>
      <w:r>
        <w:rPr>
          <w:sz w:val="28"/>
          <w:szCs w:val="28"/>
        </w:rPr>
        <w:t xml:space="preserve">Известно, что </w:t>
      </w:r>
      <w:proofErr w:type="spellStart"/>
      <w:r>
        <w:rPr>
          <w:sz w:val="28"/>
          <w:szCs w:val="28"/>
        </w:rPr>
        <w:t>баховские</w:t>
      </w:r>
      <w:proofErr w:type="spellEnd"/>
      <w:r>
        <w:rPr>
          <w:sz w:val="28"/>
          <w:szCs w:val="28"/>
        </w:rPr>
        <w:t xml:space="preserve"> клавирные инструменты не имели механизма современной правой фортепианной педали. Но это не значит, что следует отказаться от исполнения полифонических произведений с педалью. </w:t>
      </w:r>
      <w:r w:rsidR="00F60CFC">
        <w:rPr>
          <w:sz w:val="28"/>
          <w:szCs w:val="28"/>
        </w:rPr>
        <w:t>Богатейшие возможности новейших инструментов при умелом их использовании только ярче и выпуклее могут выявить художественные замыслы старинных авторов. Однако, надо учитывать, что функция правой педали в произведениях</w:t>
      </w:r>
      <w:r w:rsidR="00F60CFC" w:rsidRPr="00F60CFC">
        <w:rPr>
          <w:sz w:val="28"/>
          <w:szCs w:val="28"/>
        </w:rPr>
        <w:t xml:space="preserve"> </w:t>
      </w:r>
      <w:r w:rsidR="00F60CFC">
        <w:rPr>
          <w:sz w:val="28"/>
          <w:szCs w:val="28"/>
          <w:lang w:val="en-US"/>
        </w:rPr>
        <w:t>XVIII</w:t>
      </w:r>
      <w:r w:rsidR="00F60CFC">
        <w:rPr>
          <w:sz w:val="28"/>
          <w:szCs w:val="28"/>
        </w:rPr>
        <w:t xml:space="preserve"> века</w:t>
      </w:r>
      <w:r w:rsidR="00AE4878">
        <w:rPr>
          <w:sz w:val="28"/>
          <w:szCs w:val="28"/>
        </w:rPr>
        <w:t xml:space="preserve"> должна быть несколько иной, чем у романтиков и современных авторов. Педаль у </w:t>
      </w:r>
      <w:proofErr w:type="spellStart"/>
      <w:r w:rsidR="00AE4878">
        <w:rPr>
          <w:sz w:val="28"/>
          <w:szCs w:val="28"/>
        </w:rPr>
        <w:t>И.С.Баха</w:t>
      </w:r>
      <w:proofErr w:type="spellEnd"/>
      <w:r w:rsidR="00AE4878">
        <w:rPr>
          <w:sz w:val="28"/>
          <w:szCs w:val="28"/>
        </w:rPr>
        <w:t xml:space="preserve"> не является, как правило красочным средством, колористической деталью. В </w:t>
      </w:r>
      <w:r w:rsidR="00AE4878">
        <w:rPr>
          <w:sz w:val="28"/>
          <w:szCs w:val="28"/>
          <w:lang w:val="en-US"/>
        </w:rPr>
        <w:t>XVIII</w:t>
      </w:r>
      <w:r w:rsidR="00AE4878">
        <w:rPr>
          <w:sz w:val="28"/>
          <w:szCs w:val="28"/>
        </w:rPr>
        <w:t xml:space="preserve"> веке звуковая краска имела меньшее значение, чем в романтическом </w:t>
      </w:r>
      <w:r w:rsidR="00AE4878">
        <w:rPr>
          <w:sz w:val="28"/>
          <w:szCs w:val="28"/>
          <w:lang w:val="en-US"/>
        </w:rPr>
        <w:t>XIX</w:t>
      </w:r>
      <w:r w:rsidR="00AE4878">
        <w:rPr>
          <w:sz w:val="28"/>
          <w:szCs w:val="28"/>
        </w:rPr>
        <w:t xml:space="preserve"> столетии.</w:t>
      </w:r>
    </w:p>
    <w:p w14:paraId="42F8EE10" w14:textId="77777777" w:rsidR="00AE4878" w:rsidRDefault="00AE4878" w:rsidP="00001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Педаль, однако, может служить прекрасным средством подчёркивания той или иной гармонии, более яркого выявления ритмической структуры фразы. Педаль способна помочь в случаях, когда невозможно одними лишь пальцами выполнить </w:t>
      </w:r>
      <w:r>
        <w:rPr>
          <w:sz w:val="28"/>
          <w:szCs w:val="28"/>
          <w:lang w:val="en-US"/>
        </w:rPr>
        <w:t>legato</w:t>
      </w:r>
      <w:r>
        <w:rPr>
          <w:sz w:val="28"/>
          <w:szCs w:val="28"/>
        </w:rPr>
        <w:t xml:space="preserve"> или задержать в органной транскрипции отдалённый бас</w:t>
      </w:r>
      <w:r w:rsidR="00342F48">
        <w:rPr>
          <w:sz w:val="28"/>
          <w:szCs w:val="28"/>
        </w:rPr>
        <w:t xml:space="preserve">. </w:t>
      </w:r>
      <w:r w:rsidR="00342F48">
        <w:rPr>
          <w:sz w:val="28"/>
          <w:szCs w:val="28"/>
        </w:rPr>
        <w:lastRenderedPageBreak/>
        <w:t xml:space="preserve">Конечно, все лёгкие пьесы из «Нотной тетради </w:t>
      </w:r>
      <w:proofErr w:type="spellStart"/>
      <w:r w:rsidR="00342F48">
        <w:rPr>
          <w:sz w:val="28"/>
          <w:szCs w:val="28"/>
        </w:rPr>
        <w:t>А.М.Бах</w:t>
      </w:r>
      <w:proofErr w:type="spellEnd"/>
      <w:r w:rsidR="00342F48">
        <w:rPr>
          <w:sz w:val="28"/>
          <w:szCs w:val="28"/>
        </w:rPr>
        <w:t xml:space="preserve">» и двухголосные инвенции </w:t>
      </w:r>
      <w:proofErr w:type="spellStart"/>
      <w:r w:rsidR="00342F48">
        <w:rPr>
          <w:sz w:val="28"/>
          <w:szCs w:val="28"/>
        </w:rPr>
        <w:t>И.С.Баха</w:t>
      </w:r>
      <w:proofErr w:type="spellEnd"/>
      <w:r w:rsidR="00342F48">
        <w:rPr>
          <w:sz w:val="28"/>
          <w:szCs w:val="28"/>
        </w:rPr>
        <w:t xml:space="preserve"> следует играть совсем без педали. В трёхголосных инвенциях, в сюитах, прелюдиях и фугах иногда возможна педаль, которая должна быть указана педагогом точно в нотном тексте, а не доверена лишь слуху ученика. </w:t>
      </w:r>
    </w:p>
    <w:p w14:paraId="62D1B619" w14:textId="77777777" w:rsidR="001B1C9B" w:rsidRDefault="00342F48" w:rsidP="001F39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Разумеется, мы всё время говорим лишь об ученическом применении педали. Артист сумеет исполнить и двухголосную инвенцию на </w:t>
      </w:r>
      <w:proofErr w:type="gramStart"/>
      <w:r>
        <w:rPr>
          <w:sz w:val="28"/>
          <w:szCs w:val="28"/>
        </w:rPr>
        <w:t>педали,-</w:t>
      </w:r>
      <w:proofErr w:type="gramEnd"/>
      <w:r>
        <w:rPr>
          <w:sz w:val="28"/>
          <w:szCs w:val="28"/>
        </w:rPr>
        <w:t xml:space="preserve"> и это будет хорошо.</w:t>
      </w:r>
    </w:p>
    <w:p w14:paraId="2243D891" w14:textId="77777777" w:rsidR="001B1C9B" w:rsidRDefault="001B1C9B" w:rsidP="00EF089A">
      <w:pPr>
        <w:jc w:val="center"/>
        <w:rPr>
          <w:sz w:val="28"/>
          <w:szCs w:val="28"/>
        </w:rPr>
      </w:pPr>
    </w:p>
    <w:p w14:paraId="1FD7F357" w14:textId="77777777" w:rsidR="00641D87" w:rsidRDefault="00641D87" w:rsidP="00EF089A">
      <w:pPr>
        <w:jc w:val="center"/>
        <w:rPr>
          <w:sz w:val="28"/>
          <w:szCs w:val="28"/>
        </w:rPr>
      </w:pPr>
    </w:p>
    <w:p w14:paraId="3A9F2114" w14:textId="77777777" w:rsidR="00BE78A5" w:rsidRDefault="00C63DA7" w:rsidP="00EF089A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EF089A">
        <w:rPr>
          <w:sz w:val="28"/>
          <w:szCs w:val="28"/>
        </w:rPr>
        <w:t>.СПИСОК ИСПОЛЬЗОВАННОЙ ЛИТЕРАТУРЫ</w:t>
      </w:r>
      <w:r w:rsidR="00BE78A5">
        <w:rPr>
          <w:sz w:val="28"/>
          <w:szCs w:val="28"/>
        </w:rPr>
        <w:t>:</w:t>
      </w:r>
    </w:p>
    <w:p w14:paraId="05C4D941" w14:textId="77777777" w:rsidR="00EF089A" w:rsidRDefault="00EF089A" w:rsidP="00EF089A">
      <w:pPr>
        <w:jc w:val="center"/>
        <w:rPr>
          <w:sz w:val="28"/>
          <w:szCs w:val="28"/>
        </w:rPr>
      </w:pPr>
    </w:p>
    <w:p w14:paraId="6BCF560C" w14:textId="77777777" w:rsidR="00BE78A5" w:rsidRPr="007B7273" w:rsidRDefault="007274AF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7B7273">
        <w:rPr>
          <w:sz w:val="28"/>
          <w:szCs w:val="28"/>
        </w:rPr>
        <w:t>Р</w:t>
      </w:r>
      <w:r w:rsidR="00C63DA7" w:rsidRPr="007B7273">
        <w:rPr>
          <w:sz w:val="28"/>
          <w:szCs w:val="28"/>
        </w:rPr>
        <w:t xml:space="preserve">усская </w:t>
      </w:r>
      <w:r w:rsidRPr="007B7273">
        <w:rPr>
          <w:sz w:val="28"/>
          <w:szCs w:val="28"/>
        </w:rPr>
        <w:t>книга о Бахе (ред., сост. Т.Н. Ливанова</w:t>
      </w:r>
      <w:proofErr w:type="gramStart"/>
      <w:r w:rsidRPr="007B7273">
        <w:rPr>
          <w:sz w:val="28"/>
          <w:szCs w:val="28"/>
        </w:rPr>
        <w:t>)</w:t>
      </w:r>
      <w:r w:rsidR="00BE78A5" w:rsidRPr="007B7273">
        <w:rPr>
          <w:sz w:val="28"/>
          <w:szCs w:val="28"/>
        </w:rPr>
        <w:t>.-</w:t>
      </w:r>
      <w:proofErr w:type="gramEnd"/>
      <w:r w:rsidR="00BE78A5" w:rsidRPr="007B7273">
        <w:rPr>
          <w:sz w:val="28"/>
          <w:szCs w:val="28"/>
        </w:rPr>
        <w:t xml:space="preserve"> М.: Музыка, 19</w:t>
      </w:r>
      <w:r w:rsidRPr="007B7273">
        <w:rPr>
          <w:sz w:val="28"/>
          <w:szCs w:val="28"/>
        </w:rPr>
        <w:t>85</w:t>
      </w:r>
      <w:r w:rsidR="00BE78A5" w:rsidRPr="007B7273">
        <w:rPr>
          <w:sz w:val="28"/>
          <w:szCs w:val="28"/>
        </w:rPr>
        <w:t>.</w:t>
      </w:r>
    </w:p>
    <w:p w14:paraId="0C24F67C" w14:textId="77777777" w:rsidR="00253157" w:rsidRPr="007B7273" w:rsidRDefault="00C63DA7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7B7273">
        <w:rPr>
          <w:sz w:val="28"/>
          <w:szCs w:val="28"/>
        </w:rPr>
        <w:t>Л.И.Шестакова</w:t>
      </w:r>
      <w:proofErr w:type="spellEnd"/>
      <w:r w:rsidRPr="007B7273">
        <w:rPr>
          <w:sz w:val="28"/>
          <w:szCs w:val="28"/>
        </w:rPr>
        <w:t>. Последние годы жизни и кончина М.И.</w:t>
      </w:r>
      <w:r w:rsidR="00F915CF">
        <w:rPr>
          <w:sz w:val="28"/>
          <w:szCs w:val="28"/>
        </w:rPr>
        <w:t xml:space="preserve"> </w:t>
      </w:r>
      <w:r w:rsidRPr="007B7273">
        <w:rPr>
          <w:sz w:val="28"/>
          <w:szCs w:val="28"/>
        </w:rPr>
        <w:t>Глинки</w:t>
      </w:r>
      <w:r w:rsidR="00BE78A5" w:rsidRPr="007B7273">
        <w:rPr>
          <w:sz w:val="28"/>
          <w:szCs w:val="28"/>
        </w:rPr>
        <w:t>.-</w:t>
      </w:r>
      <w:r w:rsidR="006A5244" w:rsidRPr="007B7273">
        <w:rPr>
          <w:sz w:val="28"/>
          <w:szCs w:val="28"/>
        </w:rPr>
        <w:t>М.</w:t>
      </w:r>
      <w:r w:rsidR="00BE78A5" w:rsidRPr="007B7273">
        <w:rPr>
          <w:sz w:val="28"/>
          <w:szCs w:val="28"/>
        </w:rPr>
        <w:t xml:space="preserve">: </w:t>
      </w:r>
      <w:proofErr w:type="gramStart"/>
      <w:r w:rsidR="007274AF" w:rsidRPr="007B7273">
        <w:rPr>
          <w:sz w:val="28"/>
          <w:szCs w:val="28"/>
        </w:rPr>
        <w:t>Гос</w:t>
      </w:r>
      <w:r w:rsidR="00BE78A5" w:rsidRPr="007B7273">
        <w:rPr>
          <w:sz w:val="28"/>
          <w:szCs w:val="28"/>
        </w:rPr>
        <w:t>.</w:t>
      </w:r>
      <w:r w:rsidR="007274AF" w:rsidRPr="007B7273">
        <w:rPr>
          <w:sz w:val="28"/>
          <w:szCs w:val="28"/>
        </w:rPr>
        <w:t>муз.изд</w:t>
      </w:r>
      <w:proofErr w:type="gramEnd"/>
      <w:r w:rsidR="007274AF" w:rsidRPr="007B7273">
        <w:rPr>
          <w:sz w:val="28"/>
          <w:szCs w:val="28"/>
        </w:rPr>
        <w:t>-во,1955.</w:t>
      </w:r>
    </w:p>
    <w:p w14:paraId="0110AAB9" w14:textId="77777777" w:rsidR="00BE78A5" w:rsidRPr="007B7273" w:rsidRDefault="00C63DA7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7B7273">
        <w:rPr>
          <w:sz w:val="28"/>
          <w:szCs w:val="28"/>
        </w:rPr>
        <w:t>А.А.Николаев</w:t>
      </w:r>
      <w:proofErr w:type="spellEnd"/>
      <w:r w:rsidRPr="007B7273">
        <w:rPr>
          <w:sz w:val="28"/>
          <w:szCs w:val="28"/>
        </w:rPr>
        <w:t xml:space="preserve">. Джон </w:t>
      </w:r>
      <w:proofErr w:type="spellStart"/>
      <w:proofErr w:type="gramStart"/>
      <w:r w:rsidRPr="007B7273">
        <w:rPr>
          <w:sz w:val="28"/>
          <w:szCs w:val="28"/>
        </w:rPr>
        <w:t>Фильд</w:t>
      </w:r>
      <w:proofErr w:type="spellEnd"/>
      <w:r w:rsidR="00BE78A5" w:rsidRPr="007B7273">
        <w:rPr>
          <w:sz w:val="28"/>
          <w:szCs w:val="28"/>
        </w:rPr>
        <w:t>.-</w:t>
      </w:r>
      <w:proofErr w:type="gramEnd"/>
      <w:r w:rsidR="00BE78A5" w:rsidRPr="007B7273">
        <w:rPr>
          <w:sz w:val="28"/>
          <w:szCs w:val="28"/>
        </w:rPr>
        <w:t xml:space="preserve"> М.: Музыка, 197</w:t>
      </w:r>
      <w:r w:rsidR="006A5244" w:rsidRPr="007B7273">
        <w:rPr>
          <w:sz w:val="28"/>
          <w:szCs w:val="28"/>
        </w:rPr>
        <w:t>9</w:t>
      </w:r>
      <w:r w:rsidR="00BE78A5" w:rsidRPr="007B7273">
        <w:rPr>
          <w:sz w:val="28"/>
          <w:szCs w:val="28"/>
        </w:rPr>
        <w:t>.</w:t>
      </w:r>
    </w:p>
    <w:p w14:paraId="77722D1B" w14:textId="77777777" w:rsidR="00BE78A5" w:rsidRPr="007B7273" w:rsidRDefault="00C63DA7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7B7273">
        <w:rPr>
          <w:sz w:val="28"/>
          <w:szCs w:val="28"/>
        </w:rPr>
        <w:t>Л.</w:t>
      </w:r>
      <w:r w:rsidR="00F915CF">
        <w:rPr>
          <w:sz w:val="28"/>
          <w:szCs w:val="28"/>
        </w:rPr>
        <w:t xml:space="preserve"> </w:t>
      </w:r>
      <w:r w:rsidRPr="007B7273">
        <w:rPr>
          <w:sz w:val="28"/>
          <w:szCs w:val="28"/>
        </w:rPr>
        <w:t xml:space="preserve">Ройзман. Карл Черни и его редакция клавирных сочинений </w:t>
      </w:r>
      <w:proofErr w:type="gramStart"/>
      <w:r w:rsidRPr="007B7273">
        <w:rPr>
          <w:sz w:val="28"/>
          <w:szCs w:val="28"/>
        </w:rPr>
        <w:t>Баха</w:t>
      </w:r>
      <w:r w:rsidR="00BE78A5" w:rsidRPr="007B7273">
        <w:rPr>
          <w:sz w:val="28"/>
          <w:szCs w:val="28"/>
        </w:rPr>
        <w:t>.-</w:t>
      </w:r>
      <w:proofErr w:type="gramEnd"/>
      <w:r w:rsidR="00BE78A5" w:rsidRPr="007B7273">
        <w:rPr>
          <w:sz w:val="28"/>
          <w:szCs w:val="28"/>
        </w:rPr>
        <w:t xml:space="preserve">М,: </w:t>
      </w:r>
      <w:r w:rsidR="00CF0EBD" w:rsidRPr="007B7273">
        <w:rPr>
          <w:sz w:val="28"/>
          <w:szCs w:val="28"/>
        </w:rPr>
        <w:t>Советская музыка</w:t>
      </w:r>
      <w:r w:rsidR="00BE78A5" w:rsidRPr="007B7273">
        <w:rPr>
          <w:sz w:val="28"/>
          <w:szCs w:val="28"/>
        </w:rPr>
        <w:t>. 19</w:t>
      </w:r>
      <w:r w:rsidR="00CF0EBD" w:rsidRPr="007B7273">
        <w:rPr>
          <w:sz w:val="28"/>
          <w:szCs w:val="28"/>
        </w:rPr>
        <w:t>4</w:t>
      </w:r>
      <w:r w:rsidR="00BE78A5" w:rsidRPr="007B7273">
        <w:rPr>
          <w:sz w:val="28"/>
          <w:szCs w:val="28"/>
        </w:rPr>
        <w:t>0.</w:t>
      </w:r>
    </w:p>
    <w:p w14:paraId="723963F6" w14:textId="77777777" w:rsidR="00BE78A5" w:rsidRPr="007B7273" w:rsidRDefault="00C01B38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7B7273">
        <w:rPr>
          <w:sz w:val="28"/>
          <w:szCs w:val="28"/>
        </w:rPr>
        <w:t>И</w:t>
      </w:r>
      <w:r w:rsidR="003C3FA6" w:rsidRPr="007B7273">
        <w:rPr>
          <w:sz w:val="28"/>
          <w:szCs w:val="28"/>
        </w:rPr>
        <w:t>.</w:t>
      </w:r>
      <w:r w:rsidR="00F915CF">
        <w:rPr>
          <w:sz w:val="28"/>
          <w:szCs w:val="28"/>
        </w:rPr>
        <w:t xml:space="preserve"> </w:t>
      </w:r>
      <w:proofErr w:type="spellStart"/>
      <w:r w:rsidR="003C3FA6" w:rsidRPr="007B7273">
        <w:rPr>
          <w:sz w:val="28"/>
          <w:szCs w:val="28"/>
        </w:rPr>
        <w:t>Браудо</w:t>
      </w:r>
      <w:proofErr w:type="spellEnd"/>
      <w:r w:rsidR="003C3FA6" w:rsidRPr="007B7273">
        <w:rPr>
          <w:sz w:val="28"/>
          <w:szCs w:val="28"/>
        </w:rPr>
        <w:t xml:space="preserve">. </w:t>
      </w:r>
      <w:proofErr w:type="spellStart"/>
      <w:proofErr w:type="gramStart"/>
      <w:r w:rsidR="003C3FA6" w:rsidRPr="007B7273">
        <w:rPr>
          <w:sz w:val="28"/>
          <w:szCs w:val="28"/>
        </w:rPr>
        <w:t>Артикулляция</w:t>
      </w:r>
      <w:proofErr w:type="spellEnd"/>
      <w:r w:rsidR="00BE78A5" w:rsidRPr="007B7273">
        <w:rPr>
          <w:sz w:val="28"/>
          <w:szCs w:val="28"/>
        </w:rPr>
        <w:t>.-</w:t>
      </w:r>
      <w:proofErr w:type="gramEnd"/>
      <w:r w:rsidR="00BE78A5" w:rsidRPr="007B7273">
        <w:rPr>
          <w:sz w:val="28"/>
          <w:szCs w:val="28"/>
        </w:rPr>
        <w:t xml:space="preserve"> </w:t>
      </w:r>
      <w:r w:rsidR="007B7273" w:rsidRPr="007B7273">
        <w:rPr>
          <w:sz w:val="28"/>
          <w:szCs w:val="28"/>
        </w:rPr>
        <w:t>Ленинград, Государственное музыкальное издательство, 1961.</w:t>
      </w:r>
      <w:r w:rsidR="00BE78A5" w:rsidRPr="007B7273">
        <w:rPr>
          <w:sz w:val="28"/>
          <w:szCs w:val="28"/>
        </w:rPr>
        <w:t xml:space="preserve"> </w:t>
      </w:r>
    </w:p>
    <w:p w14:paraId="1EBCC330" w14:textId="77777777" w:rsidR="00110B34" w:rsidRPr="007B7273" w:rsidRDefault="003C3FA6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7B7273">
        <w:rPr>
          <w:sz w:val="28"/>
          <w:szCs w:val="28"/>
        </w:rPr>
        <w:t>А.</w:t>
      </w:r>
      <w:r w:rsidR="00F915CF">
        <w:rPr>
          <w:sz w:val="28"/>
          <w:szCs w:val="28"/>
        </w:rPr>
        <w:t xml:space="preserve"> </w:t>
      </w:r>
      <w:r w:rsidRPr="007B7273">
        <w:rPr>
          <w:sz w:val="28"/>
          <w:szCs w:val="28"/>
        </w:rPr>
        <w:t xml:space="preserve">Швейцер </w:t>
      </w:r>
      <w:proofErr w:type="spellStart"/>
      <w:proofErr w:type="gramStart"/>
      <w:r w:rsidRPr="007B7273">
        <w:rPr>
          <w:sz w:val="28"/>
          <w:szCs w:val="28"/>
        </w:rPr>
        <w:t>И.С.Бах</w:t>
      </w:r>
      <w:proofErr w:type="spellEnd"/>
      <w:r w:rsidR="00110B34" w:rsidRPr="007B7273">
        <w:rPr>
          <w:sz w:val="28"/>
          <w:szCs w:val="28"/>
        </w:rPr>
        <w:t>.-</w:t>
      </w:r>
      <w:proofErr w:type="gramEnd"/>
      <w:r w:rsidR="00110B34" w:rsidRPr="007B7273">
        <w:rPr>
          <w:sz w:val="28"/>
          <w:szCs w:val="28"/>
        </w:rPr>
        <w:t xml:space="preserve"> М.: Музыка, 196</w:t>
      </w:r>
      <w:r w:rsidR="007B7273" w:rsidRPr="007B7273">
        <w:rPr>
          <w:sz w:val="28"/>
          <w:szCs w:val="28"/>
        </w:rPr>
        <w:t>5</w:t>
      </w:r>
      <w:r w:rsidR="00110B34" w:rsidRPr="007B7273">
        <w:rPr>
          <w:sz w:val="28"/>
          <w:szCs w:val="28"/>
        </w:rPr>
        <w:t>.</w:t>
      </w:r>
    </w:p>
    <w:p w14:paraId="4A98D4CA" w14:textId="77777777" w:rsidR="00110B34" w:rsidRPr="001F3932" w:rsidRDefault="003C3FA6" w:rsidP="00454AA1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7B7273">
        <w:rPr>
          <w:sz w:val="28"/>
          <w:szCs w:val="28"/>
        </w:rPr>
        <w:t>И.</w:t>
      </w:r>
      <w:r w:rsidR="00F915CF">
        <w:rPr>
          <w:sz w:val="28"/>
          <w:szCs w:val="28"/>
        </w:rPr>
        <w:t xml:space="preserve"> </w:t>
      </w:r>
      <w:proofErr w:type="spellStart"/>
      <w:r w:rsidRPr="001F3932">
        <w:rPr>
          <w:sz w:val="28"/>
          <w:szCs w:val="28"/>
        </w:rPr>
        <w:t>Форкель</w:t>
      </w:r>
      <w:proofErr w:type="spellEnd"/>
      <w:r w:rsidRPr="001F3932">
        <w:rPr>
          <w:sz w:val="28"/>
          <w:szCs w:val="28"/>
        </w:rPr>
        <w:t xml:space="preserve"> О жизни, искусстве и о произведениях Иоганна Себастьяна Баха</w:t>
      </w:r>
      <w:r w:rsidR="00110B34" w:rsidRPr="001F3932">
        <w:rPr>
          <w:sz w:val="28"/>
          <w:szCs w:val="28"/>
        </w:rPr>
        <w:t xml:space="preserve">.-М.: </w:t>
      </w:r>
      <w:r w:rsidR="001F3932" w:rsidRPr="001F3932">
        <w:rPr>
          <w:sz w:val="28"/>
          <w:szCs w:val="28"/>
        </w:rPr>
        <w:t>Классика-</w:t>
      </w:r>
      <w:r w:rsidR="001F3932" w:rsidRPr="001F3932">
        <w:rPr>
          <w:sz w:val="28"/>
          <w:szCs w:val="28"/>
          <w:lang w:val="en-US"/>
        </w:rPr>
        <w:t>XXI</w:t>
      </w:r>
      <w:r w:rsidR="00110B34" w:rsidRPr="001F3932">
        <w:rPr>
          <w:sz w:val="28"/>
          <w:szCs w:val="28"/>
        </w:rPr>
        <w:t xml:space="preserve">, </w:t>
      </w:r>
      <w:r w:rsidR="001F3932" w:rsidRPr="001F3932">
        <w:rPr>
          <w:sz w:val="28"/>
          <w:szCs w:val="28"/>
        </w:rPr>
        <w:t>2008</w:t>
      </w:r>
      <w:r w:rsidR="00110B34" w:rsidRPr="001F3932">
        <w:rPr>
          <w:sz w:val="28"/>
          <w:szCs w:val="28"/>
        </w:rPr>
        <w:t>.</w:t>
      </w:r>
    </w:p>
    <w:p w14:paraId="642826BE" w14:textId="77777777" w:rsidR="00BE78A5" w:rsidRPr="001F3932" w:rsidRDefault="00BE78A5" w:rsidP="00BE78A5">
      <w:pPr>
        <w:jc w:val="both"/>
        <w:rPr>
          <w:sz w:val="28"/>
          <w:szCs w:val="28"/>
        </w:rPr>
      </w:pPr>
    </w:p>
    <w:sectPr w:rsidR="00BE78A5" w:rsidRPr="001F3932" w:rsidSect="00641D87">
      <w:pgSz w:w="11906" w:h="16838"/>
      <w:pgMar w:top="1134" w:right="567" w:bottom="1134" w:left="1701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D150E" w14:textId="77777777" w:rsidR="008F3572" w:rsidRDefault="008F3572">
      <w:r>
        <w:separator/>
      </w:r>
    </w:p>
  </w:endnote>
  <w:endnote w:type="continuationSeparator" w:id="0">
    <w:p w14:paraId="6BDACB71" w14:textId="77777777" w:rsidR="008F3572" w:rsidRDefault="008F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EED6" w14:textId="77777777" w:rsidR="008F3572" w:rsidRDefault="008F3572">
      <w:r>
        <w:separator/>
      </w:r>
    </w:p>
  </w:footnote>
  <w:footnote w:type="continuationSeparator" w:id="0">
    <w:p w14:paraId="600282C2" w14:textId="77777777" w:rsidR="008F3572" w:rsidRDefault="008F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D5ABC"/>
    <w:multiLevelType w:val="singleLevel"/>
    <w:tmpl w:val="30242F9A"/>
    <w:lvl w:ilvl="0">
      <w:start w:val="5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AD41D4"/>
    <w:multiLevelType w:val="hybridMultilevel"/>
    <w:tmpl w:val="27E6E4F8"/>
    <w:lvl w:ilvl="0" w:tplc="67AE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E3B2A"/>
    <w:multiLevelType w:val="hybridMultilevel"/>
    <w:tmpl w:val="5DDC3802"/>
    <w:lvl w:ilvl="0" w:tplc="E986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7185"/>
    <w:multiLevelType w:val="hybridMultilevel"/>
    <w:tmpl w:val="92CAD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066"/>
    <w:multiLevelType w:val="hybridMultilevel"/>
    <w:tmpl w:val="66344800"/>
    <w:lvl w:ilvl="0" w:tplc="B39AC9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0081B"/>
    <w:multiLevelType w:val="hybridMultilevel"/>
    <w:tmpl w:val="00CE3782"/>
    <w:lvl w:ilvl="0" w:tplc="7A628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9B7"/>
    <w:multiLevelType w:val="multilevel"/>
    <w:tmpl w:val="7D906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0424EC9"/>
    <w:multiLevelType w:val="hybridMultilevel"/>
    <w:tmpl w:val="2A4E61DA"/>
    <w:lvl w:ilvl="0" w:tplc="F2FC3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C97508"/>
    <w:multiLevelType w:val="hybridMultilevel"/>
    <w:tmpl w:val="68865AD6"/>
    <w:lvl w:ilvl="0" w:tplc="134CB75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07394"/>
    <w:multiLevelType w:val="hybridMultilevel"/>
    <w:tmpl w:val="605AE410"/>
    <w:lvl w:ilvl="0" w:tplc="04FCB28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7033D4"/>
    <w:multiLevelType w:val="hybridMultilevel"/>
    <w:tmpl w:val="215E71C8"/>
    <w:lvl w:ilvl="0" w:tplc="7D20D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2E5D"/>
    <w:multiLevelType w:val="multilevel"/>
    <w:tmpl w:val="D284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0392B"/>
    <w:multiLevelType w:val="hybridMultilevel"/>
    <w:tmpl w:val="636ED656"/>
    <w:lvl w:ilvl="0" w:tplc="A5289B64">
      <w:start w:val="1"/>
      <w:numFmt w:val="decimal"/>
      <w:lvlText w:val="%1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E6102"/>
    <w:multiLevelType w:val="singleLevel"/>
    <w:tmpl w:val="A6FC8BBC"/>
    <w:lvl w:ilvl="0">
      <w:start w:val="1"/>
      <w:numFmt w:val="decimal"/>
      <w:lvlText w:val="7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9B14B9"/>
    <w:multiLevelType w:val="hybridMultilevel"/>
    <w:tmpl w:val="3C306352"/>
    <w:lvl w:ilvl="0" w:tplc="75C467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620F4A"/>
    <w:multiLevelType w:val="hybridMultilevel"/>
    <w:tmpl w:val="2A4E61DA"/>
    <w:lvl w:ilvl="0" w:tplc="F2FC3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6C51EE"/>
    <w:multiLevelType w:val="multilevel"/>
    <w:tmpl w:val="9A3C861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E312119"/>
    <w:multiLevelType w:val="hybridMultilevel"/>
    <w:tmpl w:val="F8461AF8"/>
    <w:lvl w:ilvl="0" w:tplc="7D20D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35F3D"/>
    <w:multiLevelType w:val="multilevel"/>
    <w:tmpl w:val="5F3E2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85B1215"/>
    <w:multiLevelType w:val="hybridMultilevel"/>
    <w:tmpl w:val="2A4E61DA"/>
    <w:lvl w:ilvl="0" w:tplc="F2FC3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7729CB"/>
    <w:multiLevelType w:val="hybridMultilevel"/>
    <w:tmpl w:val="C5E2FBC6"/>
    <w:lvl w:ilvl="0" w:tplc="830012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0E49E9"/>
    <w:multiLevelType w:val="singleLevel"/>
    <w:tmpl w:val="EF3EE0BA"/>
    <w:lvl w:ilvl="0">
      <w:start w:val="2"/>
      <w:numFmt w:val="decimal"/>
      <w:lvlText w:val="2.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EBA797C"/>
    <w:multiLevelType w:val="singleLevel"/>
    <w:tmpl w:val="AA8EBCDA"/>
    <w:lvl w:ilvl="0">
      <w:start w:val="2"/>
      <w:numFmt w:val="decimal"/>
      <w:lvlText w:val="4.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8"/>
  </w:num>
  <w:num w:numId="8">
    <w:abstractNumId w:val="20"/>
  </w:num>
  <w:num w:numId="9">
    <w:abstractNumId w:val="17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7"/>
  </w:num>
  <w:num w:numId="15">
    <w:abstractNumId w:val="15"/>
  </w:num>
  <w:num w:numId="16">
    <w:abstractNumId w:val="19"/>
  </w:num>
  <w:num w:numId="1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16"/>
  </w:num>
  <w:num w:numId="21">
    <w:abstractNumId w:val="1"/>
  </w:num>
  <w:num w:numId="22">
    <w:abstractNumId w:val="11"/>
  </w:num>
  <w:num w:numId="23">
    <w:abstractNumId w:val="5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CD"/>
    <w:rsid w:val="00001F15"/>
    <w:rsid w:val="00015093"/>
    <w:rsid w:val="00016BF3"/>
    <w:rsid w:val="00021D03"/>
    <w:rsid w:val="0003719E"/>
    <w:rsid w:val="000373B3"/>
    <w:rsid w:val="00042DF9"/>
    <w:rsid w:val="000439E0"/>
    <w:rsid w:val="00062711"/>
    <w:rsid w:val="000800DD"/>
    <w:rsid w:val="00080F58"/>
    <w:rsid w:val="00087FA6"/>
    <w:rsid w:val="000B62E0"/>
    <w:rsid w:val="000C3A70"/>
    <w:rsid w:val="000C74A1"/>
    <w:rsid w:val="000F4650"/>
    <w:rsid w:val="00104219"/>
    <w:rsid w:val="00107130"/>
    <w:rsid w:val="00110B34"/>
    <w:rsid w:val="00113E8C"/>
    <w:rsid w:val="00126BEB"/>
    <w:rsid w:val="00137EF5"/>
    <w:rsid w:val="00141C49"/>
    <w:rsid w:val="0016347B"/>
    <w:rsid w:val="00174D58"/>
    <w:rsid w:val="001846DA"/>
    <w:rsid w:val="00193457"/>
    <w:rsid w:val="0019515D"/>
    <w:rsid w:val="001A49AB"/>
    <w:rsid w:val="001A7270"/>
    <w:rsid w:val="001B1C9B"/>
    <w:rsid w:val="001B757D"/>
    <w:rsid w:val="001D620F"/>
    <w:rsid w:val="001E2ADF"/>
    <w:rsid w:val="001E3007"/>
    <w:rsid w:val="001F3932"/>
    <w:rsid w:val="00210A69"/>
    <w:rsid w:val="002141DB"/>
    <w:rsid w:val="002155F6"/>
    <w:rsid w:val="00221FAC"/>
    <w:rsid w:val="00227CB2"/>
    <w:rsid w:val="00234B3F"/>
    <w:rsid w:val="00242F2B"/>
    <w:rsid w:val="00244834"/>
    <w:rsid w:val="00245C83"/>
    <w:rsid w:val="00253157"/>
    <w:rsid w:val="00253858"/>
    <w:rsid w:val="00255AC9"/>
    <w:rsid w:val="00294307"/>
    <w:rsid w:val="002C1453"/>
    <w:rsid w:val="002F167F"/>
    <w:rsid w:val="00300A09"/>
    <w:rsid w:val="00300EB8"/>
    <w:rsid w:val="00311E32"/>
    <w:rsid w:val="003275B7"/>
    <w:rsid w:val="00331FD9"/>
    <w:rsid w:val="003339BA"/>
    <w:rsid w:val="00342F48"/>
    <w:rsid w:val="003528C0"/>
    <w:rsid w:val="00364757"/>
    <w:rsid w:val="00391770"/>
    <w:rsid w:val="003A3893"/>
    <w:rsid w:val="003A64EE"/>
    <w:rsid w:val="003B0DFA"/>
    <w:rsid w:val="003B6A3B"/>
    <w:rsid w:val="003B6CC9"/>
    <w:rsid w:val="003B7003"/>
    <w:rsid w:val="003C2F94"/>
    <w:rsid w:val="003C3FA6"/>
    <w:rsid w:val="003D2133"/>
    <w:rsid w:val="003D4753"/>
    <w:rsid w:val="003F4C03"/>
    <w:rsid w:val="00416969"/>
    <w:rsid w:val="00423483"/>
    <w:rsid w:val="00454AA1"/>
    <w:rsid w:val="00487969"/>
    <w:rsid w:val="004941BF"/>
    <w:rsid w:val="004A124F"/>
    <w:rsid w:val="004B2011"/>
    <w:rsid w:val="004C2189"/>
    <w:rsid w:val="00506030"/>
    <w:rsid w:val="00531835"/>
    <w:rsid w:val="00532151"/>
    <w:rsid w:val="00595269"/>
    <w:rsid w:val="00595D89"/>
    <w:rsid w:val="005A473C"/>
    <w:rsid w:val="005A4ABF"/>
    <w:rsid w:val="005B08E6"/>
    <w:rsid w:val="005B59AD"/>
    <w:rsid w:val="005C711F"/>
    <w:rsid w:val="005E5141"/>
    <w:rsid w:val="005F790B"/>
    <w:rsid w:val="00621AA7"/>
    <w:rsid w:val="006352F7"/>
    <w:rsid w:val="00636450"/>
    <w:rsid w:val="00641D87"/>
    <w:rsid w:val="00642406"/>
    <w:rsid w:val="00642863"/>
    <w:rsid w:val="0064494A"/>
    <w:rsid w:val="00670EEE"/>
    <w:rsid w:val="006871BA"/>
    <w:rsid w:val="006A0CDA"/>
    <w:rsid w:val="006A1CD5"/>
    <w:rsid w:val="006A3220"/>
    <w:rsid w:val="006A489B"/>
    <w:rsid w:val="006A5244"/>
    <w:rsid w:val="006A5925"/>
    <w:rsid w:val="006D1633"/>
    <w:rsid w:val="006D3A9B"/>
    <w:rsid w:val="006D7046"/>
    <w:rsid w:val="006E4BE1"/>
    <w:rsid w:val="006F0F60"/>
    <w:rsid w:val="006F5BC1"/>
    <w:rsid w:val="006F748E"/>
    <w:rsid w:val="0070427F"/>
    <w:rsid w:val="00710A9D"/>
    <w:rsid w:val="007274AF"/>
    <w:rsid w:val="00757B27"/>
    <w:rsid w:val="00765E79"/>
    <w:rsid w:val="00772892"/>
    <w:rsid w:val="0077621B"/>
    <w:rsid w:val="00782D67"/>
    <w:rsid w:val="00786C2E"/>
    <w:rsid w:val="00795755"/>
    <w:rsid w:val="007A349A"/>
    <w:rsid w:val="007B7273"/>
    <w:rsid w:val="007C2E76"/>
    <w:rsid w:val="007D214B"/>
    <w:rsid w:val="007D3652"/>
    <w:rsid w:val="007D6327"/>
    <w:rsid w:val="007E2CCA"/>
    <w:rsid w:val="0080771A"/>
    <w:rsid w:val="008340CD"/>
    <w:rsid w:val="00834210"/>
    <w:rsid w:val="0084181E"/>
    <w:rsid w:val="008422DB"/>
    <w:rsid w:val="00842D49"/>
    <w:rsid w:val="00847070"/>
    <w:rsid w:val="00847428"/>
    <w:rsid w:val="00854F81"/>
    <w:rsid w:val="00863602"/>
    <w:rsid w:val="00863906"/>
    <w:rsid w:val="00871CC0"/>
    <w:rsid w:val="00882F9C"/>
    <w:rsid w:val="00884210"/>
    <w:rsid w:val="008863B4"/>
    <w:rsid w:val="00893ACB"/>
    <w:rsid w:val="008A3970"/>
    <w:rsid w:val="008A621F"/>
    <w:rsid w:val="008C5473"/>
    <w:rsid w:val="008D72E8"/>
    <w:rsid w:val="008E38D4"/>
    <w:rsid w:val="008E5097"/>
    <w:rsid w:val="008F3572"/>
    <w:rsid w:val="008F74C4"/>
    <w:rsid w:val="0090060E"/>
    <w:rsid w:val="00924A8A"/>
    <w:rsid w:val="009514B2"/>
    <w:rsid w:val="0097472B"/>
    <w:rsid w:val="00974C5C"/>
    <w:rsid w:val="00976077"/>
    <w:rsid w:val="009818A3"/>
    <w:rsid w:val="0098202C"/>
    <w:rsid w:val="0099284C"/>
    <w:rsid w:val="009A75A3"/>
    <w:rsid w:val="009B4FD0"/>
    <w:rsid w:val="009C6030"/>
    <w:rsid w:val="009C7BF8"/>
    <w:rsid w:val="009E00EE"/>
    <w:rsid w:val="009E4765"/>
    <w:rsid w:val="009F2FFF"/>
    <w:rsid w:val="00A07B36"/>
    <w:rsid w:val="00A26612"/>
    <w:rsid w:val="00A427C9"/>
    <w:rsid w:val="00A57E3B"/>
    <w:rsid w:val="00A70538"/>
    <w:rsid w:val="00A9106A"/>
    <w:rsid w:val="00AB055E"/>
    <w:rsid w:val="00AB2CD8"/>
    <w:rsid w:val="00AD0A60"/>
    <w:rsid w:val="00AD2159"/>
    <w:rsid w:val="00AE4878"/>
    <w:rsid w:val="00AF3D09"/>
    <w:rsid w:val="00B02BA8"/>
    <w:rsid w:val="00B40286"/>
    <w:rsid w:val="00B51BF1"/>
    <w:rsid w:val="00B55EB4"/>
    <w:rsid w:val="00B91AC6"/>
    <w:rsid w:val="00B923E0"/>
    <w:rsid w:val="00BB20CF"/>
    <w:rsid w:val="00BC5757"/>
    <w:rsid w:val="00BD1C9B"/>
    <w:rsid w:val="00BD3151"/>
    <w:rsid w:val="00BE1180"/>
    <w:rsid w:val="00BE78A5"/>
    <w:rsid w:val="00BF5A01"/>
    <w:rsid w:val="00C01B38"/>
    <w:rsid w:val="00C25D20"/>
    <w:rsid w:val="00C41793"/>
    <w:rsid w:val="00C63DA7"/>
    <w:rsid w:val="00C71E7C"/>
    <w:rsid w:val="00CB2F69"/>
    <w:rsid w:val="00CC3FD6"/>
    <w:rsid w:val="00CE3A4A"/>
    <w:rsid w:val="00CE3C06"/>
    <w:rsid w:val="00CF0EBD"/>
    <w:rsid w:val="00D07CE1"/>
    <w:rsid w:val="00D242EB"/>
    <w:rsid w:val="00D3642E"/>
    <w:rsid w:val="00D40F05"/>
    <w:rsid w:val="00D5204B"/>
    <w:rsid w:val="00D55A73"/>
    <w:rsid w:val="00D57632"/>
    <w:rsid w:val="00D63314"/>
    <w:rsid w:val="00D75A07"/>
    <w:rsid w:val="00D90217"/>
    <w:rsid w:val="00DA2C4F"/>
    <w:rsid w:val="00DB226E"/>
    <w:rsid w:val="00DC10DC"/>
    <w:rsid w:val="00DC2338"/>
    <w:rsid w:val="00DD2068"/>
    <w:rsid w:val="00DD4CC0"/>
    <w:rsid w:val="00DD729B"/>
    <w:rsid w:val="00DE34D4"/>
    <w:rsid w:val="00DE4E06"/>
    <w:rsid w:val="00DF5C71"/>
    <w:rsid w:val="00E062CF"/>
    <w:rsid w:val="00E066CD"/>
    <w:rsid w:val="00E11495"/>
    <w:rsid w:val="00E119A0"/>
    <w:rsid w:val="00E11BDA"/>
    <w:rsid w:val="00E1462D"/>
    <w:rsid w:val="00E17568"/>
    <w:rsid w:val="00E25F6B"/>
    <w:rsid w:val="00E328E7"/>
    <w:rsid w:val="00E369AD"/>
    <w:rsid w:val="00E4056F"/>
    <w:rsid w:val="00E42F0D"/>
    <w:rsid w:val="00E532FF"/>
    <w:rsid w:val="00E53F54"/>
    <w:rsid w:val="00E66C48"/>
    <w:rsid w:val="00E67696"/>
    <w:rsid w:val="00E86D8D"/>
    <w:rsid w:val="00EA3704"/>
    <w:rsid w:val="00EB3201"/>
    <w:rsid w:val="00EB6C17"/>
    <w:rsid w:val="00EC1D4F"/>
    <w:rsid w:val="00EC3A43"/>
    <w:rsid w:val="00EC6A7F"/>
    <w:rsid w:val="00ED1AAC"/>
    <w:rsid w:val="00ED4624"/>
    <w:rsid w:val="00ED4DA1"/>
    <w:rsid w:val="00ED5C44"/>
    <w:rsid w:val="00EE66A1"/>
    <w:rsid w:val="00EF089A"/>
    <w:rsid w:val="00EF1950"/>
    <w:rsid w:val="00EF2854"/>
    <w:rsid w:val="00F00DAF"/>
    <w:rsid w:val="00F15ED8"/>
    <w:rsid w:val="00F37D9B"/>
    <w:rsid w:val="00F43816"/>
    <w:rsid w:val="00F56E6E"/>
    <w:rsid w:val="00F60CFC"/>
    <w:rsid w:val="00F66FA2"/>
    <w:rsid w:val="00F7087E"/>
    <w:rsid w:val="00F747D6"/>
    <w:rsid w:val="00F74C67"/>
    <w:rsid w:val="00F75D95"/>
    <w:rsid w:val="00F80655"/>
    <w:rsid w:val="00F824DF"/>
    <w:rsid w:val="00F87560"/>
    <w:rsid w:val="00F915CF"/>
    <w:rsid w:val="00FA0BBF"/>
    <w:rsid w:val="00FA251F"/>
    <w:rsid w:val="00FA2E58"/>
    <w:rsid w:val="00FA4AB8"/>
    <w:rsid w:val="00FA7D1D"/>
    <w:rsid w:val="00FB39D9"/>
    <w:rsid w:val="00FE1884"/>
    <w:rsid w:val="00FE3EE2"/>
    <w:rsid w:val="00FE4C11"/>
    <w:rsid w:val="00FF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A3AF"/>
  <w15:docId w15:val="{84DAFE6F-9F23-47DB-B9D1-DA448428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F5D2A"/>
    <w:pPr>
      <w:keepNext/>
      <w:widowControl/>
      <w:autoSpaceDE/>
      <w:autoSpaceDN/>
      <w:adjustRightInd/>
      <w:ind w:left="720"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F86306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AD63FA"/>
    <w:pPr>
      <w:keepNext/>
      <w:autoSpaceDE/>
      <w:autoSpaceDN/>
      <w:adjustRightInd/>
      <w:spacing w:line="360" w:lineRule="auto"/>
      <w:jc w:val="both"/>
    </w:pPr>
    <w:rPr>
      <w:sz w:val="24"/>
    </w:rPr>
  </w:style>
  <w:style w:type="paragraph" w:styleId="a3">
    <w:name w:val="Body Text"/>
    <w:basedOn w:val="a"/>
    <w:link w:val="a4"/>
    <w:rsid w:val="00AD63FA"/>
    <w:pPr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D63FA"/>
    <w:rPr>
      <w:rFonts w:ascii="Times New Roman" w:eastAsia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7F30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069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7F30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069"/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574B4F"/>
    <w:rPr>
      <w:color w:val="0000FF"/>
      <w:u w:val="single"/>
    </w:rPr>
  </w:style>
  <w:style w:type="paragraph" w:styleId="aa">
    <w:name w:val="Title"/>
    <w:basedOn w:val="a"/>
    <w:link w:val="ab"/>
    <w:qFormat/>
    <w:rsid w:val="00AE1B3C"/>
    <w:pPr>
      <w:autoSpaceDE/>
      <w:autoSpaceDN/>
      <w:adjustRightInd/>
      <w:jc w:val="center"/>
    </w:pPr>
    <w:rPr>
      <w:sz w:val="24"/>
    </w:rPr>
  </w:style>
  <w:style w:type="character" w:customStyle="1" w:styleId="ab">
    <w:name w:val="Заголовок Знак"/>
    <w:basedOn w:val="a0"/>
    <w:link w:val="aa"/>
    <w:rsid w:val="00AE1B3C"/>
    <w:rPr>
      <w:rFonts w:ascii="Times New Roman" w:eastAsia="Times New Roman" w:hAnsi="Times New Roman"/>
      <w:sz w:val="24"/>
    </w:rPr>
  </w:style>
  <w:style w:type="paragraph" w:styleId="ac">
    <w:name w:val="Block Text"/>
    <w:basedOn w:val="a"/>
    <w:rsid w:val="00AE1B3C"/>
    <w:pPr>
      <w:autoSpaceDE/>
      <w:autoSpaceDN/>
      <w:adjustRightInd/>
      <w:ind w:left="142" w:right="-2" w:hanging="142"/>
    </w:pPr>
    <w:rPr>
      <w:sz w:val="24"/>
    </w:rPr>
  </w:style>
  <w:style w:type="character" w:customStyle="1" w:styleId="10">
    <w:name w:val="Заголовок 1 Знак"/>
    <w:basedOn w:val="a0"/>
    <w:link w:val="1"/>
    <w:rsid w:val="00BF5D2A"/>
    <w:rPr>
      <w:rFonts w:ascii="Times New Roman" w:eastAsia="Times New Roman" w:hAnsi="Times New Roman"/>
      <w:b/>
      <w:bCs/>
      <w:sz w:val="24"/>
    </w:rPr>
  </w:style>
  <w:style w:type="table" w:styleId="ad">
    <w:name w:val="Table Grid"/>
    <w:basedOn w:val="a1"/>
    <w:rsid w:val="00BF5D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86306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F36E3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F36E3D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F5703C"/>
    <w:rPr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7B5FD5"/>
    <w:rPr>
      <w:color w:val="800080" w:themeColor="followedHyperlink"/>
      <w:u w:val="singl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"/>
    <w:uiPriority w:val="34"/>
    <w:qFormat/>
    <w:rsid w:val="007115F1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B719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7772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2155F6"/>
    <w:rPr>
      <w:vanish/>
      <w:color w:val="808080"/>
    </w:rPr>
  </w:style>
  <w:style w:type="paragraph" w:customStyle="1" w:styleId="af5">
    <w:name w:val="Отступ"/>
    <w:basedOn w:val="a"/>
    <w:link w:val="af6"/>
    <w:autoRedefine/>
    <w:qFormat/>
    <w:rsid w:val="004F791B"/>
    <w:pPr>
      <w:shd w:val="clear" w:color="auto" w:fill="FFFFFF"/>
      <w:ind w:firstLine="709"/>
      <w:contextualSpacing/>
      <w:jc w:val="both"/>
    </w:pPr>
    <w:rPr>
      <w:b/>
      <w:sz w:val="24"/>
      <w:szCs w:val="24"/>
    </w:rPr>
  </w:style>
  <w:style w:type="paragraph" w:customStyle="1" w:styleId="af7">
    <w:name w:val="Заголовок_номерованный"/>
    <w:basedOn w:val="1"/>
    <w:next w:val="af5"/>
    <w:link w:val="af8"/>
    <w:autoRedefine/>
    <w:qFormat/>
    <w:rsid w:val="002F71E4"/>
    <w:pPr>
      <w:shd w:val="clear" w:color="auto" w:fill="FFFFFF"/>
      <w:spacing w:after="100"/>
      <w:ind w:left="0"/>
      <w:contextualSpacing/>
      <w:jc w:val="center"/>
    </w:pPr>
    <w:rPr>
      <w:bCs w:val="0"/>
      <w:color w:val="000000"/>
      <w:spacing w:val="-1"/>
      <w:szCs w:val="24"/>
    </w:rPr>
  </w:style>
  <w:style w:type="character" w:customStyle="1" w:styleId="af6">
    <w:name w:val="Отступ Знак"/>
    <w:basedOn w:val="a0"/>
    <w:link w:val="af5"/>
    <w:rsid w:val="004F791B"/>
    <w:rPr>
      <w:rFonts w:ascii="Times New Roman" w:eastAsia="Times New Roman" w:hAnsi="Times New Roman"/>
      <w:b/>
      <w:sz w:val="24"/>
      <w:szCs w:val="24"/>
      <w:shd w:val="clear" w:color="auto" w:fill="FFFFFF"/>
    </w:rPr>
  </w:style>
  <w:style w:type="character" w:customStyle="1" w:styleId="af8">
    <w:name w:val="Заголовок_номерованный Знак"/>
    <w:basedOn w:val="10"/>
    <w:link w:val="af7"/>
    <w:rsid w:val="002F71E4"/>
    <w:rPr>
      <w:rFonts w:ascii="Times New Roman" w:eastAsia="Times New Roman" w:hAnsi="Times New Roman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Standard">
    <w:name w:val="Standard"/>
    <w:rsid w:val="008431D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377179"/>
    <w:pPr>
      <w:widowControl w:val="0"/>
      <w:suppressAutoHyphens/>
      <w:autoSpaceDE w:val="0"/>
      <w:autoSpaceDN w:val="0"/>
      <w:ind w:firstLine="720"/>
    </w:pPr>
    <w:rPr>
      <w:rFonts w:ascii="Arial" w:eastAsia="Arial" w:hAnsi="Arial"/>
      <w:kern w:val="3"/>
      <w:szCs w:val="24"/>
      <w:lang w:bidi="hi-IN"/>
    </w:rPr>
  </w:style>
  <w:style w:type="paragraph" w:customStyle="1" w:styleId="000">
    <w:name w:val="000_Отступ_Обычный"/>
    <w:basedOn w:val="a"/>
    <w:link w:val="0000"/>
    <w:autoRedefine/>
    <w:qFormat/>
    <w:rsid w:val="009F67EC"/>
    <w:pPr>
      <w:ind w:firstLine="709"/>
      <w:contextualSpacing/>
      <w:jc w:val="both"/>
    </w:pPr>
    <w:rPr>
      <w:color w:val="000000"/>
      <w:spacing w:val="-5"/>
      <w:sz w:val="24"/>
      <w:szCs w:val="24"/>
    </w:rPr>
  </w:style>
  <w:style w:type="character" w:customStyle="1" w:styleId="0000">
    <w:name w:val="000_Отступ_Обычный Знак"/>
    <w:basedOn w:val="a0"/>
    <w:link w:val="000"/>
    <w:rsid w:val="009F67EC"/>
    <w:rPr>
      <w:rFonts w:ascii="Times New Roman" w:eastAsia="Times New Roman" w:hAnsi="Times New Roman"/>
      <w:color w:val="000000"/>
      <w:spacing w:val="-5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8C19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1C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8D4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DC2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1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44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22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57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06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30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2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5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5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71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05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9396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6884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7814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24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9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1289A3898404EAE0362CFDD54E112" ma:contentTypeVersion="0" ma:contentTypeDescription="Создание документа." ma:contentTypeScope="" ma:versionID="c94d0492dadfb476a92892e6dd19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213dea08371052dc8f857fe46957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30BFB-7286-48A0-9EEB-BFBA1BF1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08622C-07B1-4B7F-80D7-A647AE82A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FA9D5E-0D2C-4039-882E-55562FC75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1B2D9-EFDA-43A9-9470-58410BFE5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АГПИ</Company>
  <LinksUpToDate>false</LinksUpToDate>
  <CharactersWithSpaces>27334</CharactersWithSpaces>
  <SharedDoc>false</SharedDoc>
  <HLinks>
    <vt:vector size="6" baseType="variant">
      <vt:variant>
        <vt:i4>4849702</vt:i4>
      </vt:variant>
      <vt:variant>
        <vt:i4>0</vt:i4>
      </vt:variant>
      <vt:variant>
        <vt:i4>0</vt:i4>
      </vt:variant>
      <vt:variant>
        <vt:i4>5</vt:i4>
      </vt:variant>
      <vt:variant>
        <vt:lpwstr>mailto:OBD-Invest@yandex.ru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170409</cp:keywords>
  <cp:lastModifiedBy>Аркадий Русман</cp:lastModifiedBy>
  <cp:revision>2</cp:revision>
  <cp:lastPrinted>2025-10-30T16:20:00Z</cp:lastPrinted>
  <dcterms:created xsi:type="dcterms:W3CDTF">2025-11-06T09:36:00Z</dcterms:created>
  <dcterms:modified xsi:type="dcterms:W3CDTF">2025-11-06T09:36:00Z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0x0101002301289A3898404EAE0362CFDD54E112</vt:lpwstr>
  </property>
  <property fmtid="{D5CDD505-2E9C-101B-9397-08002B2CF9AE}" pid="3" name="_MarkAsFinal">
    <vt:bool>false</vt:bool>
  </property>
</Properties>
</file>