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AB02A" w14:textId="77777777" w:rsidR="00612FCF" w:rsidRDefault="00612FCF" w:rsidP="00612FCF">
      <w:pPr>
        <w:suppressAutoHyphens w:val="0"/>
        <w:ind w:firstLine="567"/>
        <w:jc w:val="right"/>
      </w:pPr>
      <w:proofErr w:type="spellStart"/>
      <w:r w:rsidRPr="00612FCF">
        <w:t>Сороколет</w:t>
      </w:r>
      <w:proofErr w:type="spellEnd"/>
      <w:r w:rsidRPr="00612FCF">
        <w:t xml:space="preserve"> Ольга Юрьевна,  </w:t>
      </w:r>
    </w:p>
    <w:p w14:paraId="358BF749" w14:textId="7114237C" w:rsidR="00612FCF" w:rsidRDefault="00612FCF" w:rsidP="00612FCF">
      <w:pPr>
        <w:ind w:firstLine="567"/>
        <w:jc w:val="right"/>
      </w:pPr>
      <w:r w:rsidRPr="00612FCF">
        <w:t xml:space="preserve">МБУ ДО </w:t>
      </w:r>
      <w:r w:rsidRPr="00612FCF">
        <w:t>“</w:t>
      </w:r>
      <w:r w:rsidRPr="00612FCF">
        <w:t xml:space="preserve">ЦДТ «Металлург» </w:t>
      </w:r>
      <w:proofErr w:type="spellStart"/>
      <w:r w:rsidRPr="00612FCF">
        <w:t>г.о</w:t>
      </w:r>
      <w:proofErr w:type="spellEnd"/>
      <w:r w:rsidRPr="00612FCF">
        <w:t>. Самара</w:t>
      </w:r>
    </w:p>
    <w:p w14:paraId="23DFCFAC" w14:textId="2CA239D1" w:rsidR="002A686D" w:rsidRPr="00612FCF" w:rsidRDefault="00612FCF" w:rsidP="00612FCF">
      <w:pPr>
        <w:suppressAutoHyphens w:val="0"/>
        <w:ind w:firstLine="567"/>
        <w:jc w:val="right"/>
      </w:pPr>
      <w:r>
        <w:t>П</w:t>
      </w:r>
      <w:r w:rsidRPr="00612FCF">
        <w:t>едагог дополнительного образования</w:t>
      </w:r>
      <w:r w:rsidRPr="00612FCF">
        <w:rPr>
          <w:u w:val="single"/>
        </w:rPr>
        <w:t xml:space="preserve"> </w:t>
      </w:r>
    </w:p>
    <w:p w14:paraId="5C2EC35D" w14:textId="77777777" w:rsidR="002A686D" w:rsidRDefault="002A686D">
      <w:pPr>
        <w:ind w:firstLine="567"/>
        <w:jc w:val="both"/>
      </w:pPr>
    </w:p>
    <w:p w14:paraId="0909A460" w14:textId="7ACD279D" w:rsidR="002A686D" w:rsidRDefault="00612FCF">
      <w:pPr>
        <w:ind w:firstLine="567"/>
        <w:jc w:val="both"/>
        <w:rPr>
          <w:b/>
        </w:rPr>
      </w:pPr>
      <w:proofErr w:type="gramStart"/>
      <w:r>
        <w:rPr>
          <w:b/>
        </w:rPr>
        <w:t>Интеграция  образовательных</w:t>
      </w:r>
      <w:proofErr w:type="gramEnd"/>
      <w:r>
        <w:rPr>
          <w:b/>
        </w:rPr>
        <w:t xml:space="preserve"> программ </w:t>
      </w:r>
      <w:r>
        <w:rPr>
          <w:b/>
        </w:rPr>
        <w:t>в дополнительном образовании</w:t>
      </w:r>
    </w:p>
    <w:p w14:paraId="2B75A32E" w14:textId="77777777" w:rsidR="00612FCF" w:rsidRDefault="00612FCF">
      <w:pPr>
        <w:ind w:firstLine="567"/>
        <w:jc w:val="both"/>
      </w:pPr>
    </w:p>
    <w:p w14:paraId="51F3A554" w14:textId="77777777" w:rsidR="002A686D" w:rsidRDefault="00612FCF">
      <w:pPr>
        <w:ind w:firstLine="567"/>
        <w:jc w:val="both"/>
      </w:pPr>
      <w:r>
        <w:t xml:space="preserve">Дополнительное образование занимает важное </w:t>
      </w:r>
      <w:r>
        <w:t>место в общей системе общего образования детей. Несмотря на то, что оно не является обязательным, трудно представить образование полным без разного рода дополнительных занятий или секций.</w:t>
      </w:r>
    </w:p>
    <w:p w14:paraId="0B1A7909" w14:textId="77777777" w:rsidR="002A686D" w:rsidRDefault="00612FCF">
      <w:pPr>
        <w:ind w:firstLine="567"/>
        <w:jc w:val="both"/>
      </w:pPr>
      <w:r>
        <w:t>С помощью дополнительных программ удается сформировать поэтапный и с</w:t>
      </w:r>
      <w:r>
        <w:t xml:space="preserve">истематизированный процесс обучения, направленный на всестороннее развитие детей. </w:t>
      </w:r>
    </w:p>
    <w:p w14:paraId="11A208DE" w14:textId="77777777" w:rsidR="002A686D" w:rsidRDefault="00612FCF">
      <w:pPr>
        <w:ind w:firstLine="567"/>
        <w:jc w:val="both"/>
      </w:pPr>
      <w:r>
        <w:t xml:space="preserve">Развитие системы дополнительного образования детей является приоритетным направлением государственной образовательной политики в нашей стране. </w:t>
      </w:r>
    </w:p>
    <w:p w14:paraId="103AE1C7" w14:textId="77777777" w:rsidR="002A686D" w:rsidRDefault="00612FCF">
      <w:pPr>
        <w:ind w:firstLine="567"/>
        <w:jc w:val="both"/>
      </w:pPr>
      <w:r>
        <w:rPr>
          <w:b/>
          <w:i/>
        </w:rPr>
        <w:t>Интеграция</w:t>
      </w:r>
      <w:r>
        <w:t xml:space="preserve"> (от лат. </w:t>
      </w:r>
      <w:proofErr w:type="spellStart"/>
      <w:r>
        <w:t>integrum</w:t>
      </w:r>
      <w:proofErr w:type="spellEnd"/>
      <w:r>
        <w:t xml:space="preserve"> </w:t>
      </w:r>
      <w:r>
        <w:t xml:space="preserve">— целое; лат. </w:t>
      </w:r>
      <w:proofErr w:type="spellStart"/>
      <w:r>
        <w:t>integratio</w:t>
      </w:r>
      <w:proofErr w:type="spellEnd"/>
      <w:r>
        <w:t xml:space="preserve"> — восстановление, восполнение) — в общем случае обозначает объединение, взаимопроникновение, объединение каких-либо элементов (частей) в целое, процесс взаимного сближения и образования взаимосвязей.</w:t>
      </w:r>
    </w:p>
    <w:p w14:paraId="3DF43A74" w14:textId="77777777" w:rsidR="002A686D" w:rsidRDefault="00612FCF">
      <w:pPr>
        <w:ind w:firstLine="567"/>
        <w:jc w:val="both"/>
      </w:pPr>
      <w:r>
        <w:t xml:space="preserve">Актуальность интеграции </w:t>
      </w:r>
      <w:proofErr w:type="gramStart"/>
      <w:r>
        <w:t>образов</w:t>
      </w:r>
      <w:r>
        <w:t>ательных  дополнительных</w:t>
      </w:r>
      <w:proofErr w:type="gramEnd"/>
      <w:r>
        <w:t xml:space="preserve"> программ  заключается в том, что данный объединяющий процесс создает дополнительные ресурсы для формирования устойчивого интереса к новым видам деятельности, повышается мотивация к получению знаний, он становится личностном-значимы</w:t>
      </w:r>
      <w:r>
        <w:t>м, развивается способность к самоорганизации и саморегулированию деятельности школьника.</w:t>
      </w:r>
    </w:p>
    <w:p w14:paraId="5D733F98" w14:textId="77777777" w:rsidR="002A686D" w:rsidRDefault="00612FCF">
      <w:pPr>
        <w:ind w:firstLine="567"/>
        <w:jc w:val="both"/>
      </w:pPr>
      <w:r>
        <w:t xml:space="preserve">Анализируя свой опыт работы, я пришла к выводу, что программы, по которым я работаю </w:t>
      </w:r>
      <w:proofErr w:type="gramStart"/>
      <w:r>
        <w:t>в  своих</w:t>
      </w:r>
      <w:proofErr w:type="gramEnd"/>
      <w:r>
        <w:t xml:space="preserve"> детских объединениях «Мы – исследователи природы», «Человек и окружающая с</w:t>
      </w:r>
      <w:r>
        <w:t xml:space="preserve">реда» и «Мы – волонтеры» по  отдельным темам представляют интеграцию. </w:t>
      </w:r>
      <w:r>
        <w:t xml:space="preserve">Так, ценности </w:t>
      </w:r>
      <w:proofErr w:type="gramStart"/>
      <w:r>
        <w:t xml:space="preserve">и </w:t>
      </w:r>
      <w:r>
        <w:t xml:space="preserve"> значимые</w:t>
      </w:r>
      <w:proofErr w:type="gramEnd"/>
      <w:r>
        <w:t xml:space="preserve"> качества </w:t>
      </w:r>
      <w:r>
        <w:t xml:space="preserve">такие как </w:t>
      </w:r>
      <w:r>
        <w:t xml:space="preserve"> милосердие, доброта, забота </w:t>
      </w:r>
      <w:r>
        <w:t>характерны для волонтерской деятельности.</w:t>
      </w:r>
      <w:r>
        <w:t xml:space="preserve"> Понятия: любовь к родине, природа, окружающая среда, </w:t>
      </w:r>
      <w:proofErr w:type="gramStart"/>
      <w:r>
        <w:t>экология  прежде</w:t>
      </w:r>
      <w:proofErr w:type="gramEnd"/>
      <w:r>
        <w:t xml:space="preserve"> </w:t>
      </w:r>
      <w:r>
        <w:t>всего выраж</w:t>
      </w:r>
      <w:r>
        <w:t>аются</w:t>
      </w:r>
      <w:r>
        <w:t xml:space="preserve"> </w:t>
      </w:r>
      <w:r>
        <w:t xml:space="preserve">через </w:t>
      </w:r>
      <w:r>
        <w:t xml:space="preserve"> </w:t>
      </w:r>
      <w:r>
        <w:rPr>
          <w:b/>
          <w:bCs/>
          <w:i/>
          <w:iCs/>
        </w:rPr>
        <w:t>экологически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 xml:space="preserve"> практик</w:t>
      </w:r>
      <w:r>
        <w:rPr>
          <w:b/>
          <w:bCs/>
          <w:i/>
          <w:iCs/>
        </w:rPr>
        <w:t>и.</w:t>
      </w:r>
      <w:r>
        <w:t xml:space="preserve"> </w:t>
      </w:r>
    </w:p>
    <w:p w14:paraId="295B80B0" w14:textId="77777777" w:rsidR="002A686D" w:rsidRDefault="00612FCF">
      <w:pPr>
        <w:ind w:firstLine="567"/>
        <w:jc w:val="both"/>
      </w:pPr>
      <w:r>
        <w:t xml:space="preserve">Наиболее распространённый смысл этого понятия подразумевает экологическую практику как организацию практической деятельности обучающихся для решения экологических проблем своего района (местности, где </w:t>
      </w:r>
      <w:proofErr w:type="gramStart"/>
      <w:r>
        <w:t>живем)</w:t>
      </w:r>
      <w:r>
        <w:t xml:space="preserve">  например</w:t>
      </w:r>
      <w:proofErr w:type="gramEnd"/>
      <w:r>
        <w:t>, убирать мусор в парке, на прилежащих улицах, собирать и утилизировать пластик в специальные контейнеры и т.п.).</w:t>
      </w:r>
    </w:p>
    <w:p w14:paraId="3664AAF1" w14:textId="77777777" w:rsidR="002A686D" w:rsidRDefault="00612FCF">
      <w:pPr>
        <w:ind w:firstLine="567"/>
        <w:jc w:val="both"/>
      </w:pPr>
      <w:r>
        <w:t xml:space="preserve">Экологическая волонтерская </w:t>
      </w:r>
      <w:proofErr w:type="gramStart"/>
      <w:r>
        <w:t xml:space="preserve">деятельность  </w:t>
      </w:r>
      <w:r>
        <w:t>детских</w:t>
      </w:r>
      <w:proofErr w:type="gramEnd"/>
      <w:r>
        <w:t xml:space="preserve"> </w:t>
      </w:r>
      <w:proofErr w:type="spellStart"/>
      <w:r>
        <w:t>обьединений</w:t>
      </w:r>
      <w:proofErr w:type="spellEnd"/>
      <w:r>
        <w:t xml:space="preserve"> направлена на совместное сотрудничество обучающихся по системе «дети-де</w:t>
      </w:r>
      <w:r>
        <w:t>тям».  Экологи-волонтеры занимаются просветительской деятельностью среди учащихся начальной школы. Так, в прошлом учебном году волонтерами стартовал проект «За нами будущее», целью которого поставлено формирование экологической культуры и социализация обуч</w:t>
      </w:r>
      <w:r>
        <w:t>ающихся младших классов. В ходе проекта были запланированы   и проведены:</w:t>
      </w:r>
    </w:p>
    <w:p w14:paraId="4EFEB292" w14:textId="77777777" w:rsidR="002A686D" w:rsidRDefault="00612FCF">
      <w:pPr>
        <w:ind w:firstLine="567"/>
        <w:jc w:val="both"/>
      </w:pPr>
      <w:r>
        <w:t>•</w:t>
      </w:r>
      <w:r>
        <w:tab/>
        <w:t xml:space="preserve"> экологические тематические квесты среди 4х-и 5хклассов, посвященные Дню Земли, Всемирному Дню воды, Дню экологической безопасности:</w:t>
      </w:r>
    </w:p>
    <w:p w14:paraId="1C156EC5" w14:textId="77777777" w:rsidR="002A686D" w:rsidRDefault="00612FCF">
      <w:pPr>
        <w:ind w:firstLine="567"/>
        <w:jc w:val="both"/>
      </w:pPr>
      <w:r>
        <w:t>•</w:t>
      </w:r>
      <w:r>
        <w:tab/>
      </w:r>
      <w:proofErr w:type="spellStart"/>
      <w:proofErr w:type="gramStart"/>
      <w:r>
        <w:t>экоуроки</w:t>
      </w:r>
      <w:proofErr w:type="spellEnd"/>
      <w:r>
        <w:t xml:space="preserve">  по</w:t>
      </w:r>
      <w:proofErr w:type="gramEnd"/>
      <w:r>
        <w:t xml:space="preserve"> </w:t>
      </w:r>
      <w:proofErr w:type="spellStart"/>
      <w:r>
        <w:t>природосберегающему</w:t>
      </w:r>
      <w:proofErr w:type="spellEnd"/>
      <w:r>
        <w:t xml:space="preserve"> поведению в </w:t>
      </w:r>
      <w:r>
        <w:t xml:space="preserve">начальных классах школ пос. </w:t>
      </w:r>
      <w:proofErr w:type="spellStart"/>
      <w:r>
        <w:t>Зубчаниновка</w:t>
      </w:r>
      <w:proofErr w:type="spellEnd"/>
    </w:p>
    <w:p w14:paraId="7D474C56" w14:textId="77777777" w:rsidR="002A686D" w:rsidRDefault="00612FCF">
      <w:pPr>
        <w:ind w:firstLine="567"/>
        <w:jc w:val="both"/>
      </w:pPr>
      <w:r>
        <w:t>•</w:t>
      </w:r>
      <w:r>
        <w:tab/>
        <w:t>тематические мероприятия, посвященные экологическим праздникам: День защиты животных, День птиц, День национальных парков и заповедников.</w:t>
      </w:r>
    </w:p>
    <w:p w14:paraId="3348781A" w14:textId="77777777" w:rsidR="002A686D" w:rsidRDefault="00612FCF">
      <w:pPr>
        <w:ind w:firstLine="567"/>
        <w:jc w:val="both"/>
      </w:pPr>
      <w:r>
        <w:t>•</w:t>
      </w:r>
      <w:r>
        <w:tab/>
        <w:t xml:space="preserve">встречи с представителями питомника «Приют для животных», с </w:t>
      </w:r>
      <w:r>
        <w:t>представителями «</w:t>
      </w:r>
      <w:proofErr w:type="spellStart"/>
      <w:r>
        <w:t>Экостройресурс</w:t>
      </w:r>
      <w:proofErr w:type="spellEnd"/>
      <w:r>
        <w:t>», посещение питомника для бездомных животных «</w:t>
      </w:r>
      <w:proofErr w:type="spellStart"/>
      <w:r>
        <w:t>Зоогуберния</w:t>
      </w:r>
      <w:proofErr w:type="spellEnd"/>
      <w:r>
        <w:t>»</w:t>
      </w:r>
    </w:p>
    <w:p w14:paraId="7E3456D5" w14:textId="77777777" w:rsidR="002A686D" w:rsidRDefault="00612FCF">
      <w:pPr>
        <w:ind w:firstLine="567"/>
        <w:jc w:val="both"/>
      </w:pPr>
      <w:r>
        <w:t>•</w:t>
      </w:r>
      <w:r>
        <w:tab/>
        <w:t xml:space="preserve">проведение уроков безопасности «Уроки энергосбережения» </w:t>
      </w:r>
    </w:p>
    <w:p w14:paraId="38F41DF8" w14:textId="77777777" w:rsidR="002A686D" w:rsidRDefault="00612FCF">
      <w:pPr>
        <w:ind w:firstLine="567"/>
        <w:jc w:val="both"/>
      </w:pPr>
      <w:r>
        <w:t>•</w:t>
      </w:r>
      <w:r>
        <w:tab/>
        <w:t xml:space="preserve">проведение познавательных экологических мероприятий ко </w:t>
      </w:r>
      <w:proofErr w:type="gramStart"/>
      <w:r>
        <w:t>Дню  Биологического</w:t>
      </w:r>
      <w:proofErr w:type="gramEnd"/>
      <w:r>
        <w:t xml:space="preserve">  разнообразия </w:t>
      </w:r>
    </w:p>
    <w:p w14:paraId="082E7EDA" w14:textId="77777777" w:rsidR="002A686D" w:rsidRDefault="00612FCF">
      <w:pPr>
        <w:ind w:firstLine="567"/>
        <w:jc w:val="both"/>
      </w:pPr>
      <w:r>
        <w:t>•</w:t>
      </w:r>
      <w:r>
        <w:tab/>
        <w:t>проведение к</w:t>
      </w:r>
      <w:r>
        <w:t xml:space="preserve">онкурса рисунков по экологическим сказкам, конкурса творческих работ (поделка календарей)  </w:t>
      </w:r>
    </w:p>
    <w:p w14:paraId="7AC516CE" w14:textId="77777777" w:rsidR="002A686D" w:rsidRDefault="00612FCF">
      <w:pPr>
        <w:ind w:firstLine="567"/>
        <w:jc w:val="both"/>
      </w:pPr>
      <w:r>
        <w:lastRenderedPageBreak/>
        <w:t>•</w:t>
      </w:r>
      <w:r>
        <w:tab/>
      </w:r>
      <w:r>
        <w:t>в</w:t>
      </w:r>
      <w:r>
        <w:t xml:space="preserve">иртуальная экскурсия «10 ТОП заповедников России» </w:t>
      </w:r>
      <w:proofErr w:type="gramStart"/>
      <w:r>
        <w:t>с  проведением</w:t>
      </w:r>
      <w:proofErr w:type="gramEnd"/>
      <w:r>
        <w:t xml:space="preserve"> викторины  </w:t>
      </w:r>
    </w:p>
    <w:p w14:paraId="7608E414" w14:textId="77777777" w:rsidR="002A686D" w:rsidRDefault="00612FCF">
      <w:pPr>
        <w:ind w:firstLine="567"/>
        <w:jc w:val="both"/>
      </w:pPr>
      <w:r>
        <w:t>•</w:t>
      </w:r>
      <w:r>
        <w:tab/>
      </w:r>
      <w:r>
        <w:t>у</w:t>
      </w:r>
      <w:r>
        <w:t xml:space="preserve">частие в конкурсе «Самарский скворечник» </w:t>
      </w:r>
    </w:p>
    <w:p w14:paraId="4E22CE39" w14:textId="77777777" w:rsidR="002A686D" w:rsidRDefault="00612FCF">
      <w:pPr>
        <w:ind w:firstLine="567"/>
        <w:jc w:val="both"/>
      </w:pPr>
      <w:r>
        <w:t>•</w:t>
      </w:r>
      <w:r>
        <w:tab/>
        <w:t>проведение экологической викторин в р</w:t>
      </w:r>
      <w:r>
        <w:t>амках Дня российской науки</w:t>
      </w:r>
    </w:p>
    <w:p w14:paraId="284E3D65" w14:textId="77777777" w:rsidR="002A686D" w:rsidRDefault="00612FCF">
      <w:pPr>
        <w:ind w:firstLine="567"/>
        <w:jc w:val="both"/>
      </w:pPr>
      <w:r>
        <w:t>•</w:t>
      </w:r>
      <w:r>
        <w:tab/>
        <w:t>проведение акции «Покорми птиц зимой»</w:t>
      </w:r>
    </w:p>
    <w:p w14:paraId="5C96199E" w14:textId="77777777" w:rsidR="002A686D" w:rsidRDefault="00612FCF">
      <w:pPr>
        <w:ind w:firstLine="567"/>
        <w:jc w:val="both"/>
      </w:pPr>
      <w:r>
        <w:t>•</w:t>
      </w:r>
      <w:r>
        <w:tab/>
        <w:t>составление настольной экологической игры «По страницам Красной книги»</w:t>
      </w:r>
    </w:p>
    <w:p w14:paraId="056198A5" w14:textId="77777777" w:rsidR="002A686D" w:rsidRDefault="00612FCF">
      <w:pPr>
        <w:ind w:firstLine="567"/>
        <w:jc w:val="both"/>
      </w:pPr>
      <w:r>
        <w:t>•</w:t>
      </w:r>
      <w:r>
        <w:tab/>
        <w:t xml:space="preserve">посещение экологического музея </w:t>
      </w:r>
    </w:p>
    <w:p w14:paraId="0C29A80B" w14:textId="77777777" w:rsidR="002A686D" w:rsidRDefault="00612FCF">
      <w:pPr>
        <w:ind w:firstLine="567"/>
        <w:jc w:val="both"/>
      </w:pPr>
      <w:r>
        <w:t>•</w:t>
      </w:r>
      <w:r>
        <w:tab/>
        <w:t>инсценировка экологической сказки «Сказка про колобок» для учащихся начальной шк</w:t>
      </w:r>
      <w:r>
        <w:t>олы,</w:t>
      </w:r>
    </w:p>
    <w:p w14:paraId="35206704" w14:textId="77777777" w:rsidR="002A686D" w:rsidRDefault="00612FCF">
      <w:pPr>
        <w:ind w:firstLine="567"/>
        <w:jc w:val="both"/>
      </w:pPr>
      <w:r>
        <w:t>•</w:t>
      </w:r>
      <w:r>
        <w:tab/>
        <w:t>интерактивная викторина «День птиц»</w:t>
      </w:r>
    </w:p>
    <w:p w14:paraId="371CE70F" w14:textId="77777777" w:rsidR="002A686D" w:rsidRDefault="00612FCF">
      <w:pPr>
        <w:ind w:firstLine="567"/>
        <w:jc w:val="both"/>
      </w:pPr>
      <w:r>
        <w:t>•</w:t>
      </w:r>
      <w:r>
        <w:tab/>
        <w:t>Экологический субботник.</w:t>
      </w:r>
    </w:p>
    <w:p w14:paraId="6AD905C9" w14:textId="77777777" w:rsidR="002A686D" w:rsidRDefault="00612FCF">
      <w:pPr>
        <w:ind w:firstLine="567"/>
        <w:jc w:val="both"/>
      </w:pPr>
      <w:r>
        <w:t xml:space="preserve">Сами волонтеры принимают активное участие в городских акциях «Цена жизни», посвященная </w:t>
      </w:r>
      <w:r>
        <w:t>Д</w:t>
      </w:r>
      <w:r>
        <w:t xml:space="preserve">ню солидарности в борьбе с терроризмом, «Время развеять дым» (профилактика </w:t>
      </w:r>
      <w:r>
        <w:t xml:space="preserve">табакокурения), «Синичкин день», «Красная ленточка», ежегодно посещают приют для бездомных животных. </w:t>
      </w:r>
      <w:proofErr w:type="gramStart"/>
      <w:r>
        <w:t>Ребятами  была</w:t>
      </w:r>
      <w:proofErr w:type="gramEnd"/>
      <w:r>
        <w:t xml:space="preserve"> проведена подготовительная работа по оформлению настольной  экологической игры «По страницам Красной книги».</w:t>
      </w:r>
    </w:p>
    <w:p w14:paraId="22BFD9F8" w14:textId="77777777" w:rsidR="002A686D" w:rsidRDefault="00612FCF">
      <w:pPr>
        <w:ind w:firstLine="567"/>
        <w:jc w:val="both"/>
      </w:pPr>
      <w:r>
        <w:t xml:space="preserve">Итак, мы видим </w:t>
      </w:r>
      <w:proofErr w:type="gramStart"/>
      <w:r>
        <w:t xml:space="preserve">что  </w:t>
      </w:r>
      <w:r>
        <w:t>интеграция</w:t>
      </w:r>
      <w:proofErr w:type="gramEnd"/>
      <w:r>
        <w:t xml:space="preserve"> </w:t>
      </w:r>
      <w:r>
        <w:t xml:space="preserve">двух направлений — </w:t>
      </w:r>
      <w:proofErr w:type="spellStart"/>
      <w:r>
        <w:t>волонтерство</w:t>
      </w:r>
      <w:proofErr w:type="spellEnd"/>
      <w:r>
        <w:t xml:space="preserve"> и экология </w:t>
      </w:r>
      <w:r>
        <w:t xml:space="preserve">   формирует бережное и ответственное отношение  к окружающей  природе, навыки самостоятельной организации в  проведении благотворительных акций и других социально-значимых мероприятий. И это формирует у </w:t>
      </w:r>
      <w:proofErr w:type="gramStart"/>
      <w:r>
        <w:t>детей  от</w:t>
      </w:r>
      <w:r>
        <w:t>ветственное</w:t>
      </w:r>
      <w:proofErr w:type="gramEnd"/>
      <w:r>
        <w:t xml:space="preserve"> социальное поведение и любовь к Родине.</w:t>
      </w:r>
    </w:p>
    <w:p w14:paraId="3519D2F1" w14:textId="77777777" w:rsidR="002A686D" w:rsidRDefault="00612FCF">
      <w:pPr>
        <w:ind w:firstLine="567"/>
        <w:jc w:val="both"/>
      </w:pPr>
      <w:r>
        <w:t xml:space="preserve"> </w:t>
      </w:r>
    </w:p>
    <w:p w14:paraId="3ABE24D8" w14:textId="77777777" w:rsidR="002A686D" w:rsidRDefault="002A686D">
      <w:pPr>
        <w:ind w:firstLine="567"/>
        <w:jc w:val="both"/>
      </w:pPr>
    </w:p>
    <w:sectPr w:rsidR="002A686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6D"/>
    <w:rsid w:val="002A686D"/>
    <w:rsid w:val="0061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200D"/>
  <w15:docId w15:val="{C1DC0F75-879E-4A80-9079-40CA8212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9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335BA"/>
    <w:rPr>
      <w:color w:val="0000FF" w:themeColor="hyperlink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3899</Characters>
  <Application>Microsoft Office Word</Application>
  <DocSecurity>0</DocSecurity>
  <Lines>32</Lines>
  <Paragraphs>9</Paragraphs>
  <ScaleCrop>false</ScaleCrop>
  <Company>HP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</cp:revision>
  <dcterms:created xsi:type="dcterms:W3CDTF">2023-12-21T14:02:00Z</dcterms:created>
  <dcterms:modified xsi:type="dcterms:W3CDTF">2023-12-21T14:02:00Z</dcterms:modified>
  <dc:language>ru-RU</dc:language>
</cp:coreProperties>
</file>