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1B5" w:rsidRPr="00910074" w:rsidRDefault="000431B5" w:rsidP="000D7163">
      <w:pPr>
        <w:pStyle w:val="a3"/>
        <w:tabs>
          <w:tab w:val="left" w:pos="3686"/>
        </w:tabs>
        <w:jc w:val="right"/>
        <w:rPr>
          <w:bCs/>
          <w:sz w:val="24"/>
          <w:szCs w:val="24"/>
        </w:rPr>
      </w:pPr>
      <w:proofErr w:type="spellStart"/>
      <w:r w:rsidRPr="00910074">
        <w:rPr>
          <w:bCs/>
          <w:sz w:val="24"/>
          <w:szCs w:val="24"/>
        </w:rPr>
        <w:t>Беленькова</w:t>
      </w:r>
      <w:proofErr w:type="spellEnd"/>
      <w:r w:rsidRPr="00910074">
        <w:rPr>
          <w:bCs/>
          <w:sz w:val="24"/>
          <w:szCs w:val="24"/>
        </w:rPr>
        <w:t xml:space="preserve"> Марина Анатольевна,</w:t>
      </w:r>
    </w:p>
    <w:p w:rsidR="000431B5" w:rsidRPr="00910074" w:rsidRDefault="000431B5" w:rsidP="000D7163">
      <w:pPr>
        <w:pStyle w:val="a3"/>
        <w:tabs>
          <w:tab w:val="left" w:pos="3686"/>
        </w:tabs>
        <w:jc w:val="right"/>
        <w:rPr>
          <w:bCs/>
          <w:spacing w:val="-3"/>
          <w:sz w:val="24"/>
          <w:szCs w:val="24"/>
        </w:rPr>
      </w:pPr>
      <w:r w:rsidRPr="00910074">
        <w:rPr>
          <w:bCs/>
          <w:spacing w:val="-3"/>
          <w:sz w:val="24"/>
          <w:szCs w:val="24"/>
        </w:rPr>
        <w:t>преподаватель по классу фортепиано</w:t>
      </w:r>
    </w:p>
    <w:p w:rsidR="000431B5" w:rsidRPr="00910074" w:rsidRDefault="000431B5" w:rsidP="000D7163">
      <w:pPr>
        <w:pStyle w:val="a3"/>
        <w:tabs>
          <w:tab w:val="left" w:pos="3686"/>
        </w:tabs>
        <w:jc w:val="right"/>
        <w:rPr>
          <w:sz w:val="24"/>
          <w:szCs w:val="24"/>
        </w:rPr>
      </w:pPr>
      <w:r w:rsidRPr="00910074">
        <w:rPr>
          <w:bCs/>
          <w:spacing w:val="-3"/>
          <w:sz w:val="24"/>
          <w:szCs w:val="24"/>
        </w:rPr>
        <w:t xml:space="preserve">ЯНАО п. </w:t>
      </w:r>
      <w:proofErr w:type="spellStart"/>
      <w:r w:rsidRPr="00910074">
        <w:rPr>
          <w:bCs/>
          <w:spacing w:val="-3"/>
          <w:sz w:val="24"/>
          <w:szCs w:val="24"/>
        </w:rPr>
        <w:t>Пурпе</w:t>
      </w:r>
      <w:proofErr w:type="spellEnd"/>
      <w:r w:rsidR="005F106D" w:rsidRPr="00910074">
        <w:rPr>
          <w:bCs/>
          <w:spacing w:val="-3"/>
          <w:sz w:val="24"/>
          <w:szCs w:val="24"/>
        </w:rPr>
        <w:t xml:space="preserve"> ДШИ</w:t>
      </w:r>
    </w:p>
    <w:p w:rsidR="000431B5" w:rsidRPr="00910074" w:rsidRDefault="000431B5" w:rsidP="000431B5">
      <w:pPr>
        <w:pStyle w:val="a3"/>
        <w:rPr>
          <w:i/>
          <w:sz w:val="24"/>
          <w:szCs w:val="24"/>
        </w:rPr>
      </w:pPr>
    </w:p>
    <w:p w:rsidR="000431B5" w:rsidRPr="00910074" w:rsidRDefault="000431B5" w:rsidP="000431B5">
      <w:pPr>
        <w:pStyle w:val="a3"/>
        <w:jc w:val="center"/>
        <w:rPr>
          <w:b/>
          <w:sz w:val="24"/>
          <w:szCs w:val="24"/>
        </w:rPr>
      </w:pPr>
      <w:r w:rsidRPr="00910074">
        <w:rPr>
          <w:b/>
          <w:sz w:val="24"/>
          <w:szCs w:val="24"/>
        </w:rPr>
        <w:t>Уроки аккомпанемента в Детской школе искусств.</w:t>
      </w:r>
    </w:p>
    <w:p w:rsidR="000431B5" w:rsidRPr="000D7163" w:rsidRDefault="000431B5" w:rsidP="000431B5">
      <w:pPr>
        <w:pStyle w:val="a3"/>
        <w:spacing w:line="360" w:lineRule="auto"/>
        <w:rPr>
          <w:i/>
          <w:sz w:val="24"/>
          <w:szCs w:val="24"/>
        </w:rPr>
      </w:pPr>
    </w:p>
    <w:p w:rsidR="00930BF5" w:rsidRPr="005F3C56" w:rsidRDefault="00930BF5" w:rsidP="005F3C56">
      <w:pPr>
        <w:pStyle w:val="a3"/>
        <w:spacing w:line="360" w:lineRule="auto"/>
        <w:ind w:firstLine="709"/>
        <w:rPr>
          <w:sz w:val="24"/>
          <w:szCs w:val="24"/>
        </w:rPr>
      </w:pPr>
      <w:r w:rsidRPr="000D7163">
        <w:rPr>
          <w:sz w:val="24"/>
          <w:szCs w:val="24"/>
        </w:rPr>
        <w:t xml:space="preserve">Широкая сеть музыкальных школ и студий охватывает огромное количество детей, желающих получить музыкальное образование. Основой сегодняшнего педагогического процесса является </w:t>
      </w:r>
      <w:proofErr w:type="spellStart"/>
      <w:r w:rsidRPr="000D7163">
        <w:rPr>
          <w:sz w:val="24"/>
          <w:szCs w:val="24"/>
        </w:rPr>
        <w:t>межпредметная</w:t>
      </w:r>
      <w:proofErr w:type="spellEnd"/>
      <w:r w:rsidRPr="000D7163">
        <w:rPr>
          <w:sz w:val="24"/>
          <w:szCs w:val="24"/>
        </w:rPr>
        <w:t xml:space="preserve"> связь, выразившаяся в комплексном подходе обучения детей музыке. Слияние всех музыкальных дисциплин в единый процесс обучения способствует развитию музыкального мышления, образного представ</w:t>
      </w:r>
      <w:r w:rsidR="00FA3CE8" w:rsidRPr="000D7163">
        <w:rPr>
          <w:sz w:val="24"/>
          <w:szCs w:val="24"/>
        </w:rPr>
        <w:t xml:space="preserve">ления и воображения, осознанных </w:t>
      </w:r>
      <w:r w:rsidRPr="000D7163">
        <w:rPr>
          <w:sz w:val="24"/>
          <w:szCs w:val="24"/>
        </w:rPr>
        <w:t xml:space="preserve"> музыкальных познаний на основе</w:t>
      </w:r>
      <w:r w:rsidRPr="005F3C56">
        <w:rPr>
          <w:sz w:val="24"/>
          <w:szCs w:val="24"/>
        </w:rPr>
        <w:t xml:space="preserve"> мыслительной деятельности самого учащегося и применения полученных знаний на практике.</w:t>
      </w:r>
    </w:p>
    <w:p w:rsidR="00930BF5" w:rsidRPr="005F3C56" w:rsidRDefault="00930BF5" w:rsidP="005F3C56">
      <w:pPr>
        <w:pStyle w:val="a3"/>
        <w:spacing w:line="360" w:lineRule="auto"/>
        <w:ind w:firstLine="709"/>
        <w:rPr>
          <w:sz w:val="24"/>
          <w:szCs w:val="24"/>
        </w:rPr>
      </w:pPr>
      <w:r w:rsidRPr="005F3C56">
        <w:rPr>
          <w:sz w:val="24"/>
          <w:szCs w:val="24"/>
        </w:rPr>
        <w:t>ДМШ и ДШИ - это первая ступень профессионального образования, в котором искусство аккомпанемента занимает одно из ведущих мест. Аккомпанемент - одна из составляющих комплексного подхода в воспитании юного музыканта. Уроки аккомпанемента позволяют приобрести новые исполнительские навыки, расширить репертуарные рамки, познакомиться с лучшими образцами русской и зарубежной вокальной и инструментальной музыки, воспитать художественный вкус и чувство стиля, а главное - развить умение слушать и создать единый художественный образ произведения вместе с иллюстратором. Совместная игра приносит ученику большую пользу в плане воспитания эстрадного самообладания. Он «заряжается» состоянием уверенности и праздника, которое несет иллюстратор. Аккомпанируя, ученику психологически легче создать художественный образ. Исполнение солиста корректирует, уравновешивает его. Навыки аккомпанемента могут пригодиться в повседневной музык</w:t>
      </w:r>
      <w:r w:rsidR="00FA3CE8">
        <w:rPr>
          <w:sz w:val="24"/>
          <w:szCs w:val="24"/>
        </w:rPr>
        <w:t xml:space="preserve">альной практике (художественная </w:t>
      </w:r>
      <w:r w:rsidRPr="005F3C56">
        <w:rPr>
          <w:sz w:val="24"/>
          <w:szCs w:val="24"/>
        </w:rPr>
        <w:t xml:space="preserve">самодеятельность, домашний досуг и т.д.) как музыканту-профессионалу, так и музыканту-любителю. </w:t>
      </w:r>
    </w:p>
    <w:p w:rsidR="00930BF5" w:rsidRPr="005F3C56" w:rsidRDefault="00930BF5" w:rsidP="005F3C56">
      <w:pPr>
        <w:pStyle w:val="a3"/>
        <w:spacing w:line="360" w:lineRule="auto"/>
        <w:ind w:firstLine="709"/>
        <w:rPr>
          <w:sz w:val="24"/>
          <w:szCs w:val="24"/>
        </w:rPr>
      </w:pPr>
      <w:r w:rsidRPr="005F3C56">
        <w:rPr>
          <w:sz w:val="24"/>
          <w:szCs w:val="24"/>
        </w:rPr>
        <w:t xml:space="preserve">Развитие различных форм </w:t>
      </w:r>
      <w:proofErr w:type="spellStart"/>
      <w:r w:rsidRPr="005F3C56">
        <w:rPr>
          <w:sz w:val="24"/>
          <w:szCs w:val="24"/>
        </w:rPr>
        <w:t>музицирования</w:t>
      </w:r>
      <w:proofErr w:type="spellEnd"/>
      <w:r w:rsidRPr="005F3C56">
        <w:rPr>
          <w:sz w:val="24"/>
          <w:szCs w:val="24"/>
        </w:rPr>
        <w:t xml:space="preserve"> (ансамбль, аккомпанемент, импровизация, чтение с листа и т.д.) особенно востребовано в настоящее время. Занятия в классе   аккомпанемента   </w:t>
      </w:r>
      <w:proofErr w:type="gramStart"/>
      <w:r w:rsidRPr="005F3C56">
        <w:rPr>
          <w:sz w:val="24"/>
          <w:szCs w:val="24"/>
        </w:rPr>
        <w:t>расширяют   музыкальный   кругозор учащихся развивают</w:t>
      </w:r>
      <w:proofErr w:type="gramEnd"/>
      <w:r w:rsidRPr="005F3C56">
        <w:rPr>
          <w:sz w:val="24"/>
          <w:szCs w:val="24"/>
        </w:rPr>
        <w:t xml:space="preserve">   столь   необходимые   пианисту   навыки   чтения   с   листа   и транспонирования, обогащают концертный репертуар.</w:t>
      </w:r>
    </w:p>
    <w:p w:rsidR="00930BF5" w:rsidRPr="005F3C56" w:rsidRDefault="00930BF5" w:rsidP="005F3C56">
      <w:pPr>
        <w:pStyle w:val="a3"/>
        <w:spacing w:line="360" w:lineRule="auto"/>
        <w:ind w:firstLine="709"/>
        <w:rPr>
          <w:sz w:val="24"/>
          <w:szCs w:val="24"/>
        </w:rPr>
      </w:pPr>
      <w:r w:rsidRPr="005F3C56">
        <w:rPr>
          <w:sz w:val="24"/>
          <w:szCs w:val="24"/>
        </w:rPr>
        <w:t xml:space="preserve">Начинать работу в классе аккомпанемента, по моему мнению, следует с вокальной музыки. Человеческий голос - это самый совершенный и в то же время естественный природный музыкальный инструмент. Через пение ребенок получает понятие о музыкальном «дыхании», фразе, интонации, мелодической линии, характере исполнения. </w:t>
      </w:r>
      <w:r w:rsidRPr="005F3C56">
        <w:rPr>
          <w:sz w:val="24"/>
          <w:szCs w:val="24"/>
        </w:rPr>
        <w:lastRenderedPageBreak/>
        <w:t>Одновременное восприятие музыки и стиха имеет особую силу эмоционального воздействия, обогащает духовный мир формирующейся личности.</w:t>
      </w:r>
    </w:p>
    <w:p w:rsidR="00930BF5" w:rsidRPr="005F3C56" w:rsidRDefault="00930BF5" w:rsidP="005F3C56">
      <w:pPr>
        <w:pStyle w:val="a3"/>
        <w:spacing w:line="360" w:lineRule="auto"/>
        <w:ind w:firstLine="709"/>
        <w:rPr>
          <w:sz w:val="24"/>
          <w:szCs w:val="24"/>
        </w:rPr>
      </w:pPr>
      <w:r w:rsidRPr="005F3C56">
        <w:rPr>
          <w:sz w:val="24"/>
          <w:szCs w:val="24"/>
        </w:rPr>
        <w:t xml:space="preserve">Психологи, изучающие фактор духовной, интеллектуальной акселерации у современных детей, утверждают, что ребенка с первых шагов обучения игре на инструменте можно и должно знакомить с достаточно сложными звучаниями, с разнообразными гармониями и ритмами. В связи с этим особую значимость приобретает пение с аккомпанементом, так как нотные примеры с сопровождением, проигрывание которых самими учащимися должно стать связующим звеном между уроками сольфеджио и занятиями по специальности, где воедино сочетаются игровые навыки с навыками пения мелодий. Вместе с тем пение вокальных отрывков со словами под аккомпанемент является одной из важнейших форм развития гармонического слуха. Приобретению </w:t>
      </w:r>
      <w:proofErr w:type="spellStart"/>
      <w:r w:rsidRPr="005F3C56">
        <w:rPr>
          <w:sz w:val="24"/>
          <w:szCs w:val="24"/>
        </w:rPr>
        <w:t>вокально-аккомпаниаторских</w:t>
      </w:r>
      <w:proofErr w:type="spellEnd"/>
      <w:r w:rsidRPr="005F3C56">
        <w:rPr>
          <w:sz w:val="24"/>
          <w:szCs w:val="24"/>
        </w:rPr>
        <w:t xml:space="preserve"> навыков должна предшествовать кропотливая работа, требующая единой методической разработки, строгой систематизации учебного материала с постепенным усложнением как вокальной, так и сопровождающей партии. В подборе учебного материала нужно стремиться обеспечить органическую   связь между развитием музыкально-художественного мышления учащихся, их музыкального слуха, чувства ритма и задачами овладения исполнительскими навыками, музыкальной грамотой и элементами строения музыкального произведения.</w:t>
      </w:r>
    </w:p>
    <w:p w:rsidR="00E6169A" w:rsidRPr="005F3C56" w:rsidRDefault="00E6169A" w:rsidP="00E6169A">
      <w:pPr>
        <w:pStyle w:val="a3"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Задачи, которые ставятся при </w:t>
      </w:r>
      <w:r w:rsidRPr="005F3C56">
        <w:rPr>
          <w:sz w:val="24"/>
          <w:szCs w:val="24"/>
        </w:rPr>
        <w:t xml:space="preserve"> воспитании концертмейстера в классе аккомпанемента, во многом аналогичны задачам, возникающим в процессе формирования пианиста. </w:t>
      </w:r>
    </w:p>
    <w:p w:rsidR="00E6169A" w:rsidRPr="005F3C56" w:rsidRDefault="00E6169A" w:rsidP="00E6169A">
      <w:pPr>
        <w:pStyle w:val="a3"/>
        <w:spacing w:line="360" w:lineRule="auto"/>
        <w:ind w:firstLine="709"/>
        <w:rPr>
          <w:sz w:val="24"/>
          <w:szCs w:val="24"/>
        </w:rPr>
      </w:pPr>
      <w:r w:rsidRPr="005F3C56">
        <w:rPr>
          <w:sz w:val="24"/>
          <w:szCs w:val="24"/>
        </w:rPr>
        <w:t xml:space="preserve">Мастерство концертмейстера глубоко специфично. Оно требует от пианиста не только огромного артистизма, но и разносторонних музыкально-исполнительских дарований. Концертмейстерская область </w:t>
      </w:r>
      <w:proofErr w:type="spellStart"/>
      <w:r w:rsidRPr="005F3C56">
        <w:rPr>
          <w:sz w:val="24"/>
          <w:szCs w:val="24"/>
        </w:rPr>
        <w:t>музицирования</w:t>
      </w:r>
      <w:proofErr w:type="spellEnd"/>
      <w:r w:rsidRPr="005F3C56">
        <w:rPr>
          <w:sz w:val="24"/>
          <w:szCs w:val="24"/>
        </w:rPr>
        <w:t xml:space="preserve"> предполагает владение, как всем арсеналом пианистического мастерства, так и множеством дополнительных умений. Непосредственным является воздействие практического аккомпанирования на фортепианное исполнительство в целом. </w:t>
      </w:r>
      <w:r w:rsidR="00FA3CE8">
        <w:rPr>
          <w:sz w:val="24"/>
          <w:szCs w:val="24"/>
        </w:rPr>
        <w:t xml:space="preserve"> З</w:t>
      </w:r>
      <w:r w:rsidRPr="005F3C56">
        <w:rPr>
          <w:sz w:val="24"/>
          <w:szCs w:val="24"/>
        </w:rPr>
        <w:t>нания и навыки необходимы концертмейстеру:</w:t>
      </w:r>
    </w:p>
    <w:p w:rsidR="00E6169A" w:rsidRPr="005F3C56" w:rsidRDefault="00E6169A" w:rsidP="00E6169A">
      <w:pPr>
        <w:pStyle w:val="a3"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F3C56">
        <w:rPr>
          <w:sz w:val="24"/>
          <w:szCs w:val="24"/>
        </w:rPr>
        <w:t xml:space="preserve"> умение читать с листа фортепианную партию любой сложности,</w:t>
      </w:r>
    </w:p>
    <w:p w:rsidR="00E6169A" w:rsidRPr="005F3C56" w:rsidRDefault="00E6169A" w:rsidP="00E6169A">
      <w:pPr>
        <w:pStyle w:val="a3"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F3C56">
        <w:rPr>
          <w:sz w:val="24"/>
          <w:szCs w:val="24"/>
        </w:rPr>
        <w:t>понимать смысл воплощаемых в нотах звуков, их роли в построении целого,</w:t>
      </w:r>
    </w:p>
    <w:p w:rsidR="00E6169A" w:rsidRPr="005F3C56" w:rsidRDefault="00E6169A" w:rsidP="00E6169A">
      <w:pPr>
        <w:pStyle w:val="a3"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F3C56">
        <w:rPr>
          <w:sz w:val="24"/>
          <w:szCs w:val="24"/>
        </w:rPr>
        <w:t>играя аккомпанемент, видеть и ясно представлять партию солиста,</w:t>
      </w:r>
      <w:r w:rsidRPr="005F3C56">
        <w:rPr>
          <w:sz w:val="24"/>
          <w:szCs w:val="24"/>
        </w:rPr>
        <w:br/>
        <w:t>заранее улавливая индивидуальное св</w:t>
      </w:r>
      <w:r>
        <w:rPr>
          <w:sz w:val="24"/>
          <w:szCs w:val="24"/>
        </w:rPr>
        <w:t xml:space="preserve">оеобразие его трактовки и всеми </w:t>
      </w:r>
      <w:r w:rsidRPr="005F3C56">
        <w:rPr>
          <w:sz w:val="24"/>
          <w:szCs w:val="24"/>
        </w:rPr>
        <w:t>исполнительскими средствами со</w:t>
      </w:r>
      <w:r>
        <w:rPr>
          <w:sz w:val="24"/>
          <w:szCs w:val="24"/>
        </w:rPr>
        <w:t xml:space="preserve">действовать наиболее яркому его </w:t>
      </w:r>
      <w:r w:rsidRPr="005F3C56">
        <w:rPr>
          <w:sz w:val="24"/>
          <w:szCs w:val="24"/>
        </w:rPr>
        <w:t>выражению;</w:t>
      </w:r>
    </w:p>
    <w:p w:rsidR="00E6169A" w:rsidRPr="005F3C56" w:rsidRDefault="00E6169A" w:rsidP="00E6169A">
      <w:pPr>
        <w:pStyle w:val="a3"/>
        <w:spacing w:line="360" w:lineRule="auto"/>
        <w:ind w:firstLine="709"/>
        <w:rPr>
          <w:sz w:val="24"/>
          <w:szCs w:val="24"/>
        </w:rPr>
      </w:pPr>
      <w:r w:rsidRPr="005F3C56">
        <w:rPr>
          <w:sz w:val="24"/>
          <w:szCs w:val="24"/>
        </w:rPr>
        <w:t>- владение навыками игры в ансамбле;</w:t>
      </w:r>
    </w:p>
    <w:p w:rsidR="00E6169A" w:rsidRPr="005F3C56" w:rsidRDefault="00E6169A" w:rsidP="00E6169A">
      <w:pPr>
        <w:pStyle w:val="a3"/>
        <w:spacing w:line="360" w:lineRule="auto"/>
        <w:ind w:firstLine="709"/>
        <w:rPr>
          <w:sz w:val="24"/>
          <w:szCs w:val="24"/>
        </w:rPr>
      </w:pPr>
      <w:r w:rsidRPr="005F3C56">
        <w:rPr>
          <w:sz w:val="24"/>
          <w:szCs w:val="24"/>
        </w:rPr>
        <w:t>- умение транспонировать в пределах терции те</w:t>
      </w:r>
      <w:proofErr w:type="gramStart"/>
      <w:r w:rsidRPr="005F3C56">
        <w:rPr>
          <w:sz w:val="24"/>
          <w:szCs w:val="24"/>
        </w:rPr>
        <w:t>кст ср</w:t>
      </w:r>
      <w:proofErr w:type="gramEnd"/>
      <w:r w:rsidRPr="005F3C56">
        <w:rPr>
          <w:sz w:val="24"/>
          <w:szCs w:val="24"/>
        </w:rPr>
        <w:t>едней трудности, что необходимо при игре с духовыми инструментами, а также для работы с вокалистами.</w:t>
      </w:r>
    </w:p>
    <w:p w:rsidR="00E6169A" w:rsidRPr="005F3C56" w:rsidRDefault="00E6169A" w:rsidP="00E6169A">
      <w:pPr>
        <w:pStyle w:val="a3"/>
        <w:spacing w:line="360" w:lineRule="auto"/>
        <w:ind w:firstLine="709"/>
        <w:rPr>
          <w:sz w:val="24"/>
          <w:szCs w:val="24"/>
        </w:rPr>
      </w:pPr>
      <w:r w:rsidRPr="005F3C56">
        <w:rPr>
          <w:sz w:val="24"/>
          <w:szCs w:val="24"/>
        </w:rPr>
        <w:lastRenderedPageBreak/>
        <w:t>Концертмейстер должен обладать рядом положительных психологических качеств. Прежде всего, хорошо владеть роялем - как в техническом, так и в музыкальном плане.</w:t>
      </w:r>
    </w:p>
    <w:p w:rsidR="00930BF5" w:rsidRDefault="00E6169A" w:rsidP="00D320AB">
      <w:pPr>
        <w:pStyle w:val="a3"/>
        <w:spacing w:line="360" w:lineRule="auto"/>
        <w:ind w:firstLine="709"/>
        <w:rPr>
          <w:sz w:val="24"/>
          <w:szCs w:val="24"/>
        </w:rPr>
      </w:pPr>
      <w:r w:rsidRPr="005F3C56">
        <w:rPr>
          <w:sz w:val="24"/>
          <w:szCs w:val="24"/>
        </w:rPr>
        <w:t>Все вышеперечисленные качества концертмейстера воспитываются у учащихся ДШИ и ДМШ в классе аккомпанемента. Аккомпанемент - одна из составляющих комплексного подхода в воспитании юного музыканта. Подходя творчески к своей работе, преподаватель аккомпанемента способен воспитать как профессионала-концертмейстера, т</w:t>
      </w:r>
      <w:r w:rsidR="00D320AB">
        <w:rPr>
          <w:sz w:val="24"/>
          <w:szCs w:val="24"/>
        </w:rPr>
        <w:t>ак и грамотного любителя музыки.</w:t>
      </w:r>
    </w:p>
    <w:p w:rsidR="000431B5" w:rsidRDefault="000431B5" w:rsidP="00D320AB">
      <w:pPr>
        <w:pStyle w:val="a3"/>
        <w:spacing w:line="360" w:lineRule="auto"/>
        <w:ind w:firstLine="709"/>
        <w:rPr>
          <w:sz w:val="24"/>
          <w:szCs w:val="24"/>
        </w:rPr>
      </w:pPr>
    </w:p>
    <w:p w:rsidR="000431B5" w:rsidRPr="00910074" w:rsidRDefault="000431B5" w:rsidP="000431B5">
      <w:pPr>
        <w:pStyle w:val="a3"/>
        <w:spacing w:line="360" w:lineRule="auto"/>
        <w:ind w:firstLine="709"/>
        <w:jc w:val="center"/>
        <w:rPr>
          <w:b/>
          <w:sz w:val="24"/>
          <w:szCs w:val="24"/>
        </w:rPr>
      </w:pPr>
      <w:r w:rsidRPr="00910074">
        <w:rPr>
          <w:b/>
          <w:sz w:val="24"/>
          <w:szCs w:val="24"/>
        </w:rPr>
        <w:t>Список используемой литературы.</w:t>
      </w:r>
    </w:p>
    <w:p w:rsidR="000431B5" w:rsidRPr="00910074" w:rsidRDefault="000431B5" w:rsidP="000431B5">
      <w:pPr>
        <w:pStyle w:val="a3"/>
        <w:spacing w:line="360" w:lineRule="auto"/>
        <w:ind w:firstLine="709"/>
        <w:jc w:val="center"/>
        <w:rPr>
          <w:sz w:val="24"/>
          <w:szCs w:val="24"/>
        </w:rPr>
      </w:pPr>
    </w:p>
    <w:p w:rsidR="000431B5" w:rsidRPr="00910074" w:rsidRDefault="000431B5" w:rsidP="000431B5">
      <w:pPr>
        <w:pStyle w:val="a3"/>
        <w:numPr>
          <w:ilvl w:val="0"/>
          <w:numId w:val="6"/>
        </w:numPr>
        <w:spacing w:line="360" w:lineRule="auto"/>
        <w:rPr>
          <w:spacing w:val="-28"/>
          <w:sz w:val="24"/>
          <w:szCs w:val="24"/>
        </w:rPr>
      </w:pPr>
      <w:proofErr w:type="spellStart"/>
      <w:r w:rsidRPr="00910074">
        <w:rPr>
          <w:spacing w:val="-2"/>
          <w:sz w:val="24"/>
          <w:szCs w:val="24"/>
        </w:rPr>
        <w:t>Арцышевский</w:t>
      </w:r>
      <w:proofErr w:type="spellEnd"/>
      <w:r w:rsidRPr="00910074">
        <w:rPr>
          <w:spacing w:val="-2"/>
          <w:sz w:val="24"/>
          <w:szCs w:val="24"/>
        </w:rPr>
        <w:t xml:space="preserve"> </w:t>
      </w:r>
      <w:proofErr w:type="spellStart"/>
      <w:r w:rsidRPr="00910074">
        <w:rPr>
          <w:spacing w:val="-2"/>
          <w:sz w:val="24"/>
          <w:szCs w:val="24"/>
        </w:rPr>
        <w:t>Г.,Арцышевская</w:t>
      </w:r>
      <w:proofErr w:type="spellEnd"/>
      <w:r w:rsidRPr="00910074">
        <w:rPr>
          <w:spacing w:val="-2"/>
          <w:sz w:val="24"/>
          <w:szCs w:val="24"/>
        </w:rPr>
        <w:t xml:space="preserve"> Ж. Юному аккомпаниатору. Методические </w:t>
      </w:r>
      <w:r w:rsidRPr="00910074">
        <w:rPr>
          <w:sz w:val="24"/>
          <w:szCs w:val="24"/>
        </w:rPr>
        <w:t>заметки. М., 1990.</w:t>
      </w:r>
    </w:p>
    <w:p w:rsidR="000431B5" w:rsidRPr="00910074" w:rsidRDefault="000431B5" w:rsidP="000431B5">
      <w:pPr>
        <w:pStyle w:val="a3"/>
        <w:numPr>
          <w:ilvl w:val="0"/>
          <w:numId w:val="6"/>
        </w:numPr>
        <w:spacing w:line="360" w:lineRule="auto"/>
        <w:rPr>
          <w:spacing w:val="-15"/>
          <w:sz w:val="24"/>
          <w:szCs w:val="24"/>
        </w:rPr>
      </w:pPr>
      <w:proofErr w:type="spellStart"/>
      <w:r w:rsidRPr="00910074">
        <w:rPr>
          <w:spacing w:val="-1"/>
          <w:sz w:val="24"/>
          <w:szCs w:val="24"/>
        </w:rPr>
        <w:t>Валеева</w:t>
      </w:r>
      <w:proofErr w:type="spellEnd"/>
      <w:r w:rsidRPr="00910074">
        <w:rPr>
          <w:spacing w:val="-1"/>
          <w:sz w:val="24"/>
          <w:szCs w:val="24"/>
        </w:rPr>
        <w:t xml:space="preserve"> Е. Чтение с листа в концертмейстерском классе. Челябинск, 2002.</w:t>
      </w:r>
    </w:p>
    <w:p w:rsidR="000431B5" w:rsidRPr="00910074" w:rsidRDefault="000431B5" w:rsidP="000431B5">
      <w:pPr>
        <w:pStyle w:val="a3"/>
        <w:numPr>
          <w:ilvl w:val="0"/>
          <w:numId w:val="6"/>
        </w:numPr>
        <w:spacing w:line="360" w:lineRule="auto"/>
        <w:rPr>
          <w:spacing w:val="-14"/>
          <w:sz w:val="24"/>
          <w:szCs w:val="24"/>
        </w:rPr>
      </w:pPr>
      <w:r w:rsidRPr="00910074">
        <w:rPr>
          <w:spacing w:val="-2"/>
          <w:sz w:val="24"/>
          <w:szCs w:val="24"/>
        </w:rPr>
        <w:t xml:space="preserve">Горошко Н. Некоторые вопросы специфики концертмейстерской </w:t>
      </w:r>
      <w:r w:rsidRPr="00910074">
        <w:rPr>
          <w:sz w:val="24"/>
          <w:szCs w:val="24"/>
        </w:rPr>
        <w:t xml:space="preserve">подготовки пианиста -   педагога. </w:t>
      </w:r>
      <w:proofErr w:type="spellStart"/>
      <w:r w:rsidRPr="00910074">
        <w:rPr>
          <w:sz w:val="24"/>
          <w:szCs w:val="24"/>
        </w:rPr>
        <w:t>Вып</w:t>
      </w:r>
      <w:proofErr w:type="spellEnd"/>
      <w:r w:rsidRPr="00910074">
        <w:rPr>
          <w:sz w:val="24"/>
          <w:szCs w:val="24"/>
        </w:rPr>
        <w:t>. 2, Магнитогорск, 1997.</w:t>
      </w:r>
    </w:p>
    <w:p w:rsidR="000431B5" w:rsidRPr="00910074" w:rsidRDefault="000431B5" w:rsidP="000431B5">
      <w:pPr>
        <w:pStyle w:val="a3"/>
        <w:numPr>
          <w:ilvl w:val="0"/>
          <w:numId w:val="6"/>
        </w:numPr>
        <w:spacing w:line="360" w:lineRule="auto"/>
        <w:rPr>
          <w:spacing w:val="-14"/>
          <w:sz w:val="24"/>
          <w:szCs w:val="24"/>
        </w:rPr>
      </w:pPr>
      <w:r w:rsidRPr="00910074">
        <w:rPr>
          <w:sz w:val="24"/>
          <w:szCs w:val="24"/>
        </w:rPr>
        <w:t>Крючков Н.. Искусство аккомпанемента как предмет обучения.</w:t>
      </w:r>
    </w:p>
    <w:p w:rsidR="000431B5" w:rsidRPr="00910074" w:rsidRDefault="000431B5" w:rsidP="000431B5">
      <w:pPr>
        <w:pStyle w:val="a3"/>
        <w:numPr>
          <w:ilvl w:val="0"/>
          <w:numId w:val="6"/>
        </w:numPr>
        <w:spacing w:line="360" w:lineRule="auto"/>
        <w:rPr>
          <w:sz w:val="24"/>
          <w:szCs w:val="24"/>
        </w:rPr>
      </w:pPr>
      <w:proofErr w:type="spellStart"/>
      <w:r w:rsidRPr="00910074">
        <w:rPr>
          <w:spacing w:val="-1"/>
          <w:sz w:val="24"/>
          <w:szCs w:val="24"/>
        </w:rPr>
        <w:t>Люблинский</w:t>
      </w:r>
      <w:proofErr w:type="spellEnd"/>
      <w:r w:rsidRPr="00910074">
        <w:rPr>
          <w:spacing w:val="-1"/>
          <w:sz w:val="24"/>
          <w:szCs w:val="24"/>
        </w:rPr>
        <w:t xml:space="preserve"> А. Теория и практика аккомпанемента. Ленинград, 1972.</w:t>
      </w:r>
    </w:p>
    <w:p w:rsidR="000431B5" w:rsidRPr="00910074" w:rsidRDefault="000431B5" w:rsidP="000431B5">
      <w:pPr>
        <w:pStyle w:val="a3"/>
        <w:numPr>
          <w:ilvl w:val="0"/>
          <w:numId w:val="6"/>
        </w:numPr>
        <w:spacing w:line="360" w:lineRule="auto"/>
        <w:rPr>
          <w:spacing w:val="-16"/>
          <w:sz w:val="24"/>
          <w:szCs w:val="24"/>
        </w:rPr>
      </w:pPr>
      <w:proofErr w:type="spellStart"/>
      <w:r w:rsidRPr="00910074">
        <w:rPr>
          <w:spacing w:val="-1"/>
          <w:sz w:val="24"/>
          <w:szCs w:val="24"/>
        </w:rPr>
        <w:t>Мур</w:t>
      </w:r>
      <w:proofErr w:type="spellEnd"/>
      <w:r w:rsidRPr="00910074">
        <w:rPr>
          <w:spacing w:val="-1"/>
          <w:sz w:val="24"/>
          <w:szCs w:val="24"/>
        </w:rPr>
        <w:t xml:space="preserve"> Дж. Певец и аккомпаниатор. М.,1987.</w:t>
      </w:r>
    </w:p>
    <w:p w:rsidR="008F21CC" w:rsidRPr="00910074" w:rsidRDefault="000431B5" w:rsidP="00910074">
      <w:pPr>
        <w:pStyle w:val="a3"/>
        <w:numPr>
          <w:ilvl w:val="0"/>
          <w:numId w:val="6"/>
        </w:numPr>
        <w:spacing w:line="360" w:lineRule="auto"/>
        <w:ind w:left="1134" w:firstLine="0"/>
        <w:rPr>
          <w:sz w:val="24"/>
          <w:szCs w:val="24"/>
        </w:rPr>
      </w:pPr>
      <w:proofErr w:type="spellStart"/>
      <w:r w:rsidRPr="00910074">
        <w:rPr>
          <w:spacing w:val="-2"/>
          <w:sz w:val="24"/>
          <w:szCs w:val="24"/>
        </w:rPr>
        <w:t>Заливако</w:t>
      </w:r>
      <w:proofErr w:type="spellEnd"/>
      <w:r w:rsidRPr="00910074">
        <w:rPr>
          <w:spacing w:val="-2"/>
          <w:sz w:val="24"/>
          <w:szCs w:val="24"/>
        </w:rPr>
        <w:t xml:space="preserve"> Е. Юный аккомпаниатор. Учебно-методическое пособие. С.</w:t>
      </w:r>
      <w:r w:rsidRPr="00910074">
        <w:rPr>
          <w:spacing w:val="-2"/>
          <w:sz w:val="24"/>
          <w:szCs w:val="24"/>
        </w:rPr>
        <w:softHyphen/>
      </w:r>
    </w:p>
    <w:sectPr w:rsidR="008F21CC" w:rsidRPr="00910074" w:rsidSect="008226E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8CE" w:rsidRDefault="00D128CE" w:rsidP="00835A25">
      <w:pPr>
        <w:spacing w:after="0" w:line="240" w:lineRule="auto"/>
      </w:pPr>
      <w:r>
        <w:separator/>
      </w:r>
    </w:p>
  </w:endnote>
  <w:endnote w:type="continuationSeparator" w:id="0">
    <w:p w:rsidR="00D128CE" w:rsidRDefault="00D128CE" w:rsidP="00835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4157"/>
      <w:docPartObj>
        <w:docPartGallery w:val="Page Numbers (Bottom of Page)"/>
        <w:docPartUnique/>
      </w:docPartObj>
    </w:sdtPr>
    <w:sdtContent>
      <w:p w:rsidR="00835A25" w:rsidRDefault="00361F71">
        <w:pPr>
          <w:pStyle w:val="a8"/>
          <w:jc w:val="right"/>
        </w:pPr>
        <w:fldSimple w:instr=" PAGE   \* MERGEFORMAT ">
          <w:r w:rsidR="00910074">
            <w:rPr>
              <w:noProof/>
            </w:rPr>
            <w:t>1</w:t>
          </w:r>
        </w:fldSimple>
      </w:p>
    </w:sdtContent>
  </w:sdt>
  <w:p w:rsidR="00835A25" w:rsidRDefault="00835A2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8CE" w:rsidRDefault="00D128CE" w:rsidP="00835A25">
      <w:pPr>
        <w:spacing w:after="0" w:line="240" w:lineRule="auto"/>
      </w:pPr>
      <w:r>
        <w:separator/>
      </w:r>
    </w:p>
  </w:footnote>
  <w:footnote w:type="continuationSeparator" w:id="0">
    <w:p w:rsidR="00D128CE" w:rsidRDefault="00D128CE" w:rsidP="00835A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DA8B9D0"/>
    <w:lvl w:ilvl="0">
      <w:numFmt w:val="bullet"/>
      <w:lvlText w:val="*"/>
      <w:lvlJc w:val="left"/>
    </w:lvl>
  </w:abstractNum>
  <w:abstractNum w:abstractNumId="1">
    <w:nsid w:val="068C5CF7"/>
    <w:multiLevelType w:val="hybridMultilevel"/>
    <w:tmpl w:val="5C92D024"/>
    <w:lvl w:ilvl="0" w:tplc="B55C3ADA">
      <w:start w:val="1"/>
      <w:numFmt w:val="decimal"/>
      <w:lvlText w:val="%1."/>
      <w:lvlJc w:val="left"/>
      <w:pPr>
        <w:ind w:left="1429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2E3159D"/>
    <w:multiLevelType w:val="singleLevel"/>
    <w:tmpl w:val="DE16A8A6"/>
    <w:lvl w:ilvl="0">
      <w:start w:val="1"/>
      <w:numFmt w:val="decimal"/>
      <w:lvlText w:val="%1.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42D109FD"/>
    <w:multiLevelType w:val="singleLevel"/>
    <w:tmpl w:val="B752621C"/>
    <w:lvl w:ilvl="0">
      <w:start w:val="6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02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4">
    <w:abstractNumId w:val="2"/>
    <w:lvlOverride w:ilvl="0">
      <w:startOverride w:val="1"/>
    </w:lvlOverride>
  </w:num>
  <w:num w:numId="5">
    <w:abstractNumId w:val="3"/>
    <w:lvlOverride w:ilvl="0">
      <w:startOverride w:val="6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30BF5"/>
    <w:rsid w:val="000431B5"/>
    <w:rsid w:val="000D7163"/>
    <w:rsid w:val="001960E9"/>
    <w:rsid w:val="0034088B"/>
    <w:rsid w:val="00361F71"/>
    <w:rsid w:val="0036711D"/>
    <w:rsid w:val="0054548F"/>
    <w:rsid w:val="005B68A2"/>
    <w:rsid w:val="005F106D"/>
    <w:rsid w:val="005F3C56"/>
    <w:rsid w:val="00765B66"/>
    <w:rsid w:val="007B69AE"/>
    <w:rsid w:val="008226EE"/>
    <w:rsid w:val="00835A25"/>
    <w:rsid w:val="008F21CC"/>
    <w:rsid w:val="00910074"/>
    <w:rsid w:val="00930BF5"/>
    <w:rsid w:val="009403F8"/>
    <w:rsid w:val="00BA5579"/>
    <w:rsid w:val="00D128CE"/>
    <w:rsid w:val="00D320AB"/>
    <w:rsid w:val="00E317C9"/>
    <w:rsid w:val="00E6169A"/>
    <w:rsid w:val="00FA3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55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A5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557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835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35A25"/>
  </w:style>
  <w:style w:type="paragraph" w:styleId="a8">
    <w:name w:val="footer"/>
    <w:basedOn w:val="a"/>
    <w:link w:val="a9"/>
    <w:uiPriority w:val="99"/>
    <w:unhideWhenUsed/>
    <w:rsid w:val="00835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5A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 школа</dc:creator>
  <cp:keywords/>
  <dc:description/>
  <cp:lastModifiedBy>1</cp:lastModifiedBy>
  <cp:revision>12</cp:revision>
  <cp:lastPrinted>2015-04-18T08:55:00Z</cp:lastPrinted>
  <dcterms:created xsi:type="dcterms:W3CDTF">2015-04-14T06:53:00Z</dcterms:created>
  <dcterms:modified xsi:type="dcterms:W3CDTF">2015-05-20T13:40:00Z</dcterms:modified>
</cp:coreProperties>
</file>