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05E" w:rsidRPr="00F92BDC" w:rsidRDefault="000B705E" w:rsidP="00F92BDC">
      <w:pPr>
        <w:shd w:val="clear" w:color="auto" w:fill="FFFFFF"/>
        <w:spacing w:after="0" w:line="360" w:lineRule="auto"/>
        <w:ind w:left="113" w:right="113" w:firstLine="709"/>
        <w:jc w:val="right"/>
        <w:outlineLvl w:val="0"/>
        <w:rPr>
          <w:rFonts w:ascii="Times New Roman" w:hAnsi="Times New Roman"/>
          <w:bCs/>
          <w:color w:val="333333"/>
          <w:kern w:val="36"/>
          <w:sz w:val="28"/>
          <w:szCs w:val="28"/>
          <w:lang w:eastAsia="ru-RU"/>
        </w:rPr>
      </w:pPr>
      <w:r w:rsidRPr="00F92BDC">
        <w:rPr>
          <w:rFonts w:ascii="Times New Roman" w:hAnsi="Times New Roman"/>
          <w:color w:val="000000"/>
          <w:sz w:val="28"/>
          <w:szCs w:val="28"/>
          <w:shd w:val="clear" w:color="auto" w:fill="FFFFFF"/>
        </w:rPr>
        <w:t>Николаева Наталья Владимировна</w:t>
      </w:r>
      <w:r w:rsidRPr="00F92BDC">
        <w:rPr>
          <w:rFonts w:ascii="Times New Roman" w:hAnsi="Times New Roman"/>
          <w:color w:val="000000"/>
          <w:sz w:val="28"/>
          <w:szCs w:val="28"/>
        </w:rPr>
        <w:t> </w:t>
      </w:r>
    </w:p>
    <w:p w:rsidR="000B705E" w:rsidRPr="00F92BDC" w:rsidRDefault="000B705E" w:rsidP="000061DB">
      <w:pPr>
        <w:shd w:val="clear" w:color="auto" w:fill="FFFFFF"/>
        <w:spacing w:after="0" w:line="360" w:lineRule="auto"/>
        <w:ind w:left="113" w:right="113" w:firstLine="709"/>
        <w:jc w:val="right"/>
        <w:outlineLvl w:val="0"/>
        <w:rPr>
          <w:rFonts w:ascii="Times New Roman" w:hAnsi="Times New Roman"/>
          <w:bCs/>
          <w:color w:val="333333"/>
          <w:kern w:val="36"/>
          <w:sz w:val="28"/>
          <w:szCs w:val="28"/>
          <w:lang w:eastAsia="ru-RU"/>
        </w:rPr>
      </w:pPr>
      <w:r w:rsidRPr="00F92BDC">
        <w:rPr>
          <w:rFonts w:ascii="Times New Roman" w:hAnsi="Times New Roman"/>
          <w:bCs/>
          <w:color w:val="333333"/>
          <w:kern w:val="36"/>
          <w:sz w:val="28"/>
          <w:szCs w:val="28"/>
          <w:lang w:eastAsia="ru-RU"/>
        </w:rPr>
        <w:t>МБУДО «ГЦД(ю)ТТ»</w:t>
      </w:r>
    </w:p>
    <w:p w:rsidR="000B705E" w:rsidRPr="00F92BDC" w:rsidRDefault="000B705E" w:rsidP="006D33C4">
      <w:pPr>
        <w:shd w:val="clear" w:color="auto" w:fill="FFFFFF"/>
        <w:spacing w:after="0" w:line="360" w:lineRule="auto"/>
        <w:ind w:left="113" w:right="113" w:firstLine="709"/>
        <w:jc w:val="right"/>
        <w:outlineLvl w:val="0"/>
        <w:rPr>
          <w:rFonts w:ascii="Times New Roman" w:hAnsi="Times New Roman"/>
          <w:bCs/>
          <w:color w:val="333333"/>
          <w:kern w:val="36"/>
          <w:sz w:val="28"/>
          <w:szCs w:val="28"/>
          <w:lang w:eastAsia="ru-RU"/>
        </w:rPr>
      </w:pPr>
      <w:r w:rsidRPr="00F92BDC">
        <w:rPr>
          <w:rFonts w:ascii="Times New Roman" w:hAnsi="Times New Roman"/>
          <w:bCs/>
          <w:color w:val="333333"/>
          <w:kern w:val="36"/>
          <w:sz w:val="28"/>
          <w:szCs w:val="28"/>
          <w:lang w:eastAsia="ru-RU"/>
        </w:rPr>
        <w:t xml:space="preserve">  г. Юрга,  Кемеровской области, </w:t>
      </w:r>
    </w:p>
    <w:p w:rsidR="000B705E" w:rsidRPr="00F92BDC" w:rsidRDefault="000B705E" w:rsidP="00F92BDC">
      <w:pPr>
        <w:shd w:val="clear" w:color="auto" w:fill="FFFFFF"/>
        <w:spacing w:after="0" w:line="240" w:lineRule="auto"/>
        <w:ind w:left="113" w:right="113" w:firstLine="709"/>
        <w:jc w:val="right"/>
        <w:outlineLvl w:val="0"/>
        <w:rPr>
          <w:rFonts w:ascii="Times New Roman" w:hAnsi="Times New Roman"/>
          <w:bCs/>
          <w:color w:val="333333"/>
          <w:kern w:val="36"/>
          <w:sz w:val="28"/>
          <w:szCs w:val="28"/>
          <w:lang w:eastAsia="ru-RU"/>
        </w:rPr>
      </w:pPr>
      <w:r w:rsidRPr="00F92BDC">
        <w:rPr>
          <w:rFonts w:ascii="Times New Roman" w:hAnsi="Times New Roman"/>
          <w:bCs/>
          <w:color w:val="333333"/>
          <w:kern w:val="36"/>
          <w:sz w:val="28"/>
          <w:szCs w:val="28"/>
          <w:lang w:eastAsia="ru-RU"/>
        </w:rPr>
        <w:t>Педагог дополнительного образования</w:t>
      </w:r>
    </w:p>
    <w:p w:rsidR="000B705E" w:rsidRDefault="000B705E" w:rsidP="00F92BDC">
      <w:pPr>
        <w:shd w:val="clear" w:color="auto" w:fill="FFFFFF"/>
        <w:spacing w:after="0" w:line="240" w:lineRule="auto"/>
        <w:ind w:left="113" w:right="113" w:firstLine="709"/>
        <w:jc w:val="right"/>
        <w:outlineLvl w:val="0"/>
        <w:rPr>
          <w:rFonts w:ascii="Times New Roman" w:hAnsi="Times New Roman"/>
          <w:bCs/>
          <w:color w:val="333333"/>
          <w:kern w:val="36"/>
          <w:sz w:val="28"/>
          <w:szCs w:val="28"/>
          <w:lang w:eastAsia="ru-RU"/>
        </w:rPr>
      </w:pPr>
    </w:p>
    <w:p w:rsidR="000B705E" w:rsidRDefault="000B705E" w:rsidP="00F92BDC">
      <w:pPr>
        <w:shd w:val="clear" w:color="auto" w:fill="FFFFFF"/>
        <w:spacing w:after="0" w:line="360" w:lineRule="auto"/>
        <w:ind w:left="113" w:right="113" w:firstLine="709"/>
        <w:jc w:val="center"/>
        <w:outlineLvl w:val="0"/>
        <w:rPr>
          <w:rFonts w:ascii="Times New Roman" w:hAnsi="Times New Roman"/>
          <w:b/>
          <w:bCs/>
          <w:color w:val="333333"/>
          <w:kern w:val="36"/>
          <w:sz w:val="28"/>
          <w:szCs w:val="28"/>
          <w:lang w:eastAsia="ru-RU"/>
        </w:rPr>
      </w:pPr>
      <w:r>
        <w:rPr>
          <w:rFonts w:ascii="Times New Roman" w:hAnsi="Times New Roman"/>
          <w:b/>
          <w:bCs/>
          <w:color w:val="333333"/>
          <w:kern w:val="36"/>
          <w:sz w:val="28"/>
          <w:szCs w:val="28"/>
          <w:lang w:eastAsia="ru-RU"/>
        </w:rPr>
        <w:t>Восприятие информации детьми. В помощь педагогу.</w:t>
      </w:r>
    </w:p>
    <w:p w:rsidR="000B705E" w:rsidRPr="00252552" w:rsidRDefault="000B705E" w:rsidP="00B964D7">
      <w:pPr>
        <w:shd w:val="clear" w:color="auto" w:fill="FFFFFF"/>
        <w:spacing w:after="0" w:line="360" w:lineRule="auto"/>
        <w:ind w:left="113" w:right="113" w:firstLine="709"/>
        <w:jc w:val="both"/>
        <w:outlineLvl w:val="0"/>
        <w:rPr>
          <w:rFonts w:ascii="Times New Roman" w:hAnsi="Times New Roman"/>
          <w:bCs/>
          <w:color w:val="333333"/>
          <w:kern w:val="36"/>
          <w:sz w:val="28"/>
          <w:szCs w:val="28"/>
          <w:lang w:eastAsia="ru-RU"/>
        </w:rPr>
      </w:pPr>
      <w:r w:rsidRPr="00252552">
        <w:rPr>
          <w:rFonts w:ascii="Times New Roman" w:hAnsi="Times New Roman"/>
          <w:bCs/>
          <w:color w:val="333333"/>
          <w:kern w:val="36"/>
          <w:sz w:val="28"/>
          <w:szCs w:val="28"/>
          <w:lang w:eastAsia="ru-RU"/>
        </w:rPr>
        <w:t>Хочу начать свою статью с описания упражнения - теста «Снежинки».</w:t>
      </w:r>
    </w:p>
    <w:p w:rsidR="000B705E" w:rsidRPr="00252552" w:rsidRDefault="000B705E" w:rsidP="00B964D7">
      <w:pPr>
        <w:shd w:val="clear" w:color="auto" w:fill="FFFFFF"/>
        <w:spacing w:after="0" w:line="360" w:lineRule="auto"/>
        <w:ind w:left="113" w:right="113" w:firstLine="709"/>
        <w:jc w:val="both"/>
        <w:outlineLvl w:val="0"/>
        <w:rPr>
          <w:rFonts w:ascii="Times New Roman" w:hAnsi="Times New Roman"/>
          <w:color w:val="333333"/>
          <w:sz w:val="28"/>
          <w:szCs w:val="28"/>
          <w:lang w:eastAsia="ru-RU"/>
        </w:rPr>
      </w:pPr>
      <w:r w:rsidRPr="00252552">
        <w:rPr>
          <w:rFonts w:ascii="Times New Roman" w:hAnsi="Times New Roman"/>
          <w:color w:val="333333"/>
          <w:sz w:val="28"/>
          <w:szCs w:val="28"/>
          <w:lang w:eastAsia="ru-RU"/>
        </w:rPr>
        <w:t>Каждый участник получает салфетку и молча, не глядя, как такую же операцию проделывают другие, выполняет следующие действия: складывает листок вдвое, отрывает правый верхний угол; снова складывает листок вдвое, отрывает правый верхний угол; в третий раз проделывает то же самое; и в последний, четвертый раз складывает вдвое листок и отрывает правый верхний угол. Затем каждый разворачивает листок и демонстрирует то, что у него получилось.</w:t>
      </w:r>
    </w:p>
    <w:p w:rsidR="000B705E" w:rsidRPr="00252552" w:rsidRDefault="000B705E" w:rsidP="00B964D7">
      <w:pPr>
        <w:spacing w:after="0" w:line="360" w:lineRule="auto"/>
        <w:ind w:left="113" w:right="113" w:firstLine="709"/>
        <w:jc w:val="both"/>
        <w:rPr>
          <w:rFonts w:ascii="Times New Roman" w:hAnsi="Times New Roman"/>
          <w:color w:val="333333"/>
          <w:sz w:val="28"/>
          <w:szCs w:val="28"/>
          <w:lang w:eastAsia="ru-RU"/>
        </w:rPr>
      </w:pPr>
      <w:r w:rsidRPr="00252552">
        <w:rPr>
          <w:rFonts w:ascii="Times New Roman" w:hAnsi="Times New Roman"/>
          <w:iCs/>
          <w:color w:val="333333"/>
          <w:sz w:val="28"/>
          <w:szCs w:val="28"/>
          <w:lang w:eastAsia="ru-RU"/>
        </w:rPr>
        <w:t>Обсуждение.</w:t>
      </w:r>
    </w:p>
    <w:p w:rsidR="000B705E" w:rsidRPr="00252552" w:rsidRDefault="000B705E" w:rsidP="00B964D7">
      <w:pPr>
        <w:spacing w:after="0" w:line="360" w:lineRule="auto"/>
        <w:ind w:left="113" w:right="113" w:firstLine="709"/>
        <w:jc w:val="both"/>
        <w:rPr>
          <w:rFonts w:ascii="Times New Roman" w:hAnsi="Times New Roman"/>
          <w:color w:val="333333"/>
          <w:sz w:val="28"/>
          <w:szCs w:val="28"/>
          <w:lang w:eastAsia="ru-RU"/>
        </w:rPr>
      </w:pPr>
      <w:r w:rsidRPr="00252552">
        <w:rPr>
          <w:rFonts w:ascii="Times New Roman" w:hAnsi="Times New Roman"/>
          <w:color w:val="333333"/>
          <w:sz w:val="28"/>
          <w:szCs w:val="28"/>
          <w:lang w:eastAsia="ru-RU"/>
        </w:rPr>
        <w:t>Участники сравнивают, какие снежинки у них получились — одинаковые или разные,</w:t>
      </w:r>
      <w:r w:rsidRPr="00252552">
        <w:rPr>
          <w:rFonts w:ascii="Times New Roman" w:hAnsi="Times New Roman"/>
          <w:bCs/>
          <w:color w:val="333333"/>
          <w:sz w:val="28"/>
          <w:szCs w:val="28"/>
          <w:lang w:eastAsia="ru-RU"/>
        </w:rPr>
        <w:t xml:space="preserve"> непохожие друг на друга. </w:t>
      </w:r>
      <w:r w:rsidRPr="00252552">
        <w:rPr>
          <w:rFonts w:ascii="Times New Roman" w:hAnsi="Times New Roman"/>
          <w:color w:val="333333"/>
          <w:sz w:val="28"/>
          <w:szCs w:val="28"/>
          <w:lang w:eastAsia="ru-RU"/>
        </w:rPr>
        <w:t>Обращается  внимание участников на то, что хотя все выполняли упражнение по одной инструкции, снежинки у них получились разные. Так и люди </w:t>
      </w:r>
      <w:r w:rsidRPr="00252552">
        <w:rPr>
          <w:rFonts w:ascii="Times New Roman" w:hAnsi="Times New Roman"/>
          <w:bCs/>
          <w:color w:val="333333"/>
          <w:sz w:val="28"/>
          <w:szCs w:val="28"/>
          <w:bdr w:val="none" w:sz="0" w:space="0" w:color="auto" w:frame="1"/>
          <w:lang w:eastAsia="ru-RU"/>
        </w:rPr>
        <w:t>не похожи</w:t>
      </w:r>
      <w:r w:rsidRPr="00252552">
        <w:rPr>
          <w:rFonts w:ascii="Times New Roman" w:hAnsi="Times New Roman"/>
          <w:color w:val="333333"/>
          <w:sz w:val="28"/>
          <w:szCs w:val="28"/>
          <w:lang w:eastAsia="ru-RU"/>
        </w:rPr>
        <w:t> друг на друга, каждый имеет свою </w:t>
      </w:r>
      <w:r w:rsidRPr="00252552">
        <w:rPr>
          <w:rFonts w:ascii="Times New Roman" w:hAnsi="Times New Roman"/>
          <w:bCs/>
          <w:color w:val="333333"/>
          <w:sz w:val="28"/>
          <w:szCs w:val="28"/>
          <w:bdr w:val="none" w:sz="0" w:space="0" w:color="auto" w:frame="1"/>
          <w:lang w:eastAsia="ru-RU"/>
        </w:rPr>
        <w:t>индивидуальность</w:t>
      </w:r>
      <w:r w:rsidRPr="00252552">
        <w:rPr>
          <w:rFonts w:ascii="Times New Roman" w:hAnsi="Times New Roman"/>
          <w:color w:val="333333"/>
          <w:sz w:val="28"/>
          <w:szCs w:val="28"/>
          <w:lang w:eastAsia="ru-RU"/>
        </w:rPr>
        <w:t>.</w:t>
      </w:r>
    </w:p>
    <w:p w:rsidR="000B705E" w:rsidRPr="00252552" w:rsidRDefault="000B705E" w:rsidP="00B964D7">
      <w:pPr>
        <w:shd w:val="clear" w:color="auto" w:fill="FFFFFF"/>
        <w:spacing w:after="0" w:line="360" w:lineRule="auto"/>
        <w:ind w:left="113" w:right="113" w:firstLine="709"/>
        <w:jc w:val="both"/>
        <w:outlineLvl w:val="0"/>
        <w:rPr>
          <w:rFonts w:ascii="Times New Roman" w:hAnsi="Times New Roman"/>
          <w:bCs/>
          <w:color w:val="333333"/>
          <w:kern w:val="36"/>
          <w:sz w:val="28"/>
          <w:szCs w:val="28"/>
          <w:lang w:eastAsia="ru-RU"/>
        </w:rPr>
      </w:pPr>
      <w:r w:rsidRPr="00252552">
        <w:rPr>
          <w:rFonts w:ascii="Times New Roman" w:hAnsi="Times New Roman"/>
          <w:bCs/>
          <w:color w:val="333333"/>
          <w:kern w:val="36"/>
          <w:sz w:val="28"/>
          <w:szCs w:val="28"/>
          <w:lang w:eastAsia="ru-RU"/>
        </w:rPr>
        <w:t>В каждом человеке можно выявить один из четырёх основных типов характера. Это – кинестетики, визуалы, аудиалы и дискреты. Наиболее распространенный тип – кинестетики(40%), за ними идут визуалы(30%), далее дискреты(20%) и в меньшинстве – аудиалы(10%).</w:t>
      </w:r>
    </w:p>
    <w:p w:rsidR="000B705E" w:rsidRPr="00252552" w:rsidRDefault="000B705E" w:rsidP="00B964D7">
      <w:pPr>
        <w:shd w:val="clear" w:color="auto" w:fill="FFFFFF"/>
        <w:spacing w:after="0" w:line="360" w:lineRule="auto"/>
        <w:ind w:left="113" w:right="113" w:firstLine="709"/>
        <w:jc w:val="both"/>
        <w:outlineLvl w:val="0"/>
        <w:rPr>
          <w:rFonts w:ascii="Times New Roman" w:hAnsi="Times New Roman"/>
          <w:bCs/>
          <w:color w:val="333333"/>
          <w:kern w:val="36"/>
          <w:sz w:val="28"/>
          <w:szCs w:val="28"/>
          <w:lang w:eastAsia="ru-RU"/>
        </w:rPr>
      </w:pPr>
    </w:p>
    <w:p w:rsidR="000B705E" w:rsidRDefault="000B705E" w:rsidP="00B964D7">
      <w:pPr>
        <w:spacing w:line="360" w:lineRule="auto"/>
        <w:ind w:left="113" w:right="113" w:firstLine="709"/>
        <w:jc w:val="both"/>
        <w:rPr>
          <w:rFonts w:ascii="Times New Roman" w:hAnsi="Times New Roman"/>
          <w:color w:val="182F3A"/>
          <w:sz w:val="28"/>
          <w:szCs w:val="28"/>
          <w:shd w:val="clear" w:color="auto" w:fill="FFFFFF"/>
        </w:rPr>
      </w:pPr>
      <w:r w:rsidRPr="00252552">
        <w:rPr>
          <w:rFonts w:ascii="Times New Roman" w:hAnsi="Times New Roman"/>
          <w:color w:val="182F3A"/>
          <w:sz w:val="28"/>
          <w:szCs w:val="28"/>
          <w:shd w:val="clear" w:color="auto" w:fill="FFFFFF"/>
        </w:rPr>
        <w:t>Первые мысли об особенностях восприятия встречаются в трудах философов античности. Приблизительно в VI в. до н. э. мыслители начали замечать разницу в восприятии своих учеников и описывать свои наблюдения. Трактовались эти различия по-разному, но начало было положено.</w:t>
      </w:r>
    </w:p>
    <w:p w:rsidR="000B705E" w:rsidRPr="002A3F8E" w:rsidRDefault="000B705E" w:rsidP="00F92BDC">
      <w:pPr>
        <w:spacing w:before="100" w:beforeAutospacing="1" w:after="100" w:afterAutospacing="1" w:line="360" w:lineRule="auto"/>
        <w:ind w:left="113" w:right="113" w:firstLine="709"/>
        <w:jc w:val="both"/>
        <w:rPr>
          <w:rFonts w:ascii="Times New Roman" w:hAnsi="Times New Roman"/>
          <w:color w:val="182F3A"/>
          <w:sz w:val="28"/>
          <w:szCs w:val="28"/>
          <w:shd w:val="clear" w:color="auto" w:fill="FFFFFF"/>
        </w:rPr>
      </w:pPr>
      <w:r w:rsidRPr="002A3F8E">
        <w:rPr>
          <w:rFonts w:ascii="Times New Roman" w:hAnsi="Times New Roman"/>
          <w:color w:val="182F3A"/>
          <w:sz w:val="28"/>
          <w:szCs w:val="28"/>
          <w:shd w:val="clear" w:color="auto" w:fill="FFFFFF"/>
        </w:rPr>
        <w:t xml:space="preserve">В XIX–XX вв. начался период развития социальной психологии. Исследователи впервые начали проводить лабораторные эксперименты. Именно этот период дал четкое понимание о различиях восприятия людей. Создавались тесты, цель которых была определить способы восприятия человеком информации. Сейчас изучением этих тонкостей занимается целая наука, которая называется «Соционика». </w:t>
      </w:r>
    </w:p>
    <w:p w:rsidR="000B705E" w:rsidRPr="00252552" w:rsidRDefault="000B705E" w:rsidP="00F92BDC">
      <w:pPr>
        <w:spacing w:before="100" w:beforeAutospacing="1" w:after="100" w:afterAutospacing="1" w:line="360" w:lineRule="auto"/>
        <w:ind w:left="113" w:right="113" w:firstLine="709"/>
        <w:jc w:val="both"/>
        <w:rPr>
          <w:rFonts w:ascii="Times New Roman" w:hAnsi="Times New Roman"/>
          <w:color w:val="000000"/>
          <w:sz w:val="28"/>
          <w:szCs w:val="28"/>
          <w:lang w:eastAsia="ru-RU"/>
        </w:rPr>
      </w:pPr>
      <w:r w:rsidRPr="00252552">
        <w:rPr>
          <w:rFonts w:ascii="Times New Roman" w:hAnsi="Times New Roman"/>
          <w:color w:val="000000"/>
          <w:sz w:val="28"/>
          <w:szCs w:val="28"/>
          <w:lang w:eastAsia="ru-RU"/>
        </w:rPr>
        <w:t>В зависимости от особенностей восприятия и переработки информации людей условно можно разделить на четыре категории: визуалы - люди, воспринимающие большую часть информации с помощью зрения; аудиалы -  кто в основном получает информацию через слуховой канал; кинестетики- люди, воспринимающие большую часть информации через другие ощущения (обоняние, осязание и др.) и с помощью движений; дискреты -  у них восприятие информации происходит в основном через логическое осмысление, с помощью цифр, знаков, логических доводов. Эта категория, пожалуй, самая немногочисленная вообще среди людей. А школьникам младших и средних классов такой способ восприятия информации обычно вовсе не свойствен.</w:t>
      </w:r>
    </w:p>
    <w:p w:rsidR="000B705E" w:rsidRPr="00252552" w:rsidRDefault="000B705E" w:rsidP="00F92BDC">
      <w:pPr>
        <w:spacing w:before="100" w:beforeAutospacing="1" w:after="100" w:afterAutospacing="1" w:line="360" w:lineRule="auto"/>
        <w:ind w:left="113" w:right="113" w:firstLine="709"/>
        <w:jc w:val="both"/>
        <w:rPr>
          <w:rFonts w:ascii="Times New Roman" w:hAnsi="Times New Roman"/>
          <w:color w:val="000000"/>
          <w:sz w:val="28"/>
          <w:szCs w:val="28"/>
          <w:lang w:eastAsia="ru-RU"/>
        </w:rPr>
      </w:pPr>
      <w:r w:rsidRPr="00252552">
        <w:rPr>
          <w:rFonts w:ascii="Times New Roman" w:hAnsi="Times New Roman"/>
          <w:bCs/>
          <w:color w:val="000000"/>
          <w:sz w:val="28"/>
          <w:szCs w:val="28"/>
          <w:lang w:eastAsia="ru-RU"/>
        </w:rPr>
        <w:t xml:space="preserve">Почему важно знать, каким образом учащийся воспринимает информацию? </w:t>
      </w:r>
      <w:r w:rsidRPr="00252552">
        <w:rPr>
          <w:rFonts w:ascii="Times New Roman" w:hAnsi="Times New Roman"/>
          <w:color w:val="000000"/>
          <w:sz w:val="28"/>
          <w:szCs w:val="28"/>
          <w:lang w:eastAsia="ru-RU"/>
        </w:rPr>
        <w:t xml:space="preserve">Педагог может представлять информацию детям, используя все каналы восприятия: и зрение, и слух, и кинестетический канал. Тогда у каждого из них есть шанс усвоить хотя бы часть этих сообщений. Обычно так и происходит. Этот шанс значительно повышается, если, к примеру, и учитель и ученик - визуалы (или аудиалы). Кинестетиков, к сожалению, среди педагогов вообще немного, а в средних и старших классах их практически нет (если не считать учителей физкультуры и труда). От того, какой канал у ребенка ведущий, зависит освоение многих важных навыков. </w:t>
      </w:r>
    </w:p>
    <w:p w:rsidR="000B705E" w:rsidRPr="00252552" w:rsidRDefault="000B705E" w:rsidP="00F92BDC">
      <w:pPr>
        <w:spacing w:before="100" w:beforeAutospacing="1" w:after="100" w:afterAutospacing="1" w:line="360" w:lineRule="auto"/>
        <w:ind w:left="113" w:right="113" w:firstLine="709"/>
        <w:jc w:val="both"/>
        <w:rPr>
          <w:rFonts w:ascii="Times New Roman" w:hAnsi="Times New Roman"/>
          <w:color w:val="000000"/>
          <w:sz w:val="28"/>
          <w:szCs w:val="28"/>
          <w:lang w:eastAsia="ru-RU"/>
        </w:rPr>
      </w:pPr>
      <w:r w:rsidRPr="00252552">
        <w:rPr>
          <w:rFonts w:ascii="Times New Roman" w:hAnsi="Times New Roman"/>
          <w:color w:val="000000"/>
          <w:sz w:val="28"/>
          <w:szCs w:val="28"/>
          <w:lang w:eastAsia="ru-RU"/>
        </w:rPr>
        <w:t>Если родители и педагоги знают, к какой категории относится их ученик, им легче строить с ним отношения. Многое становится понятным: почему возникают проблемы с дисциплиной, почему мы "говорим на разном языке", как правильно поощрять ребенка или делать ему замечания и т. д.</w:t>
      </w:r>
    </w:p>
    <w:p w:rsidR="000B705E" w:rsidRPr="00252552" w:rsidRDefault="000B705E" w:rsidP="00F92BDC">
      <w:pPr>
        <w:spacing w:before="100" w:beforeAutospacing="1" w:after="100" w:afterAutospacing="1" w:line="360" w:lineRule="auto"/>
        <w:ind w:left="113" w:right="113" w:firstLine="709"/>
        <w:jc w:val="both"/>
        <w:rPr>
          <w:rFonts w:ascii="Times New Roman" w:hAnsi="Times New Roman"/>
          <w:color w:val="000000"/>
          <w:sz w:val="28"/>
          <w:szCs w:val="28"/>
          <w:lang w:eastAsia="ru-RU"/>
        </w:rPr>
      </w:pPr>
      <w:r w:rsidRPr="00252552">
        <w:rPr>
          <w:rFonts w:ascii="Times New Roman" w:hAnsi="Times New Roman"/>
          <w:color w:val="000000"/>
          <w:sz w:val="28"/>
          <w:szCs w:val="28"/>
          <w:lang w:eastAsia="ru-RU"/>
        </w:rPr>
        <w:t>Теперь кратко о том, как мы можем распознать у человека ведущий канал восприятия и переработки информации. Если ребенок учится в начальной школе или в средних классах, выводы делаются в основном по наблюдениям. Если это подросток или взрослый, то ему можно предложить еще и специальный опросник (самодиагностика).</w:t>
      </w:r>
    </w:p>
    <w:p w:rsidR="000B705E" w:rsidRPr="00252552" w:rsidRDefault="000B705E" w:rsidP="00F92BDC">
      <w:pPr>
        <w:spacing w:before="100" w:beforeAutospacing="1" w:after="100" w:afterAutospacing="1" w:line="360" w:lineRule="auto"/>
        <w:ind w:left="113" w:right="113" w:firstLine="709"/>
        <w:jc w:val="both"/>
        <w:rPr>
          <w:rFonts w:ascii="Times New Roman" w:hAnsi="Times New Roman"/>
          <w:color w:val="000000"/>
          <w:sz w:val="28"/>
          <w:szCs w:val="28"/>
          <w:lang w:eastAsia="ru-RU"/>
        </w:rPr>
      </w:pPr>
      <w:r w:rsidRPr="00252552">
        <w:rPr>
          <w:rFonts w:ascii="Times New Roman" w:hAnsi="Times New Roman"/>
          <w:bCs/>
          <w:color w:val="000000"/>
          <w:sz w:val="28"/>
          <w:szCs w:val="28"/>
          <w:lang w:eastAsia="ru-RU"/>
        </w:rPr>
        <w:t>На что обязательно обращают внимание? Во-первых на</w:t>
      </w:r>
      <w:r w:rsidRPr="00252552">
        <w:rPr>
          <w:rFonts w:ascii="Times New Roman" w:hAnsi="Times New Roman"/>
          <w:color w:val="000000"/>
          <w:sz w:val="28"/>
          <w:szCs w:val="28"/>
          <w:lang w:eastAsia="ru-RU"/>
        </w:rPr>
        <w:t xml:space="preserve"> словарь общения. Визуал в своей речи употребляет существительные, глаголы, прилагательные, связанные в основном со зрением (смотреть, наблюдать, картина, на первый взгляд, прозрачный, яркий, красочный, как видите и т.д.). Для аудиала характерно употребление слов, связанных со слуховым восприятием (голос, послушайте, обсуждать, молчаливый, тишина, громкий, благозвучный и т. д.). Словарь кинестетика в основном включает слова, описывающие чувства или движения (схватывать, мягкий, теплый, прикосновение, гибкий, хороший нюх и пр.). Во-вторых на направление взгляда. У визуалов при общении взгляд направлен в основном вверх, у аудиалов - по средней линии, у кинестетиков - вниз.В-третьих на особенности внимания. Кинестетику вообще трудно концентрировать свое внимание, и его можно отвлечь чем угодно; аудиал легко отвлекается на звуки; визуалу шум практически не мешает. В-четвертых на  особенности запоминания. Визуал помнит то, что видел, запоминает картинами. Аудиал - то, что обсуждал; запоминает слушая. Кинестетик помнит общее впечатление. Запоминает двигаясь.</w:t>
      </w:r>
      <w:r>
        <w:rPr>
          <w:rFonts w:ascii="Times New Roman" w:hAnsi="Times New Roman"/>
          <w:color w:val="000000"/>
          <w:sz w:val="28"/>
          <w:szCs w:val="28"/>
          <w:lang w:eastAsia="ru-RU"/>
        </w:rPr>
        <w:t xml:space="preserve"> </w:t>
      </w:r>
      <w:r w:rsidRPr="00252552">
        <w:rPr>
          <w:rFonts w:ascii="Times New Roman" w:hAnsi="Times New Roman"/>
          <w:color w:val="000000"/>
          <w:sz w:val="28"/>
          <w:szCs w:val="28"/>
          <w:lang w:eastAsia="ru-RU"/>
        </w:rPr>
        <w:t>Есть еще такие характеристики, как предпочитаемая поза, телодвижения, тембр голоса, темп речи. Однако существующие по этим пунктам мнения пока достаточно противоречивые.</w:t>
      </w:r>
    </w:p>
    <w:p w:rsidR="000B705E" w:rsidRPr="00252552" w:rsidRDefault="000B705E" w:rsidP="00F92BDC">
      <w:pPr>
        <w:spacing w:before="100" w:beforeAutospacing="1" w:after="100" w:afterAutospacing="1" w:line="360" w:lineRule="auto"/>
        <w:ind w:left="113" w:right="113" w:firstLine="709"/>
        <w:jc w:val="both"/>
        <w:rPr>
          <w:rFonts w:ascii="Times New Roman" w:hAnsi="Times New Roman"/>
          <w:color w:val="000000"/>
          <w:sz w:val="28"/>
          <w:szCs w:val="28"/>
          <w:lang w:eastAsia="ru-RU"/>
        </w:rPr>
      </w:pPr>
      <w:r w:rsidRPr="00252552">
        <w:rPr>
          <w:rFonts w:ascii="Times New Roman" w:hAnsi="Times New Roman"/>
          <w:color w:val="000000"/>
          <w:sz w:val="28"/>
          <w:szCs w:val="28"/>
          <w:lang w:eastAsia="ru-RU"/>
        </w:rPr>
        <w:t>А сколько возможностей у учителя и родителей понаблюдать за разными типами учащихся в их повседневных делах! Например, посмотреть, кто как записывает домашнее задание. Допустим, оно написано на классной доске. Визуал: послушно откроет дневник и перепишет с доски то, что задано на дом. Он предпочитает иметь нужную ему информацию, чем спрашивать у других. Он легко воспримет ее записанной именно на доске. Аудиал: скорее всего, переспросит у соседа по парте, что задано. Со слуха запишет эту информацию себе в дневник. Дома может "сесть на телефон" и узнать о том, что задано, у одноклассников. Или просит сделать это родителей и сказать ему. Кинестетик: чаще всего долго роется у себя в портфеле, достает оттуда учебники, находит нужные страницы и прямо в учебниках обводит номера нужных упражнений.</w:t>
      </w:r>
    </w:p>
    <w:p w:rsidR="000B705E" w:rsidRPr="00252552" w:rsidRDefault="000B705E" w:rsidP="00F92BDC">
      <w:pPr>
        <w:spacing w:before="100" w:beforeAutospacing="1" w:after="100" w:afterAutospacing="1" w:line="360" w:lineRule="auto"/>
        <w:ind w:left="113" w:right="113" w:firstLine="709"/>
        <w:jc w:val="both"/>
        <w:rPr>
          <w:rFonts w:ascii="Times New Roman" w:hAnsi="Times New Roman"/>
          <w:color w:val="000000"/>
          <w:sz w:val="28"/>
          <w:szCs w:val="28"/>
          <w:lang w:eastAsia="ru-RU"/>
        </w:rPr>
      </w:pPr>
      <w:r w:rsidRPr="00252552">
        <w:rPr>
          <w:rFonts w:ascii="Times New Roman" w:hAnsi="Times New Roman"/>
          <w:color w:val="000000"/>
          <w:sz w:val="28"/>
          <w:szCs w:val="28"/>
          <w:lang w:eastAsia="ru-RU"/>
        </w:rPr>
        <w:t>Многое даст наблюдение за поведением детей на перемене. Визуал: чаще всего остается в классе, если большинство учеников из него выходит. Для него главное - возможность спокойно окунуться в свои зрительные образы. Но ему могут помешать шумные диалоги аудиалов или подвижные игры кинестетиков. Тогда он предпочтет выйти в коридор, где будет наблюдать за другими детьми или рассматривать информацию на стенах. Аудиалы используют перемену, чтобы наговориться и пошуметь Для кинестетика перемена нужна, чтобы размяться, подвигаться.О чем говорят эти наблюдения? Не стоит заставлять всех детей водить на перемене хороводы или слушать тихую музыку. Каждый ребенок инстинктивно выбирает подходящий ему способ восстановления сил.</w:t>
      </w:r>
      <w:r w:rsidRPr="00252552">
        <w:rPr>
          <w:rFonts w:ascii="Times New Roman" w:hAnsi="Times New Roman"/>
          <w:color w:val="000000"/>
          <w:sz w:val="28"/>
          <w:szCs w:val="28"/>
          <w:lang w:eastAsia="ru-RU"/>
        </w:rPr>
        <w:br/>
        <w:t>Так же индивидуально нужно подходить к каждому из них и в учебной работе. Специалисты говорят, что от визуала можно требовать быстрого решения задач; от аудиала - немедленного повторения услышанного им материала; от кинестетика лучше не ждать ни того, ни другого - он нуждается в другом отношении, ему нужно больше времени и терпения со стороны учителей и родителей.</w:t>
      </w:r>
    </w:p>
    <w:p w:rsidR="000B705E" w:rsidRPr="00252552" w:rsidRDefault="000B705E" w:rsidP="00F92BDC">
      <w:pPr>
        <w:spacing w:before="100" w:beforeAutospacing="1" w:after="100" w:afterAutospacing="1" w:line="360" w:lineRule="auto"/>
        <w:ind w:left="113" w:right="113" w:firstLine="709"/>
        <w:jc w:val="both"/>
        <w:rPr>
          <w:rFonts w:ascii="Times New Roman" w:hAnsi="Times New Roman"/>
          <w:color w:val="000000"/>
          <w:sz w:val="28"/>
          <w:szCs w:val="28"/>
          <w:lang w:eastAsia="ru-RU"/>
        </w:rPr>
      </w:pPr>
      <w:r w:rsidRPr="00252552">
        <w:rPr>
          <w:rFonts w:ascii="Times New Roman" w:hAnsi="Times New Roman"/>
          <w:bCs/>
          <w:color w:val="000000"/>
          <w:sz w:val="28"/>
          <w:szCs w:val="28"/>
          <w:lang w:eastAsia="ru-RU"/>
        </w:rPr>
        <w:t>При выполнении работы на занятии или дома рекомендуется:</w:t>
      </w:r>
      <w:r w:rsidRPr="00252552">
        <w:rPr>
          <w:rFonts w:ascii="Times New Roman" w:hAnsi="Times New Roman"/>
          <w:color w:val="000000"/>
          <w:sz w:val="28"/>
          <w:szCs w:val="28"/>
          <w:lang w:eastAsia="ru-RU"/>
        </w:rPr>
        <w:t xml:space="preserve"> визуалу разрешить иметь под рукой листок, на котором он в процессе осмысления и запоминания материала может чертить, штриховать, рисовать</w:t>
      </w:r>
      <w:r w:rsidRPr="00252552">
        <w:rPr>
          <w:rFonts w:ascii="Times New Roman" w:hAnsi="Times New Roman"/>
          <w:color w:val="000000"/>
          <w:sz w:val="28"/>
          <w:szCs w:val="28"/>
          <w:lang w:eastAsia="ru-RU"/>
        </w:rPr>
        <w:br/>
        <w:t>; аудиалу не делать замечания, когда он в процессе запоминания издает звуки, шевелит губами - так ему легче справиться с заданием;- кинестетика не заставлять сидеть долгое время неподвижно, обязательно давать ему возможность моторной разрядки (сходить за мелом, журналом, писать на доске, дома - сходить в другую комнату и т.д.); запоминание материала у него легче происходит во время движения.</w:t>
      </w:r>
    </w:p>
    <w:p w:rsidR="000B705E" w:rsidRPr="002A3F8E" w:rsidRDefault="000B705E" w:rsidP="00F92BDC">
      <w:pPr>
        <w:spacing w:before="100" w:beforeAutospacing="1" w:after="100" w:afterAutospacing="1" w:line="360" w:lineRule="auto"/>
        <w:ind w:left="113" w:right="113" w:firstLine="709"/>
        <w:jc w:val="both"/>
        <w:rPr>
          <w:rFonts w:ascii="Times New Roman" w:hAnsi="Times New Roman"/>
          <w:color w:val="000000"/>
          <w:sz w:val="28"/>
          <w:szCs w:val="28"/>
          <w:shd w:val="clear" w:color="auto" w:fill="FFFFFF"/>
        </w:rPr>
      </w:pPr>
      <w:r w:rsidRPr="00252552">
        <w:rPr>
          <w:rFonts w:ascii="Times New Roman" w:hAnsi="Times New Roman"/>
          <w:bCs/>
          <w:color w:val="000000"/>
          <w:sz w:val="28"/>
          <w:szCs w:val="28"/>
          <w:lang w:eastAsia="ru-RU"/>
        </w:rPr>
        <w:t>Разумеется, очень важно общаться с ребенком на "его языке":</w:t>
      </w:r>
      <w:r w:rsidRPr="00252552">
        <w:rPr>
          <w:rFonts w:ascii="Times New Roman" w:hAnsi="Times New Roman"/>
          <w:color w:val="000000"/>
          <w:sz w:val="28"/>
          <w:szCs w:val="28"/>
          <w:lang w:eastAsia="ru-RU"/>
        </w:rPr>
        <w:t xml:space="preserve"> с визуалом используя слова, описывающие цвет, размер, форму, местоположение; выделяя цветом различные пункты или аспекты содержания; записывая действия, используя схемы, таблицы, наглядные пособия.; с аудиалом используя вариации голоса (громкость, паузы, высоту), отражая телом ритм речи (особенно головой) со скоростью, характерной для этого типа восприятия; с кинестетиком используя жесты, прикосновения и типичную для них медленную скорость мыслительных процессов, помнить, что кинестетики обучаются посредством мышечной памяти; чем больше преувеличения, тем лучше для запоминания, позволять им проигрывать в ролях части вашей информации. Да и замечание ребенку произведет нужный эффект, если будет сделано "на его языке": </w:t>
      </w:r>
      <w:r w:rsidRPr="002A3F8E">
        <w:rPr>
          <w:rFonts w:ascii="Times New Roman" w:hAnsi="Times New Roman"/>
          <w:color w:val="000000"/>
          <w:sz w:val="28"/>
          <w:szCs w:val="28"/>
          <w:shd w:val="clear" w:color="auto" w:fill="FFFFFF"/>
        </w:rPr>
        <w:t>визуалу лучше покачать головой, погрозить пальцем;</w:t>
      </w:r>
      <w:r w:rsidRPr="002A3F8E">
        <w:rPr>
          <w:rFonts w:ascii="Times New Roman" w:hAnsi="Times New Roman"/>
          <w:color w:val="000000"/>
          <w:sz w:val="28"/>
          <w:szCs w:val="28"/>
        </w:rPr>
        <w:br/>
      </w:r>
      <w:r w:rsidRPr="002A3F8E">
        <w:rPr>
          <w:rFonts w:ascii="Times New Roman" w:hAnsi="Times New Roman"/>
          <w:color w:val="000000"/>
          <w:sz w:val="28"/>
          <w:szCs w:val="28"/>
          <w:shd w:val="clear" w:color="auto" w:fill="FFFFFF"/>
        </w:rPr>
        <w:t>аудиалу - сказать шепотом "ш-ш-ш"; кинестетику - положить руку на плечо, похлопать по нему.</w:t>
      </w:r>
    </w:p>
    <w:p w:rsidR="000B705E" w:rsidRPr="00252552" w:rsidRDefault="000B705E" w:rsidP="00F92BDC">
      <w:pPr>
        <w:spacing w:before="100" w:beforeAutospacing="1" w:after="100" w:afterAutospacing="1" w:line="360" w:lineRule="auto"/>
        <w:ind w:left="113" w:right="113" w:firstLine="709"/>
        <w:jc w:val="both"/>
        <w:rPr>
          <w:rFonts w:ascii="Times New Roman" w:hAnsi="Times New Roman"/>
          <w:color w:val="000000"/>
          <w:sz w:val="28"/>
          <w:szCs w:val="28"/>
          <w:lang w:eastAsia="ru-RU"/>
        </w:rPr>
      </w:pPr>
      <w:r w:rsidRPr="002A3F8E">
        <w:rPr>
          <w:rFonts w:ascii="Times New Roman" w:hAnsi="Times New Roman"/>
          <w:color w:val="000000"/>
          <w:sz w:val="28"/>
          <w:szCs w:val="28"/>
          <w:shd w:val="clear" w:color="auto" w:fill="FFFFFF"/>
        </w:rPr>
        <w:t xml:space="preserve">Образно, все эти типы восприятия можно сравнить с персонажами сказки Алана Александра Милна « Винни-Пух и все- все- все…». Визуал – это Кролик, кинестетик – Винни-Пух, аудиал-Сова, дигитал-Ослик. </w:t>
      </w:r>
      <w:r w:rsidRPr="00252552">
        <w:rPr>
          <w:rFonts w:ascii="Times New Roman" w:hAnsi="Times New Roman"/>
          <w:color w:val="000000"/>
          <w:sz w:val="28"/>
          <w:szCs w:val="28"/>
          <w:lang w:eastAsia="ru-RU"/>
        </w:rPr>
        <w:t>Разумеется, любой человек в своей жизни, и ребенок в том числе, использует самые разные каналы восприятия. Он может быть по своей природе визуалом, и это не значит, что другие органы чувств у него практически не работают. Их можно и нужно развивать. Чем больше каналов открыто для восприятия информации, тем эффективнее идет процесс обучения.</w:t>
      </w:r>
    </w:p>
    <w:p w:rsidR="000B705E" w:rsidRPr="00252552" w:rsidRDefault="000B705E" w:rsidP="00F92BDC">
      <w:pPr>
        <w:spacing w:before="100" w:beforeAutospacing="1" w:after="100" w:afterAutospacing="1" w:line="360" w:lineRule="auto"/>
        <w:ind w:left="113" w:right="113" w:firstLine="709"/>
        <w:jc w:val="both"/>
        <w:rPr>
          <w:rFonts w:ascii="Times New Roman" w:hAnsi="Times New Roman"/>
          <w:color w:val="000000"/>
          <w:sz w:val="28"/>
          <w:szCs w:val="28"/>
          <w:lang w:eastAsia="ru-RU"/>
        </w:rPr>
      </w:pPr>
      <w:r w:rsidRPr="00252552">
        <w:rPr>
          <w:rFonts w:ascii="Times New Roman" w:hAnsi="Times New Roman"/>
          <w:b/>
          <w:color w:val="000000"/>
          <w:sz w:val="28"/>
          <w:szCs w:val="28"/>
          <w:lang w:eastAsia="ru-RU"/>
        </w:rPr>
        <w:t>Список использованной литературы:</w:t>
      </w:r>
    </w:p>
    <w:p w:rsidR="000B705E" w:rsidRPr="00F92BDC" w:rsidRDefault="000B705E" w:rsidP="00F92BDC">
      <w:pPr>
        <w:spacing w:before="100" w:beforeAutospacing="1" w:after="100" w:afterAutospacing="1" w:line="240" w:lineRule="auto"/>
        <w:rPr>
          <w:rFonts w:ascii="Times New Roman" w:hAnsi="Times New Roman"/>
          <w:color w:val="000000"/>
          <w:sz w:val="28"/>
          <w:szCs w:val="28"/>
          <w:lang w:eastAsia="ru-RU"/>
        </w:rPr>
      </w:pPr>
      <w:r w:rsidRPr="00F92BDC">
        <w:rPr>
          <w:rFonts w:ascii="Times New Roman" w:hAnsi="Times New Roman"/>
          <w:color w:val="000000"/>
          <w:sz w:val="28"/>
          <w:szCs w:val="28"/>
          <w:lang w:eastAsia="ru-RU"/>
        </w:rPr>
        <w:t>1.Дружинин В.Н. «Экспериментальная психология»,СПб.2000</w:t>
      </w:r>
    </w:p>
    <w:p w:rsidR="000B705E" w:rsidRPr="00F92BDC" w:rsidRDefault="000B705E" w:rsidP="00F92BDC">
      <w:pPr>
        <w:spacing w:before="100" w:beforeAutospacing="1" w:after="100" w:afterAutospacing="1" w:line="240" w:lineRule="auto"/>
        <w:rPr>
          <w:rFonts w:ascii="Times New Roman" w:hAnsi="Times New Roman"/>
          <w:color w:val="000000"/>
          <w:sz w:val="28"/>
          <w:szCs w:val="28"/>
          <w:lang w:eastAsia="ru-RU"/>
        </w:rPr>
      </w:pPr>
      <w:r w:rsidRPr="00F92BDC">
        <w:rPr>
          <w:rFonts w:ascii="Times New Roman" w:hAnsi="Times New Roman"/>
          <w:color w:val="000000"/>
          <w:sz w:val="28"/>
          <w:szCs w:val="28"/>
          <w:lang w:eastAsia="ru-RU"/>
        </w:rPr>
        <w:t>2.Запорожец А.В. «Развитие восприятия и деятельность - вопросы психологии»,1997,№1</w:t>
      </w:r>
    </w:p>
    <w:p w:rsidR="000B705E" w:rsidRPr="00F92BDC" w:rsidRDefault="000B705E" w:rsidP="00F92BDC">
      <w:pPr>
        <w:spacing w:before="100" w:beforeAutospacing="1" w:after="100" w:afterAutospacing="1" w:line="240" w:lineRule="auto"/>
        <w:rPr>
          <w:rFonts w:ascii="Times New Roman" w:hAnsi="Times New Roman"/>
          <w:color w:val="000000"/>
          <w:sz w:val="28"/>
          <w:szCs w:val="28"/>
          <w:lang w:eastAsia="ru-RU"/>
        </w:rPr>
      </w:pPr>
      <w:r w:rsidRPr="00F92BDC">
        <w:rPr>
          <w:rFonts w:ascii="Times New Roman" w:hAnsi="Times New Roman"/>
          <w:color w:val="000000"/>
          <w:sz w:val="28"/>
          <w:szCs w:val="28"/>
          <w:lang w:eastAsia="ru-RU"/>
        </w:rPr>
        <w:t>3.Карл Густав Юнг «Воспоминания, сновидения, размышления», Харвест,2003</w:t>
      </w:r>
    </w:p>
    <w:p w:rsidR="000B705E" w:rsidRPr="00252552" w:rsidRDefault="000B705E" w:rsidP="00F92BDC">
      <w:pPr>
        <w:spacing w:line="360" w:lineRule="auto"/>
        <w:ind w:left="113" w:right="113" w:firstLine="709"/>
        <w:jc w:val="both"/>
        <w:rPr>
          <w:rFonts w:ascii="Times New Roman" w:hAnsi="Times New Roman"/>
          <w:color w:val="182F3A"/>
          <w:sz w:val="28"/>
          <w:szCs w:val="28"/>
          <w:shd w:val="clear" w:color="auto" w:fill="FFFFFF"/>
        </w:rPr>
      </w:pPr>
      <w:r w:rsidRPr="00F92BDC">
        <w:rPr>
          <w:rFonts w:ascii="Times New Roman" w:hAnsi="Times New Roman"/>
          <w:color w:val="000000"/>
          <w:sz w:val="28"/>
          <w:szCs w:val="28"/>
          <w:lang w:eastAsia="ru-RU"/>
        </w:rPr>
        <w:t>4.Хрестоматия Психология ощущений и восприятия./ Под редакцией Ю.Б. Гиппенрейтер, В.В Любимова и М.Б.Михалевской, М.ЧеРо:1999</w:t>
      </w:r>
    </w:p>
    <w:p w:rsidR="000B705E" w:rsidRPr="00313A0C" w:rsidRDefault="000B705E" w:rsidP="00B964D7">
      <w:pPr>
        <w:pStyle w:val="NormalWeb"/>
        <w:shd w:val="clear" w:color="auto" w:fill="FFFFFF"/>
        <w:spacing w:before="0" w:beforeAutospacing="0" w:after="0" w:afterAutospacing="0" w:line="276" w:lineRule="auto"/>
        <w:jc w:val="both"/>
        <w:rPr>
          <w:color w:val="000000"/>
        </w:rPr>
      </w:pPr>
    </w:p>
    <w:sectPr w:rsidR="000B705E" w:rsidRPr="00313A0C" w:rsidSect="0055230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05E" w:rsidRDefault="000B705E" w:rsidP="00313A0C">
      <w:pPr>
        <w:spacing w:after="0" w:line="240" w:lineRule="auto"/>
      </w:pPr>
      <w:r>
        <w:separator/>
      </w:r>
    </w:p>
  </w:endnote>
  <w:endnote w:type="continuationSeparator" w:id="0">
    <w:p w:rsidR="000B705E" w:rsidRDefault="000B705E" w:rsidP="00313A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05E" w:rsidRDefault="000B705E" w:rsidP="00313A0C">
      <w:pPr>
        <w:spacing w:after="0" w:line="240" w:lineRule="auto"/>
      </w:pPr>
      <w:r>
        <w:separator/>
      </w:r>
    </w:p>
  </w:footnote>
  <w:footnote w:type="continuationSeparator" w:id="0">
    <w:p w:rsidR="000B705E" w:rsidRDefault="000B705E" w:rsidP="00313A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C5482"/>
    <w:multiLevelType w:val="multilevel"/>
    <w:tmpl w:val="F1A2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FD1D75"/>
    <w:multiLevelType w:val="multilevel"/>
    <w:tmpl w:val="8DC8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D37039"/>
    <w:multiLevelType w:val="multilevel"/>
    <w:tmpl w:val="041612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308F0E0F"/>
    <w:multiLevelType w:val="multilevel"/>
    <w:tmpl w:val="013A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8621AF"/>
    <w:multiLevelType w:val="multilevel"/>
    <w:tmpl w:val="D3C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317F36"/>
    <w:multiLevelType w:val="multilevel"/>
    <w:tmpl w:val="32928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792BCC"/>
    <w:multiLevelType w:val="multilevel"/>
    <w:tmpl w:val="B980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FF7230"/>
    <w:multiLevelType w:val="multilevel"/>
    <w:tmpl w:val="D79876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7D0505B0"/>
    <w:multiLevelType w:val="multilevel"/>
    <w:tmpl w:val="BD8E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7"/>
  </w:num>
  <w:num w:numId="5">
    <w:abstractNumId w:val="2"/>
  </w:num>
  <w:num w:numId="6">
    <w:abstractNumId w:val="8"/>
  </w:num>
  <w:num w:numId="7">
    <w:abstractNumId w:val="4"/>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77C"/>
    <w:rsid w:val="000061DB"/>
    <w:rsid w:val="00065181"/>
    <w:rsid w:val="0008434D"/>
    <w:rsid w:val="00090AFA"/>
    <w:rsid w:val="00090BB6"/>
    <w:rsid w:val="000B705E"/>
    <w:rsid w:val="000C6172"/>
    <w:rsid w:val="000C74C7"/>
    <w:rsid w:val="000D78CB"/>
    <w:rsid w:val="00167612"/>
    <w:rsid w:val="0017151E"/>
    <w:rsid w:val="00195A12"/>
    <w:rsid w:val="00252552"/>
    <w:rsid w:val="00260550"/>
    <w:rsid w:val="002646CC"/>
    <w:rsid w:val="002A3F8E"/>
    <w:rsid w:val="002B34BF"/>
    <w:rsid w:val="002C6423"/>
    <w:rsid w:val="002F11E2"/>
    <w:rsid w:val="00313A0C"/>
    <w:rsid w:val="00317F43"/>
    <w:rsid w:val="0034490D"/>
    <w:rsid w:val="003C7700"/>
    <w:rsid w:val="00406303"/>
    <w:rsid w:val="00425A63"/>
    <w:rsid w:val="004762DF"/>
    <w:rsid w:val="004C00D0"/>
    <w:rsid w:val="004C3B14"/>
    <w:rsid w:val="005347A2"/>
    <w:rsid w:val="00552308"/>
    <w:rsid w:val="00564051"/>
    <w:rsid w:val="00573957"/>
    <w:rsid w:val="005A5D60"/>
    <w:rsid w:val="005C1859"/>
    <w:rsid w:val="00684C07"/>
    <w:rsid w:val="006B621D"/>
    <w:rsid w:val="006D33C4"/>
    <w:rsid w:val="007F02C8"/>
    <w:rsid w:val="00830E0B"/>
    <w:rsid w:val="00832F95"/>
    <w:rsid w:val="00847374"/>
    <w:rsid w:val="00857B09"/>
    <w:rsid w:val="00862B4E"/>
    <w:rsid w:val="00872E50"/>
    <w:rsid w:val="008C1E6F"/>
    <w:rsid w:val="009315D8"/>
    <w:rsid w:val="009E47CF"/>
    <w:rsid w:val="009F7AD3"/>
    <w:rsid w:val="00A60A64"/>
    <w:rsid w:val="00A7777C"/>
    <w:rsid w:val="00B02E66"/>
    <w:rsid w:val="00B964D7"/>
    <w:rsid w:val="00C2441C"/>
    <w:rsid w:val="00C43CF3"/>
    <w:rsid w:val="00C6055C"/>
    <w:rsid w:val="00CC49FB"/>
    <w:rsid w:val="00CF1ADF"/>
    <w:rsid w:val="00D47366"/>
    <w:rsid w:val="00D50D93"/>
    <w:rsid w:val="00D66B11"/>
    <w:rsid w:val="00DD6CDC"/>
    <w:rsid w:val="00E96995"/>
    <w:rsid w:val="00F04D3A"/>
    <w:rsid w:val="00F24E3A"/>
    <w:rsid w:val="00F302A1"/>
    <w:rsid w:val="00F81F65"/>
    <w:rsid w:val="00F92BDC"/>
    <w:rsid w:val="00FC6766"/>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308"/>
    <w:pPr>
      <w:spacing w:after="200" w:line="276" w:lineRule="auto"/>
    </w:pPr>
    <w:rPr>
      <w:lang w:val="ru-RU" w:eastAsia="en-US"/>
    </w:rPr>
  </w:style>
  <w:style w:type="paragraph" w:styleId="Heading1">
    <w:name w:val="heading 1"/>
    <w:basedOn w:val="Normal"/>
    <w:link w:val="Heading1Char"/>
    <w:uiPriority w:val="99"/>
    <w:qFormat/>
    <w:rsid w:val="00A7777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Heading2">
    <w:name w:val="heading 2"/>
    <w:basedOn w:val="Normal"/>
    <w:next w:val="Normal"/>
    <w:link w:val="Heading2Char"/>
    <w:uiPriority w:val="99"/>
    <w:qFormat/>
    <w:rsid w:val="0008434D"/>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08434D"/>
    <w:pPr>
      <w:keepNext/>
      <w:keepLines/>
      <w:spacing w:before="200" w:after="0"/>
      <w:outlineLvl w:val="2"/>
    </w:pPr>
    <w:rPr>
      <w:rFonts w:ascii="Cambria" w:eastAsia="Times New Roman" w:hAnsi="Cambria"/>
      <w:b/>
      <w:bCs/>
      <w:color w:val="4F81BD"/>
    </w:rPr>
  </w:style>
  <w:style w:type="paragraph" w:styleId="Heading6">
    <w:name w:val="heading 6"/>
    <w:basedOn w:val="Normal"/>
    <w:next w:val="Normal"/>
    <w:link w:val="Heading6Char"/>
    <w:uiPriority w:val="99"/>
    <w:qFormat/>
    <w:rsid w:val="0008434D"/>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777C"/>
    <w:rPr>
      <w:rFonts w:ascii="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9"/>
    <w:semiHidden/>
    <w:locked/>
    <w:rsid w:val="0008434D"/>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08434D"/>
    <w:rPr>
      <w:rFonts w:ascii="Cambria" w:hAnsi="Cambria" w:cs="Times New Roman"/>
      <w:b/>
      <w:bCs/>
      <w:color w:val="4F81BD"/>
    </w:rPr>
  </w:style>
  <w:style w:type="character" w:customStyle="1" w:styleId="Heading6Char">
    <w:name w:val="Heading 6 Char"/>
    <w:basedOn w:val="DefaultParagraphFont"/>
    <w:link w:val="Heading6"/>
    <w:uiPriority w:val="99"/>
    <w:semiHidden/>
    <w:locked/>
    <w:rsid w:val="0008434D"/>
    <w:rPr>
      <w:rFonts w:ascii="Cambria" w:hAnsi="Cambria" w:cs="Times New Roman"/>
      <w:i/>
      <w:iCs/>
      <w:color w:val="243F60"/>
    </w:rPr>
  </w:style>
  <w:style w:type="character" w:styleId="Hyperlink">
    <w:name w:val="Hyperlink"/>
    <w:basedOn w:val="DefaultParagraphFont"/>
    <w:uiPriority w:val="99"/>
    <w:semiHidden/>
    <w:rsid w:val="00A7777C"/>
    <w:rPr>
      <w:rFonts w:cs="Times New Roman"/>
      <w:color w:val="0000FF"/>
      <w:u w:val="single"/>
    </w:rPr>
  </w:style>
  <w:style w:type="character" w:styleId="Strong">
    <w:name w:val="Strong"/>
    <w:basedOn w:val="DefaultParagraphFont"/>
    <w:uiPriority w:val="99"/>
    <w:qFormat/>
    <w:rsid w:val="00A7777C"/>
    <w:rPr>
      <w:rFonts w:cs="Times New Roman"/>
      <w:b/>
      <w:bCs/>
    </w:rPr>
  </w:style>
  <w:style w:type="character" w:customStyle="1" w:styleId="apple-converted-space">
    <w:name w:val="apple-converted-space"/>
    <w:basedOn w:val="DefaultParagraphFont"/>
    <w:uiPriority w:val="99"/>
    <w:rsid w:val="00A7777C"/>
    <w:rPr>
      <w:rFonts w:cs="Times New Roman"/>
    </w:rPr>
  </w:style>
  <w:style w:type="paragraph" w:styleId="NormalWeb">
    <w:name w:val="Normal (Web)"/>
    <w:basedOn w:val="Normal"/>
    <w:uiPriority w:val="99"/>
    <w:rsid w:val="00A7777C"/>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99"/>
    <w:qFormat/>
    <w:rsid w:val="00A7777C"/>
    <w:rPr>
      <w:rFonts w:cs="Times New Roman"/>
      <w:i/>
      <w:iCs/>
    </w:rPr>
  </w:style>
  <w:style w:type="paragraph" w:styleId="BalloonText">
    <w:name w:val="Balloon Text"/>
    <w:basedOn w:val="Normal"/>
    <w:link w:val="BalloonTextChar"/>
    <w:uiPriority w:val="99"/>
    <w:semiHidden/>
    <w:rsid w:val="00084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434D"/>
    <w:rPr>
      <w:rFonts w:ascii="Tahoma" w:hAnsi="Tahoma" w:cs="Tahoma"/>
      <w:sz w:val="16"/>
      <w:szCs w:val="16"/>
    </w:rPr>
  </w:style>
  <w:style w:type="paragraph" w:customStyle="1" w:styleId="titlemain2">
    <w:name w:val="titlemain2"/>
    <w:basedOn w:val="Normal"/>
    <w:uiPriority w:val="99"/>
    <w:rsid w:val="00CF1ADF"/>
    <w:pPr>
      <w:spacing w:before="100" w:beforeAutospacing="1" w:after="100" w:afterAutospacing="1" w:line="240" w:lineRule="auto"/>
    </w:pPr>
    <w:rPr>
      <w:rFonts w:ascii="Times New Roman" w:eastAsia="Times New Roman" w:hAnsi="Times New Roman"/>
      <w:sz w:val="24"/>
      <w:szCs w:val="24"/>
      <w:lang w:eastAsia="ru-RU"/>
    </w:rPr>
  </w:style>
  <w:style w:type="paragraph" w:styleId="Header">
    <w:name w:val="header"/>
    <w:basedOn w:val="Normal"/>
    <w:link w:val="HeaderChar"/>
    <w:uiPriority w:val="99"/>
    <w:semiHidden/>
    <w:rsid w:val="00313A0C"/>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313A0C"/>
    <w:rPr>
      <w:rFonts w:cs="Times New Roman"/>
    </w:rPr>
  </w:style>
  <w:style w:type="paragraph" w:styleId="Footer">
    <w:name w:val="footer"/>
    <w:basedOn w:val="Normal"/>
    <w:link w:val="FooterChar"/>
    <w:uiPriority w:val="99"/>
    <w:semiHidden/>
    <w:rsid w:val="00313A0C"/>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313A0C"/>
    <w:rPr>
      <w:rFonts w:cs="Times New Roman"/>
    </w:rPr>
  </w:style>
</w:styles>
</file>

<file path=word/webSettings.xml><?xml version="1.0" encoding="utf-8"?>
<w:webSettings xmlns:r="http://schemas.openxmlformats.org/officeDocument/2006/relationships" xmlns:w="http://schemas.openxmlformats.org/wordprocessingml/2006/main">
  <w:divs>
    <w:div w:id="1379280308">
      <w:marLeft w:val="0"/>
      <w:marRight w:val="0"/>
      <w:marTop w:val="0"/>
      <w:marBottom w:val="0"/>
      <w:divBdr>
        <w:top w:val="none" w:sz="0" w:space="0" w:color="auto"/>
        <w:left w:val="none" w:sz="0" w:space="0" w:color="auto"/>
        <w:bottom w:val="none" w:sz="0" w:space="0" w:color="auto"/>
        <w:right w:val="none" w:sz="0" w:space="0" w:color="auto"/>
      </w:divBdr>
    </w:div>
    <w:div w:id="1379280311">
      <w:marLeft w:val="0"/>
      <w:marRight w:val="0"/>
      <w:marTop w:val="0"/>
      <w:marBottom w:val="0"/>
      <w:divBdr>
        <w:top w:val="none" w:sz="0" w:space="0" w:color="auto"/>
        <w:left w:val="none" w:sz="0" w:space="0" w:color="auto"/>
        <w:bottom w:val="none" w:sz="0" w:space="0" w:color="auto"/>
        <w:right w:val="none" w:sz="0" w:space="0" w:color="auto"/>
      </w:divBdr>
    </w:div>
    <w:div w:id="1379280312">
      <w:marLeft w:val="0"/>
      <w:marRight w:val="0"/>
      <w:marTop w:val="0"/>
      <w:marBottom w:val="0"/>
      <w:divBdr>
        <w:top w:val="none" w:sz="0" w:space="0" w:color="auto"/>
        <w:left w:val="none" w:sz="0" w:space="0" w:color="auto"/>
        <w:bottom w:val="none" w:sz="0" w:space="0" w:color="auto"/>
        <w:right w:val="none" w:sz="0" w:space="0" w:color="auto"/>
      </w:divBdr>
    </w:div>
    <w:div w:id="1379280315">
      <w:marLeft w:val="0"/>
      <w:marRight w:val="0"/>
      <w:marTop w:val="0"/>
      <w:marBottom w:val="0"/>
      <w:divBdr>
        <w:top w:val="none" w:sz="0" w:space="0" w:color="auto"/>
        <w:left w:val="none" w:sz="0" w:space="0" w:color="auto"/>
        <w:bottom w:val="none" w:sz="0" w:space="0" w:color="auto"/>
        <w:right w:val="none" w:sz="0" w:space="0" w:color="auto"/>
      </w:divBdr>
    </w:div>
    <w:div w:id="1379280316">
      <w:marLeft w:val="0"/>
      <w:marRight w:val="0"/>
      <w:marTop w:val="0"/>
      <w:marBottom w:val="0"/>
      <w:divBdr>
        <w:top w:val="none" w:sz="0" w:space="0" w:color="auto"/>
        <w:left w:val="none" w:sz="0" w:space="0" w:color="auto"/>
        <w:bottom w:val="none" w:sz="0" w:space="0" w:color="auto"/>
        <w:right w:val="none" w:sz="0" w:space="0" w:color="auto"/>
      </w:divBdr>
    </w:div>
    <w:div w:id="1379280317">
      <w:marLeft w:val="0"/>
      <w:marRight w:val="0"/>
      <w:marTop w:val="0"/>
      <w:marBottom w:val="0"/>
      <w:divBdr>
        <w:top w:val="none" w:sz="0" w:space="0" w:color="auto"/>
        <w:left w:val="none" w:sz="0" w:space="0" w:color="auto"/>
        <w:bottom w:val="none" w:sz="0" w:space="0" w:color="auto"/>
        <w:right w:val="none" w:sz="0" w:space="0" w:color="auto"/>
      </w:divBdr>
      <w:divsChild>
        <w:div w:id="1379280319">
          <w:marLeft w:val="0"/>
          <w:marRight w:val="0"/>
          <w:marTop w:val="0"/>
          <w:marBottom w:val="0"/>
          <w:divBdr>
            <w:top w:val="none" w:sz="0" w:space="0" w:color="auto"/>
            <w:left w:val="none" w:sz="0" w:space="0" w:color="auto"/>
            <w:bottom w:val="none" w:sz="0" w:space="0" w:color="auto"/>
            <w:right w:val="none" w:sz="0" w:space="0" w:color="auto"/>
          </w:divBdr>
          <w:divsChild>
            <w:div w:id="13792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80320">
      <w:marLeft w:val="0"/>
      <w:marRight w:val="0"/>
      <w:marTop w:val="0"/>
      <w:marBottom w:val="0"/>
      <w:divBdr>
        <w:top w:val="none" w:sz="0" w:space="0" w:color="auto"/>
        <w:left w:val="none" w:sz="0" w:space="0" w:color="auto"/>
        <w:bottom w:val="none" w:sz="0" w:space="0" w:color="auto"/>
        <w:right w:val="none" w:sz="0" w:space="0" w:color="auto"/>
      </w:divBdr>
    </w:div>
    <w:div w:id="1379280321">
      <w:marLeft w:val="0"/>
      <w:marRight w:val="0"/>
      <w:marTop w:val="0"/>
      <w:marBottom w:val="0"/>
      <w:divBdr>
        <w:top w:val="none" w:sz="0" w:space="0" w:color="auto"/>
        <w:left w:val="none" w:sz="0" w:space="0" w:color="auto"/>
        <w:bottom w:val="none" w:sz="0" w:space="0" w:color="auto"/>
        <w:right w:val="none" w:sz="0" w:space="0" w:color="auto"/>
      </w:divBdr>
    </w:div>
    <w:div w:id="1379280322">
      <w:marLeft w:val="0"/>
      <w:marRight w:val="0"/>
      <w:marTop w:val="0"/>
      <w:marBottom w:val="0"/>
      <w:divBdr>
        <w:top w:val="none" w:sz="0" w:space="0" w:color="auto"/>
        <w:left w:val="none" w:sz="0" w:space="0" w:color="auto"/>
        <w:bottom w:val="none" w:sz="0" w:space="0" w:color="auto"/>
        <w:right w:val="none" w:sz="0" w:space="0" w:color="auto"/>
      </w:divBdr>
    </w:div>
    <w:div w:id="1379280324">
      <w:marLeft w:val="0"/>
      <w:marRight w:val="0"/>
      <w:marTop w:val="0"/>
      <w:marBottom w:val="0"/>
      <w:divBdr>
        <w:top w:val="none" w:sz="0" w:space="0" w:color="auto"/>
        <w:left w:val="none" w:sz="0" w:space="0" w:color="auto"/>
        <w:bottom w:val="none" w:sz="0" w:space="0" w:color="auto"/>
        <w:right w:val="none" w:sz="0" w:space="0" w:color="auto"/>
      </w:divBdr>
      <w:divsChild>
        <w:div w:id="1379280310">
          <w:marLeft w:val="0"/>
          <w:marRight w:val="0"/>
          <w:marTop w:val="0"/>
          <w:marBottom w:val="84"/>
          <w:divBdr>
            <w:top w:val="none" w:sz="0" w:space="0" w:color="auto"/>
            <w:left w:val="none" w:sz="0" w:space="0" w:color="auto"/>
            <w:bottom w:val="dotted" w:sz="6" w:space="2" w:color="DDDDDD"/>
            <w:right w:val="none" w:sz="0" w:space="0" w:color="auto"/>
          </w:divBdr>
        </w:div>
        <w:div w:id="1379280313">
          <w:marLeft w:val="0"/>
          <w:marRight w:val="0"/>
          <w:marTop w:val="0"/>
          <w:marBottom w:val="0"/>
          <w:divBdr>
            <w:top w:val="none" w:sz="0" w:space="0" w:color="auto"/>
            <w:left w:val="none" w:sz="0" w:space="0" w:color="auto"/>
            <w:bottom w:val="none" w:sz="0" w:space="0" w:color="auto"/>
            <w:right w:val="none" w:sz="0" w:space="0" w:color="auto"/>
          </w:divBdr>
        </w:div>
      </w:divsChild>
    </w:div>
    <w:div w:id="1379280325">
      <w:marLeft w:val="0"/>
      <w:marRight w:val="0"/>
      <w:marTop w:val="0"/>
      <w:marBottom w:val="0"/>
      <w:divBdr>
        <w:top w:val="none" w:sz="0" w:space="0" w:color="auto"/>
        <w:left w:val="none" w:sz="0" w:space="0" w:color="auto"/>
        <w:bottom w:val="none" w:sz="0" w:space="0" w:color="auto"/>
        <w:right w:val="none" w:sz="0" w:space="0" w:color="auto"/>
      </w:divBdr>
    </w:div>
    <w:div w:id="1379280329">
      <w:marLeft w:val="0"/>
      <w:marRight w:val="0"/>
      <w:marTop w:val="0"/>
      <w:marBottom w:val="0"/>
      <w:divBdr>
        <w:top w:val="none" w:sz="0" w:space="0" w:color="auto"/>
        <w:left w:val="none" w:sz="0" w:space="0" w:color="auto"/>
        <w:bottom w:val="none" w:sz="0" w:space="0" w:color="auto"/>
        <w:right w:val="none" w:sz="0" w:space="0" w:color="auto"/>
      </w:divBdr>
      <w:divsChild>
        <w:div w:id="1379280309">
          <w:marLeft w:val="0"/>
          <w:marRight w:val="0"/>
          <w:marTop w:val="0"/>
          <w:marBottom w:val="0"/>
          <w:divBdr>
            <w:top w:val="none" w:sz="0" w:space="0" w:color="auto"/>
            <w:left w:val="none" w:sz="0" w:space="0" w:color="auto"/>
            <w:bottom w:val="none" w:sz="0" w:space="0" w:color="auto"/>
            <w:right w:val="none" w:sz="0" w:space="0" w:color="auto"/>
          </w:divBdr>
        </w:div>
        <w:div w:id="1379280314">
          <w:marLeft w:val="84"/>
          <w:marRight w:val="84"/>
          <w:marTop w:val="0"/>
          <w:marBottom w:val="0"/>
          <w:divBdr>
            <w:top w:val="single" w:sz="6" w:space="8" w:color="AAAAAA"/>
            <w:left w:val="single" w:sz="6" w:space="8" w:color="AAAAAA"/>
            <w:bottom w:val="single" w:sz="6" w:space="8" w:color="AAAAAA"/>
            <w:right w:val="single" w:sz="6" w:space="8" w:color="AAAAAA"/>
          </w:divBdr>
        </w:div>
        <w:div w:id="1379280318">
          <w:marLeft w:val="0"/>
          <w:marRight w:val="0"/>
          <w:marTop w:val="0"/>
          <w:marBottom w:val="0"/>
          <w:divBdr>
            <w:top w:val="none" w:sz="0" w:space="0" w:color="auto"/>
            <w:left w:val="none" w:sz="0" w:space="0" w:color="auto"/>
            <w:bottom w:val="none" w:sz="0" w:space="0" w:color="auto"/>
            <w:right w:val="none" w:sz="0" w:space="0" w:color="auto"/>
          </w:divBdr>
          <w:divsChild>
            <w:div w:id="1379280326">
              <w:marLeft w:val="670"/>
              <w:marRight w:val="0"/>
              <w:marTop w:val="0"/>
              <w:marBottom w:val="0"/>
              <w:divBdr>
                <w:top w:val="none" w:sz="0" w:space="0" w:color="auto"/>
                <w:left w:val="none" w:sz="0" w:space="0" w:color="auto"/>
                <w:bottom w:val="none" w:sz="0" w:space="0" w:color="auto"/>
                <w:right w:val="none" w:sz="0" w:space="0" w:color="auto"/>
              </w:divBdr>
            </w:div>
          </w:divsChild>
        </w:div>
        <w:div w:id="1379280323">
          <w:marLeft w:val="0"/>
          <w:marRight w:val="0"/>
          <w:marTop w:val="0"/>
          <w:marBottom w:val="0"/>
          <w:divBdr>
            <w:top w:val="none" w:sz="0" w:space="0" w:color="auto"/>
            <w:left w:val="none" w:sz="0" w:space="0" w:color="auto"/>
            <w:bottom w:val="none" w:sz="0" w:space="0" w:color="auto"/>
            <w:right w:val="none" w:sz="0" w:space="0" w:color="auto"/>
          </w:divBdr>
        </w:div>
        <w:div w:id="1379280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1286</Words>
  <Characters>8107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Николаева Наталья Владимировна </dc:title>
  <dc:subject/>
  <dc:creator>Наталья</dc:creator>
  <cp:keywords/>
  <dc:description/>
  <cp:lastModifiedBy>zinovi</cp:lastModifiedBy>
  <cp:revision>2</cp:revision>
  <dcterms:created xsi:type="dcterms:W3CDTF">2016-03-28T17:04:00Z</dcterms:created>
  <dcterms:modified xsi:type="dcterms:W3CDTF">2016-03-28T17:04:00Z</dcterms:modified>
</cp:coreProperties>
</file>