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0A" w:rsidRPr="001A650A" w:rsidRDefault="001A650A" w:rsidP="001A65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A650A">
        <w:rPr>
          <w:rFonts w:ascii="Times New Roman" w:hAnsi="Times New Roman" w:cs="Times New Roman"/>
          <w:sz w:val="28"/>
          <w:szCs w:val="28"/>
        </w:rPr>
        <w:t>Молокина</w:t>
      </w:r>
      <w:proofErr w:type="spellEnd"/>
      <w:r w:rsidRPr="001A650A">
        <w:rPr>
          <w:rFonts w:ascii="Times New Roman" w:hAnsi="Times New Roman" w:cs="Times New Roman"/>
          <w:sz w:val="28"/>
          <w:szCs w:val="28"/>
        </w:rPr>
        <w:t xml:space="preserve"> Олеся Алексеевна </w:t>
      </w:r>
    </w:p>
    <w:p w:rsidR="001A650A" w:rsidRPr="001A650A" w:rsidRDefault="00BF2E34" w:rsidP="001A65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1A650A" w:rsidRPr="001A650A">
        <w:rPr>
          <w:rFonts w:ascii="Times New Roman" w:hAnsi="Times New Roman" w:cs="Times New Roman"/>
          <w:sz w:val="28"/>
          <w:szCs w:val="28"/>
        </w:rPr>
        <w:t>униципальное бюджетное учреждение дополнительного образования</w:t>
      </w:r>
    </w:p>
    <w:p w:rsidR="00D0496F" w:rsidRPr="001A650A" w:rsidRDefault="001A650A" w:rsidP="001A65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650A">
        <w:rPr>
          <w:rFonts w:ascii="Times New Roman" w:hAnsi="Times New Roman" w:cs="Times New Roman"/>
          <w:sz w:val="28"/>
          <w:szCs w:val="28"/>
        </w:rPr>
        <w:t>Малыгинская</w:t>
      </w:r>
      <w:proofErr w:type="spellEnd"/>
      <w:r w:rsidRPr="001A650A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r w:rsidR="00BF2E34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Ковровского района</w:t>
      </w:r>
    </w:p>
    <w:p w:rsidR="001A650A" w:rsidRDefault="001A650A" w:rsidP="001A65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Концертмейстер</w:t>
      </w:r>
    </w:p>
    <w:p w:rsidR="001A650A" w:rsidRPr="001A650A" w:rsidRDefault="001A650A" w:rsidP="001A65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29DE" w:rsidRDefault="00F263AC" w:rsidP="001A65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50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729DE" w:rsidRPr="001A650A">
        <w:rPr>
          <w:rFonts w:ascii="Times New Roman" w:hAnsi="Times New Roman" w:cs="Times New Roman"/>
          <w:b/>
          <w:sz w:val="28"/>
          <w:szCs w:val="28"/>
        </w:rPr>
        <w:t xml:space="preserve"> причинах профзаболеваний  рук пианистов</w:t>
      </w:r>
    </w:p>
    <w:p w:rsidR="001A650A" w:rsidRPr="001A650A" w:rsidRDefault="001A650A" w:rsidP="001A65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B0" w:rsidRPr="001A650A" w:rsidRDefault="006A7F34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Технические неудобства в игре на фортепиано так же, как и в других видах исполнительского</w:t>
      </w:r>
      <w:r w:rsidR="00AA223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9D38DD" w:rsidRPr="001A650A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Pr="001A650A">
        <w:rPr>
          <w:rFonts w:ascii="Times New Roman" w:hAnsi="Times New Roman" w:cs="Times New Roman"/>
          <w:sz w:val="28"/>
          <w:szCs w:val="28"/>
        </w:rPr>
        <w:t>обедняют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9D38DD" w:rsidRPr="001A650A">
        <w:rPr>
          <w:rFonts w:ascii="Times New Roman" w:hAnsi="Times New Roman" w:cs="Times New Roman"/>
          <w:sz w:val="28"/>
          <w:szCs w:val="28"/>
        </w:rPr>
        <w:t>художественную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сторону исполнения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и</w:t>
      </w:r>
      <w:r w:rsidR="009D38DD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тормозят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дальнейшее развитие </w:t>
      </w:r>
      <w:r w:rsidR="009D38DD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ученика</w:t>
      </w:r>
      <w:proofErr w:type="gramStart"/>
      <w:r w:rsidR="009D38DD" w:rsidRPr="001A65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D38DD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>Наиболее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>тяжёлые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случаи </w:t>
      </w:r>
      <w:r w:rsidR="009D38DD" w:rsidRPr="001A65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«технической недостаточности</w:t>
      </w:r>
      <w:r w:rsidR="009D38DD" w:rsidRPr="001A650A">
        <w:rPr>
          <w:rFonts w:ascii="Times New Roman" w:hAnsi="Times New Roman" w:cs="Times New Roman"/>
          <w:sz w:val="28"/>
          <w:szCs w:val="28"/>
        </w:rPr>
        <w:t xml:space="preserve">»приводят </w:t>
      </w:r>
      <w:r w:rsidR="00B15EC7" w:rsidRPr="001A650A">
        <w:rPr>
          <w:rFonts w:ascii="Times New Roman" w:hAnsi="Times New Roman" w:cs="Times New Roman"/>
          <w:sz w:val="28"/>
          <w:szCs w:val="28"/>
        </w:rPr>
        <w:t>к пр</w:t>
      </w:r>
      <w:r w:rsidR="009D38DD" w:rsidRPr="001A650A">
        <w:rPr>
          <w:rFonts w:ascii="Times New Roman" w:hAnsi="Times New Roman" w:cs="Times New Roman"/>
          <w:sz w:val="28"/>
          <w:szCs w:val="28"/>
        </w:rPr>
        <w:t>оф</w:t>
      </w:r>
      <w:r w:rsidRPr="001A650A">
        <w:rPr>
          <w:rFonts w:ascii="Times New Roman" w:hAnsi="Times New Roman" w:cs="Times New Roman"/>
          <w:sz w:val="28"/>
          <w:szCs w:val="28"/>
        </w:rPr>
        <w:t xml:space="preserve">заболеваниям </w:t>
      </w:r>
      <w:r w:rsidR="00AA223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D0496F" w:rsidRPr="001A650A">
        <w:rPr>
          <w:rFonts w:ascii="Times New Roman" w:hAnsi="Times New Roman" w:cs="Times New Roman"/>
          <w:sz w:val="28"/>
          <w:szCs w:val="28"/>
        </w:rPr>
        <w:t>рук</w:t>
      </w:r>
      <w:r w:rsidR="004B4C33" w:rsidRPr="001A650A">
        <w:rPr>
          <w:rFonts w:ascii="Times New Roman" w:hAnsi="Times New Roman" w:cs="Times New Roman"/>
          <w:sz w:val="28"/>
          <w:szCs w:val="28"/>
        </w:rPr>
        <w:t xml:space="preserve">.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B4C33" w:rsidRPr="001A650A">
        <w:rPr>
          <w:rFonts w:ascii="Times New Roman" w:hAnsi="Times New Roman" w:cs="Times New Roman"/>
          <w:sz w:val="28"/>
          <w:szCs w:val="28"/>
        </w:rPr>
        <w:t>В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6A161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большинстве случаев это результат провала какого-то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звена в воспитании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музыканта</w:t>
      </w:r>
      <w:r w:rsidR="004B4C33" w:rsidRPr="001A650A">
        <w:rPr>
          <w:rFonts w:ascii="Times New Roman" w:hAnsi="Times New Roman" w:cs="Times New Roman"/>
          <w:sz w:val="28"/>
          <w:szCs w:val="28"/>
        </w:rPr>
        <w:t>, а именно</w:t>
      </w:r>
      <w:r w:rsidR="009D38DD" w:rsidRPr="001A650A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4B4C33" w:rsidRPr="001A650A">
        <w:rPr>
          <w:rFonts w:ascii="Times New Roman" w:hAnsi="Times New Roman" w:cs="Times New Roman"/>
          <w:sz w:val="28"/>
          <w:szCs w:val="28"/>
        </w:rPr>
        <w:t xml:space="preserve"> неверных навыков игры.</w:t>
      </w:r>
    </w:p>
    <w:p w:rsidR="00A45CB8" w:rsidRPr="001A650A" w:rsidRDefault="00D0496F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D38DD" w:rsidRPr="001A650A">
        <w:rPr>
          <w:rFonts w:ascii="Times New Roman" w:hAnsi="Times New Roman" w:cs="Times New Roman"/>
          <w:sz w:val="28"/>
          <w:szCs w:val="28"/>
        </w:rPr>
        <w:t xml:space="preserve">    </w:t>
      </w:r>
      <w:r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="00A45CB8" w:rsidRPr="001A650A">
        <w:rPr>
          <w:rFonts w:ascii="Times New Roman" w:hAnsi="Times New Roman" w:cs="Times New Roman"/>
          <w:sz w:val="28"/>
          <w:szCs w:val="28"/>
        </w:rPr>
        <w:t>Причин зде</w:t>
      </w:r>
      <w:r w:rsidR="00404BC3" w:rsidRPr="001A650A">
        <w:rPr>
          <w:rFonts w:ascii="Times New Roman" w:hAnsi="Times New Roman" w:cs="Times New Roman"/>
          <w:sz w:val="28"/>
          <w:szCs w:val="28"/>
        </w:rPr>
        <w:t>сь несколько:</w:t>
      </w:r>
    </w:p>
    <w:p w:rsidR="00AA2234" w:rsidRPr="001A650A" w:rsidRDefault="00404BC3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-</w:t>
      </w:r>
      <w:r w:rsidR="00AA2234" w:rsidRPr="001A650A">
        <w:rPr>
          <w:rFonts w:ascii="Times New Roman" w:hAnsi="Times New Roman" w:cs="Times New Roman"/>
          <w:sz w:val="28"/>
          <w:szCs w:val="28"/>
        </w:rPr>
        <w:t xml:space="preserve"> неконтролируемы</w:t>
      </w:r>
      <w:r w:rsidRPr="001A650A">
        <w:rPr>
          <w:rFonts w:ascii="Times New Roman" w:hAnsi="Times New Roman" w:cs="Times New Roman"/>
          <w:sz w:val="28"/>
          <w:szCs w:val="28"/>
        </w:rPr>
        <w:t xml:space="preserve">й рефлекс, который может возникнуть у ученика в процессе </w:t>
      </w:r>
      <w:r w:rsidR="00AA223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причём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часто - в самом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его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начале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50A">
        <w:rPr>
          <w:rFonts w:ascii="Times New Roman" w:hAnsi="Times New Roman" w:cs="Times New Roman"/>
          <w:sz w:val="28"/>
          <w:szCs w:val="28"/>
        </w:rPr>
        <w:t>(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>например,</w:t>
      </w:r>
      <w:r w:rsidR="00E41094" w:rsidRPr="001A650A">
        <w:rPr>
          <w:rFonts w:ascii="Times New Roman" w:hAnsi="Times New Roman" w:cs="Times New Roman"/>
          <w:sz w:val="28"/>
          <w:szCs w:val="28"/>
        </w:rPr>
        <w:t xml:space="preserve"> некоторые дети судорожно цепляются за клавишу, поднимают плечи, напрягают спину, шею, </w:t>
      </w:r>
      <w:r w:rsidR="00D0496F" w:rsidRPr="001A650A">
        <w:rPr>
          <w:rFonts w:ascii="Times New Roman" w:hAnsi="Times New Roman" w:cs="Times New Roman"/>
          <w:sz w:val="28"/>
          <w:szCs w:val="28"/>
        </w:rPr>
        <w:t>мышцы лица).</w:t>
      </w:r>
    </w:p>
    <w:p w:rsidR="00970CB0" w:rsidRPr="001A650A" w:rsidRDefault="00AA2234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 xml:space="preserve"> Скрытые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напряжения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при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извлечении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звука,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если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вовремя 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   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0496F" w:rsidRPr="001A650A">
        <w:rPr>
          <w:rFonts w:ascii="Times New Roman" w:hAnsi="Times New Roman" w:cs="Times New Roman"/>
          <w:sz w:val="28"/>
          <w:szCs w:val="28"/>
        </w:rPr>
        <w:t>не обратит  на них внимание</w:t>
      </w:r>
      <w:proofErr w:type="gramEnd"/>
      <w:r w:rsidR="00D0496F" w:rsidRPr="001A650A">
        <w:rPr>
          <w:rFonts w:ascii="Times New Roman" w:hAnsi="Times New Roman" w:cs="Times New Roman"/>
          <w:sz w:val="28"/>
          <w:szCs w:val="28"/>
        </w:rPr>
        <w:t xml:space="preserve">, </w:t>
      </w:r>
      <w:r w:rsidRPr="001A650A">
        <w:rPr>
          <w:rFonts w:ascii="Times New Roman" w:hAnsi="Times New Roman" w:cs="Times New Roman"/>
          <w:sz w:val="28"/>
          <w:szCs w:val="28"/>
        </w:rPr>
        <w:t>могут войти в привычку, стать ос</w:t>
      </w:r>
      <w:r w:rsidR="00D0496F" w:rsidRPr="001A650A">
        <w:rPr>
          <w:rFonts w:ascii="Times New Roman" w:hAnsi="Times New Roman" w:cs="Times New Roman"/>
          <w:sz w:val="28"/>
          <w:szCs w:val="28"/>
        </w:rPr>
        <w:t>новой неправильного приёма игры;</w:t>
      </w:r>
    </w:p>
    <w:p w:rsidR="00D0496F" w:rsidRPr="001A650A" w:rsidRDefault="00AA2234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- с другой стороны</w:t>
      </w:r>
      <w:proofErr w:type="gramStart"/>
      <w:r w:rsidR="008F1CDC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A30D5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>случается</w:t>
      </w:r>
      <w:r w:rsidR="00C3377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 xml:space="preserve">,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 xml:space="preserve">что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 xml:space="preserve">сам педагог не всегда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>понимает некоторые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 xml:space="preserve"> естественные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 xml:space="preserve">приёмы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>ученика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 xml:space="preserve">,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 xml:space="preserve">подсознательно </w:t>
      </w:r>
      <w:proofErr w:type="spellStart"/>
      <w:r w:rsidR="002A30D5" w:rsidRPr="001A650A">
        <w:rPr>
          <w:rFonts w:ascii="Times New Roman" w:hAnsi="Times New Roman" w:cs="Times New Roman"/>
          <w:sz w:val="28"/>
          <w:szCs w:val="28"/>
        </w:rPr>
        <w:t>приспособляюшегося</w:t>
      </w:r>
      <w:proofErr w:type="spellEnd"/>
      <w:r w:rsidR="008F1CDC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>к инструменту</w:t>
      </w:r>
      <w:r w:rsidR="008F1CDC" w:rsidRPr="001A650A">
        <w:rPr>
          <w:rFonts w:ascii="Times New Roman" w:hAnsi="Times New Roman" w:cs="Times New Roman"/>
          <w:sz w:val="28"/>
          <w:szCs w:val="28"/>
        </w:rPr>
        <w:t xml:space="preserve">, </w:t>
      </w:r>
      <w:r w:rsidR="002A30D5" w:rsidRPr="001A650A">
        <w:rPr>
          <w:rFonts w:ascii="Times New Roman" w:hAnsi="Times New Roman" w:cs="Times New Roman"/>
          <w:sz w:val="28"/>
          <w:szCs w:val="28"/>
        </w:rPr>
        <w:t>и</w:t>
      </w:r>
      <w:r w:rsidR="008F1CDC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2A30D5" w:rsidRPr="001A650A">
        <w:rPr>
          <w:rFonts w:ascii="Times New Roman" w:hAnsi="Times New Roman" w:cs="Times New Roman"/>
          <w:sz w:val="28"/>
          <w:szCs w:val="28"/>
        </w:rPr>
        <w:t>борет</w:t>
      </w:r>
      <w:r w:rsidR="008F1CDC" w:rsidRPr="001A650A">
        <w:rPr>
          <w:rFonts w:ascii="Times New Roman" w:hAnsi="Times New Roman" w:cs="Times New Roman"/>
          <w:sz w:val="28"/>
          <w:szCs w:val="28"/>
        </w:rPr>
        <w:t xml:space="preserve">ся с ним (так, например, </w:t>
      </w:r>
      <w:proofErr w:type="spellStart"/>
      <w:r w:rsidR="008F1CDC" w:rsidRPr="001A650A">
        <w:rPr>
          <w:rFonts w:ascii="Times New Roman" w:hAnsi="Times New Roman" w:cs="Times New Roman"/>
          <w:sz w:val="28"/>
          <w:szCs w:val="28"/>
        </w:rPr>
        <w:t>пружинн</w:t>
      </w:r>
      <w:r w:rsidR="002A30D5" w:rsidRPr="001A650A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="002A30D5" w:rsidRPr="001A650A">
        <w:rPr>
          <w:rFonts w:ascii="Times New Roman" w:hAnsi="Times New Roman" w:cs="Times New Roman"/>
          <w:sz w:val="28"/>
          <w:szCs w:val="28"/>
        </w:rPr>
        <w:t xml:space="preserve">  н</w:t>
      </w:r>
      <w:r w:rsidR="008F1CDC" w:rsidRPr="001A650A">
        <w:rPr>
          <w:rFonts w:ascii="Times New Roman" w:hAnsi="Times New Roman" w:cs="Times New Roman"/>
          <w:sz w:val="28"/>
          <w:szCs w:val="28"/>
        </w:rPr>
        <w:t>екоторые пе</w:t>
      </w:r>
      <w:r w:rsidR="002A30D5" w:rsidRPr="001A650A">
        <w:rPr>
          <w:rFonts w:ascii="Times New Roman" w:hAnsi="Times New Roman" w:cs="Times New Roman"/>
          <w:sz w:val="28"/>
          <w:szCs w:val="28"/>
        </w:rPr>
        <w:t>дагоги принимают за зажатость).</w:t>
      </w:r>
      <w:r w:rsidR="008F1CDC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                          Не  стоит  </w:t>
      </w:r>
      <w:r w:rsidR="008F1CDC" w:rsidRPr="001A650A">
        <w:rPr>
          <w:rFonts w:ascii="Times New Roman" w:hAnsi="Times New Roman" w:cs="Times New Roman"/>
          <w:sz w:val="28"/>
          <w:szCs w:val="28"/>
        </w:rPr>
        <w:t>сковывать инициативу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="008F1CDC" w:rsidRPr="001A650A">
        <w:rPr>
          <w:rFonts w:ascii="Times New Roman" w:hAnsi="Times New Roman" w:cs="Times New Roman"/>
          <w:sz w:val="28"/>
          <w:szCs w:val="28"/>
        </w:rPr>
        <w:t xml:space="preserve">учащегося и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8F1CDC" w:rsidRPr="001A650A">
        <w:rPr>
          <w:rFonts w:ascii="Times New Roman" w:hAnsi="Times New Roman" w:cs="Times New Roman"/>
          <w:sz w:val="28"/>
          <w:szCs w:val="28"/>
        </w:rPr>
        <w:t>во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8F1CDC" w:rsidRPr="001A650A">
        <w:rPr>
          <w:rFonts w:ascii="Times New Roman" w:hAnsi="Times New Roman" w:cs="Times New Roman"/>
          <w:sz w:val="28"/>
          <w:szCs w:val="28"/>
        </w:rPr>
        <w:t>что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D0496F" w:rsidRPr="001A650A">
        <w:rPr>
          <w:rFonts w:ascii="Times New Roman" w:hAnsi="Times New Roman" w:cs="Times New Roman"/>
          <w:sz w:val="28"/>
          <w:szCs w:val="28"/>
        </w:rPr>
        <w:t>бы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8F1CDC" w:rsidRPr="001A650A">
        <w:rPr>
          <w:rFonts w:ascii="Times New Roman" w:hAnsi="Times New Roman" w:cs="Times New Roman"/>
          <w:sz w:val="28"/>
          <w:szCs w:val="28"/>
        </w:rPr>
        <w:t>то</w:t>
      </w:r>
      <w:r w:rsidR="00B15EC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8F1CDC" w:rsidRPr="001A650A">
        <w:rPr>
          <w:rFonts w:ascii="Times New Roman" w:hAnsi="Times New Roman" w:cs="Times New Roman"/>
          <w:sz w:val="28"/>
          <w:szCs w:val="28"/>
        </w:rPr>
        <w:t xml:space="preserve">ни стало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8F1CDC" w:rsidRPr="001A650A">
        <w:rPr>
          <w:rFonts w:ascii="Times New Roman" w:hAnsi="Times New Roman" w:cs="Times New Roman"/>
          <w:sz w:val="28"/>
          <w:szCs w:val="28"/>
        </w:rPr>
        <w:t>навязывать своё р</w:t>
      </w:r>
      <w:r w:rsidR="00D0496F" w:rsidRPr="001A650A">
        <w:rPr>
          <w:rFonts w:ascii="Times New Roman" w:hAnsi="Times New Roman" w:cs="Times New Roman"/>
          <w:sz w:val="28"/>
          <w:szCs w:val="28"/>
        </w:rPr>
        <w:t>ешение;</w:t>
      </w:r>
    </w:p>
    <w:p w:rsidR="00D0496F" w:rsidRPr="001A650A" w:rsidRDefault="008F1CDC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- бывает, что недооце</w:t>
      </w:r>
      <w:r w:rsidR="00D0496F" w:rsidRPr="001A650A">
        <w:rPr>
          <w:rFonts w:ascii="Times New Roman" w:hAnsi="Times New Roman" w:cs="Times New Roman"/>
          <w:sz w:val="28"/>
          <w:szCs w:val="28"/>
        </w:rPr>
        <w:t>нивается специальная тренировка.</w:t>
      </w:r>
    </w:p>
    <w:p w:rsidR="002214FA" w:rsidRPr="001A650A" w:rsidRDefault="006A161B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При этом считается,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что всевозможные упражнения и внимание к  приёмам и ощущениям уведут ученика от музыки. В результате ученик с самого начала не получает базы, необходимой для исполнения более сложного репертуара. Это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приводит к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тому</w:t>
      </w:r>
      <w:proofErr w:type="gramStart"/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 xml:space="preserve"> что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художественным</w:t>
      </w:r>
      <w:r w:rsidR="00D0496F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развитием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и его техническими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>возможностями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со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временем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>происходит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разрыв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.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0550D" w:rsidRPr="001A650A" w:rsidRDefault="0090550D">
      <w:pPr>
        <w:rPr>
          <w:rFonts w:ascii="Times New Roman" w:hAnsi="Times New Roman" w:cs="Times New Roman"/>
          <w:sz w:val="28"/>
          <w:szCs w:val="28"/>
        </w:rPr>
      </w:pPr>
    </w:p>
    <w:p w:rsidR="00C3377F" w:rsidRPr="001A650A" w:rsidRDefault="00C3377F">
      <w:pPr>
        <w:rPr>
          <w:rFonts w:ascii="Times New Roman" w:hAnsi="Times New Roman" w:cs="Times New Roman"/>
          <w:sz w:val="28"/>
          <w:szCs w:val="28"/>
        </w:rPr>
      </w:pPr>
    </w:p>
    <w:p w:rsidR="00970CB0" w:rsidRPr="001A650A" w:rsidRDefault="006A161B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lastRenderedPageBreak/>
        <w:t xml:space="preserve">В дальнейшем этот разрыв может  усугубляться неправильным подбором репертуара. Когда в пьесах встречаются технические трудности, к  которым ученик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не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подготовлен,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его аппарат вынужден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непосильную работу,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что не проходит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для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него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бесследно,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и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начинают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болеть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руки.</w:t>
      </w:r>
    </w:p>
    <w:p w:rsidR="00B15EC7" w:rsidRPr="001A650A" w:rsidRDefault="00B15EC7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Для воспитания</w:t>
      </w:r>
      <w:r w:rsidR="009D78E7" w:rsidRPr="001A650A">
        <w:rPr>
          <w:rFonts w:ascii="Times New Roman" w:hAnsi="Times New Roman" w:cs="Times New Roman"/>
          <w:sz w:val="28"/>
          <w:szCs w:val="28"/>
        </w:rPr>
        <w:t xml:space="preserve"> естественной рациональной техники педагог должен знать природные возможности пианистического аппарата. Он должен уметь анализировать состояние ученика, понимать и чувствовать, что ему мешает, какие движения вызывают неудобства, чтобы вовремя прийти на помощь, - ведь самого ученика его ощущения во время игры не занимают, и он часто не в состоянии заметить напряжение.</w:t>
      </w:r>
    </w:p>
    <w:p w:rsidR="009D78E7" w:rsidRPr="001A650A" w:rsidRDefault="009D78E7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 xml:space="preserve">Показывать приёмы нужно в живой и увлекательной форме и так, чтобы ученик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сам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убедился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в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их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правильности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и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удобстве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на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собственных ощущениях.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От того,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насколько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активны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его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мысли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и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слух</w:t>
      </w:r>
      <w:proofErr w:type="gramStart"/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 xml:space="preserve"> насколько осознанно он  относится к работе,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во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многом зависит его </w:t>
      </w:r>
      <w:r w:rsidR="003E0E3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продвижение.</w:t>
      </w:r>
      <w:r w:rsidR="002214FA" w:rsidRPr="001A650A">
        <w:rPr>
          <w:rFonts w:ascii="Times New Roman" w:hAnsi="Times New Roman" w:cs="Times New Roman"/>
          <w:sz w:val="28"/>
          <w:szCs w:val="28"/>
        </w:rPr>
        <w:t xml:space="preserve"> Ясно поставленная цель мобилизует внимание, воспитывает </w:t>
      </w:r>
      <w:proofErr w:type="gramStart"/>
      <w:r w:rsidR="002214FA" w:rsidRPr="001A650A">
        <w:rPr>
          <w:rFonts w:ascii="Times New Roman" w:hAnsi="Times New Roman" w:cs="Times New Roman"/>
          <w:sz w:val="28"/>
          <w:szCs w:val="28"/>
        </w:rPr>
        <w:t>ответствен-</w:t>
      </w:r>
      <w:proofErr w:type="spellStart"/>
      <w:r w:rsidR="002214FA" w:rsidRPr="001A650A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="002214FA" w:rsidRPr="001A650A">
        <w:rPr>
          <w:rFonts w:ascii="Times New Roman" w:hAnsi="Times New Roman" w:cs="Times New Roman"/>
          <w:sz w:val="28"/>
          <w:szCs w:val="28"/>
        </w:rPr>
        <w:t>, самостоятельность, интерес к занятиям.</w:t>
      </w:r>
    </w:p>
    <w:p w:rsidR="00970CB0" w:rsidRPr="001A650A" w:rsidRDefault="002214FA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И, наконец, об обстановке на уроке. Доброжелательная атмосфера в классе способствует более спокойному состоянию ученика, который быстрее исправляет недостатки, больше верит в свои силы, отчего и играет с большим подъёмом.</w:t>
      </w:r>
    </w:p>
    <w:p w:rsidR="00EC52E6" w:rsidRPr="001A650A" w:rsidRDefault="00C3377F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 xml:space="preserve"> Н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арушение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естественных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>физиологических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 законов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>работы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 мышц</w:t>
      </w:r>
      <w:proofErr w:type="gramStart"/>
      <w:r w:rsidR="004E19A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E19A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>могут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 быть вызваны  искажением рабочих навыков, неумение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м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="00F858B2" w:rsidRPr="001A650A">
        <w:rPr>
          <w:rFonts w:ascii="Times New Roman" w:hAnsi="Times New Roman" w:cs="Times New Roman"/>
          <w:sz w:val="28"/>
          <w:szCs w:val="28"/>
        </w:rPr>
        <w:t>свои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 приёмы игры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>и мускульные  ощущения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 во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>работы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, чувства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>неудобства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>, дискомфорта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 при исполнении, отсутствие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тренированности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пианистического </w:t>
      </w:r>
      <w:r w:rsidR="004E19A4" w:rsidRPr="001A650A">
        <w:rPr>
          <w:rFonts w:ascii="Times New Roman" w:hAnsi="Times New Roman" w:cs="Times New Roman"/>
          <w:sz w:val="28"/>
          <w:szCs w:val="28"/>
        </w:rPr>
        <w:t>аппарата могут послужить б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лагоприятной почвой </w:t>
      </w:r>
      <w:r w:rsidR="00744435" w:rsidRPr="001A650A">
        <w:rPr>
          <w:rFonts w:ascii="Times New Roman" w:hAnsi="Times New Roman" w:cs="Times New Roman"/>
          <w:sz w:val="28"/>
          <w:szCs w:val="28"/>
        </w:rPr>
        <w:t>для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744435" w:rsidRPr="001A650A">
        <w:rPr>
          <w:rFonts w:ascii="Times New Roman" w:hAnsi="Times New Roman" w:cs="Times New Roman"/>
          <w:sz w:val="28"/>
          <w:szCs w:val="28"/>
        </w:rPr>
        <w:t xml:space="preserve"> возник</w:t>
      </w:r>
      <w:r w:rsidR="004E19A4" w:rsidRPr="001A650A">
        <w:rPr>
          <w:rFonts w:ascii="Times New Roman" w:hAnsi="Times New Roman" w:cs="Times New Roman"/>
          <w:sz w:val="28"/>
          <w:szCs w:val="28"/>
        </w:rPr>
        <w:t xml:space="preserve">новения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4E19A4" w:rsidRPr="001A650A">
        <w:rPr>
          <w:rFonts w:ascii="Times New Roman" w:hAnsi="Times New Roman" w:cs="Times New Roman"/>
          <w:sz w:val="28"/>
          <w:szCs w:val="28"/>
        </w:rPr>
        <w:t>заболевания  рук.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70684" w:rsidRPr="001A650A">
        <w:rPr>
          <w:rFonts w:ascii="Times New Roman" w:hAnsi="Times New Roman" w:cs="Times New Roman"/>
          <w:sz w:val="28"/>
          <w:szCs w:val="28"/>
        </w:rPr>
        <w:t xml:space="preserve">Всё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70684" w:rsidRPr="001A650A">
        <w:rPr>
          <w:rFonts w:ascii="Times New Roman" w:hAnsi="Times New Roman" w:cs="Times New Roman"/>
          <w:sz w:val="28"/>
          <w:szCs w:val="28"/>
        </w:rPr>
        <w:t>э</w:t>
      </w:r>
      <w:r w:rsidR="00994394" w:rsidRPr="001A650A">
        <w:rPr>
          <w:rFonts w:ascii="Times New Roman" w:hAnsi="Times New Roman" w:cs="Times New Roman"/>
          <w:sz w:val="28"/>
          <w:szCs w:val="28"/>
        </w:rPr>
        <w:t>то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7068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994394" w:rsidRPr="001A650A">
        <w:rPr>
          <w:rFonts w:ascii="Times New Roman" w:hAnsi="Times New Roman" w:cs="Times New Roman"/>
          <w:sz w:val="28"/>
          <w:szCs w:val="28"/>
        </w:rPr>
        <w:t xml:space="preserve">ведёт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994394" w:rsidRPr="001A650A">
        <w:rPr>
          <w:rFonts w:ascii="Times New Roman" w:hAnsi="Times New Roman" w:cs="Times New Roman"/>
          <w:sz w:val="28"/>
          <w:szCs w:val="28"/>
        </w:rPr>
        <w:t>к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994394" w:rsidRPr="001A650A">
        <w:rPr>
          <w:rFonts w:ascii="Times New Roman" w:hAnsi="Times New Roman" w:cs="Times New Roman"/>
          <w:sz w:val="28"/>
          <w:szCs w:val="28"/>
        </w:rPr>
        <w:t xml:space="preserve"> нарушению гармоничного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994394" w:rsidRPr="001A650A">
        <w:rPr>
          <w:rFonts w:ascii="Times New Roman" w:hAnsi="Times New Roman" w:cs="Times New Roman"/>
          <w:sz w:val="28"/>
          <w:szCs w:val="28"/>
        </w:rPr>
        <w:t>в</w:t>
      </w:r>
      <w:r w:rsidR="00AB3031" w:rsidRPr="001A650A">
        <w:rPr>
          <w:rFonts w:ascii="Times New Roman" w:hAnsi="Times New Roman" w:cs="Times New Roman"/>
          <w:sz w:val="28"/>
          <w:szCs w:val="28"/>
        </w:rPr>
        <w:t xml:space="preserve">заимодействия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>звеньев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 xml:space="preserve"> аппарата,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>при котором</w:t>
      </w:r>
      <w:r w:rsidR="00DE22A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DE22A7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>мышц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 xml:space="preserve"> вынуждены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>непосильную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AB3031" w:rsidRPr="001A650A">
        <w:rPr>
          <w:rFonts w:ascii="Times New Roman" w:hAnsi="Times New Roman" w:cs="Times New Roman"/>
          <w:sz w:val="28"/>
          <w:szCs w:val="28"/>
        </w:rPr>
        <w:t>работу</w:t>
      </w:r>
      <w:proofErr w:type="gramStart"/>
      <w:r w:rsidR="00F858B2" w:rsidRPr="001A650A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F858B2" w:rsidRPr="001A650A">
        <w:rPr>
          <w:rFonts w:ascii="Times New Roman" w:hAnsi="Times New Roman" w:cs="Times New Roman"/>
          <w:sz w:val="28"/>
          <w:szCs w:val="28"/>
        </w:rPr>
        <w:t xml:space="preserve">   </w:t>
      </w:r>
      <w:r w:rsidR="00AB3031" w:rsidRPr="001A650A">
        <w:rPr>
          <w:rFonts w:ascii="Times New Roman" w:hAnsi="Times New Roman" w:cs="Times New Roman"/>
          <w:sz w:val="28"/>
          <w:szCs w:val="28"/>
        </w:rPr>
        <w:t>Чаще</w:t>
      </w:r>
      <w:r w:rsidR="0027755D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="00AB3031" w:rsidRPr="001A650A">
        <w:rPr>
          <w:rFonts w:ascii="Times New Roman" w:hAnsi="Times New Roman" w:cs="Times New Roman"/>
          <w:sz w:val="28"/>
          <w:szCs w:val="28"/>
        </w:rPr>
        <w:t>всего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  </w:t>
      </w:r>
      <w:r w:rsidR="00AB3031" w:rsidRPr="001A650A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="00AB3031" w:rsidRPr="001A650A">
        <w:rPr>
          <w:rFonts w:ascii="Times New Roman" w:hAnsi="Times New Roman" w:cs="Times New Roman"/>
          <w:sz w:val="28"/>
          <w:szCs w:val="28"/>
        </w:rPr>
        <w:t xml:space="preserve">образом </w:t>
      </w:r>
      <w:r w:rsidR="00F858B2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="00AB3031" w:rsidRPr="001A650A">
        <w:rPr>
          <w:rFonts w:ascii="Times New Roman" w:hAnsi="Times New Roman" w:cs="Times New Roman"/>
          <w:sz w:val="28"/>
          <w:szCs w:val="28"/>
        </w:rPr>
        <w:t>перенапрягаются</w:t>
      </w:r>
      <w:r w:rsidR="00336DFE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7068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>мышцы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>-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>разгибатели пальцев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 xml:space="preserve"> и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 xml:space="preserve">кисти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 xml:space="preserve">и </w:t>
      </w:r>
      <w:r w:rsidR="00F7068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их сухожилия . </w:t>
      </w:r>
      <w:r w:rsidR="00336DFE" w:rsidRPr="001A650A">
        <w:rPr>
          <w:rFonts w:ascii="Times New Roman" w:hAnsi="Times New Roman" w:cs="Times New Roman"/>
          <w:sz w:val="28"/>
          <w:szCs w:val="28"/>
        </w:rPr>
        <w:t xml:space="preserve"> Воспаление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 xml:space="preserve">сухожильных </w:t>
      </w:r>
      <w:r w:rsidR="00F7068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>влагалищ</w:t>
      </w:r>
      <w:r w:rsidR="00F70684" w:rsidRPr="001A650A">
        <w:rPr>
          <w:rFonts w:ascii="Times New Roman" w:hAnsi="Times New Roman" w:cs="Times New Roman"/>
          <w:sz w:val="28"/>
          <w:szCs w:val="28"/>
        </w:rPr>
        <w:t xml:space="preserve"> (</w:t>
      </w:r>
      <w:r w:rsidR="00336DFE" w:rsidRPr="001A650A">
        <w:rPr>
          <w:rFonts w:ascii="Times New Roman" w:hAnsi="Times New Roman" w:cs="Times New Roman"/>
          <w:sz w:val="28"/>
          <w:szCs w:val="28"/>
        </w:rPr>
        <w:t>тендовагинит</w:t>
      </w:r>
      <w:r w:rsidR="00F70684" w:rsidRPr="001A650A">
        <w:rPr>
          <w:rFonts w:ascii="Times New Roman" w:hAnsi="Times New Roman" w:cs="Times New Roman"/>
          <w:sz w:val="28"/>
          <w:szCs w:val="28"/>
        </w:rPr>
        <w:t xml:space="preserve">) </w:t>
      </w:r>
      <w:r w:rsidR="00FF515A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70684" w:rsidRPr="001A650A">
        <w:rPr>
          <w:rFonts w:ascii="Times New Roman" w:hAnsi="Times New Roman" w:cs="Times New Roman"/>
          <w:sz w:val="28"/>
          <w:szCs w:val="28"/>
        </w:rPr>
        <w:t xml:space="preserve">и </w:t>
      </w:r>
      <w:r w:rsidR="00FF515A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70684" w:rsidRPr="001A650A">
        <w:rPr>
          <w:rFonts w:ascii="Times New Roman" w:hAnsi="Times New Roman" w:cs="Times New Roman"/>
          <w:sz w:val="28"/>
          <w:szCs w:val="28"/>
        </w:rPr>
        <w:t>воспаление мышц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70684" w:rsidRPr="001A650A">
        <w:rPr>
          <w:rFonts w:ascii="Times New Roman" w:hAnsi="Times New Roman" w:cs="Times New Roman"/>
          <w:sz w:val="28"/>
          <w:szCs w:val="28"/>
        </w:rPr>
        <w:t>(</w:t>
      </w:r>
      <w:r w:rsidR="00336DFE" w:rsidRPr="001A650A">
        <w:rPr>
          <w:rFonts w:ascii="Times New Roman" w:hAnsi="Times New Roman" w:cs="Times New Roman"/>
          <w:sz w:val="28"/>
          <w:szCs w:val="28"/>
        </w:rPr>
        <w:t>миозит</w:t>
      </w:r>
      <w:r w:rsidR="00F70684" w:rsidRPr="001A650A">
        <w:rPr>
          <w:rFonts w:ascii="Times New Roman" w:hAnsi="Times New Roman" w:cs="Times New Roman"/>
          <w:sz w:val="28"/>
          <w:szCs w:val="28"/>
        </w:rPr>
        <w:t>)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>–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336DFE" w:rsidRPr="001A650A">
        <w:rPr>
          <w:rFonts w:ascii="Times New Roman" w:hAnsi="Times New Roman" w:cs="Times New Roman"/>
          <w:sz w:val="28"/>
          <w:szCs w:val="28"/>
        </w:rPr>
        <w:t>это наиболее распрост</w:t>
      </w:r>
      <w:r w:rsidR="00FF515A" w:rsidRPr="001A650A">
        <w:rPr>
          <w:rFonts w:ascii="Times New Roman" w:hAnsi="Times New Roman" w:cs="Times New Roman"/>
          <w:sz w:val="28"/>
          <w:szCs w:val="28"/>
        </w:rPr>
        <w:t>ранённые болезни пиа</w:t>
      </w:r>
      <w:r w:rsidR="00336DFE" w:rsidRPr="001A650A">
        <w:rPr>
          <w:rFonts w:ascii="Times New Roman" w:hAnsi="Times New Roman" w:cs="Times New Roman"/>
          <w:sz w:val="28"/>
          <w:szCs w:val="28"/>
        </w:rPr>
        <w:t>нистов.</w:t>
      </w:r>
    </w:p>
    <w:p w:rsidR="002214FA" w:rsidRPr="001A650A" w:rsidRDefault="002214FA">
      <w:pPr>
        <w:rPr>
          <w:rFonts w:ascii="Times New Roman" w:hAnsi="Times New Roman" w:cs="Times New Roman"/>
          <w:sz w:val="28"/>
          <w:szCs w:val="28"/>
        </w:rPr>
      </w:pPr>
    </w:p>
    <w:p w:rsidR="00F70684" w:rsidRPr="001A650A" w:rsidRDefault="00FF515A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Поражение разгибателей происходит  по разным причинам: отсутствие   поддержки  нижней мускулатуры, недостаток опоры на клавиши,</w:t>
      </w:r>
      <w:r w:rsidR="00F802C1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отчего рука</w:t>
      </w:r>
      <w:r w:rsidR="00DE22A7" w:rsidRPr="001A650A">
        <w:rPr>
          <w:rFonts w:ascii="Times New Roman" w:hAnsi="Times New Roman" w:cs="Times New Roman"/>
          <w:sz w:val="28"/>
          <w:szCs w:val="28"/>
        </w:rPr>
        <w:t xml:space="preserve"> «висит»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DE22A7" w:rsidRPr="001A650A">
        <w:rPr>
          <w:rFonts w:ascii="Times New Roman" w:hAnsi="Times New Roman" w:cs="Times New Roman"/>
          <w:sz w:val="28"/>
          <w:szCs w:val="28"/>
        </w:rPr>
        <w:t xml:space="preserve">на быстро </w:t>
      </w:r>
      <w:r w:rsidR="00EC52E6" w:rsidRPr="001A650A">
        <w:rPr>
          <w:rFonts w:ascii="Times New Roman" w:hAnsi="Times New Roman" w:cs="Times New Roman"/>
          <w:sz w:val="28"/>
          <w:szCs w:val="28"/>
        </w:rPr>
        <w:t>утомля</w:t>
      </w:r>
      <w:r w:rsidR="00DE22A7" w:rsidRPr="001A650A">
        <w:rPr>
          <w:rFonts w:ascii="Times New Roman" w:hAnsi="Times New Roman" w:cs="Times New Roman"/>
          <w:sz w:val="28"/>
          <w:szCs w:val="28"/>
        </w:rPr>
        <w:t xml:space="preserve">ющихся </w:t>
      </w:r>
      <w:r w:rsidR="00EC52E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DE22A7" w:rsidRPr="001A650A">
        <w:rPr>
          <w:rFonts w:ascii="Times New Roman" w:hAnsi="Times New Roman" w:cs="Times New Roman"/>
          <w:sz w:val="28"/>
          <w:szCs w:val="28"/>
        </w:rPr>
        <w:t>«верхних»</w:t>
      </w:r>
      <w:r w:rsidR="00EC52E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DE22A7" w:rsidRPr="001A650A">
        <w:rPr>
          <w:rFonts w:ascii="Times New Roman" w:hAnsi="Times New Roman" w:cs="Times New Roman"/>
          <w:sz w:val="28"/>
          <w:szCs w:val="28"/>
        </w:rPr>
        <w:t xml:space="preserve"> мышцах</w:t>
      </w:r>
      <w:proofErr w:type="gramStart"/>
      <w:r w:rsidR="00EC52E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DE22A7" w:rsidRPr="001A650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E22A7" w:rsidRPr="001A650A">
        <w:rPr>
          <w:rFonts w:ascii="Times New Roman" w:hAnsi="Times New Roman" w:cs="Times New Roman"/>
          <w:sz w:val="28"/>
          <w:szCs w:val="28"/>
        </w:rPr>
        <w:t xml:space="preserve"> игра высоко</w:t>
      </w:r>
      <w:r w:rsidR="00EC52E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DE22A7" w:rsidRPr="001A650A">
        <w:rPr>
          <w:rFonts w:ascii="Times New Roman" w:hAnsi="Times New Roman" w:cs="Times New Roman"/>
          <w:sz w:val="28"/>
          <w:szCs w:val="28"/>
        </w:rPr>
        <w:lastRenderedPageBreak/>
        <w:t xml:space="preserve">поднимающимися </w:t>
      </w:r>
      <w:r w:rsidR="00EC52E6" w:rsidRPr="001A650A">
        <w:rPr>
          <w:rFonts w:ascii="Times New Roman" w:hAnsi="Times New Roman" w:cs="Times New Roman"/>
          <w:sz w:val="28"/>
          <w:szCs w:val="28"/>
        </w:rPr>
        <w:t>скрюченными пальцами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EC52E6" w:rsidRPr="001A650A">
        <w:rPr>
          <w:rFonts w:ascii="Times New Roman" w:hAnsi="Times New Roman" w:cs="Times New Roman"/>
          <w:sz w:val="28"/>
          <w:szCs w:val="28"/>
        </w:rPr>
        <w:t>без необходимости включения мышц ладони.</w:t>
      </w:r>
    </w:p>
    <w:p w:rsidR="00B12A1D" w:rsidRPr="001A650A" w:rsidRDefault="00F802C1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 xml:space="preserve">Довольно распространённой причиной перенапряжений рук является неправильное взятие аккордов, октав или больших интервалов, когда пальцы растягиваются 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без активного участия межкостных 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мышц. 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При</w:t>
      </w:r>
      <w:r w:rsidR="00F8372B" w:rsidRPr="001A650A">
        <w:rPr>
          <w:rFonts w:ascii="Times New Roman" w:hAnsi="Times New Roman" w:cs="Times New Roman"/>
          <w:sz w:val="28"/>
          <w:szCs w:val="28"/>
        </w:rPr>
        <w:t xml:space="preserve">   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этом сильно напрягается предплечье. Возникновению болезни могут способствовать высокие перепонки и маленькое от природы, неразвитое растяжение.</w:t>
      </w:r>
    </w:p>
    <w:p w:rsidR="00644EA2" w:rsidRPr="001A650A" w:rsidRDefault="00D85789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 xml:space="preserve">Встречаются случаи заболевания тендовагинитом от игры с опорой в высоко поднятые «косточки», а также с поднятым запястьем. Заболевание может возникнуть </w:t>
      </w:r>
      <w:r w:rsidR="00CA6E8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и</w:t>
      </w:r>
      <w:r w:rsidR="00B34B92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>от</w:t>
      </w:r>
      <w:r w:rsidR="00B34B92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>п</w:t>
      </w:r>
      <w:r w:rsidR="00CA6E84" w:rsidRPr="001A650A">
        <w:rPr>
          <w:rFonts w:ascii="Times New Roman" w:hAnsi="Times New Roman" w:cs="Times New Roman"/>
          <w:sz w:val="28"/>
          <w:szCs w:val="28"/>
        </w:rPr>
        <w:t>р</w:t>
      </w:r>
      <w:r w:rsidRPr="001A650A">
        <w:rPr>
          <w:rFonts w:ascii="Times New Roman" w:hAnsi="Times New Roman" w:cs="Times New Roman"/>
          <w:sz w:val="28"/>
          <w:szCs w:val="28"/>
        </w:rPr>
        <w:t>еувеличенных</w:t>
      </w:r>
      <w:r w:rsidR="00CA6E8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B34B9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CA6E84" w:rsidRPr="001A650A">
        <w:rPr>
          <w:rFonts w:ascii="Times New Roman" w:hAnsi="Times New Roman" w:cs="Times New Roman"/>
          <w:sz w:val="28"/>
          <w:szCs w:val="28"/>
        </w:rPr>
        <w:t xml:space="preserve"> кистевых </w:t>
      </w:r>
      <w:r w:rsidR="00B34B9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CA6E84" w:rsidRPr="001A650A">
        <w:rPr>
          <w:rFonts w:ascii="Times New Roman" w:hAnsi="Times New Roman" w:cs="Times New Roman"/>
          <w:sz w:val="28"/>
          <w:szCs w:val="28"/>
        </w:rPr>
        <w:t xml:space="preserve"> движений</w:t>
      </w:r>
      <w:proofErr w:type="gramStart"/>
      <w:r w:rsidR="00CA6E84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B34B9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CA6E84"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A6E84" w:rsidRPr="001A650A">
        <w:rPr>
          <w:rFonts w:ascii="Times New Roman" w:hAnsi="Times New Roman" w:cs="Times New Roman"/>
          <w:sz w:val="28"/>
          <w:szCs w:val="28"/>
        </w:rPr>
        <w:t xml:space="preserve">  чаще  всего  –  при исполнении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CA6E84" w:rsidRPr="001A650A">
        <w:rPr>
          <w:rFonts w:ascii="Times New Roman" w:hAnsi="Times New Roman" w:cs="Times New Roman"/>
          <w:sz w:val="28"/>
          <w:szCs w:val="28"/>
        </w:rPr>
        <w:t>пассажей с постоянным колебанием запястья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CA6E84" w:rsidRPr="001A650A">
        <w:rPr>
          <w:rFonts w:ascii="Times New Roman" w:hAnsi="Times New Roman" w:cs="Times New Roman"/>
          <w:sz w:val="28"/>
          <w:szCs w:val="28"/>
        </w:rPr>
        <w:t xml:space="preserve">,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CA6E84" w:rsidRPr="001A650A">
        <w:rPr>
          <w:rFonts w:ascii="Times New Roman" w:hAnsi="Times New Roman" w:cs="Times New Roman"/>
          <w:sz w:val="28"/>
          <w:szCs w:val="28"/>
        </w:rPr>
        <w:t>при кистевой игре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CA6E84" w:rsidRPr="001A650A">
        <w:rPr>
          <w:rFonts w:ascii="Times New Roman" w:hAnsi="Times New Roman" w:cs="Times New Roman"/>
          <w:sz w:val="28"/>
          <w:szCs w:val="28"/>
        </w:rPr>
        <w:t xml:space="preserve"> октав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CA6E84" w:rsidRPr="001A650A">
        <w:rPr>
          <w:rFonts w:ascii="Times New Roman" w:hAnsi="Times New Roman" w:cs="Times New Roman"/>
          <w:sz w:val="28"/>
          <w:szCs w:val="28"/>
        </w:rPr>
        <w:t xml:space="preserve"> без включения вышележащих частей руки. В таких случаях иногда появляются шаровидные припухлости на тыльной части кисти – ганглии, очень болезненные и затрудняющие игру.</w:t>
      </w:r>
    </w:p>
    <w:p w:rsidR="006B632D" w:rsidRPr="001A650A" w:rsidRDefault="00CA6E84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Неприятные последствия может вызвать неправильная работа первого пальца – его сильное отведение и натяжение. Если же пианист судорожно прижимает или фиксирует первый палец, или держит его постоянно согнутым</w:t>
      </w:r>
      <w:r w:rsidR="006709C7" w:rsidRPr="001A650A">
        <w:rPr>
          <w:rFonts w:ascii="Times New Roman" w:hAnsi="Times New Roman" w:cs="Times New Roman"/>
          <w:sz w:val="28"/>
          <w:szCs w:val="28"/>
        </w:rPr>
        <w:t xml:space="preserve"> – в этих случаях мышцы его, расположенные в ладони ( в виде бугра)</w:t>
      </w:r>
      <w:proofErr w:type="gramStart"/>
      <w:r w:rsidR="006709C7" w:rsidRPr="001A6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709C7" w:rsidRPr="001A650A">
        <w:rPr>
          <w:rFonts w:ascii="Times New Roman" w:hAnsi="Times New Roman" w:cs="Times New Roman"/>
          <w:sz w:val="28"/>
          <w:szCs w:val="28"/>
        </w:rPr>
        <w:t xml:space="preserve"> могут даже атрофироваться.</w:t>
      </w:r>
    </w:p>
    <w:p w:rsidR="00336DFE" w:rsidRPr="001A650A" w:rsidRDefault="00336DFE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Бывает, что поражается нижняя сторона предплечья – когда запястье и предплечье</w:t>
      </w:r>
      <w:r w:rsidR="006709C7" w:rsidRPr="001A650A">
        <w:rPr>
          <w:rFonts w:ascii="Times New Roman" w:hAnsi="Times New Roman" w:cs="Times New Roman"/>
          <w:sz w:val="28"/>
          <w:szCs w:val="28"/>
        </w:rPr>
        <w:t xml:space="preserve"> о</w:t>
      </w:r>
      <w:r w:rsidRPr="001A650A">
        <w:rPr>
          <w:rFonts w:ascii="Times New Roman" w:hAnsi="Times New Roman" w:cs="Times New Roman"/>
          <w:sz w:val="28"/>
          <w:szCs w:val="28"/>
        </w:rPr>
        <w:t>пущены ниже уровня клавиатуры, и натягивают сгибатели.</w:t>
      </w:r>
    </w:p>
    <w:p w:rsidR="00336DFE" w:rsidRPr="001A650A" w:rsidRDefault="00230DB3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 xml:space="preserve">Наряду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с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различными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поражениями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мышц и сухожилий возникают невриты или плекситы плечевого сплетения и невралгии. Поражение периферической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нервной системы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и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мышц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происходит</w:t>
      </w:r>
      <w:proofErr w:type="gramStart"/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в частности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,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>в тех случаях, когда вместе с плечевой костью поднимается плечевой пояс и ключица, также при  игре аккордов и октав с опущенным локтем и плечевой костью. Можно добавить, что эти нарушения подчас сопровождаются сутулой посадкой, усугубляющей развитие болезни.</w:t>
      </w:r>
    </w:p>
    <w:p w:rsidR="002214FA" w:rsidRPr="001A650A" w:rsidRDefault="002214FA">
      <w:pPr>
        <w:rPr>
          <w:rFonts w:ascii="Times New Roman" w:hAnsi="Times New Roman" w:cs="Times New Roman"/>
          <w:sz w:val="28"/>
          <w:szCs w:val="28"/>
        </w:rPr>
      </w:pPr>
    </w:p>
    <w:p w:rsidR="00C3377F" w:rsidRPr="001A650A" w:rsidRDefault="00C3377F">
      <w:pPr>
        <w:rPr>
          <w:rFonts w:ascii="Times New Roman" w:hAnsi="Times New Roman" w:cs="Times New Roman"/>
          <w:sz w:val="28"/>
          <w:szCs w:val="28"/>
        </w:rPr>
      </w:pPr>
    </w:p>
    <w:p w:rsidR="00230DB3" w:rsidRPr="001A650A" w:rsidRDefault="00230DB3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Причинами нервно-мышечных заболеваний могут быть и чрезмерно поднятые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«косточки» при скованной кисти или игра с отодвинутыми локтями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 xml:space="preserve">и неподвижным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напряжённым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плечом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50A">
        <w:rPr>
          <w:rFonts w:ascii="Times New Roman" w:hAnsi="Times New Roman" w:cs="Times New Roman"/>
          <w:sz w:val="28"/>
          <w:szCs w:val="28"/>
        </w:rPr>
        <w:t>(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>имеется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в виду плечевая кость).</w:t>
      </w:r>
    </w:p>
    <w:p w:rsidR="00230DB3" w:rsidRPr="001A650A" w:rsidRDefault="00230DB3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lastRenderedPageBreak/>
        <w:t>И нервно –</w:t>
      </w:r>
      <w:r w:rsidR="00B34B9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мышечные заболевания, и тендовагинит, и миозит могут возникнуть</w:t>
      </w:r>
      <w:r w:rsidR="005F6D0C" w:rsidRPr="001A650A">
        <w:rPr>
          <w:rFonts w:ascii="Times New Roman" w:hAnsi="Times New Roman" w:cs="Times New Roman"/>
          <w:sz w:val="28"/>
          <w:szCs w:val="28"/>
        </w:rPr>
        <w:t>, кроме того, при  размягчённых, манерных движениях, когда расслаблен тонус мышц и повышена их утомляемость.</w:t>
      </w:r>
    </w:p>
    <w:p w:rsidR="005F6D0C" w:rsidRPr="001A650A" w:rsidRDefault="005F6D0C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 xml:space="preserve">Болевые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ощущения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при игре могут привести к общему расстройству нервной системы</w:t>
      </w:r>
      <w:proofErr w:type="gramStart"/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От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болей в руках начинаются головные боли, провалы в памяти, полное неверие в свои силы.</w:t>
      </w:r>
    </w:p>
    <w:p w:rsidR="0090550D" w:rsidRPr="001A650A" w:rsidRDefault="005F6D0C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Иногда</w:t>
      </w:r>
      <w:proofErr w:type="gramStart"/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 xml:space="preserve"> пытаясь чрезмерным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напряжением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преодолеть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скованность и боль в руках , играющие  прижимают голову к плечу, напрягают мышцы шеи, шаркают ногами, пыхтят, нервно ш</w:t>
      </w:r>
      <w:r w:rsidR="00630C4F" w:rsidRPr="001A650A">
        <w:rPr>
          <w:rFonts w:ascii="Times New Roman" w:hAnsi="Times New Roman" w:cs="Times New Roman"/>
          <w:sz w:val="28"/>
          <w:szCs w:val="28"/>
        </w:rPr>
        <w:t>мыгают носом, чем только ещ</w:t>
      </w:r>
      <w:r w:rsidRPr="001A650A">
        <w:rPr>
          <w:rFonts w:ascii="Times New Roman" w:hAnsi="Times New Roman" w:cs="Times New Roman"/>
          <w:sz w:val="28"/>
          <w:szCs w:val="28"/>
        </w:rPr>
        <w:t>ё</w:t>
      </w:r>
      <w:r w:rsidR="00630C4F" w:rsidRPr="001A650A">
        <w:rPr>
          <w:rFonts w:ascii="Times New Roman" w:hAnsi="Times New Roman" w:cs="Times New Roman"/>
          <w:sz w:val="28"/>
          <w:szCs w:val="28"/>
        </w:rPr>
        <w:t xml:space="preserve">  больше затрудняют свою игру и окончательно теряют способность слушать себя.</w:t>
      </w:r>
    </w:p>
    <w:p w:rsidR="00630C4F" w:rsidRPr="001A650A" w:rsidRDefault="00630C4F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Следует сказать и о ряде побочных факторов, которые могут способствовать возникновению и развитию болезненных явлений.</w:t>
      </w:r>
      <w:r w:rsidR="00845E96" w:rsidRPr="001A650A">
        <w:rPr>
          <w:rFonts w:ascii="Times New Roman" w:hAnsi="Times New Roman" w:cs="Times New Roman"/>
          <w:sz w:val="28"/>
          <w:szCs w:val="28"/>
        </w:rPr>
        <w:t xml:space="preserve"> Это </w:t>
      </w:r>
      <w:r w:rsidR="005E5F57" w:rsidRPr="001A650A">
        <w:rPr>
          <w:rFonts w:ascii="Times New Roman" w:hAnsi="Times New Roman" w:cs="Times New Roman"/>
          <w:sz w:val="28"/>
          <w:szCs w:val="28"/>
        </w:rPr>
        <w:t>игра холодными руками</w:t>
      </w:r>
      <w:proofErr w:type="gramStart"/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5E5F57"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5F57" w:rsidRPr="001A650A">
        <w:rPr>
          <w:rFonts w:ascii="Times New Roman" w:hAnsi="Times New Roman" w:cs="Times New Roman"/>
          <w:sz w:val="28"/>
          <w:szCs w:val="28"/>
        </w:rPr>
        <w:t xml:space="preserve"> физическая нагрузка в быту, интенсивные, многочасовые занятия без постепенного вождения в работу после большого перерыва, часто при недостаточной общей физической тренированности организма. И, наконец, инфекция, в особенности грипп, перенесённый на ногах </w:t>
      </w:r>
      <w:proofErr w:type="gramStart"/>
      <w:r w:rsidR="005E5F57" w:rsidRPr="001A65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E5F57" w:rsidRPr="001A650A">
        <w:rPr>
          <w:rFonts w:ascii="Times New Roman" w:hAnsi="Times New Roman" w:cs="Times New Roman"/>
          <w:sz w:val="28"/>
          <w:szCs w:val="28"/>
        </w:rPr>
        <w:t>занятия во время гриппа, ангины могут вызывать воспалительные явления в работающих мышцах).</w:t>
      </w:r>
    </w:p>
    <w:p w:rsidR="00630C4F" w:rsidRPr="001A650A" w:rsidRDefault="00630C4F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Во всех случаях</w:t>
      </w:r>
      <w:proofErr w:type="gramStart"/>
      <w:r w:rsidRPr="001A6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 xml:space="preserve"> как осложнённых профзаболеваниями, так и тех, где до  болезни ещё не дошло, п</w:t>
      </w:r>
      <w:r w:rsidR="00BD67AB" w:rsidRPr="001A650A">
        <w:rPr>
          <w:rFonts w:ascii="Times New Roman" w:hAnsi="Times New Roman" w:cs="Times New Roman"/>
          <w:sz w:val="28"/>
          <w:szCs w:val="28"/>
        </w:rPr>
        <w:t>р</w:t>
      </w:r>
      <w:r w:rsidRPr="001A650A">
        <w:rPr>
          <w:rFonts w:ascii="Times New Roman" w:hAnsi="Times New Roman" w:cs="Times New Roman"/>
          <w:sz w:val="28"/>
          <w:szCs w:val="28"/>
        </w:rPr>
        <w:t>охождение специальных упражнений устраняет неверные рабочие навыки и связанные с ними неудобства.</w:t>
      </w:r>
      <w:r w:rsidR="007E47C6" w:rsidRPr="001A650A">
        <w:rPr>
          <w:rFonts w:ascii="Times New Roman" w:hAnsi="Times New Roman" w:cs="Times New Roman"/>
          <w:sz w:val="28"/>
          <w:szCs w:val="28"/>
        </w:rPr>
        <w:t xml:space="preserve"> Какие упражнения следует применять, в какой последовательности, в каком количестве – всё это педагог должен решать самостоятельно в каждом отдельном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7E47C6" w:rsidRPr="001A650A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7E47C6"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E47C6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7E47C6" w:rsidRPr="001A650A">
        <w:rPr>
          <w:rFonts w:ascii="Times New Roman" w:hAnsi="Times New Roman" w:cs="Times New Roman"/>
          <w:sz w:val="28"/>
          <w:szCs w:val="28"/>
        </w:rPr>
        <w:t>так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7E47C6" w:rsidRPr="001A650A">
        <w:rPr>
          <w:rFonts w:ascii="Times New Roman" w:hAnsi="Times New Roman" w:cs="Times New Roman"/>
          <w:sz w:val="28"/>
          <w:szCs w:val="28"/>
        </w:rPr>
        <w:t xml:space="preserve"> как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7E47C6" w:rsidRPr="001A650A">
        <w:rPr>
          <w:rFonts w:ascii="Times New Roman" w:hAnsi="Times New Roman" w:cs="Times New Roman"/>
          <w:sz w:val="28"/>
          <w:szCs w:val="28"/>
        </w:rPr>
        <w:t xml:space="preserve">у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7E47C6" w:rsidRPr="001A650A">
        <w:rPr>
          <w:rFonts w:ascii="Times New Roman" w:hAnsi="Times New Roman" w:cs="Times New Roman"/>
          <w:sz w:val="28"/>
          <w:szCs w:val="28"/>
        </w:rPr>
        <w:t>учеников могут быть  самые разные искажения рабочих навыков и самые разные формы заболевания.</w:t>
      </w:r>
    </w:p>
    <w:p w:rsidR="007E47C6" w:rsidRPr="001A650A" w:rsidRDefault="007E47C6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Разумеется</w:t>
      </w:r>
      <w:proofErr w:type="gramStart"/>
      <w:r w:rsidRPr="001A6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 xml:space="preserve"> прежде всего следует тщательно проработать простейшие элементы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–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при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 полном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ученика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над своим состоянием. Работать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с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осторожностью</w:t>
      </w:r>
      <w:proofErr w:type="gramStart"/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избегая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резких 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 xml:space="preserve">движений 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   </w:t>
      </w:r>
      <w:r w:rsidRPr="001A650A">
        <w:rPr>
          <w:rFonts w:ascii="Times New Roman" w:hAnsi="Times New Roman" w:cs="Times New Roman"/>
          <w:sz w:val="28"/>
          <w:szCs w:val="28"/>
        </w:rPr>
        <w:t>и меняя положение руки и приём, если что – либо вызывает неудобство.</w:t>
      </w:r>
    </w:p>
    <w:p w:rsidR="00B7497C" w:rsidRPr="001A650A" w:rsidRDefault="00B7497C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В некоторых случаях приёмы надо показывать на более здоровой руке. С исправлением навыков у здоровой руки появляются приятные ощущения удобства</w:t>
      </w:r>
      <w:proofErr w:type="gramStart"/>
      <w:r w:rsidRPr="001A6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650A">
        <w:rPr>
          <w:rFonts w:ascii="Times New Roman" w:hAnsi="Times New Roman" w:cs="Times New Roman"/>
          <w:sz w:val="28"/>
          <w:szCs w:val="28"/>
        </w:rPr>
        <w:t xml:space="preserve"> которые передаются больной руке. Боли постепенно начинают уменьшат</w:t>
      </w:r>
      <w:r w:rsidR="00644EA2" w:rsidRPr="001A650A">
        <w:rPr>
          <w:rFonts w:ascii="Times New Roman" w:hAnsi="Times New Roman" w:cs="Times New Roman"/>
          <w:sz w:val="28"/>
          <w:szCs w:val="28"/>
        </w:rPr>
        <w:t>ь</w:t>
      </w:r>
      <w:r w:rsidRPr="001A650A">
        <w:rPr>
          <w:rFonts w:ascii="Times New Roman" w:hAnsi="Times New Roman" w:cs="Times New Roman"/>
          <w:sz w:val="28"/>
          <w:szCs w:val="28"/>
        </w:rPr>
        <w:t xml:space="preserve">ся </w:t>
      </w:r>
      <w:r w:rsidR="00644EA2" w:rsidRPr="001A650A">
        <w:rPr>
          <w:rFonts w:ascii="Times New Roman" w:hAnsi="Times New Roman" w:cs="Times New Roman"/>
          <w:sz w:val="28"/>
          <w:szCs w:val="28"/>
        </w:rPr>
        <w:t xml:space="preserve"> </w:t>
      </w:r>
      <w:r w:rsidRPr="001A650A">
        <w:rPr>
          <w:rFonts w:ascii="Times New Roman" w:hAnsi="Times New Roman" w:cs="Times New Roman"/>
          <w:sz w:val="28"/>
          <w:szCs w:val="28"/>
        </w:rPr>
        <w:t>и даже исчезают, и становится возможным понемногу включать  в работу и вторую руку. Появляется пианистическая свобода, умение управлять своим аппаратом.</w:t>
      </w:r>
    </w:p>
    <w:p w:rsidR="0027755D" w:rsidRPr="001A650A" w:rsidRDefault="00B7497C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lastRenderedPageBreak/>
        <w:t>Сроки  излечения зависят от характера болезни, степени её запущенности.</w:t>
      </w:r>
      <w:r w:rsidR="007F2017" w:rsidRPr="001A650A">
        <w:rPr>
          <w:rFonts w:ascii="Times New Roman" w:hAnsi="Times New Roman" w:cs="Times New Roman"/>
          <w:sz w:val="28"/>
          <w:szCs w:val="28"/>
        </w:rPr>
        <w:t xml:space="preserve"> Большое значение при этом имеет характер самого больного, его восприимчивость, желание работать над собой, понимание серьёзности такой работы. </w:t>
      </w:r>
      <w:r w:rsidR="00A45B9A" w:rsidRPr="001A650A">
        <w:rPr>
          <w:rFonts w:ascii="Times New Roman" w:hAnsi="Times New Roman" w:cs="Times New Roman"/>
          <w:sz w:val="28"/>
          <w:szCs w:val="28"/>
        </w:rPr>
        <w:t>Случается, что в дальнейшем боли могут возвращаться</w:t>
      </w:r>
      <w:proofErr w:type="gramStart"/>
      <w:r w:rsidR="00A45B9A" w:rsidRPr="001A6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45B9A" w:rsidRPr="001A650A">
        <w:rPr>
          <w:rFonts w:ascii="Times New Roman" w:hAnsi="Times New Roman" w:cs="Times New Roman"/>
          <w:sz w:val="28"/>
          <w:szCs w:val="28"/>
        </w:rPr>
        <w:t xml:space="preserve"> но всегда при правильной работе и умении разобраться в своих  ощущениях пианист может их ликвидировать.</w:t>
      </w:r>
    </w:p>
    <w:p w:rsidR="00635889" w:rsidRPr="001A650A" w:rsidRDefault="007F2017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Люди, испытавшие боль, лучше понимают  и больше ценят</w:t>
      </w:r>
      <w:r w:rsidR="00A45B9A" w:rsidRPr="001A650A">
        <w:rPr>
          <w:rFonts w:ascii="Times New Roman" w:hAnsi="Times New Roman" w:cs="Times New Roman"/>
          <w:sz w:val="28"/>
          <w:szCs w:val="28"/>
        </w:rPr>
        <w:t xml:space="preserve"> то</w:t>
      </w:r>
      <w:r w:rsidR="00B12A1D" w:rsidRPr="001A650A">
        <w:rPr>
          <w:rFonts w:ascii="Times New Roman" w:hAnsi="Times New Roman" w:cs="Times New Roman"/>
          <w:sz w:val="28"/>
          <w:szCs w:val="28"/>
        </w:rPr>
        <w:t xml:space="preserve">, </w:t>
      </w:r>
      <w:r w:rsidR="00A45B9A" w:rsidRPr="001A650A">
        <w:rPr>
          <w:rFonts w:ascii="Times New Roman" w:hAnsi="Times New Roman" w:cs="Times New Roman"/>
          <w:sz w:val="28"/>
          <w:szCs w:val="28"/>
        </w:rPr>
        <w:t>чему их учат</w:t>
      </w:r>
      <w:r w:rsidR="00B12A1D" w:rsidRPr="001A650A">
        <w:rPr>
          <w:rFonts w:ascii="Times New Roman" w:hAnsi="Times New Roman" w:cs="Times New Roman"/>
          <w:sz w:val="28"/>
          <w:szCs w:val="28"/>
        </w:rPr>
        <w:t>!</w:t>
      </w:r>
      <w:r w:rsidR="00635889" w:rsidRPr="001A6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0B0" w:rsidRPr="001A650A" w:rsidRDefault="004C20B0">
      <w:pPr>
        <w:rPr>
          <w:rFonts w:ascii="Times New Roman" w:hAnsi="Times New Roman" w:cs="Times New Roman"/>
          <w:sz w:val="28"/>
          <w:szCs w:val="28"/>
        </w:rPr>
      </w:pPr>
    </w:p>
    <w:p w:rsidR="004C20B0" w:rsidRPr="001A650A" w:rsidRDefault="004C20B0">
      <w:pPr>
        <w:rPr>
          <w:rFonts w:ascii="Times New Roman" w:hAnsi="Times New Roman" w:cs="Times New Roman"/>
          <w:sz w:val="28"/>
          <w:szCs w:val="28"/>
        </w:rPr>
      </w:pPr>
    </w:p>
    <w:p w:rsidR="00855EFC" w:rsidRPr="001A650A" w:rsidRDefault="0027755D">
      <w:pPr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>Используемая литература:</w:t>
      </w:r>
      <w:r w:rsidR="00B34B92" w:rsidRPr="001A6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55D" w:rsidRPr="001A650A" w:rsidRDefault="001A6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34B92" w:rsidRPr="001A650A">
        <w:rPr>
          <w:rFonts w:ascii="Times New Roman" w:hAnsi="Times New Roman" w:cs="Times New Roman"/>
          <w:sz w:val="28"/>
          <w:szCs w:val="28"/>
        </w:rPr>
        <w:t>А.Шмидт</w:t>
      </w:r>
      <w:proofErr w:type="spellEnd"/>
      <w:r w:rsidR="00B34B92" w:rsidRPr="001A650A">
        <w:rPr>
          <w:rFonts w:ascii="Times New Roman" w:hAnsi="Times New Roman" w:cs="Times New Roman"/>
          <w:sz w:val="28"/>
          <w:szCs w:val="28"/>
        </w:rPr>
        <w:t>-Шкловская «О воспитании пианистических навыков»;</w:t>
      </w:r>
    </w:p>
    <w:p w:rsidR="0007413E" w:rsidRPr="001A650A" w:rsidRDefault="001A650A" w:rsidP="00074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34B92" w:rsidRPr="001A650A">
        <w:rPr>
          <w:rFonts w:ascii="Times New Roman" w:hAnsi="Times New Roman" w:cs="Times New Roman"/>
          <w:sz w:val="28"/>
          <w:szCs w:val="28"/>
        </w:rPr>
        <w:t xml:space="preserve"> Т.И.Смирнова «Фортепиано, интенсивный курс. Методические рекомендации».</w:t>
      </w:r>
    </w:p>
    <w:p w:rsidR="0007413E" w:rsidRPr="001A650A" w:rsidRDefault="0007413E" w:rsidP="0007413E">
      <w:pPr>
        <w:rPr>
          <w:rFonts w:ascii="Times New Roman" w:hAnsi="Times New Roman" w:cs="Times New Roman"/>
          <w:sz w:val="28"/>
          <w:szCs w:val="28"/>
        </w:rPr>
      </w:pPr>
    </w:p>
    <w:p w:rsidR="0007413E" w:rsidRPr="001A650A" w:rsidRDefault="0007413E" w:rsidP="0007413E">
      <w:pPr>
        <w:rPr>
          <w:rFonts w:ascii="Times New Roman" w:hAnsi="Times New Roman" w:cs="Times New Roman"/>
          <w:sz w:val="28"/>
          <w:szCs w:val="28"/>
        </w:rPr>
      </w:pPr>
    </w:p>
    <w:p w:rsidR="0007413E" w:rsidRPr="001A650A" w:rsidRDefault="0007413E" w:rsidP="0007413E">
      <w:pPr>
        <w:rPr>
          <w:rFonts w:ascii="Times New Roman" w:hAnsi="Times New Roman" w:cs="Times New Roman"/>
          <w:sz w:val="28"/>
          <w:szCs w:val="28"/>
        </w:rPr>
      </w:pPr>
    </w:p>
    <w:p w:rsidR="0007413E" w:rsidRPr="001A650A" w:rsidRDefault="0007413E" w:rsidP="0007413E">
      <w:pPr>
        <w:rPr>
          <w:rFonts w:ascii="Times New Roman" w:hAnsi="Times New Roman" w:cs="Times New Roman"/>
          <w:sz w:val="28"/>
          <w:szCs w:val="28"/>
        </w:rPr>
      </w:pPr>
    </w:p>
    <w:p w:rsidR="00635889" w:rsidRPr="001A650A" w:rsidRDefault="0007413E" w:rsidP="0007413E">
      <w:pPr>
        <w:tabs>
          <w:tab w:val="left" w:pos="1884"/>
        </w:tabs>
        <w:rPr>
          <w:rFonts w:ascii="Times New Roman" w:hAnsi="Times New Roman" w:cs="Times New Roman"/>
          <w:sz w:val="28"/>
          <w:szCs w:val="28"/>
        </w:rPr>
      </w:pPr>
      <w:r w:rsidRPr="001A650A">
        <w:rPr>
          <w:rFonts w:ascii="Times New Roman" w:hAnsi="Times New Roman" w:cs="Times New Roman"/>
          <w:sz w:val="28"/>
          <w:szCs w:val="28"/>
        </w:rPr>
        <w:tab/>
      </w:r>
    </w:p>
    <w:sectPr w:rsidR="00635889" w:rsidRPr="001A650A" w:rsidSect="00E7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6C" w:rsidRDefault="002E796C" w:rsidP="0007413E">
      <w:pPr>
        <w:spacing w:after="0" w:line="240" w:lineRule="auto"/>
      </w:pPr>
      <w:r>
        <w:separator/>
      </w:r>
    </w:p>
  </w:endnote>
  <w:endnote w:type="continuationSeparator" w:id="0">
    <w:p w:rsidR="002E796C" w:rsidRDefault="002E796C" w:rsidP="0007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6C" w:rsidRDefault="002E796C" w:rsidP="0007413E">
      <w:pPr>
        <w:spacing w:after="0" w:line="240" w:lineRule="auto"/>
      </w:pPr>
      <w:r>
        <w:separator/>
      </w:r>
    </w:p>
  </w:footnote>
  <w:footnote w:type="continuationSeparator" w:id="0">
    <w:p w:rsidR="002E796C" w:rsidRDefault="002E796C" w:rsidP="0007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E98"/>
    <w:multiLevelType w:val="hybridMultilevel"/>
    <w:tmpl w:val="13449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2CFC"/>
    <w:multiLevelType w:val="hybridMultilevel"/>
    <w:tmpl w:val="9976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3AC"/>
    <w:rsid w:val="000264DC"/>
    <w:rsid w:val="00056B32"/>
    <w:rsid w:val="00071BCC"/>
    <w:rsid w:val="0007413E"/>
    <w:rsid w:val="000A2358"/>
    <w:rsid w:val="000B4CA3"/>
    <w:rsid w:val="00163155"/>
    <w:rsid w:val="00175E5C"/>
    <w:rsid w:val="001A6064"/>
    <w:rsid w:val="001A650A"/>
    <w:rsid w:val="001E3B4E"/>
    <w:rsid w:val="002214FA"/>
    <w:rsid w:val="00230DB3"/>
    <w:rsid w:val="00262EE2"/>
    <w:rsid w:val="0027755D"/>
    <w:rsid w:val="002A30D5"/>
    <w:rsid w:val="002B1E10"/>
    <w:rsid w:val="002B3BC5"/>
    <w:rsid w:val="002E796C"/>
    <w:rsid w:val="002F1948"/>
    <w:rsid w:val="00336DFE"/>
    <w:rsid w:val="003E0E36"/>
    <w:rsid w:val="003F6204"/>
    <w:rsid w:val="00404BC3"/>
    <w:rsid w:val="0041557B"/>
    <w:rsid w:val="004B4C33"/>
    <w:rsid w:val="004C20B0"/>
    <w:rsid w:val="004E19A4"/>
    <w:rsid w:val="005E5F57"/>
    <w:rsid w:val="005F6D0C"/>
    <w:rsid w:val="00601A79"/>
    <w:rsid w:val="00630C4F"/>
    <w:rsid w:val="00635889"/>
    <w:rsid w:val="00644EA2"/>
    <w:rsid w:val="006709C7"/>
    <w:rsid w:val="006A161B"/>
    <w:rsid w:val="006A7F34"/>
    <w:rsid w:val="006B632D"/>
    <w:rsid w:val="00744435"/>
    <w:rsid w:val="00752AB7"/>
    <w:rsid w:val="0076175E"/>
    <w:rsid w:val="007E47C6"/>
    <w:rsid w:val="007F2017"/>
    <w:rsid w:val="00823FDD"/>
    <w:rsid w:val="00830B97"/>
    <w:rsid w:val="00845E96"/>
    <w:rsid w:val="00855489"/>
    <w:rsid w:val="00855EFC"/>
    <w:rsid w:val="00870266"/>
    <w:rsid w:val="008F1CDC"/>
    <w:rsid w:val="0090550D"/>
    <w:rsid w:val="00970CB0"/>
    <w:rsid w:val="009729DE"/>
    <w:rsid w:val="00994394"/>
    <w:rsid w:val="009D38DD"/>
    <w:rsid w:val="009D78E7"/>
    <w:rsid w:val="00A4137E"/>
    <w:rsid w:val="00A45B9A"/>
    <w:rsid w:val="00A45CB8"/>
    <w:rsid w:val="00A50B9B"/>
    <w:rsid w:val="00AA2234"/>
    <w:rsid w:val="00AB3031"/>
    <w:rsid w:val="00B12A1D"/>
    <w:rsid w:val="00B15EC7"/>
    <w:rsid w:val="00B20A31"/>
    <w:rsid w:val="00B34B92"/>
    <w:rsid w:val="00B7497C"/>
    <w:rsid w:val="00BD67AB"/>
    <w:rsid w:val="00BF2E34"/>
    <w:rsid w:val="00C3377F"/>
    <w:rsid w:val="00C46BD9"/>
    <w:rsid w:val="00CA6E84"/>
    <w:rsid w:val="00CB5657"/>
    <w:rsid w:val="00D0496F"/>
    <w:rsid w:val="00D55E8A"/>
    <w:rsid w:val="00D6361D"/>
    <w:rsid w:val="00D82976"/>
    <w:rsid w:val="00D85789"/>
    <w:rsid w:val="00DE22A7"/>
    <w:rsid w:val="00E41094"/>
    <w:rsid w:val="00E53D56"/>
    <w:rsid w:val="00E54A7B"/>
    <w:rsid w:val="00E70036"/>
    <w:rsid w:val="00EA0499"/>
    <w:rsid w:val="00EC52E6"/>
    <w:rsid w:val="00EF6BCC"/>
    <w:rsid w:val="00F263AC"/>
    <w:rsid w:val="00F70684"/>
    <w:rsid w:val="00F802C1"/>
    <w:rsid w:val="00F8372B"/>
    <w:rsid w:val="00F858B2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88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413E"/>
  </w:style>
  <w:style w:type="paragraph" w:styleId="a6">
    <w:name w:val="footer"/>
    <w:basedOn w:val="a"/>
    <w:link w:val="a7"/>
    <w:uiPriority w:val="99"/>
    <w:semiHidden/>
    <w:unhideWhenUsed/>
    <w:rsid w:val="0007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4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43</cp:revision>
  <cp:lastPrinted>2017-03-31T06:42:00Z</cp:lastPrinted>
  <dcterms:created xsi:type="dcterms:W3CDTF">2016-12-02T09:38:00Z</dcterms:created>
  <dcterms:modified xsi:type="dcterms:W3CDTF">2017-08-09T18:24:00Z</dcterms:modified>
</cp:coreProperties>
</file>