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76" w:rsidRDefault="00117A76" w:rsidP="00117A76">
      <w:pPr>
        <w:pStyle w:val="a3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117A76">
        <w:rPr>
          <w:color w:val="000000"/>
          <w:sz w:val="28"/>
          <w:szCs w:val="28"/>
          <w:shd w:val="clear" w:color="auto" w:fill="FFFFFF"/>
        </w:rPr>
        <w:t>Швайковская</w:t>
      </w:r>
      <w:proofErr w:type="spellEnd"/>
      <w:r w:rsidRPr="00117A76">
        <w:rPr>
          <w:color w:val="000000"/>
          <w:sz w:val="28"/>
          <w:szCs w:val="28"/>
          <w:shd w:val="clear" w:color="auto" w:fill="FFFFFF"/>
        </w:rPr>
        <w:t xml:space="preserve"> Вероника Николаевна </w:t>
      </w:r>
    </w:p>
    <w:p w:rsidR="004A778F" w:rsidRDefault="00117A76" w:rsidP="00117A76">
      <w:pPr>
        <w:pStyle w:val="a3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117A76">
        <w:rPr>
          <w:color w:val="000000"/>
          <w:sz w:val="28"/>
          <w:szCs w:val="28"/>
          <w:shd w:val="clear" w:color="auto" w:fill="FFFFFF"/>
        </w:rPr>
        <w:t>ГБОУ СПО "</w:t>
      </w:r>
      <w:proofErr w:type="spellStart"/>
      <w:r w:rsidRPr="00117A76">
        <w:rPr>
          <w:color w:val="000000"/>
          <w:sz w:val="28"/>
          <w:szCs w:val="28"/>
          <w:shd w:val="clear" w:color="auto" w:fill="FFFFFF"/>
        </w:rPr>
        <w:t>Туймазинский</w:t>
      </w:r>
      <w:proofErr w:type="spellEnd"/>
      <w:r w:rsidRPr="00117A76">
        <w:rPr>
          <w:color w:val="000000"/>
          <w:sz w:val="28"/>
          <w:szCs w:val="28"/>
          <w:shd w:val="clear" w:color="auto" w:fill="FFFFFF"/>
        </w:rPr>
        <w:t xml:space="preserve"> педагогический колледж"</w:t>
      </w:r>
    </w:p>
    <w:p w:rsidR="00117A76" w:rsidRPr="00117A76" w:rsidRDefault="00117A76" w:rsidP="00117A76">
      <w:pPr>
        <w:pStyle w:val="a3"/>
        <w:ind w:firstLine="709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117A76">
        <w:rPr>
          <w:color w:val="000000"/>
          <w:sz w:val="28"/>
          <w:szCs w:val="28"/>
          <w:shd w:val="clear" w:color="auto" w:fill="FFFFFF"/>
        </w:rPr>
        <w:t>реподаватель</w:t>
      </w:r>
    </w:p>
    <w:p w:rsidR="00117A76" w:rsidRDefault="00117A76" w:rsidP="0000613E">
      <w:pPr>
        <w:pStyle w:val="a3"/>
        <w:ind w:firstLine="709"/>
        <w:jc w:val="center"/>
        <w:rPr>
          <w:b/>
          <w:sz w:val="28"/>
          <w:szCs w:val="28"/>
        </w:rPr>
      </w:pPr>
    </w:p>
    <w:p w:rsidR="00C9039D" w:rsidRDefault="004A778F" w:rsidP="0000613E">
      <w:pPr>
        <w:pStyle w:val="a3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Волонтерская деятельность</w:t>
      </w:r>
      <w:r w:rsidR="00A55F5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 w:rsidR="005A57E7" w:rsidRPr="005A57E7">
        <w:rPr>
          <w:b/>
          <w:sz w:val="28"/>
          <w:szCs w:val="28"/>
        </w:rPr>
        <w:t>В</w:t>
      </w:r>
      <w:proofErr w:type="gramEnd"/>
      <w:r w:rsidR="005A57E7" w:rsidRPr="005A57E7">
        <w:rPr>
          <w:b/>
          <w:sz w:val="28"/>
          <w:szCs w:val="28"/>
        </w:rPr>
        <w:t>сё в твоих руках!</w:t>
      </w:r>
    </w:p>
    <w:p w:rsidR="005A57E7" w:rsidRDefault="005A57E7" w:rsidP="005A57E7">
      <w:pPr>
        <w:pStyle w:val="a3"/>
        <w:ind w:firstLine="709"/>
        <w:jc w:val="right"/>
        <w:rPr>
          <w:sz w:val="28"/>
          <w:szCs w:val="28"/>
        </w:rPr>
      </w:pPr>
    </w:p>
    <w:p w:rsidR="00EE594F" w:rsidRPr="00EE594F" w:rsidRDefault="00EE594F" w:rsidP="00EE594F">
      <w:pPr>
        <w:pStyle w:val="a3"/>
        <w:ind w:firstLine="709"/>
        <w:jc w:val="both"/>
        <w:rPr>
          <w:sz w:val="28"/>
          <w:szCs w:val="28"/>
        </w:rPr>
      </w:pPr>
      <w:r w:rsidRPr="00EE594F">
        <w:rPr>
          <w:sz w:val="28"/>
          <w:szCs w:val="28"/>
        </w:rPr>
        <w:t>Волонтер – новый термин, но не новое явление в общественной жизни нашей страны. В истории педагогики хорошо известны тимуровское движение и общественно-полезная деятельность как основа существования детских и молодежных объединений и организаций. Участие в социально</w:t>
      </w:r>
      <w:r w:rsidR="002155B2">
        <w:rPr>
          <w:sz w:val="28"/>
          <w:szCs w:val="28"/>
        </w:rPr>
        <w:t>-</w:t>
      </w:r>
      <w:r w:rsidRPr="00EE594F">
        <w:rPr>
          <w:sz w:val="28"/>
          <w:szCs w:val="28"/>
        </w:rPr>
        <w:t>ценной деятельности традиционно рассматривается как действенное воспитательное средство. Волонтерская деятельность как проявление милосердия и человеколюбия существует, и будет существовать до тех пор, пока сохраняется потребность людей в помощи и ограничены возможности государства удовлетворять потребности граждан в социальной поддержке.</w:t>
      </w:r>
    </w:p>
    <w:p w:rsidR="00EE594F" w:rsidRPr="00EE594F" w:rsidRDefault="00EE594F" w:rsidP="00EE594F">
      <w:pPr>
        <w:ind w:firstLine="709"/>
        <w:jc w:val="both"/>
        <w:rPr>
          <w:sz w:val="28"/>
          <w:szCs w:val="28"/>
        </w:rPr>
      </w:pPr>
      <w:proofErr w:type="spellStart"/>
      <w:r w:rsidRPr="002155B2">
        <w:rPr>
          <w:bCs/>
          <w:i/>
          <w:sz w:val="28"/>
          <w:szCs w:val="28"/>
        </w:rPr>
        <w:t>Волонтерство</w:t>
      </w:r>
      <w:proofErr w:type="spellEnd"/>
      <w:r w:rsidRPr="002155B2">
        <w:rPr>
          <w:i/>
          <w:sz w:val="28"/>
          <w:szCs w:val="28"/>
        </w:rPr>
        <w:t xml:space="preserve"> (</w:t>
      </w:r>
      <w:proofErr w:type="spellStart"/>
      <w:r w:rsidRPr="002155B2">
        <w:rPr>
          <w:bCs/>
          <w:i/>
          <w:sz w:val="28"/>
          <w:szCs w:val="28"/>
        </w:rPr>
        <w:t>добровольничество</w:t>
      </w:r>
      <w:proofErr w:type="spellEnd"/>
      <w:r w:rsidRPr="002155B2">
        <w:rPr>
          <w:i/>
          <w:sz w:val="28"/>
          <w:szCs w:val="28"/>
        </w:rPr>
        <w:t>) – единый акт или группа акций социально значимого характера (физическая, экономическая, социальная, культурная поддержка), символ солидарности, созидательная и созерцательная сила, направленная на сохранение и укрепление человеческих ценностей (потребность в мире, свободе, безопасности, справедливости), на реализацию прав и обязанностей граждан, изучение их личностного роста и осознание полного человеческого потенциала</w:t>
      </w:r>
      <w:r w:rsidRPr="00EE594F">
        <w:rPr>
          <w:sz w:val="28"/>
          <w:szCs w:val="28"/>
        </w:rPr>
        <w:t>. Данный вид деятельности организуется на принципах разумности разнообразия, системности, опора на интересы и потребности студента, добровольности.</w:t>
      </w:r>
    </w:p>
    <w:p w:rsidR="00EE594F" w:rsidRPr="00EE594F" w:rsidRDefault="00EE594F" w:rsidP="00EE594F">
      <w:pPr>
        <w:ind w:firstLine="709"/>
        <w:jc w:val="both"/>
        <w:rPr>
          <w:sz w:val="28"/>
          <w:szCs w:val="28"/>
        </w:rPr>
      </w:pPr>
      <w:r w:rsidRPr="00EE594F">
        <w:rPr>
          <w:sz w:val="28"/>
          <w:szCs w:val="28"/>
        </w:rPr>
        <w:t xml:space="preserve">Кружок Волонтерское движение в </w:t>
      </w:r>
      <w:proofErr w:type="spellStart"/>
      <w:r w:rsidRPr="00EE594F">
        <w:rPr>
          <w:sz w:val="28"/>
          <w:szCs w:val="28"/>
        </w:rPr>
        <w:t>Туймазинском</w:t>
      </w:r>
      <w:proofErr w:type="spellEnd"/>
      <w:r w:rsidRPr="00EE594F">
        <w:rPr>
          <w:sz w:val="28"/>
          <w:szCs w:val="28"/>
        </w:rPr>
        <w:t xml:space="preserve"> педагогическом колледже ставит своей </w:t>
      </w:r>
      <w:r w:rsidRPr="00EE594F">
        <w:rPr>
          <w:b/>
          <w:bCs/>
          <w:i/>
          <w:sz w:val="28"/>
          <w:szCs w:val="28"/>
        </w:rPr>
        <w:t>целью</w:t>
      </w:r>
      <w:r w:rsidRPr="00EE594F">
        <w:rPr>
          <w:bCs/>
          <w:sz w:val="28"/>
          <w:szCs w:val="28"/>
        </w:rPr>
        <w:t xml:space="preserve"> </w:t>
      </w:r>
      <w:r w:rsidRPr="00EE594F">
        <w:rPr>
          <w:sz w:val="28"/>
          <w:szCs w:val="28"/>
        </w:rPr>
        <w:t>формирование педагогической культуры у будущих учителей, становление активной гражданской позиции студентов и развитие социально-значимой инициативы в студенческой среде посредством реализации своей потребности в высоконравственных поступках, практической деятельности.</w:t>
      </w:r>
    </w:p>
    <w:p w:rsidR="00EE594F" w:rsidRPr="00EE594F" w:rsidRDefault="00EE594F" w:rsidP="00EE594F">
      <w:pPr>
        <w:ind w:firstLine="709"/>
        <w:jc w:val="both"/>
        <w:rPr>
          <w:sz w:val="28"/>
          <w:szCs w:val="28"/>
        </w:rPr>
      </w:pPr>
      <w:r w:rsidRPr="00EE594F">
        <w:rPr>
          <w:sz w:val="28"/>
          <w:szCs w:val="28"/>
        </w:rPr>
        <w:t xml:space="preserve">В связи с </w:t>
      </w:r>
      <w:proofErr w:type="gramStart"/>
      <w:r w:rsidRPr="00EE594F">
        <w:rPr>
          <w:sz w:val="28"/>
          <w:szCs w:val="28"/>
        </w:rPr>
        <w:t>вышеизложенным</w:t>
      </w:r>
      <w:proofErr w:type="gramEnd"/>
      <w:r w:rsidRPr="00EE594F">
        <w:rPr>
          <w:sz w:val="28"/>
          <w:szCs w:val="28"/>
        </w:rPr>
        <w:t xml:space="preserve">, можно сформулировать следующие </w:t>
      </w:r>
      <w:r w:rsidRPr="00EE594F">
        <w:rPr>
          <w:i/>
          <w:sz w:val="28"/>
          <w:szCs w:val="28"/>
        </w:rPr>
        <w:t>задачи</w:t>
      </w:r>
      <w:r w:rsidRPr="00EE594F">
        <w:rPr>
          <w:sz w:val="28"/>
          <w:szCs w:val="28"/>
        </w:rPr>
        <w:t xml:space="preserve"> волонтерского движения:</w:t>
      </w:r>
    </w:p>
    <w:p w:rsidR="00EE594F" w:rsidRPr="00EE594F" w:rsidRDefault="00EE594F" w:rsidP="00EE594F">
      <w:pPr>
        <w:numPr>
          <w:ilvl w:val="0"/>
          <w:numId w:val="1"/>
        </w:numPr>
        <w:jc w:val="both"/>
        <w:rPr>
          <w:sz w:val="28"/>
          <w:szCs w:val="28"/>
        </w:rPr>
      </w:pPr>
      <w:r w:rsidRPr="00EE594F">
        <w:rPr>
          <w:sz w:val="28"/>
          <w:szCs w:val="28"/>
        </w:rPr>
        <w:t xml:space="preserve">обобщение и развитие известных и поиск новых форм </w:t>
      </w:r>
      <w:proofErr w:type="spellStart"/>
      <w:r w:rsidRPr="00EE594F">
        <w:rPr>
          <w:sz w:val="28"/>
          <w:szCs w:val="28"/>
        </w:rPr>
        <w:t>досуговой</w:t>
      </w:r>
      <w:proofErr w:type="spellEnd"/>
      <w:r w:rsidRPr="00EE594F">
        <w:rPr>
          <w:sz w:val="28"/>
          <w:szCs w:val="28"/>
        </w:rPr>
        <w:t xml:space="preserve"> деятельности;</w:t>
      </w:r>
    </w:p>
    <w:p w:rsidR="00EE594F" w:rsidRPr="00EE594F" w:rsidRDefault="00EE594F" w:rsidP="00EE594F">
      <w:pPr>
        <w:numPr>
          <w:ilvl w:val="0"/>
          <w:numId w:val="1"/>
        </w:numPr>
        <w:jc w:val="both"/>
        <w:rPr>
          <w:sz w:val="28"/>
          <w:szCs w:val="28"/>
        </w:rPr>
      </w:pPr>
      <w:r w:rsidRPr="00EE594F">
        <w:rPr>
          <w:sz w:val="28"/>
          <w:szCs w:val="28"/>
        </w:rPr>
        <w:t>развитие внимания, эмоциональной памяти, творческого воображения, фантазии, чувства гармонии в себе и окружающем мире;</w:t>
      </w:r>
    </w:p>
    <w:p w:rsidR="00EE594F" w:rsidRPr="00EE594F" w:rsidRDefault="00EE594F" w:rsidP="00EE594F">
      <w:pPr>
        <w:numPr>
          <w:ilvl w:val="0"/>
          <w:numId w:val="1"/>
        </w:numPr>
        <w:jc w:val="both"/>
        <w:rPr>
          <w:sz w:val="28"/>
          <w:szCs w:val="28"/>
        </w:rPr>
      </w:pPr>
      <w:r w:rsidRPr="00EE594F">
        <w:rPr>
          <w:sz w:val="28"/>
          <w:szCs w:val="28"/>
        </w:rPr>
        <w:t>привитие практических умений и навыков в деятельности;</w:t>
      </w:r>
    </w:p>
    <w:p w:rsidR="00EE594F" w:rsidRPr="00EE594F" w:rsidRDefault="00EE594F" w:rsidP="00EE594F">
      <w:pPr>
        <w:numPr>
          <w:ilvl w:val="0"/>
          <w:numId w:val="1"/>
        </w:numPr>
        <w:jc w:val="both"/>
        <w:rPr>
          <w:sz w:val="28"/>
          <w:szCs w:val="28"/>
        </w:rPr>
      </w:pPr>
      <w:r w:rsidRPr="00EE594F">
        <w:rPr>
          <w:sz w:val="28"/>
          <w:szCs w:val="28"/>
        </w:rPr>
        <w:t>снятие психологического напряжения, стрессов у детей, педагогов;</w:t>
      </w:r>
    </w:p>
    <w:p w:rsidR="00EE594F" w:rsidRPr="00EE594F" w:rsidRDefault="00EE594F" w:rsidP="00EE594F">
      <w:pPr>
        <w:numPr>
          <w:ilvl w:val="0"/>
          <w:numId w:val="1"/>
        </w:numPr>
        <w:jc w:val="both"/>
        <w:rPr>
          <w:sz w:val="28"/>
          <w:szCs w:val="28"/>
        </w:rPr>
      </w:pPr>
      <w:r w:rsidRPr="00EE594F">
        <w:rPr>
          <w:sz w:val="28"/>
          <w:szCs w:val="28"/>
        </w:rPr>
        <w:t>развитие сотрудничества с образовательными учреждениями города, района, республики;</w:t>
      </w:r>
    </w:p>
    <w:p w:rsidR="00EE594F" w:rsidRPr="00EE594F" w:rsidRDefault="00EE594F" w:rsidP="00EE594F">
      <w:pPr>
        <w:numPr>
          <w:ilvl w:val="0"/>
          <w:numId w:val="1"/>
        </w:numPr>
        <w:jc w:val="both"/>
        <w:rPr>
          <w:sz w:val="28"/>
          <w:szCs w:val="28"/>
        </w:rPr>
      </w:pPr>
      <w:r w:rsidRPr="00EE594F">
        <w:rPr>
          <w:sz w:val="28"/>
          <w:szCs w:val="28"/>
        </w:rPr>
        <w:t xml:space="preserve">формирование положительных эмоций, благоприятного психологического климата в процессе </w:t>
      </w:r>
      <w:proofErr w:type="spellStart"/>
      <w:r w:rsidRPr="00EE594F">
        <w:rPr>
          <w:sz w:val="28"/>
          <w:szCs w:val="28"/>
        </w:rPr>
        <w:t>досуговой</w:t>
      </w:r>
      <w:proofErr w:type="spellEnd"/>
      <w:r w:rsidRPr="00EE594F">
        <w:rPr>
          <w:sz w:val="28"/>
          <w:szCs w:val="28"/>
        </w:rPr>
        <w:t xml:space="preserve"> деятельности.</w:t>
      </w:r>
    </w:p>
    <w:p w:rsidR="00EE594F" w:rsidRPr="00EE594F" w:rsidRDefault="00EE594F" w:rsidP="00EE594F">
      <w:pPr>
        <w:ind w:firstLine="709"/>
        <w:jc w:val="both"/>
        <w:rPr>
          <w:sz w:val="28"/>
          <w:szCs w:val="28"/>
        </w:rPr>
      </w:pPr>
      <w:r w:rsidRPr="00EE594F">
        <w:rPr>
          <w:sz w:val="28"/>
          <w:szCs w:val="28"/>
        </w:rPr>
        <w:t xml:space="preserve">Особенностью реализации программы кружка Волонтерское движение является преемственность поколений волонтеров. Это объясняется тем, что </w:t>
      </w:r>
      <w:r w:rsidRPr="00EE594F">
        <w:rPr>
          <w:sz w:val="28"/>
          <w:szCs w:val="28"/>
        </w:rPr>
        <w:lastRenderedPageBreak/>
        <w:t>состав волонтеров непостоянен, обновляется каждый год, приходят студенты нового набора. Поэтому важно их обучение опытными волонтерами.</w:t>
      </w:r>
    </w:p>
    <w:p w:rsidR="00EE594F" w:rsidRPr="00EE594F" w:rsidRDefault="00EE594F" w:rsidP="00EE594F">
      <w:pPr>
        <w:ind w:firstLine="708"/>
        <w:jc w:val="both"/>
        <w:rPr>
          <w:rFonts w:cs="Times New Roman CYR"/>
          <w:sz w:val="28"/>
          <w:szCs w:val="28"/>
        </w:rPr>
      </w:pPr>
      <w:r w:rsidRPr="00EE594F">
        <w:rPr>
          <w:rFonts w:cs="Times New Roman CYR"/>
          <w:sz w:val="28"/>
          <w:szCs w:val="28"/>
        </w:rPr>
        <w:t>Подрастающее поколение полно сил и энергии для того, чтобы нести в массы творческий потенциал, созидательную и созерцательную силу, направленную на сохранение и укрепление человеческих ценностей, но зачастую специалист, занимающийся с подростками и молодежью, не знает с чего конкретно начать работу с активистами. В сборнике «Всё в твоих руках!»</w:t>
      </w:r>
      <w:r>
        <w:rPr>
          <w:rFonts w:cs="Times New Roman CYR"/>
          <w:sz w:val="28"/>
          <w:szCs w:val="28"/>
        </w:rPr>
        <w:t xml:space="preserve">, составленном </w:t>
      </w:r>
      <w:proofErr w:type="spellStart"/>
      <w:r>
        <w:rPr>
          <w:rFonts w:cs="Times New Roman CYR"/>
          <w:sz w:val="28"/>
          <w:szCs w:val="28"/>
        </w:rPr>
        <w:t>Швайковской</w:t>
      </w:r>
      <w:proofErr w:type="spellEnd"/>
      <w:r>
        <w:rPr>
          <w:rFonts w:cs="Times New Roman CYR"/>
          <w:sz w:val="28"/>
          <w:szCs w:val="28"/>
        </w:rPr>
        <w:t xml:space="preserve"> Вероникой Николаевной, руководителем кружка Волонтерское движение ГБОУ СПО «</w:t>
      </w:r>
      <w:proofErr w:type="spellStart"/>
      <w:r>
        <w:rPr>
          <w:rFonts w:cs="Times New Roman CYR"/>
          <w:sz w:val="28"/>
          <w:szCs w:val="28"/>
        </w:rPr>
        <w:t>Туймазинский</w:t>
      </w:r>
      <w:proofErr w:type="spellEnd"/>
      <w:r>
        <w:rPr>
          <w:rFonts w:cs="Times New Roman CYR"/>
          <w:sz w:val="28"/>
          <w:szCs w:val="28"/>
        </w:rPr>
        <w:t xml:space="preserve"> педагогический колледж»,</w:t>
      </w:r>
      <w:r w:rsidRPr="00EE594F">
        <w:rPr>
          <w:rFonts w:cs="Times New Roman CYR"/>
          <w:sz w:val="28"/>
          <w:szCs w:val="28"/>
        </w:rPr>
        <w:t xml:space="preserve"> предложены занятия, сценарии выступлений, материал для работы с волонтерами в области профилактики </w:t>
      </w:r>
      <w:proofErr w:type="spellStart"/>
      <w:r w:rsidRPr="00EE594F">
        <w:rPr>
          <w:rFonts w:cs="Times New Roman CYR"/>
          <w:sz w:val="28"/>
          <w:szCs w:val="28"/>
        </w:rPr>
        <w:t>психоактивных</w:t>
      </w:r>
      <w:proofErr w:type="spellEnd"/>
      <w:r w:rsidRPr="00EE594F">
        <w:rPr>
          <w:rFonts w:cs="Times New Roman CYR"/>
          <w:sz w:val="28"/>
          <w:szCs w:val="28"/>
        </w:rPr>
        <w:t xml:space="preserve"> веществ и пропаганды здорового образа жизни, показано культурно-развлекательное направление  деятельности волонтеров.</w:t>
      </w:r>
    </w:p>
    <w:p w:rsidR="00EE594F" w:rsidRPr="00EE594F" w:rsidRDefault="00EE594F" w:rsidP="00EE594F">
      <w:pPr>
        <w:ind w:firstLine="709"/>
        <w:jc w:val="both"/>
        <w:rPr>
          <w:rFonts w:cs="Times New Roman CYR"/>
          <w:sz w:val="28"/>
          <w:szCs w:val="28"/>
        </w:rPr>
      </w:pPr>
      <w:r w:rsidRPr="00EE594F">
        <w:rPr>
          <w:sz w:val="28"/>
          <w:szCs w:val="28"/>
        </w:rPr>
        <w:t xml:space="preserve">Сборник сценариев показывает </w:t>
      </w:r>
      <w:r w:rsidRPr="00EE594F">
        <w:rPr>
          <w:rFonts w:cs="Times New Roman CYR"/>
          <w:sz w:val="28"/>
          <w:szCs w:val="28"/>
        </w:rPr>
        <w:t>возможности развития у подрастающего поколения уверенности в себе, открытости и готовности старших обсуждать возникшие проблемы, возможности осваивать и использовать современные технологии, обучение элементам наблюдательности, общения, лидерству и азам управления; реализации собственных инициатив и самостоятельного дела в кругу единомышленников, друзей и партнеров, возможности работать в команде.</w:t>
      </w:r>
    </w:p>
    <w:p w:rsidR="00EE594F" w:rsidRDefault="00EE594F" w:rsidP="00EE594F">
      <w:pPr>
        <w:ind w:firstLine="709"/>
        <w:jc w:val="both"/>
        <w:rPr>
          <w:sz w:val="28"/>
          <w:szCs w:val="28"/>
        </w:rPr>
      </w:pPr>
      <w:r w:rsidRPr="00EE594F">
        <w:rPr>
          <w:sz w:val="28"/>
          <w:szCs w:val="28"/>
        </w:rPr>
        <w:t>Отрадно, что сборник сценариев содержит интересный, познавательный и разнообразный материал по формированию у будущих учителей педагогической культуры,</w:t>
      </w:r>
      <w:r w:rsidRPr="00EE594F">
        <w:rPr>
          <w:spacing w:val="20"/>
          <w:sz w:val="28"/>
          <w:szCs w:val="28"/>
        </w:rPr>
        <w:t xml:space="preserve"> </w:t>
      </w:r>
      <w:r w:rsidRPr="00EE594F">
        <w:rPr>
          <w:sz w:val="28"/>
          <w:szCs w:val="28"/>
        </w:rPr>
        <w:t>становление активной гражданской позиции, освещает вопросы по пропаганде здорового образа жизни. Формы и методы, рассматриваемые в данной методике, позволяют молодому поколению развивать социально-значимую инициативу в студенческой среде посредством реализации своей потребности в высоконравственных поступках, практической деятельности.</w:t>
      </w:r>
    </w:p>
    <w:p w:rsidR="00EE594F" w:rsidRPr="00EE594F" w:rsidRDefault="00EE594F" w:rsidP="00EE5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а</w:t>
      </w:r>
      <w:r w:rsidRPr="00EE594F">
        <w:rPr>
          <w:sz w:val="28"/>
          <w:szCs w:val="28"/>
        </w:rPr>
        <w:t xml:space="preserve">ктуальность обобщения опыта кружка по волонтерскому движению очевидна, так как по ряду причин подрастающее поколение оказалось неспособным противостоять эпидемии алкоголизма, наркомании и распространения ВИЧ-инфекции. Молодежь не имеет определенных жизненных навыков, которые позволили бы им самостоятельно справляться с воздействием хронических стрессов и вырабатывать здоровый и эффективный жизненный стиль без употребления наркотиков и других </w:t>
      </w:r>
      <w:proofErr w:type="spellStart"/>
      <w:r w:rsidRPr="00EE594F">
        <w:rPr>
          <w:sz w:val="28"/>
          <w:szCs w:val="28"/>
        </w:rPr>
        <w:t>дезадаптивных</w:t>
      </w:r>
      <w:proofErr w:type="spellEnd"/>
      <w:r w:rsidRPr="00EE594F">
        <w:rPr>
          <w:sz w:val="28"/>
          <w:szCs w:val="28"/>
        </w:rPr>
        <w:t xml:space="preserve"> форм поведения.</w:t>
      </w:r>
    </w:p>
    <w:p w:rsidR="00EE594F" w:rsidRPr="00EE594F" w:rsidRDefault="00C9039D" w:rsidP="00EE5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</w:t>
      </w:r>
      <w:r w:rsidR="00EE594F" w:rsidRPr="00EE594F">
        <w:rPr>
          <w:sz w:val="28"/>
          <w:szCs w:val="28"/>
        </w:rPr>
        <w:t xml:space="preserve"> педагогическом колледже студенты должны освоить навыки здорового образа жизни не только для своего личного оздоровления, но и для того, чтобы полученные ими знания и навыки применять затем в своей профессиональной деятельности как мощное педагогическое средство.</w:t>
      </w:r>
    </w:p>
    <w:p w:rsidR="00EE594F" w:rsidRPr="00EE594F" w:rsidRDefault="00EE594F" w:rsidP="00EE594F">
      <w:pPr>
        <w:ind w:firstLine="709"/>
        <w:jc w:val="both"/>
        <w:rPr>
          <w:sz w:val="28"/>
          <w:szCs w:val="28"/>
        </w:rPr>
      </w:pPr>
      <w:r w:rsidRPr="00EE594F">
        <w:rPr>
          <w:sz w:val="28"/>
          <w:szCs w:val="28"/>
        </w:rPr>
        <w:t>Профилактические мер</w:t>
      </w:r>
      <w:r>
        <w:rPr>
          <w:sz w:val="28"/>
          <w:szCs w:val="28"/>
        </w:rPr>
        <w:t>оприятия, представленные</w:t>
      </w:r>
      <w:r w:rsidRPr="00EE594F">
        <w:rPr>
          <w:sz w:val="28"/>
          <w:szCs w:val="28"/>
        </w:rPr>
        <w:t xml:space="preserve"> в сборнике сценариев и выступлений волонтеров, направлены на развитие умения подрастающего поколения делать самостоятельный выбор и находить такие </w:t>
      </w:r>
      <w:r w:rsidRPr="00EE594F">
        <w:rPr>
          <w:sz w:val="28"/>
          <w:szCs w:val="28"/>
        </w:rPr>
        <w:lastRenderedPageBreak/>
        <w:t>формы поведения, которые дают возможность эффективно преодолевать жизненные трудности без употребления алкоголя, табака, наркотиков.</w:t>
      </w:r>
    </w:p>
    <w:p w:rsidR="00EE594F" w:rsidRDefault="00EE594F" w:rsidP="00EE594F">
      <w:pPr>
        <w:ind w:firstLine="709"/>
        <w:jc w:val="both"/>
        <w:rPr>
          <w:sz w:val="28"/>
          <w:szCs w:val="28"/>
        </w:rPr>
      </w:pPr>
    </w:p>
    <w:p w:rsidR="00716BFB" w:rsidRDefault="00716BFB" w:rsidP="00EE594F">
      <w:pPr>
        <w:ind w:firstLine="709"/>
        <w:jc w:val="both"/>
        <w:rPr>
          <w:sz w:val="28"/>
          <w:szCs w:val="28"/>
        </w:rPr>
      </w:pPr>
    </w:p>
    <w:p w:rsidR="00716BFB" w:rsidRDefault="00716BFB" w:rsidP="00EE594F">
      <w:pPr>
        <w:ind w:firstLine="709"/>
        <w:jc w:val="both"/>
        <w:rPr>
          <w:sz w:val="28"/>
          <w:szCs w:val="28"/>
        </w:rPr>
      </w:pPr>
      <w:r w:rsidRPr="00716BFB">
        <w:rPr>
          <w:b/>
          <w:sz w:val="28"/>
          <w:szCs w:val="28"/>
        </w:rPr>
        <w:t>Литература</w:t>
      </w:r>
      <w:r>
        <w:rPr>
          <w:sz w:val="28"/>
          <w:szCs w:val="28"/>
        </w:rPr>
        <w:t>:</w:t>
      </w:r>
    </w:p>
    <w:p w:rsidR="000D2513" w:rsidRP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0D2513">
        <w:rPr>
          <w:sz w:val="28"/>
          <w:szCs w:val="28"/>
        </w:rPr>
        <w:t>Ананьев В.А. Легальные и нелегальные наркотики. – В 2 ч. – СПб</w:t>
      </w:r>
      <w:proofErr w:type="gramStart"/>
      <w:r w:rsidRPr="000D2513">
        <w:rPr>
          <w:sz w:val="28"/>
          <w:szCs w:val="28"/>
        </w:rPr>
        <w:t xml:space="preserve">.: </w:t>
      </w:r>
      <w:proofErr w:type="spellStart"/>
      <w:proofErr w:type="gramEnd"/>
      <w:r w:rsidRPr="000D2513">
        <w:rPr>
          <w:sz w:val="28"/>
          <w:szCs w:val="28"/>
        </w:rPr>
        <w:t>Иматон</w:t>
      </w:r>
      <w:proofErr w:type="spellEnd"/>
      <w:r w:rsidRPr="000D2513">
        <w:rPr>
          <w:sz w:val="28"/>
          <w:szCs w:val="28"/>
        </w:rPr>
        <w:t>, 2000.</w:t>
      </w:r>
    </w:p>
    <w:p w:rsidR="000D2513" w:rsidRP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proofErr w:type="spellStart"/>
      <w:r w:rsidRPr="000D2513">
        <w:rPr>
          <w:sz w:val="28"/>
          <w:szCs w:val="28"/>
        </w:rPr>
        <w:t>Гаязов</w:t>
      </w:r>
      <w:proofErr w:type="spellEnd"/>
      <w:r w:rsidRPr="000D2513">
        <w:rPr>
          <w:sz w:val="28"/>
          <w:szCs w:val="28"/>
        </w:rPr>
        <w:t xml:space="preserve"> А.С., Егорова Э.Я., Семенова И.И. Формирование здорового образа жизни подростков. – Уфа: Издательство БИРО, 2004. – 64 </w:t>
      </w:r>
      <w:proofErr w:type="gramStart"/>
      <w:r w:rsidRPr="000D2513">
        <w:rPr>
          <w:sz w:val="28"/>
          <w:szCs w:val="28"/>
        </w:rPr>
        <w:t>с</w:t>
      </w:r>
      <w:proofErr w:type="gramEnd"/>
      <w:r w:rsidRPr="000D2513">
        <w:rPr>
          <w:sz w:val="28"/>
          <w:szCs w:val="28"/>
        </w:rPr>
        <w:t>.</w:t>
      </w:r>
    </w:p>
    <w:p w:rsidR="000D2513" w:rsidRP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0D2513">
        <w:rPr>
          <w:sz w:val="28"/>
          <w:szCs w:val="28"/>
        </w:rPr>
        <w:t xml:space="preserve">Дик Н.Ф. 100 добрых дел – для нас не предел. – Ростов </w:t>
      </w:r>
      <w:proofErr w:type="spellStart"/>
      <w:r w:rsidRPr="000D2513">
        <w:rPr>
          <w:sz w:val="28"/>
          <w:szCs w:val="28"/>
        </w:rPr>
        <w:t>н</w:t>
      </w:r>
      <w:proofErr w:type="spellEnd"/>
      <w:proofErr w:type="gramStart"/>
      <w:r w:rsidRPr="000D2513">
        <w:rPr>
          <w:sz w:val="28"/>
          <w:szCs w:val="28"/>
        </w:rPr>
        <w:t>/Д</w:t>
      </w:r>
      <w:proofErr w:type="gramEnd"/>
      <w:r w:rsidRPr="000D2513">
        <w:rPr>
          <w:sz w:val="28"/>
          <w:szCs w:val="28"/>
        </w:rPr>
        <w:t>: Феникс, 2007. – 316 с.</w:t>
      </w:r>
    </w:p>
    <w:p w:rsid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proofErr w:type="spellStart"/>
      <w:r w:rsidRPr="000D2513">
        <w:rPr>
          <w:sz w:val="28"/>
          <w:szCs w:val="28"/>
        </w:rPr>
        <w:t>Захаркина</w:t>
      </w:r>
      <w:proofErr w:type="spellEnd"/>
      <w:r w:rsidRPr="000D2513">
        <w:rPr>
          <w:sz w:val="28"/>
          <w:szCs w:val="28"/>
        </w:rPr>
        <w:t xml:space="preserve"> А.О. Кто ты, волонтер? – Уфа: 2006. – 76 </w:t>
      </w:r>
      <w:proofErr w:type="gramStart"/>
      <w:r w:rsidRPr="000D2513">
        <w:rPr>
          <w:sz w:val="28"/>
          <w:szCs w:val="28"/>
        </w:rPr>
        <w:t>с</w:t>
      </w:r>
      <w:proofErr w:type="gramEnd"/>
      <w:r w:rsidRPr="000D2513">
        <w:rPr>
          <w:sz w:val="28"/>
          <w:szCs w:val="28"/>
        </w:rPr>
        <w:t>.</w:t>
      </w:r>
    </w:p>
    <w:p w:rsidR="00EF7E87" w:rsidRPr="000D2513" w:rsidRDefault="00EF7E87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4F6230">
        <w:rPr>
          <w:sz w:val="28"/>
          <w:szCs w:val="28"/>
        </w:rPr>
        <w:t>Информационно-методические материалы по вопросам организации волонтерской деятельности</w:t>
      </w:r>
      <w:r>
        <w:rPr>
          <w:sz w:val="28"/>
          <w:szCs w:val="28"/>
        </w:rPr>
        <w:t xml:space="preserve">. – Биробиджан: </w:t>
      </w:r>
      <w:r w:rsidRPr="004F6230">
        <w:rPr>
          <w:sz w:val="28"/>
          <w:szCs w:val="28"/>
        </w:rPr>
        <w:t>ОГБУ «Центр социально-психологической помощи семье и молодежи»</w:t>
      </w:r>
      <w:r>
        <w:rPr>
          <w:sz w:val="28"/>
          <w:szCs w:val="28"/>
        </w:rPr>
        <w:t>, 2010.</w:t>
      </w:r>
    </w:p>
    <w:p w:rsidR="000D2513" w:rsidRP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0D2513">
        <w:rPr>
          <w:sz w:val="28"/>
          <w:szCs w:val="28"/>
        </w:rPr>
        <w:t>Методическое пособие в помощь социальному педагогу по созданию подросткового волонтерского отряда (по вопросам пропаганды разумного образа жизни). – Белорецк, 2006.</w:t>
      </w:r>
    </w:p>
    <w:p w:rsidR="000D2513" w:rsidRP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proofErr w:type="spellStart"/>
      <w:r w:rsidRPr="000D2513">
        <w:rPr>
          <w:sz w:val="28"/>
          <w:szCs w:val="28"/>
        </w:rPr>
        <w:t>Нигамедзянов</w:t>
      </w:r>
      <w:proofErr w:type="spellEnd"/>
      <w:r w:rsidRPr="000D2513">
        <w:rPr>
          <w:sz w:val="28"/>
          <w:szCs w:val="28"/>
        </w:rPr>
        <w:t xml:space="preserve"> Э.А., Каримова Г.Г. Сто вопросов – сто ответов</w:t>
      </w:r>
      <w:r w:rsidR="007976A7">
        <w:rPr>
          <w:sz w:val="28"/>
          <w:szCs w:val="28"/>
        </w:rPr>
        <w:t>,</w:t>
      </w:r>
      <w:r w:rsidRPr="000D2513">
        <w:rPr>
          <w:sz w:val="28"/>
          <w:szCs w:val="28"/>
        </w:rPr>
        <w:t xml:space="preserve"> </w:t>
      </w:r>
      <w:proofErr w:type="gramStart"/>
      <w:r w:rsidRPr="000D2513">
        <w:rPr>
          <w:sz w:val="28"/>
          <w:szCs w:val="28"/>
        </w:rPr>
        <w:t>или</w:t>
      </w:r>
      <w:proofErr w:type="gramEnd"/>
      <w:r w:rsidRPr="000D2513">
        <w:rPr>
          <w:sz w:val="28"/>
          <w:szCs w:val="28"/>
        </w:rPr>
        <w:t xml:space="preserve"> правда о наркотиках и наркомании. – Уфа: 2005. – 60 с.: ил.</w:t>
      </w:r>
    </w:p>
    <w:p w:rsid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0D2513">
        <w:rPr>
          <w:sz w:val="28"/>
          <w:szCs w:val="28"/>
        </w:rPr>
        <w:t>Психолого-педагогическая и социальная поддержка подростков: программы, групповые занятия, проектная деятельность</w:t>
      </w:r>
      <w:proofErr w:type="gramStart"/>
      <w:r w:rsidRPr="000D2513">
        <w:rPr>
          <w:sz w:val="28"/>
          <w:szCs w:val="28"/>
        </w:rPr>
        <w:t>/ А</w:t>
      </w:r>
      <w:proofErr w:type="gramEnd"/>
      <w:r w:rsidRPr="000D2513">
        <w:rPr>
          <w:sz w:val="28"/>
          <w:szCs w:val="28"/>
        </w:rPr>
        <w:t xml:space="preserve">вт.-сост. С.А. </w:t>
      </w:r>
      <w:proofErr w:type="spellStart"/>
      <w:r w:rsidRPr="000D2513">
        <w:rPr>
          <w:sz w:val="28"/>
          <w:szCs w:val="28"/>
        </w:rPr>
        <w:t>Пырочкина</w:t>
      </w:r>
      <w:proofErr w:type="spellEnd"/>
      <w:r w:rsidRPr="000D2513">
        <w:rPr>
          <w:sz w:val="28"/>
          <w:szCs w:val="28"/>
        </w:rPr>
        <w:t xml:space="preserve">, О.П. Погорелова. – Волгоград: Учитель, 2008. – 123 </w:t>
      </w:r>
      <w:proofErr w:type="gramStart"/>
      <w:r w:rsidRPr="000D2513">
        <w:rPr>
          <w:sz w:val="28"/>
          <w:szCs w:val="28"/>
        </w:rPr>
        <w:t>с</w:t>
      </w:r>
      <w:proofErr w:type="gramEnd"/>
      <w:r w:rsidRPr="000D2513">
        <w:rPr>
          <w:sz w:val="28"/>
          <w:szCs w:val="28"/>
        </w:rPr>
        <w:t>.</w:t>
      </w:r>
    </w:p>
    <w:p w:rsid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FC3AF1">
        <w:rPr>
          <w:sz w:val="28"/>
          <w:szCs w:val="28"/>
        </w:rPr>
        <w:t xml:space="preserve">Родионов А.В., Родионов В.А. Подросток и наркотики. Выявление факторов зависимости от </w:t>
      </w:r>
      <w:proofErr w:type="spellStart"/>
      <w:r w:rsidRPr="00FC3AF1">
        <w:rPr>
          <w:sz w:val="28"/>
          <w:szCs w:val="28"/>
        </w:rPr>
        <w:t>психоактивных</w:t>
      </w:r>
      <w:proofErr w:type="spellEnd"/>
      <w:r w:rsidRPr="00FC3AF1">
        <w:rPr>
          <w:sz w:val="28"/>
          <w:szCs w:val="28"/>
        </w:rPr>
        <w:t xml:space="preserve"> веществ в работе с несовершеннолетними. – Ярос</w:t>
      </w:r>
      <w:r>
        <w:rPr>
          <w:sz w:val="28"/>
          <w:szCs w:val="28"/>
        </w:rPr>
        <w:t xml:space="preserve">лавль: Академия развития: 2004. </w:t>
      </w:r>
      <w:r w:rsidRPr="00FC3AF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C3AF1">
        <w:rPr>
          <w:sz w:val="28"/>
          <w:szCs w:val="28"/>
        </w:rPr>
        <w:t>192</w:t>
      </w:r>
      <w:r>
        <w:rPr>
          <w:sz w:val="28"/>
          <w:szCs w:val="28"/>
        </w:rPr>
        <w:t xml:space="preserve"> </w:t>
      </w:r>
      <w:proofErr w:type="gramStart"/>
      <w:r w:rsidRPr="00FC3AF1">
        <w:rPr>
          <w:sz w:val="28"/>
          <w:szCs w:val="28"/>
        </w:rPr>
        <w:t>с</w:t>
      </w:r>
      <w:proofErr w:type="gramEnd"/>
      <w:r w:rsidRPr="00FC3AF1">
        <w:rPr>
          <w:sz w:val="28"/>
          <w:szCs w:val="28"/>
        </w:rPr>
        <w:t>.</w:t>
      </w:r>
    </w:p>
    <w:p w:rsidR="000D2513" w:rsidRP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0D2513">
        <w:rPr>
          <w:sz w:val="28"/>
          <w:szCs w:val="28"/>
        </w:rPr>
        <w:t xml:space="preserve">Сборник методических рекомендаций по вопросам пропаганды здорового образа жизни. – Уфа, 2004. – 92 </w:t>
      </w:r>
      <w:proofErr w:type="gramStart"/>
      <w:r w:rsidRPr="000D2513">
        <w:rPr>
          <w:sz w:val="28"/>
          <w:szCs w:val="28"/>
        </w:rPr>
        <w:t>с</w:t>
      </w:r>
      <w:proofErr w:type="gramEnd"/>
      <w:r w:rsidRPr="000D2513">
        <w:rPr>
          <w:sz w:val="28"/>
          <w:szCs w:val="28"/>
        </w:rPr>
        <w:t>.</w:t>
      </w:r>
    </w:p>
    <w:p w:rsid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FC3AF1">
        <w:rPr>
          <w:sz w:val="28"/>
          <w:szCs w:val="28"/>
        </w:rPr>
        <w:t xml:space="preserve">Сирота Н.А., </w:t>
      </w:r>
      <w:proofErr w:type="spellStart"/>
      <w:r w:rsidRPr="00FC3AF1">
        <w:rPr>
          <w:sz w:val="28"/>
          <w:szCs w:val="28"/>
        </w:rPr>
        <w:t>Ялтонский</w:t>
      </w:r>
      <w:proofErr w:type="spellEnd"/>
      <w:r w:rsidRPr="00FC3AF1">
        <w:rPr>
          <w:sz w:val="28"/>
          <w:szCs w:val="28"/>
        </w:rPr>
        <w:t xml:space="preserve"> В.М., </w:t>
      </w:r>
      <w:proofErr w:type="spellStart"/>
      <w:r w:rsidRPr="00FC3AF1">
        <w:rPr>
          <w:sz w:val="28"/>
          <w:szCs w:val="28"/>
        </w:rPr>
        <w:t>Хажилина</w:t>
      </w:r>
      <w:proofErr w:type="spellEnd"/>
      <w:r w:rsidRPr="00FC3AF1">
        <w:rPr>
          <w:sz w:val="28"/>
          <w:szCs w:val="28"/>
        </w:rPr>
        <w:t xml:space="preserve"> И.И., </w:t>
      </w:r>
      <w:proofErr w:type="spellStart"/>
      <w:r w:rsidRPr="00FC3AF1">
        <w:rPr>
          <w:sz w:val="28"/>
          <w:szCs w:val="28"/>
        </w:rPr>
        <w:t>Видерман</w:t>
      </w:r>
      <w:proofErr w:type="spellEnd"/>
      <w:r w:rsidRPr="00FC3AF1">
        <w:rPr>
          <w:sz w:val="28"/>
          <w:szCs w:val="28"/>
        </w:rPr>
        <w:t xml:space="preserve"> Н.С. Профилактика наркомании у подростков: от теории к практике. – М.: Генезис, 2001. – 216 </w:t>
      </w:r>
      <w:proofErr w:type="gramStart"/>
      <w:r w:rsidRPr="00FC3AF1">
        <w:rPr>
          <w:sz w:val="28"/>
          <w:szCs w:val="28"/>
        </w:rPr>
        <w:t>с</w:t>
      </w:r>
      <w:proofErr w:type="gramEnd"/>
      <w:r w:rsidRPr="00FC3AF1">
        <w:rPr>
          <w:sz w:val="28"/>
          <w:szCs w:val="28"/>
        </w:rPr>
        <w:t>.</w:t>
      </w:r>
    </w:p>
    <w:p w:rsid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FC3AF1">
        <w:rPr>
          <w:sz w:val="28"/>
          <w:szCs w:val="28"/>
        </w:rPr>
        <w:t>Система работы администрации школы по профилактике наркомании</w:t>
      </w:r>
      <w:proofErr w:type="gramStart"/>
      <w:r w:rsidRPr="00FC3AF1">
        <w:rPr>
          <w:sz w:val="28"/>
          <w:szCs w:val="28"/>
        </w:rPr>
        <w:t>/ А</w:t>
      </w:r>
      <w:proofErr w:type="gramEnd"/>
      <w:r w:rsidRPr="00FC3AF1">
        <w:rPr>
          <w:sz w:val="28"/>
          <w:szCs w:val="28"/>
        </w:rPr>
        <w:t xml:space="preserve">вт.-сост. О.В. </w:t>
      </w:r>
      <w:proofErr w:type="spellStart"/>
      <w:r w:rsidRPr="00FC3AF1">
        <w:rPr>
          <w:sz w:val="28"/>
          <w:szCs w:val="28"/>
        </w:rPr>
        <w:t>Галичкина</w:t>
      </w:r>
      <w:proofErr w:type="spellEnd"/>
      <w:r w:rsidRPr="00FC3AF1">
        <w:rPr>
          <w:sz w:val="28"/>
          <w:szCs w:val="28"/>
        </w:rPr>
        <w:t xml:space="preserve">. – Волгоград: Учитель, 2006. – 159 </w:t>
      </w:r>
      <w:proofErr w:type="gramStart"/>
      <w:r w:rsidRPr="00FC3AF1">
        <w:rPr>
          <w:sz w:val="28"/>
          <w:szCs w:val="28"/>
        </w:rPr>
        <w:t>с</w:t>
      </w:r>
      <w:proofErr w:type="gramEnd"/>
      <w:r w:rsidRPr="00FC3AF1">
        <w:rPr>
          <w:sz w:val="28"/>
          <w:szCs w:val="28"/>
        </w:rPr>
        <w:t>.</w:t>
      </w:r>
    </w:p>
    <w:p w:rsidR="000D2513" w:rsidRP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0D2513">
        <w:rPr>
          <w:sz w:val="28"/>
          <w:szCs w:val="28"/>
        </w:rPr>
        <w:t xml:space="preserve">Смекалова Е.М. Школа лидерства. – М.: ТЦ Сфера, 2006. – 96 </w:t>
      </w:r>
      <w:proofErr w:type="gramStart"/>
      <w:r w:rsidRPr="000D2513">
        <w:rPr>
          <w:sz w:val="28"/>
          <w:szCs w:val="28"/>
        </w:rPr>
        <w:t>с</w:t>
      </w:r>
      <w:proofErr w:type="gramEnd"/>
      <w:r w:rsidRPr="000D2513">
        <w:rPr>
          <w:sz w:val="28"/>
          <w:szCs w:val="28"/>
        </w:rPr>
        <w:t>.</w:t>
      </w:r>
    </w:p>
    <w:p w:rsidR="000D2513" w:rsidRDefault="000D2513" w:rsidP="000D2513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proofErr w:type="spellStart"/>
      <w:r w:rsidRPr="000D2513">
        <w:rPr>
          <w:sz w:val="28"/>
          <w:szCs w:val="28"/>
        </w:rPr>
        <w:t>Фалькович</w:t>
      </w:r>
      <w:proofErr w:type="spellEnd"/>
      <w:r w:rsidRPr="000D2513">
        <w:rPr>
          <w:sz w:val="28"/>
          <w:szCs w:val="28"/>
        </w:rPr>
        <w:t xml:space="preserve"> Т.А., </w:t>
      </w:r>
      <w:proofErr w:type="spellStart"/>
      <w:r w:rsidRPr="000D2513">
        <w:rPr>
          <w:sz w:val="28"/>
          <w:szCs w:val="28"/>
        </w:rPr>
        <w:t>Толстоухова</w:t>
      </w:r>
      <w:proofErr w:type="spellEnd"/>
      <w:r w:rsidRPr="000D2513">
        <w:rPr>
          <w:sz w:val="28"/>
          <w:szCs w:val="28"/>
        </w:rPr>
        <w:t xml:space="preserve"> Н.С., Высоцкая Н.В. Подростки XXI века. Психолого-педагогическая работа в кризисных ситуациях. – М.: ВАКО, 2006. – 256 с.</w:t>
      </w:r>
    </w:p>
    <w:p w:rsidR="000D2513" w:rsidRPr="00EF7E87" w:rsidRDefault="000D2513" w:rsidP="00EF7E87">
      <w:pPr>
        <w:pStyle w:val="a6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FC3AF1">
        <w:rPr>
          <w:sz w:val="28"/>
          <w:szCs w:val="28"/>
        </w:rPr>
        <w:t xml:space="preserve">Хасан Б.И. Образование в области профилактики </w:t>
      </w:r>
      <w:proofErr w:type="spellStart"/>
      <w:r w:rsidRPr="00FC3AF1">
        <w:rPr>
          <w:sz w:val="28"/>
          <w:szCs w:val="28"/>
        </w:rPr>
        <w:t>наркозависимости</w:t>
      </w:r>
      <w:proofErr w:type="spellEnd"/>
      <w:r w:rsidRPr="00FC3AF1">
        <w:rPr>
          <w:sz w:val="28"/>
          <w:szCs w:val="28"/>
        </w:rPr>
        <w:t xml:space="preserve"> и других </w:t>
      </w:r>
      <w:proofErr w:type="spellStart"/>
      <w:r w:rsidRPr="00FC3AF1">
        <w:rPr>
          <w:sz w:val="28"/>
          <w:szCs w:val="28"/>
        </w:rPr>
        <w:t>аддикций</w:t>
      </w:r>
      <w:proofErr w:type="spellEnd"/>
      <w:r w:rsidRPr="00FC3AF1">
        <w:rPr>
          <w:sz w:val="28"/>
          <w:szCs w:val="28"/>
        </w:rPr>
        <w:t xml:space="preserve"> / Б.И. Хасан, Н.Н. </w:t>
      </w:r>
      <w:proofErr w:type="spellStart"/>
      <w:r w:rsidRPr="00FC3AF1">
        <w:rPr>
          <w:sz w:val="28"/>
          <w:szCs w:val="28"/>
        </w:rPr>
        <w:t>Дюндик</w:t>
      </w:r>
      <w:proofErr w:type="spellEnd"/>
      <w:r w:rsidRPr="00FC3AF1">
        <w:rPr>
          <w:sz w:val="28"/>
          <w:szCs w:val="28"/>
        </w:rPr>
        <w:t xml:space="preserve">, Е.Ю. Федоренко, И.А. Кухаренко, Т.И. </w:t>
      </w:r>
      <w:proofErr w:type="spellStart"/>
      <w:r w:rsidRPr="00FC3AF1">
        <w:rPr>
          <w:sz w:val="28"/>
          <w:szCs w:val="28"/>
        </w:rPr>
        <w:t>Привалихина</w:t>
      </w:r>
      <w:proofErr w:type="spellEnd"/>
      <w:r w:rsidRPr="00FC3AF1">
        <w:rPr>
          <w:sz w:val="28"/>
          <w:szCs w:val="28"/>
        </w:rPr>
        <w:t xml:space="preserve">; </w:t>
      </w:r>
      <w:proofErr w:type="spellStart"/>
      <w:r w:rsidRPr="00FC3AF1">
        <w:rPr>
          <w:sz w:val="28"/>
          <w:szCs w:val="28"/>
        </w:rPr>
        <w:t>Краснояр</w:t>
      </w:r>
      <w:proofErr w:type="spellEnd"/>
      <w:r w:rsidRPr="00FC3AF1">
        <w:rPr>
          <w:sz w:val="28"/>
          <w:szCs w:val="28"/>
        </w:rPr>
        <w:t xml:space="preserve">. </w:t>
      </w:r>
      <w:proofErr w:type="spellStart"/>
      <w:r w:rsidRPr="00FC3AF1">
        <w:rPr>
          <w:sz w:val="28"/>
          <w:szCs w:val="28"/>
        </w:rPr>
        <w:t>гос</w:t>
      </w:r>
      <w:proofErr w:type="spellEnd"/>
      <w:r w:rsidRPr="00FC3AF1">
        <w:rPr>
          <w:sz w:val="28"/>
          <w:szCs w:val="28"/>
        </w:rPr>
        <w:t xml:space="preserve">. ун-т. – Красноярск, 2003. – 335 </w:t>
      </w:r>
      <w:proofErr w:type="gramStart"/>
      <w:r w:rsidRPr="00FC3AF1">
        <w:rPr>
          <w:sz w:val="28"/>
          <w:szCs w:val="28"/>
        </w:rPr>
        <w:t>с</w:t>
      </w:r>
      <w:proofErr w:type="gramEnd"/>
      <w:r w:rsidRPr="00FC3AF1">
        <w:rPr>
          <w:sz w:val="28"/>
          <w:szCs w:val="28"/>
        </w:rPr>
        <w:t>.</w:t>
      </w:r>
    </w:p>
    <w:p w:rsidR="00716BFB" w:rsidRPr="00EE594F" w:rsidRDefault="00716BFB" w:rsidP="00EE594F">
      <w:pPr>
        <w:ind w:firstLine="709"/>
        <w:jc w:val="both"/>
        <w:rPr>
          <w:sz w:val="28"/>
          <w:szCs w:val="28"/>
        </w:rPr>
      </w:pPr>
    </w:p>
    <w:sectPr w:rsidR="00716BFB" w:rsidRPr="00EE594F" w:rsidSect="004A0D0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0B5" w:rsidRDefault="00C200B5" w:rsidP="002E2651">
      <w:r>
        <w:separator/>
      </w:r>
    </w:p>
  </w:endnote>
  <w:endnote w:type="continuationSeparator" w:id="0">
    <w:p w:rsidR="00C200B5" w:rsidRDefault="00C200B5" w:rsidP="002E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4495462"/>
      <w:docPartObj>
        <w:docPartGallery w:val="Page Numbers (Bottom of Page)"/>
        <w:docPartUnique/>
      </w:docPartObj>
    </w:sdtPr>
    <w:sdtContent>
      <w:p w:rsidR="002E2651" w:rsidRDefault="00975790">
        <w:pPr>
          <w:pStyle w:val="a9"/>
          <w:jc w:val="center"/>
        </w:pPr>
        <w:r>
          <w:fldChar w:fldCharType="begin"/>
        </w:r>
        <w:r w:rsidR="002E2651">
          <w:instrText>PAGE   \* MERGEFORMAT</w:instrText>
        </w:r>
        <w:r>
          <w:fldChar w:fldCharType="separate"/>
        </w:r>
        <w:r w:rsidR="00A55F5D">
          <w:rPr>
            <w:noProof/>
          </w:rPr>
          <w:t>1</w:t>
        </w:r>
        <w:r>
          <w:fldChar w:fldCharType="end"/>
        </w:r>
      </w:p>
    </w:sdtContent>
  </w:sdt>
  <w:p w:rsidR="002E2651" w:rsidRDefault="002E26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0B5" w:rsidRDefault="00C200B5" w:rsidP="002E2651">
      <w:r>
        <w:separator/>
      </w:r>
    </w:p>
  </w:footnote>
  <w:footnote w:type="continuationSeparator" w:id="0">
    <w:p w:rsidR="00C200B5" w:rsidRDefault="00C200B5" w:rsidP="002E2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/>
      </w:rPr>
    </w:lvl>
  </w:abstractNum>
  <w:abstractNum w:abstractNumId="1">
    <w:nsid w:val="289B06E0"/>
    <w:multiLevelType w:val="hybridMultilevel"/>
    <w:tmpl w:val="44F25004"/>
    <w:lvl w:ilvl="0" w:tplc="A754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554228"/>
    <w:multiLevelType w:val="hybridMultilevel"/>
    <w:tmpl w:val="D4985F94"/>
    <w:lvl w:ilvl="0" w:tplc="A754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678"/>
    <w:rsid w:val="0000613E"/>
    <w:rsid w:val="000D2513"/>
    <w:rsid w:val="00110A03"/>
    <w:rsid w:val="00117153"/>
    <w:rsid w:val="00117A76"/>
    <w:rsid w:val="002155B2"/>
    <w:rsid w:val="002E2651"/>
    <w:rsid w:val="004A0D02"/>
    <w:rsid w:val="004A778F"/>
    <w:rsid w:val="004F6230"/>
    <w:rsid w:val="005A57E7"/>
    <w:rsid w:val="00716BFB"/>
    <w:rsid w:val="007365DA"/>
    <w:rsid w:val="007976A7"/>
    <w:rsid w:val="00975790"/>
    <w:rsid w:val="00A55F5D"/>
    <w:rsid w:val="00AF6F96"/>
    <w:rsid w:val="00B72B99"/>
    <w:rsid w:val="00C200B5"/>
    <w:rsid w:val="00C9039D"/>
    <w:rsid w:val="00EE0519"/>
    <w:rsid w:val="00EE594F"/>
    <w:rsid w:val="00EF7E87"/>
    <w:rsid w:val="00F84678"/>
    <w:rsid w:val="00FC3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E594F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EE594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006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6B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26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6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E26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265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52300-88C5-4966-8AF4-9BE5FE5A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1</cp:lastModifiedBy>
  <cp:revision>18</cp:revision>
  <dcterms:created xsi:type="dcterms:W3CDTF">2014-03-30T15:31:00Z</dcterms:created>
  <dcterms:modified xsi:type="dcterms:W3CDTF">2015-04-10T05:06:00Z</dcterms:modified>
</cp:coreProperties>
</file>