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AD" w:rsidRDefault="00FA72AD" w:rsidP="00FA72A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A72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Пискулина</w:t>
      </w:r>
      <w:proofErr w:type="spellEnd"/>
      <w:r w:rsidRPr="00FA72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Сергеевна </w:t>
      </w:r>
    </w:p>
    <w:p w:rsidR="00FA72AD" w:rsidRDefault="00FA72AD" w:rsidP="00FA72A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72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Колледж отраслевых технологий и сервиса </w:t>
      </w:r>
      <w:proofErr w:type="spellStart"/>
      <w:r w:rsidRPr="00FA72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ТюмГНГУ</w:t>
      </w:r>
      <w:proofErr w:type="spellEnd"/>
      <w:r w:rsidRPr="00FA72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г. Тюмень</w:t>
      </w:r>
    </w:p>
    <w:p w:rsidR="00FA72AD" w:rsidRPr="00FA72AD" w:rsidRDefault="00FA72AD" w:rsidP="00FA72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FA72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 специальных дисциплин</w:t>
      </w:r>
    </w:p>
    <w:p w:rsidR="00FA72AD" w:rsidRDefault="00FA72AD" w:rsidP="00FF7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6DDA" w:rsidRPr="00FA72AD" w:rsidRDefault="002B6DDA" w:rsidP="00FF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2AD">
        <w:rPr>
          <w:rFonts w:ascii="Times New Roman" w:eastAsia="Times New Roman" w:hAnsi="Times New Roman" w:cs="Times New Roman"/>
          <w:b/>
          <w:sz w:val="28"/>
          <w:szCs w:val="28"/>
        </w:rPr>
        <w:t>План конспект занятия</w:t>
      </w:r>
    </w:p>
    <w:p w:rsidR="00FF74FF" w:rsidRPr="00FA72AD" w:rsidRDefault="00FF74FF" w:rsidP="00FF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6A36" w:rsidRPr="00FA72AD" w:rsidRDefault="00EC6A36" w:rsidP="00EC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2AD">
        <w:rPr>
          <w:rFonts w:ascii="Times New Roman" w:eastAsia="Times New Roman" w:hAnsi="Times New Roman" w:cs="Times New Roman"/>
          <w:b/>
          <w:sz w:val="28"/>
          <w:szCs w:val="28"/>
        </w:rPr>
        <w:t>ПМ.05 Выполнение работ по профессии Исполнитель художественно-оформительских работ</w:t>
      </w:r>
    </w:p>
    <w:p w:rsidR="00EC6A36" w:rsidRPr="00FA72AD" w:rsidRDefault="00EC6A36" w:rsidP="00EC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2AD">
        <w:rPr>
          <w:rFonts w:ascii="Times New Roman" w:eastAsia="Times New Roman" w:hAnsi="Times New Roman" w:cs="Times New Roman"/>
          <w:b/>
          <w:sz w:val="28"/>
          <w:szCs w:val="28"/>
        </w:rPr>
        <w:t>ПМ.05.03 Выполнение оформительских работ</w:t>
      </w:r>
    </w:p>
    <w:p w:rsidR="003D447F" w:rsidRPr="00FA72AD" w:rsidRDefault="00EC6A36" w:rsidP="00EC6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72AD">
        <w:rPr>
          <w:rFonts w:ascii="Times New Roman" w:eastAsia="Times New Roman" w:hAnsi="Times New Roman" w:cs="Times New Roman"/>
          <w:b/>
          <w:sz w:val="28"/>
          <w:szCs w:val="28"/>
        </w:rPr>
        <w:t>МДК.05.03 Техника оформительских работ</w:t>
      </w:r>
    </w:p>
    <w:p w:rsidR="00FA72AD" w:rsidRDefault="00FA72AD" w:rsidP="00FF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6DDA" w:rsidRPr="00FA72AD" w:rsidRDefault="002B6DDA" w:rsidP="00FF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2AD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занятия: </w:t>
      </w:r>
      <w:r w:rsidR="009A3111" w:rsidRPr="00FA72AD">
        <w:rPr>
          <w:rFonts w:ascii="Times New Roman" w:eastAsia="Times New Roman" w:hAnsi="Times New Roman" w:cs="Times New Roman"/>
          <w:b/>
          <w:sz w:val="28"/>
          <w:szCs w:val="28"/>
        </w:rPr>
        <w:t>Орнамент</w:t>
      </w:r>
    </w:p>
    <w:p w:rsidR="002B6DDA" w:rsidRDefault="002B6DDA" w:rsidP="002B6DDA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746D9" w:rsidRDefault="009746D9" w:rsidP="002E1CF9">
      <w:pPr>
        <w:spacing w:after="0" w:line="360" w:lineRule="auto"/>
      </w:pPr>
      <w:r w:rsidRPr="000562B6">
        <w:rPr>
          <w:rFonts w:ascii="Times New Roman" w:eastAsia="Times New Roman" w:hAnsi="Times New Roman" w:cs="Times New Roman"/>
          <w:b/>
          <w:sz w:val="28"/>
          <w:szCs w:val="28"/>
        </w:rPr>
        <w:t>Количество часов</w:t>
      </w:r>
      <w:r w:rsidRPr="000562B6">
        <w:rPr>
          <w:rFonts w:ascii="Times New Roman" w:eastAsia="Times New Roman" w:hAnsi="Times New Roman" w:cs="Times New Roman"/>
          <w:sz w:val="28"/>
          <w:szCs w:val="28"/>
        </w:rPr>
        <w:t xml:space="preserve">: 25 часов (6ч. </w:t>
      </w:r>
      <w:proofErr w:type="spellStart"/>
      <w:r w:rsidR="00AA49C9">
        <w:rPr>
          <w:rFonts w:ascii="Times New Roman" w:eastAsia="Times New Roman" w:hAnsi="Times New Roman" w:cs="Times New Roman"/>
          <w:sz w:val="28"/>
          <w:szCs w:val="28"/>
        </w:rPr>
        <w:t>лекц</w:t>
      </w:r>
      <w:proofErr w:type="spellEnd"/>
      <w:r w:rsidRPr="000562B6">
        <w:rPr>
          <w:rFonts w:ascii="Times New Roman" w:eastAsia="Times New Roman" w:hAnsi="Times New Roman" w:cs="Times New Roman"/>
          <w:sz w:val="28"/>
          <w:szCs w:val="28"/>
        </w:rPr>
        <w:t xml:space="preserve">, 19ч. </w:t>
      </w:r>
      <w:proofErr w:type="spellStart"/>
      <w:r w:rsidR="00AA49C9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="00AA49C9">
        <w:rPr>
          <w:rFonts w:ascii="Times New Roman" w:eastAsia="Times New Roman" w:hAnsi="Times New Roman" w:cs="Times New Roman"/>
          <w:sz w:val="28"/>
          <w:szCs w:val="28"/>
        </w:rPr>
        <w:t>. работа</w:t>
      </w:r>
      <w:r w:rsidRPr="000562B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746D9">
        <w:t xml:space="preserve"> </w:t>
      </w:r>
    </w:p>
    <w:p w:rsidR="00EC6A36" w:rsidRDefault="00AB197E" w:rsidP="002E1CF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62B6">
        <w:rPr>
          <w:rFonts w:ascii="Times New Roman" w:eastAsia="Times New Roman" w:hAnsi="Times New Roman" w:cs="Times New Roman"/>
          <w:b/>
          <w:sz w:val="28"/>
          <w:szCs w:val="28"/>
        </w:rPr>
        <w:t>Цел</w:t>
      </w:r>
      <w:r w:rsidR="00EC6A36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Pr="000562B6">
        <w:rPr>
          <w:rFonts w:ascii="Times New Roman" w:eastAsia="Times New Roman" w:hAnsi="Times New Roman" w:cs="Times New Roman"/>
          <w:b/>
          <w:sz w:val="28"/>
          <w:szCs w:val="28"/>
        </w:rPr>
        <w:t xml:space="preserve"> занятия</w:t>
      </w:r>
      <w:r w:rsidRPr="000562B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C6A36" w:rsidRPr="00EC6A36">
        <w:rPr>
          <w:rFonts w:ascii="Times New Roman" w:eastAsia="Times New Roman" w:hAnsi="Times New Roman" w:cs="Times New Roman"/>
          <w:sz w:val="28"/>
          <w:szCs w:val="28"/>
        </w:rPr>
        <w:t>изучение орнамент</w:t>
      </w:r>
      <w:r w:rsidR="00EC6A36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C6A36" w:rsidRPr="00EC6A36">
        <w:rPr>
          <w:rFonts w:ascii="Times New Roman" w:eastAsia="Times New Roman" w:hAnsi="Times New Roman" w:cs="Times New Roman"/>
          <w:sz w:val="28"/>
          <w:szCs w:val="28"/>
        </w:rPr>
        <w:t>, основу котор</w:t>
      </w:r>
      <w:r w:rsidR="00EC6A36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EC6A36" w:rsidRPr="00EC6A36">
        <w:rPr>
          <w:rFonts w:ascii="Times New Roman" w:eastAsia="Times New Roman" w:hAnsi="Times New Roman" w:cs="Times New Roman"/>
          <w:sz w:val="28"/>
          <w:szCs w:val="28"/>
        </w:rPr>
        <w:t xml:space="preserve"> составляют разного варианта </w:t>
      </w:r>
      <w:r w:rsidR="00EC6A36">
        <w:rPr>
          <w:rFonts w:ascii="Times New Roman" w:eastAsia="Times New Roman" w:hAnsi="Times New Roman" w:cs="Times New Roman"/>
          <w:sz w:val="28"/>
          <w:szCs w:val="28"/>
        </w:rPr>
        <w:t>схемы.</w:t>
      </w:r>
    </w:p>
    <w:p w:rsidR="00EC6A36" w:rsidRPr="00EC6A36" w:rsidRDefault="00EC6A36" w:rsidP="00EC6A3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b/>
          <w:sz w:val="28"/>
          <w:szCs w:val="28"/>
        </w:rPr>
        <w:t>Задачи занятия:</w:t>
      </w:r>
    </w:p>
    <w:p w:rsidR="00AB197E" w:rsidRDefault="00EC6A36" w:rsidP="00EC6A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b/>
          <w:sz w:val="28"/>
          <w:szCs w:val="28"/>
        </w:rPr>
        <w:t>Обучающие</w:t>
      </w:r>
      <w:r w:rsidRPr="00EC6A36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AB197E" w:rsidRPr="000562B6">
        <w:rPr>
          <w:rFonts w:ascii="Times New Roman" w:eastAsia="Times New Roman" w:hAnsi="Times New Roman" w:cs="Times New Roman"/>
          <w:sz w:val="28"/>
          <w:szCs w:val="28"/>
        </w:rPr>
        <w:t xml:space="preserve">беспечить усвоение </w:t>
      </w:r>
      <w:proofErr w:type="gramStart"/>
      <w:r w:rsidR="00382086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="00AB197E" w:rsidRPr="000562B6">
        <w:rPr>
          <w:rFonts w:ascii="Times New Roman" w:eastAsia="Times New Roman" w:hAnsi="Times New Roman" w:cs="Times New Roman"/>
          <w:sz w:val="28"/>
          <w:szCs w:val="28"/>
        </w:rPr>
        <w:t xml:space="preserve"> закономерностей </w:t>
      </w:r>
      <w:r w:rsidR="009A3111" w:rsidRPr="000562B6">
        <w:rPr>
          <w:rFonts w:ascii="Times New Roman" w:eastAsia="Times New Roman" w:hAnsi="Times New Roman" w:cs="Times New Roman"/>
          <w:sz w:val="28"/>
          <w:szCs w:val="28"/>
        </w:rPr>
        <w:t>построения орнаментов (линейно-ленточного, замкнутого, сетчатого)</w:t>
      </w:r>
      <w:r w:rsidR="00AB197E" w:rsidRPr="000562B6">
        <w:rPr>
          <w:rFonts w:ascii="Times New Roman" w:eastAsia="Times New Roman" w:hAnsi="Times New Roman" w:cs="Times New Roman"/>
          <w:sz w:val="28"/>
          <w:szCs w:val="28"/>
        </w:rPr>
        <w:t>; применять имеющиеся знания на практике;</w:t>
      </w:r>
    </w:p>
    <w:p w:rsidR="00AB197E" w:rsidRDefault="00EC6A36" w:rsidP="00EC6A3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AB197E" w:rsidRPr="000562B6">
        <w:rPr>
          <w:rFonts w:ascii="Times New Roman" w:eastAsia="Times New Roman" w:hAnsi="Times New Roman" w:cs="Times New Roman"/>
          <w:sz w:val="28"/>
          <w:szCs w:val="28"/>
        </w:rPr>
        <w:t xml:space="preserve">азвивать индивидуальные способности </w:t>
      </w:r>
      <w:r w:rsidR="0038208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AB197E" w:rsidRPr="000562B6">
        <w:rPr>
          <w:rFonts w:ascii="Times New Roman" w:eastAsia="Times New Roman" w:hAnsi="Times New Roman" w:cs="Times New Roman"/>
          <w:sz w:val="28"/>
          <w:szCs w:val="28"/>
        </w:rPr>
        <w:t xml:space="preserve"> в вопросах </w:t>
      </w:r>
      <w:r w:rsidR="009A3111" w:rsidRPr="000562B6">
        <w:rPr>
          <w:rFonts w:ascii="Times New Roman" w:eastAsia="Times New Roman" w:hAnsi="Times New Roman" w:cs="Times New Roman"/>
          <w:sz w:val="28"/>
          <w:szCs w:val="28"/>
        </w:rPr>
        <w:t>построения орнаментальных</w:t>
      </w:r>
      <w:r w:rsidR="003D447F" w:rsidRPr="00056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033" w:rsidRPr="000562B6">
        <w:rPr>
          <w:rFonts w:ascii="Times New Roman" w:eastAsia="Times New Roman" w:hAnsi="Times New Roman" w:cs="Times New Roman"/>
          <w:sz w:val="28"/>
          <w:szCs w:val="28"/>
        </w:rPr>
        <w:t>композиций</w:t>
      </w:r>
      <w:r w:rsidR="00AB197E" w:rsidRPr="000562B6">
        <w:rPr>
          <w:rFonts w:ascii="Times New Roman" w:eastAsia="Times New Roman" w:hAnsi="Times New Roman" w:cs="Times New Roman"/>
          <w:sz w:val="28"/>
          <w:szCs w:val="28"/>
        </w:rPr>
        <w:t xml:space="preserve">; нешаблонно творчески подходить к решению </w:t>
      </w:r>
      <w:r w:rsidR="003D447F" w:rsidRPr="000562B6">
        <w:rPr>
          <w:rFonts w:ascii="Times New Roman" w:eastAsia="Times New Roman" w:hAnsi="Times New Roman" w:cs="Times New Roman"/>
          <w:sz w:val="28"/>
          <w:szCs w:val="28"/>
        </w:rPr>
        <w:t>поставленных задач</w:t>
      </w:r>
      <w:r w:rsidR="00AB197E" w:rsidRPr="000562B6">
        <w:rPr>
          <w:rFonts w:ascii="Times New Roman" w:eastAsia="Times New Roman" w:hAnsi="Times New Roman" w:cs="Times New Roman"/>
          <w:sz w:val="28"/>
          <w:szCs w:val="28"/>
        </w:rPr>
        <w:t xml:space="preserve">; умение действовать самостоятельно; умение оценивать результаты своей деятельности и деятельности своих </w:t>
      </w:r>
      <w:proofErr w:type="spellStart"/>
      <w:r w:rsidR="00AB197E" w:rsidRPr="000562B6">
        <w:rPr>
          <w:rFonts w:ascii="Times New Roman" w:eastAsia="Times New Roman" w:hAnsi="Times New Roman" w:cs="Times New Roman"/>
          <w:sz w:val="28"/>
          <w:szCs w:val="28"/>
        </w:rPr>
        <w:t>одногруппников</w:t>
      </w:r>
      <w:proofErr w:type="spellEnd"/>
      <w:r w:rsidR="00AB197E" w:rsidRPr="000562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197E" w:rsidRPr="000562B6" w:rsidRDefault="00EC6A36" w:rsidP="00EC6A3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AB197E" w:rsidRPr="000562B6">
        <w:rPr>
          <w:rFonts w:ascii="Times New Roman" w:eastAsia="Times New Roman" w:hAnsi="Times New Roman" w:cs="Times New Roman"/>
          <w:sz w:val="28"/>
          <w:szCs w:val="28"/>
        </w:rPr>
        <w:t xml:space="preserve">пособствовать развитию у </w:t>
      </w:r>
      <w:proofErr w:type="gramStart"/>
      <w:r w:rsidR="0038208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AB197E" w:rsidRPr="000562B6">
        <w:rPr>
          <w:rFonts w:ascii="Times New Roman" w:eastAsia="Times New Roman" w:hAnsi="Times New Roman" w:cs="Times New Roman"/>
          <w:sz w:val="28"/>
          <w:szCs w:val="28"/>
        </w:rPr>
        <w:t xml:space="preserve"> умения работать </w:t>
      </w:r>
      <w:r w:rsidR="007A473F" w:rsidRPr="000562B6">
        <w:rPr>
          <w:rFonts w:ascii="Times New Roman" w:eastAsia="Times New Roman" w:hAnsi="Times New Roman" w:cs="Times New Roman"/>
          <w:sz w:val="28"/>
          <w:szCs w:val="28"/>
        </w:rPr>
        <w:t>индивидуально</w:t>
      </w:r>
      <w:r w:rsidR="00AB197E" w:rsidRPr="000562B6">
        <w:rPr>
          <w:rFonts w:ascii="Times New Roman" w:eastAsia="Times New Roman" w:hAnsi="Times New Roman" w:cs="Times New Roman"/>
          <w:sz w:val="28"/>
          <w:szCs w:val="28"/>
        </w:rPr>
        <w:t xml:space="preserve">, проявлять активность и инициативу; воспитывать положительное отношение к знаниям, эстетический вкус; </w:t>
      </w:r>
      <w:r w:rsidR="003D447F" w:rsidRPr="000562B6">
        <w:rPr>
          <w:rFonts w:ascii="Times New Roman" w:eastAsia="Times New Roman" w:hAnsi="Times New Roman" w:cs="Times New Roman"/>
          <w:sz w:val="28"/>
          <w:szCs w:val="28"/>
        </w:rPr>
        <w:t>доводить начатую работу до конца</w:t>
      </w:r>
      <w:r w:rsidR="00AB197E" w:rsidRPr="000562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4AC3" w:rsidRPr="006B4AC3" w:rsidRDefault="006B4AC3" w:rsidP="006B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AC3">
        <w:rPr>
          <w:rFonts w:ascii="Times New Roman" w:eastAsia="Times New Roman" w:hAnsi="Times New Roman" w:cs="Times New Roman"/>
          <w:b/>
          <w:sz w:val="28"/>
          <w:szCs w:val="28"/>
        </w:rPr>
        <w:t>Тип учебного занятия:</w:t>
      </w:r>
      <w:r w:rsidRPr="006B4AC3">
        <w:rPr>
          <w:rFonts w:ascii="Times New Roman" w:eastAsia="Times New Roman" w:hAnsi="Times New Roman" w:cs="Times New Roman"/>
          <w:sz w:val="28"/>
          <w:szCs w:val="28"/>
        </w:rPr>
        <w:t xml:space="preserve"> изучение нового материала.</w:t>
      </w:r>
    </w:p>
    <w:p w:rsidR="006B4AC3" w:rsidRPr="006B4AC3" w:rsidRDefault="006B4AC3" w:rsidP="006B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AC3">
        <w:rPr>
          <w:rFonts w:ascii="Times New Roman" w:eastAsia="Times New Roman" w:hAnsi="Times New Roman" w:cs="Times New Roman"/>
          <w:b/>
          <w:sz w:val="28"/>
          <w:szCs w:val="28"/>
        </w:rPr>
        <w:t>Вид учебного занятия:</w:t>
      </w:r>
      <w:r w:rsidRPr="006B4AC3">
        <w:rPr>
          <w:rFonts w:ascii="Times New Roman" w:eastAsia="Times New Roman" w:hAnsi="Times New Roman" w:cs="Times New Roman"/>
          <w:sz w:val="28"/>
          <w:szCs w:val="28"/>
        </w:rPr>
        <w:t xml:space="preserve"> урок-беседа с элементами практической самостоятельной работы.</w:t>
      </w:r>
    </w:p>
    <w:p w:rsidR="006B4AC3" w:rsidRPr="006B4AC3" w:rsidRDefault="006B4AC3" w:rsidP="006B4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AC3">
        <w:rPr>
          <w:rFonts w:ascii="Times New Roman" w:eastAsia="Times New Roman" w:hAnsi="Times New Roman" w:cs="Times New Roman"/>
          <w:b/>
          <w:sz w:val="28"/>
          <w:szCs w:val="28"/>
        </w:rPr>
        <w:t>Методы обучения:</w:t>
      </w:r>
    </w:p>
    <w:p w:rsidR="006B4AC3" w:rsidRPr="006B4AC3" w:rsidRDefault="006B4AC3" w:rsidP="006B4AC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4AC3">
        <w:rPr>
          <w:rFonts w:ascii="Times New Roman" w:eastAsia="Times New Roman" w:hAnsi="Times New Roman" w:cs="Times New Roman"/>
          <w:sz w:val="28"/>
          <w:szCs w:val="28"/>
        </w:rPr>
        <w:t>словесный;</w:t>
      </w:r>
    </w:p>
    <w:p w:rsidR="006B4AC3" w:rsidRPr="006B4AC3" w:rsidRDefault="006B4AC3" w:rsidP="006B4AC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4AC3">
        <w:rPr>
          <w:rFonts w:ascii="Times New Roman" w:eastAsia="Times New Roman" w:hAnsi="Times New Roman" w:cs="Times New Roman"/>
          <w:sz w:val="28"/>
          <w:szCs w:val="28"/>
        </w:rPr>
        <w:t>наглядно – демонстрационный;</w:t>
      </w:r>
    </w:p>
    <w:p w:rsidR="006B4AC3" w:rsidRPr="006B4AC3" w:rsidRDefault="006B4AC3" w:rsidP="006B4AC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4AC3">
        <w:rPr>
          <w:rFonts w:ascii="Times New Roman" w:eastAsia="Times New Roman" w:hAnsi="Times New Roman" w:cs="Times New Roman"/>
          <w:sz w:val="28"/>
          <w:szCs w:val="28"/>
        </w:rPr>
        <w:t>практический.</w:t>
      </w:r>
    </w:p>
    <w:p w:rsidR="006B4AC3" w:rsidRPr="006B4AC3" w:rsidRDefault="006B4AC3" w:rsidP="006B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AC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Форма учебной деятельности:</w:t>
      </w:r>
      <w:r w:rsidRPr="006B4AC3">
        <w:rPr>
          <w:rFonts w:ascii="Times New Roman" w:eastAsia="Times New Roman" w:hAnsi="Times New Roman" w:cs="Times New Roman"/>
          <w:sz w:val="28"/>
          <w:szCs w:val="28"/>
        </w:rPr>
        <w:t xml:space="preserve"> фронтальная, групповая, индивидуальная.</w:t>
      </w:r>
    </w:p>
    <w:p w:rsidR="006B4AC3" w:rsidRPr="006B4AC3" w:rsidRDefault="006B4AC3" w:rsidP="006B4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AC3">
        <w:rPr>
          <w:rFonts w:ascii="Times New Roman" w:eastAsia="Times New Roman" w:hAnsi="Times New Roman" w:cs="Times New Roman"/>
          <w:b/>
          <w:sz w:val="28"/>
          <w:szCs w:val="28"/>
        </w:rPr>
        <w:t>Средства обучения:</w:t>
      </w:r>
    </w:p>
    <w:p w:rsidR="006A74A0" w:rsidRPr="00EC6A36" w:rsidRDefault="006A74A0" w:rsidP="006A74A0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sz w:val="28"/>
          <w:szCs w:val="28"/>
        </w:rPr>
        <w:t>для преподавателя: схемы построения орнаментов, образцы орнаментов, иллюстрации, работы обучающихся;</w:t>
      </w:r>
    </w:p>
    <w:p w:rsidR="006A74A0" w:rsidRPr="00EC6A36" w:rsidRDefault="006A74A0" w:rsidP="006A74A0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gramStart"/>
      <w:r w:rsidRPr="00EC6A3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C6A36">
        <w:rPr>
          <w:rFonts w:ascii="Times New Roman" w:eastAsia="Times New Roman" w:hAnsi="Times New Roman" w:cs="Times New Roman"/>
          <w:sz w:val="28"/>
          <w:szCs w:val="28"/>
        </w:rPr>
        <w:t xml:space="preserve">: бумага, карандаш, линейка, циркуль. </w:t>
      </w:r>
    </w:p>
    <w:p w:rsidR="006A74A0" w:rsidRPr="00EC6A36" w:rsidRDefault="006B4AC3" w:rsidP="006A74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b/>
          <w:sz w:val="28"/>
          <w:szCs w:val="28"/>
        </w:rPr>
        <w:t>Метод контроля</w:t>
      </w:r>
      <w:r w:rsidR="006A74A0" w:rsidRPr="00EC6A3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6A74A0" w:rsidRPr="00EC6A36">
        <w:rPr>
          <w:rFonts w:ascii="Times New Roman" w:eastAsia="Times New Roman" w:hAnsi="Times New Roman" w:cs="Times New Roman"/>
          <w:sz w:val="28"/>
          <w:szCs w:val="28"/>
        </w:rPr>
        <w:t>экспертная оценка, наблюдение.</w:t>
      </w:r>
      <w:r w:rsidR="006A74A0" w:rsidRPr="00EC6A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62586" w:rsidRPr="00EC6A36" w:rsidRDefault="006B4AC3" w:rsidP="006A74A0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6B4AC3">
        <w:rPr>
          <w:rFonts w:ascii="Times New Roman" w:eastAsia="Times New Roman" w:hAnsi="Times New Roman" w:cs="Times New Roman"/>
          <w:b/>
          <w:sz w:val="28"/>
          <w:szCs w:val="28"/>
        </w:rPr>
        <w:t>Внутрипредметные</w:t>
      </w:r>
      <w:proofErr w:type="spellEnd"/>
      <w:r w:rsidRPr="006B4AC3">
        <w:rPr>
          <w:rFonts w:ascii="Times New Roman" w:eastAsia="Times New Roman" w:hAnsi="Times New Roman" w:cs="Times New Roman"/>
          <w:b/>
          <w:sz w:val="28"/>
          <w:szCs w:val="28"/>
        </w:rPr>
        <w:t xml:space="preserve"> связи:</w:t>
      </w:r>
      <w:r w:rsidR="00862586" w:rsidRPr="00EC6A36">
        <w:rPr>
          <w:sz w:val="28"/>
          <w:szCs w:val="28"/>
        </w:rPr>
        <w:t xml:space="preserve"> </w:t>
      </w:r>
    </w:p>
    <w:p w:rsidR="00862586" w:rsidRPr="00EC6A36" w:rsidRDefault="00862586" w:rsidP="008625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sz w:val="28"/>
          <w:szCs w:val="28"/>
        </w:rPr>
        <w:t xml:space="preserve">Тема 1. Графические средства, материалы и приемы </w:t>
      </w:r>
      <w:proofErr w:type="spellStart"/>
      <w:r w:rsidRPr="00EC6A36">
        <w:rPr>
          <w:rFonts w:ascii="Times New Roman" w:eastAsia="Times New Roman" w:hAnsi="Times New Roman" w:cs="Times New Roman"/>
          <w:sz w:val="28"/>
          <w:szCs w:val="28"/>
        </w:rPr>
        <w:t>эскизирования</w:t>
      </w:r>
      <w:proofErr w:type="spellEnd"/>
      <w:r w:rsidR="006A74A0" w:rsidRPr="00EC6A3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C6A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B4AC3" w:rsidRPr="006B4AC3" w:rsidRDefault="006B4AC3" w:rsidP="008625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AC3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862586" w:rsidRPr="00EC6A36">
        <w:rPr>
          <w:rFonts w:ascii="Times New Roman" w:eastAsia="Calibri" w:hAnsi="Times New Roman" w:cs="Times New Roman"/>
          <w:bCs/>
          <w:sz w:val="28"/>
          <w:szCs w:val="28"/>
        </w:rPr>
        <w:t>Приемы с</w:t>
      </w:r>
      <w:r w:rsidRPr="00EC6A36">
        <w:rPr>
          <w:rFonts w:ascii="Times New Roman" w:eastAsia="Calibri" w:hAnsi="Times New Roman" w:cs="Times New Roman"/>
          <w:bCs/>
          <w:sz w:val="28"/>
          <w:szCs w:val="28"/>
        </w:rPr>
        <w:t>тилизаци</w:t>
      </w:r>
      <w:r w:rsidR="00862586" w:rsidRPr="00EC6A36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6B4AC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B4AC3" w:rsidRPr="006B4AC3" w:rsidRDefault="006B4AC3" w:rsidP="00862586">
      <w:pPr>
        <w:spacing w:after="0" w:line="240" w:lineRule="auto"/>
        <w:ind w:left="420" w:firstLine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AC3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6B4AC3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6B4A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586" w:rsidRPr="00EC6A36">
        <w:rPr>
          <w:rFonts w:ascii="Times New Roman" w:eastAsia="Times New Roman" w:hAnsi="Times New Roman" w:cs="Times New Roman"/>
          <w:sz w:val="28"/>
          <w:szCs w:val="28"/>
        </w:rPr>
        <w:t>Линия и пятно. Понятия о графических фактурах</w:t>
      </w:r>
      <w:r w:rsidRPr="006B4A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4AC3" w:rsidRPr="006B4AC3" w:rsidRDefault="006B4AC3" w:rsidP="006B4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B4AC3">
        <w:rPr>
          <w:rFonts w:ascii="Times New Roman" w:eastAsia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6B4AC3">
        <w:rPr>
          <w:rFonts w:ascii="Times New Roman" w:eastAsia="Times New Roman" w:hAnsi="Times New Roman" w:cs="Times New Roman"/>
          <w:b/>
          <w:sz w:val="28"/>
          <w:szCs w:val="28"/>
        </w:rPr>
        <w:t xml:space="preserve"> связи:</w:t>
      </w:r>
    </w:p>
    <w:p w:rsidR="00B8182B" w:rsidRPr="00EC6A36" w:rsidRDefault="00B8182B" w:rsidP="00B8182B">
      <w:pPr>
        <w:pStyle w:val="a9"/>
        <w:numPr>
          <w:ilvl w:val="0"/>
          <w:numId w:val="22"/>
        </w:numPr>
        <w:tabs>
          <w:tab w:val="left" w:pos="284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sz w:val="28"/>
          <w:szCs w:val="28"/>
        </w:rPr>
        <w:t>ПМ 05</w:t>
      </w:r>
      <w:r w:rsidR="006B4AC3" w:rsidRPr="00EC6A3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C6A36">
        <w:rPr>
          <w:rFonts w:ascii="Times New Roman" w:eastAsia="Times New Roman" w:hAnsi="Times New Roman" w:cs="Times New Roman"/>
          <w:sz w:val="28"/>
          <w:szCs w:val="28"/>
        </w:rPr>
        <w:t xml:space="preserve"> ОП 01 Основы дизайна и композиции.</w:t>
      </w:r>
    </w:p>
    <w:p w:rsidR="00B8182B" w:rsidRPr="00EC6A36" w:rsidRDefault="00B8182B" w:rsidP="00B8182B">
      <w:pPr>
        <w:pStyle w:val="a9"/>
        <w:numPr>
          <w:ilvl w:val="0"/>
          <w:numId w:val="22"/>
        </w:numPr>
        <w:tabs>
          <w:tab w:val="left" w:pos="284"/>
          <w:tab w:val="left" w:pos="567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sz w:val="28"/>
          <w:szCs w:val="28"/>
        </w:rPr>
        <w:t>ПМ 05. МДК 05.01. Техника подготовительных работ в художественном оформлении.</w:t>
      </w:r>
    </w:p>
    <w:p w:rsidR="006B4AC3" w:rsidRPr="006B4AC3" w:rsidRDefault="006B4AC3" w:rsidP="006B4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AC3">
        <w:rPr>
          <w:rFonts w:ascii="Times New Roman" w:eastAsia="Times New Roman" w:hAnsi="Times New Roman" w:cs="Times New Roman"/>
          <w:b/>
          <w:sz w:val="28"/>
          <w:szCs w:val="28"/>
        </w:rPr>
        <w:t>Формируемые компетенции:</w:t>
      </w:r>
    </w:p>
    <w:p w:rsidR="00291C96" w:rsidRPr="00EC6A36" w:rsidRDefault="00291C96" w:rsidP="00291C96">
      <w:pPr>
        <w:numPr>
          <w:ilvl w:val="0"/>
          <w:numId w:val="17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sz w:val="28"/>
          <w:szCs w:val="28"/>
        </w:rPr>
        <w:t>ОК 1.</w:t>
      </w:r>
      <w:r w:rsidRPr="00EC6A36">
        <w:rPr>
          <w:rFonts w:ascii="Times New Roman" w:eastAsia="Times New Roman" w:hAnsi="Times New Roman" w:cs="Times New Roman"/>
          <w:sz w:val="28"/>
          <w:szCs w:val="28"/>
        </w:rPr>
        <w:tab/>
        <w:t>Понимает сущность и социальную значимость своей будущей профессии, проявлять к ней устойчивый интерес.</w:t>
      </w:r>
    </w:p>
    <w:p w:rsidR="00291C96" w:rsidRPr="00EC6A36" w:rsidRDefault="00291C96" w:rsidP="00291C96">
      <w:pPr>
        <w:numPr>
          <w:ilvl w:val="0"/>
          <w:numId w:val="17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sz w:val="28"/>
          <w:szCs w:val="28"/>
        </w:rPr>
        <w:t>ОК 2.</w:t>
      </w:r>
      <w:r w:rsidRPr="00EC6A36">
        <w:rPr>
          <w:rFonts w:ascii="Times New Roman" w:eastAsia="Times New Roman" w:hAnsi="Times New Roman" w:cs="Times New Roman"/>
          <w:sz w:val="28"/>
          <w:szCs w:val="28"/>
        </w:rPr>
        <w:tab/>
        <w:t>Организовывает собственную деятельность, исходя из цели и способов ее достижения, определенных руководителем.</w:t>
      </w:r>
    </w:p>
    <w:p w:rsidR="00291C96" w:rsidRPr="00EC6A36" w:rsidRDefault="00291C96" w:rsidP="00291C96">
      <w:pPr>
        <w:numPr>
          <w:ilvl w:val="0"/>
          <w:numId w:val="17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sz w:val="28"/>
          <w:szCs w:val="28"/>
        </w:rPr>
        <w:t>ОК 3.</w:t>
      </w:r>
      <w:r w:rsidRPr="00EC6A36">
        <w:rPr>
          <w:rFonts w:ascii="Times New Roman" w:eastAsia="Times New Roman" w:hAnsi="Times New Roman" w:cs="Times New Roman"/>
          <w:sz w:val="28"/>
          <w:szCs w:val="28"/>
        </w:rPr>
        <w:tab/>
        <w:t>Анализирует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291C96" w:rsidRPr="00EC6A36" w:rsidRDefault="00291C96" w:rsidP="00291C96">
      <w:pPr>
        <w:numPr>
          <w:ilvl w:val="0"/>
          <w:numId w:val="17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sz w:val="28"/>
          <w:szCs w:val="28"/>
        </w:rPr>
        <w:t>ОК 4.</w:t>
      </w:r>
      <w:r w:rsidRPr="00EC6A36">
        <w:rPr>
          <w:rFonts w:ascii="Times New Roman" w:eastAsia="Times New Roman" w:hAnsi="Times New Roman" w:cs="Times New Roman"/>
          <w:sz w:val="28"/>
          <w:szCs w:val="28"/>
        </w:rPr>
        <w:tab/>
        <w:t>Осуществляет поиск информации, необходимой для эффективного выполнения профессиональных задач.</w:t>
      </w:r>
    </w:p>
    <w:p w:rsidR="00291C96" w:rsidRPr="00EC6A36" w:rsidRDefault="00291C96" w:rsidP="00291C96">
      <w:pPr>
        <w:pStyle w:val="a9"/>
        <w:numPr>
          <w:ilvl w:val="0"/>
          <w:numId w:val="21"/>
        </w:numPr>
        <w:tabs>
          <w:tab w:val="left" w:pos="709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sz w:val="28"/>
          <w:szCs w:val="28"/>
        </w:rPr>
        <w:t>ПК 3.1.</w:t>
      </w:r>
      <w:r w:rsidRPr="00EC6A36">
        <w:rPr>
          <w:rFonts w:ascii="Times New Roman" w:eastAsia="Times New Roman" w:hAnsi="Times New Roman" w:cs="Times New Roman"/>
          <w:sz w:val="28"/>
          <w:szCs w:val="28"/>
        </w:rPr>
        <w:tab/>
        <w:t>Выполняет роспись рисунков композиционного решения средней сложности по эскизам и под руководством художника.</w:t>
      </w:r>
    </w:p>
    <w:p w:rsidR="006B4AC3" w:rsidRPr="00EC6A36" w:rsidRDefault="006B4AC3" w:rsidP="006B4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AC3">
        <w:rPr>
          <w:rFonts w:ascii="Times New Roman" w:eastAsia="Times New Roman" w:hAnsi="Times New Roman" w:cs="Times New Roman"/>
          <w:b/>
          <w:sz w:val="28"/>
          <w:szCs w:val="28"/>
        </w:rPr>
        <w:t>Формируемые умения:</w:t>
      </w:r>
    </w:p>
    <w:p w:rsidR="00463E9A" w:rsidRPr="00EC6A36" w:rsidRDefault="00463E9A" w:rsidP="00463E9A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sz w:val="28"/>
          <w:szCs w:val="28"/>
        </w:rPr>
        <w:t>самостоятельно выполнять простые рисунки;</w:t>
      </w:r>
    </w:p>
    <w:p w:rsidR="00463E9A" w:rsidRPr="00EC6A36" w:rsidRDefault="00463E9A" w:rsidP="00463E9A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sz w:val="28"/>
          <w:szCs w:val="28"/>
        </w:rPr>
        <w:t>изготовлять орнаментальные элементы и  составлять орнаментальные композиции.</w:t>
      </w:r>
    </w:p>
    <w:p w:rsidR="006B4AC3" w:rsidRPr="006B4AC3" w:rsidRDefault="006B4AC3" w:rsidP="006B4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AC3">
        <w:rPr>
          <w:rFonts w:ascii="Times New Roman" w:eastAsia="Times New Roman" w:hAnsi="Times New Roman" w:cs="Times New Roman"/>
          <w:b/>
          <w:sz w:val="28"/>
          <w:szCs w:val="28"/>
        </w:rPr>
        <w:t>Формируемые знания:</w:t>
      </w:r>
    </w:p>
    <w:p w:rsidR="00463E9A" w:rsidRPr="00EC6A36" w:rsidRDefault="00463E9A" w:rsidP="00463E9A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sz w:val="28"/>
          <w:szCs w:val="28"/>
        </w:rPr>
        <w:t xml:space="preserve">принципы построения орнамента; </w:t>
      </w:r>
    </w:p>
    <w:p w:rsidR="00463E9A" w:rsidRPr="00EC6A36" w:rsidRDefault="00463E9A" w:rsidP="00463E9A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sz w:val="28"/>
          <w:szCs w:val="28"/>
        </w:rPr>
        <w:t xml:space="preserve">приемы стилизации элементов; </w:t>
      </w:r>
    </w:p>
    <w:p w:rsidR="00EC6A36" w:rsidRDefault="00463E9A" w:rsidP="00463E9A">
      <w:pPr>
        <w:pStyle w:val="a9"/>
        <w:numPr>
          <w:ilvl w:val="0"/>
          <w:numId w:val="19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sz w:val="28"/>
          <w:szCs w:val="28"/>
        </w:rPr>
        <w:t xml:space="preserve">правила пользования приспособлениями и инструментами для выполнения  оформительских работ.     </w:t>
      </w:r>
    </w:p>
    <w:p w:rsidR="006B4AC3" w:rsidRPr="00EC6A36" w:rsidRDefault="00463E9A" w:rsidP="00EC6A3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A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AB197E" w:rsidRPr="000562B6" w:rsidRDefault="00AB197E" w:rsidP="00CC409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2B6">
        <w:rPr>
          <w:rFonts w:ascii="Times New Roman" w:eastAsia="Times New Roman" w:hAnsi="Times New Roman" w:cs="Times New Roman"/>
          <w:b/>
          <w:sz w:val="28"/>
          <w:szCs w:val="28"/>
        </w:rPr>
        <w:t>Литература основная</w:t>
      </w:r>
      <w:r w:rsidRPr="000562B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67033" w:rsidRPr="00382086" w:rsidRDefault="00CF39CC" w:rsidP="00A67033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08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82086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A67033" w:rsidRPr="00382086">
        <w:rPr>
          <w:rFonts w:ascii="Times New Roman" w:eastAsia="Times New Roman" w:hAnsi="Times New Roman" w:cs="Times New Roman"/>
          <w:sz w:val="24"/>
          <w:szCs w:val="24"/>
        </w:rPr>
        <w:t>Фиталева</w:t>
      </w:r>
      <w:proofErr w:type="spellEnd"/>
      <w:r w:rsidR="00A67033" w:rsidRPr="00382086">
        <w:rPr>
          <w:rFonts w:ascii="Times New Roman" w:eastAsia="Times New Roman" w:hAnsi="Times New Roman" w:cs="Times New Roman"/>
          <w:sz w:val="24"/>
          <w:szCs w:val="24"/>
        </w:rPr>
        <w:t xml:space="preserve">, С.В. Основы технологии художественно-оформительских работ: учебное пособие / </w:t>
      </w:r>
      <w:proofErr w:type="spellStart"/>
      <w:r w:rsidR="00A67033" w:rsidRPr="00382086">
        <w:rPr>
          <w:rFonts w:ascii="Times New Roman" w:eastAsia="Times New Roman" w:hAnsi="Times New Roman" w:cs="Times New Roman"/>
          <w:sz w:val="24"/>
          <w:szCs w:val="24"/>
        </w:rPr>
        <w:t>С.В.Фиталева</w:t>
      </w:r>
      <w:proofErr w:type="spellEnd"/>
      <w:r w:rsidR="00A67033" w:rsidRPr="00382086">
        <w:rPr>
          <w:rFonts w:ascii="Times New Roman" w:eastAsia="Times New Roman" w:hAnsi="Times New Roman" w:cs="Times New Roman"/>
          <w:sz w:val="24"/>
          <w:szCs w:val="24"/>
        </w:rPr>
        <w:t xml:space="preserve">, Д.А. Барабошина.- М.: Академия, 2010.- 216 с. </w:t>
      </w:r>
    </w:p>
    <w:p w:rsidR="00A67033" w:rsidRDefault="00A67033" w:rsidP="00A67033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08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82086">
        <w:rPr>
          <w:rFonts w:ascii="Times New Roman" w:eastAsia="Times New Roman" w:hAnsi="Times New Roman" w:cs="Times New Roman"/>
          <w:sz w:val="24"/>
          <w:szCs w:val="24"/>
        </w:rPr>
        <w:tab/>
        <w:t>Ермолаева, Л.П. Основы дизайнерского искусства: учебник / Л.П.Ермолаева. - М.</w:t>
      </w:r>
      <w:proofErr w:type="gramStart"/>
      <w:r w:rsidRPr="0038208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82086">
        <w:rPr>
          <w:rFonts w:ascii="Times New Roman" w:eastAsia="Times New Roman" w:hAnsi="Times New Roman" w:cs="Times New Roman"/>
          <w:sz w:val="24"/>
          <w:szCs w:val="24"/>
        </w:rPr>
        <w:t xml:space="preserve"> Архитектура-с, 2009. - 151 с. </w:t>
      </w:r>
    </w:p>
    <w:p w:rsidR="0079100D" w:rsidRDefault="0079100D" w:rsidP="00A67033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2D17" w:rsidRPr="00D22D17" w:rsidRDefault="00D22D17" w:rsidP="00A67033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D17">
        <w:rPr>
          <w:rFonts w:ascii="Times New Roman" w:eastAsia="Times New Roman" w:hAnsi="Times New Roman" w:cs="Times New Roman"/>
          <w:b/>
          <w:sz w:val="28"/>
          <w:szCs w:val="28"/>
        </w:rPr>
        <w:t>Литература дополнительная:</w:t>
      </w:r>
    </w:p>
    <w:p w:rsidR="00D22D17" w:rsidRPr="00D22D17" w:rsidRDefault="00D22D17" w:rsidP="00D22D17">
      <w:pPr>
        <w:pStyle w:val="a9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D17">
        <w:rPr>
          <w:rFonts w:ascii="Times New Roman" w:eastAsia="Times New Roman" w:hAnsi="Times New Roman" w:cs="Times New Roman"/>
          <w:sz w:val="24"/>
          <w:szCs w:val="24"/>
        </w:rPr>
        <w:lastRenderedPageBreak/>
        <w:t>Бесчастнов Н.П. Изображение растительных мотивов: Учеб</w:t>
      </w:r>
      <w:proofErr w:type="gramStart"/>
      <w:r w:rsidRPr="00D22D1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22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22D1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22D17">
        <w:rPr>
          <w:rFonts w:ascii="Times New Roman" w:eastAsia="Times New Roman" w:hAnsi="Times New Roman" w:cs="Times New Roman"/>
          <w:sz w:val="24"/>
          <w:szCs w:val="24"/>
        </w:rPr>
        <w:t xml:space="preserve">особие для студ. </w:t>
      </w:r>
      <w:proofErr w:type="spellStart"/>
      <w:r w:rsidRPr="00D22D17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spellEnd"/>
      <w:r w:rsidRPr="00D22D17">
        <w:rPr>
          <w:rFonts w:ascii="Times New Roman" w:eastAsia="Times New Roman" w:hAnsi="Times New Roman" w:cs="Times New Roman"/>
          <w:sz w:val="24"/>
          <w:szCs w:val="24"/>
        </w:rPr>
        <w:t xml:space="preserve">. учеб. Заведений. – М.: </w:t>
      </w:r>
      <w:proofErr w:type="spellStart"/>
      <w:r w:rsidRPr="00D22D17">
        <w:rPr>
          <w:rFonts w:ascii="Times New Roman" w:eastAsia="Times New Roman" w:hAnsi="Times New Roman" w:cs="Times New Roman"/>
          <w:sz w:val="24"/>
          <w:szCs w:val="24"/>
        </w:rPr>
        <w:t>Гуманит</w:t>
      </w:r>
      <w:proofErr w:type="spellEnd"/>
      <w:r w:rsidRPr="00D22D17">
        <w:rPr>
          <w:rFonts w:ascii="Times New Roman" w:eastAsia="Times New Roman" w:hAnsi="Times New Roman" w:cs="Times New Roman"/>
          <w:sz w:val="24"/>
          <w:szCs w:val="24"/>
        </w:rPr>
        <w:t>. Изд. Центр ВЛАДОС, 2004 – 176с.</w:t>
      </w:r>
    </w:p>
    <w:p w:rsidR="00D22D17" w:rsidRPr="00D22D17" w:rsidRDefault="00D22D17" w:rsidP="00D22D17">
      <w:pPr>
        <w:pStyle w:val="a9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2D17">
        <w:rPr>
          <w:rFonts w:ascii="Times New Roman" w:eastAsia="Times New Roman" w:hAnsi="Times New Roman" w:cs="Times New Roman"/>
          <w:sz w:val="24"/>
          <w:szCs w:val="24"/>
        </w:rPr>
        <w:t>Буткевич</w:t>
      </w:r>
      <w:proofErr w:type="spellEnd"/>
      <w:r w:rsidRPr="00D22D17">
        <w:rPr>
          <w:rFonts w:ascii="Times New Roman" w:eastAsia="Times New Roman" w:hAnsi="Times New Roman" w:cs="Times New Roman"/>
          <w:sz w:val="24"/>
          <w:szCs w:val="24"/>
        </w:rPr>
        <w:t xml:space="preserve"> Л.М. История орнамента: Учеб. Пособие для студ. </w:t>
      </w:r>
      <w:proofErr w:type="spellStart"/>
      <w:r w:rsidRPr="00D22D17">
        <w:rPr>
          <w:rFonts w:ascii="Times New Roman" w:eastAsia="Times New Roman" w:hAnsi="Times New Roman" w:cs="Times New Roman"/>
          <w:sz w:val="24"/>
          <w:szCs w:val="24"/>
        </w:rPr>
        <w:t>Высш</w:t>
      </w:r>
      <w:proofErr w:type="spellEnd"/>
      <w:r w:rsidRPr="00D22D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22D17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gramStart"/>
      <w:r w:rsidRPr="00D22D17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D22D17">
        <w:rPr>
          <w:rFonts w:ascii="Times New Roman" w:eastAsia="Times New Roman" w:hAnsi="Times New Roman" w:cs="Times New Roman"/>
          <w:sz w:val="24"/>
          <w:szCs w:val="24"/>
        </w:rPr>
        <w:t>чеб</w:t>
      </w:r>
      <w:proofErr w:type="spellEnd"/>
      <w:r w:rsidRPr="00D22D17">
        <w:rPr>
          <w:rFonts w:ascii="Times New Roman" w:eastAsia="Times New Roman" w:hAnsi="Times New Roman" w:cs="Times New Roman"/>
          <w:sz w:val="24"/>
          <w:szCs w:val="24"/>
        </w:rPr>
        <w:t xml:space="preserve">. заведений, - М.: </w:t>
      </w:r>
      <w:proofErr w:type="spellStart"/>
      <w:r w:rsidRPr="00D22D17">
        <w:rPr>
          <w:rFonts w:ascii="Times New Roman" w:eastAsia="Times New Roman" w:hAnsi="Times New Roman" w:cs="Times New Roman"/>
          <w:sz w:val="24"/>
          <w:szCs w:val="24"/>
        </w:rPr>
        <w:t>Гуманит</w:t>
      </w:r>
      <w:proofErr w:type="spellEnd"/>
      <w:r w:rsidRPr="00D22D17">
        <w:rPr>
          <w:rFonts w:ascii="Times New Roman" w:eastAsia="Times New Roman" w:hAnsi="Times New Roman" w:cs="Times New Roman"/>
          <w:sz w:val="24"/>
          <w:szCs w:val="24"/>
        </w:rPr>
        <w:t>. Изд. Центр ВЛАДОС, 2003. – 272с.</w:t>
      </w:r>
    </w:p>
    <w:p w:rsidR="00D22D17" w:rsidRPr="00D22D17" w:rsidRDefault="00D22D17" w:rsidP="00D22D17">
      <w:pPr>
        <w:pStyle w:val="a9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D17">
        <w:rPr>
          <w:rFonts w:ascii="Times New Roman" w:eastAsia="Times New Roman" w:hAnsi="Times New Roman" w:cs="Times New Roman"/>
          <w:sz w:val="24"/>
          <w:szCs w:val="24"/>
        </w:rPr>
        <w:t>Фокина Л.В. Орнамент. Учебное пособие. – Ростов н</w:t>
      </w:r>
      <w:proofErr w:type="gramStart"/>
      <w:r w:rsidRPr="00D22D17">
        <w:rPr>
          <w:rFonts w:ascii="Times New Roman" w:eastAsia="Times New Roman" w:hAnsi="Times New Roman" w:cs="Times New Roman"/>
          <w:sz w:val="24"/>
          <w:szCs w:val="24"/>
        </w:rPr>
        <w:t>/Д</w:t>
      </w:r>
      <w:proofErr w:type="gramEnd"/>
      <w:r w:rsidRPr="00D22D17">
        <w:rPr>
          <w:rFonts w:ascii="Times New Roman" w:eastAsia="Times New Roman" w:hAnsi="Times New Roman" w:cs="Times New Roman"/>
          <w:sz w:val="24"/>
          <w:szCs w:val="24"/>
        </w:rPr>
        <w:t>: изд-во «Феникс», 2000. – 96с.</w:t>
      </w:r>
    </w:p>
    <w:p w:rsidR="00D22D17" w:rsidRPr="00D22D17" w:rsidRDefault="00D22D17" w:rsidP="00D22D17">
      <w:pPr>
        <w:pStyle w:val="a9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D17">
        <w:rPr>
          <w:rFonts w:ascii="Times New Roman" w:eastAsia="Times New Roman" w:hAnsi="Times New Roman" w:cs="Times New Roman"/>
          <w:sz w:val="24"/>
          <w:szCs w:val="24"/>
        </w:rPr>
        <w:t xml:space="preserve">Декоративные мотивы и орнаменты всех времен и стилей. – М: АСТ: </w:t>
      </w:r>
      <w:proofErr w:type="spellStart"/>
      <w:r w:rsidRPr="00D22D17">
        <w:rPr>
          <w:rFonts w:ascii="Times New Roman" w:eastAsia="Times New Roman" w:hAnsi="Times New Roman" w:cs="Times New Roman"/>
          <w:sz w:val="24"/>
          <w:szCs w:val="24"/>
        </w:rPr>
        <w:t>Астрель</w:t>
      </w:r>
      <w:proofErr w:type="spellEnd"/>
      <w:r w:rsidRPr="00D22D17">
        <w:rPr>
          <w:rFonts w:ascii="Times New Roman" w:eastAsia="Times New Roman" w:hAnsi="Times New Roman" w:cs="Times New Roman"/>
          <w:sz w:val="24"/>
          <w:szCs w:val="24"/>
        </w:rPr>
        <w:t>, 2007. – 206с.</w:t>
      </w:r>
    </w:p>
    <w:p w:rsidR="00D22D17" w:rsidRPr="00D22D17" w:rsidRDefault="00D22D17" w:rsidP="00D22D17">
      <w:pPr>
        <w:pStyle w:val="a9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D17">
        <w:rPr>
          <w:rFonts w:ascii="Times New Roman" w:eastAsia="Times New Roman" w:hAnsi="Times New Roman" w:cs="Times New Roman"/>
          <w:sz w:val="24"/>
          <w:szCs w:val="24"/>
        </w:rPr>
        <w:t xml:space="preserve">Лучшие орнаменты и декоративные мотивы / пер. с англ. Т.М. </w:t>
      </w:r>
      <w:proofErr w:type="spellStart"/>
      <w:r w:rsidRPr="00D22D17">
        <w:rPr>
          <w:rFonts w:ascii="Times New Roman" w:eastAsia="Times New Roman" w:hAnsi="Times New Roman" w:cs="Times New Roman"/>
          <w:sz w:val="24"/>
          <w:szCs w:val="24"/>
        </w:rPr>
        <w:t>Котельниковой</w:t>
      </w:r>
      <w:proofErr w:type="spellEnd"/>
      <w:r w:rsidRPr="00D22D17">
        <w:rPr>
          <w:rFonts w:ascii="Times New Roman" w:eastAsia="Times New Roman" w:hAnsi="Times New Roman" w:cs="Times New Roman"/>
          <w:sz w:val="24"/>
          <w:szCs w:val="24"/>
        </w:rPr>
        <w:t xml:space="preserve">. – М: АСТ: </w:t>
      </w:r>
      <w:proofErr w:type="spellStart"/>
      <w:r w:rsidRPr="00D22D17">
        <w:rPr>
          <w:rFonts w:ascii="Times New Roman" w:eastAsia="Times New Roman" w:hAnsi="Times New Roman" w:cs="Times New Roman"/>
          <w:sz w:val="24"/>
          <w:szCs w:val="24"/>
        </w:rPr>
        <w:t>Астрель</w:t>
      </w:r>
      <w:proofErr w:type="spellEnd"/>
      <w:r w:rsidRPr="00D22D17">
        <w:rPr>
          <w:rFonts w:ascii="Times New Roman" w:eastAsia="Times New Roman" w:hAnsi="Times New Roman" w:cs="Times New Roman"/>
          <w:sz w:val="24"/>
          <w:szCs w:val="24"/>
        </w:rPr>
        <w:t>, 2008. – 638с.</w:t>
      </w:r>
    </w:p>
    <w:p w:rsidR="00A67033" w:rsidRDefault="00A67033" w:rsidP="00A67033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197E" w:rsidRPr="00AB197E" w:rsidRDefault="00AB197E" w:rsidP="00A67033">
      <w:pPr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197E"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1700"/>
        <w:gridCol w:w="993"/>
        <w:gridCol w:w="1134"/>
        <w:gridCol w:w="2659"/>
      </w:tblGrid>
      <w:tr w:rsidR="00AB197E" w:rsidRPr="00AB197E" w:rsidTr="006C72E6">
        <w:tc>
          <w:tcPr>
            <w:tcW w:w="5386" w:type="dxa"/>
            <w:gridSpan w:val="2"/>
          </w:tcPr>
          <w:p w:rsidR="00AB197E" w:rsidRPr="00AB197E" w:rsidRDefault="00AB197E" w:rsidP="003269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Действия преподавателя</w:t>
            </w:r>
          </w:p>
        </w:tc>
        <w:tc>
          <w:tcPr>
            <w:tcW w:w="4786" w:type="dxa"/>
            <w:gridSpan w:val="3"/>
          </w:tcPr>
          <w:p w:rsidR="00AB197E" w:rsidRPr="00AB197E" w:rsidRDefault="00AB197E" w:rsidP="003820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Действия </w:t>
            </w:r>
            <w:proofErr w:type="gramStart"/>
            <w:r w:rsidR="003820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AB197E" w:rsidRPr="00AB197E" w:rsidTr="006C72E6">
        <w:tc>
          <w:tcPr>
            <w:tcW w:w="10172" w:type="dxa"/>
            <w:gridSpan w:val="5"/>
          </w:tcPr>
          <w:p w:rsidR="00AB197E" w:rsidRPr="00AB197E" w:rsidRDefault="00AB197E" w:rsidP="000E60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Организационный момент.</w:t>
            </w:r>
          </w:p>
        </w:tc>
      </w:tr>
      <w:tr w:rsidR="00AB197E" w:rsidRPr="00AB197E" w:rsidTr="006C72E6">
        <w:tc>
          <w:tcPr>
            <w:tcW w:w="5386" w:type="dxa"/>
            <w:gridSpan w:val="2"/>
          </w:tcPr>
          <w:p w:rsidR="00AB197E" w:rsidRPr="00AB197E" w:rsidRDefault="00AB197E" w:rsidP="00AB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97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Приветствие;</w:t>
            </w:r>
          </w:p>
          <w:p w:rsidR="00AB197E" w:rsidRPr="00AB197E" w:rsidRDefault="00AB197E" w:rsidP="00AB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97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присутствующих;</w:t>
            </w:r>
          </w:p>
          <w:p w:rsidR="00AB197E" w:rsidRPr="00AB197E" w:rsidRDefault="00AB197E" w:rsidP="00AB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97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к занятию;</w:t>
            </w:r>
          </w:p>
          <w:p w:rsidR="00AB197E" w:rsidRPr="00AB197E" w:rsidRDefault="00AB197E" w:rsidP="00AB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97E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оглашение темы и хода занятия.</w:t>
            </w:r>
          </w:p>
        </w:tc>
        <w:tc>
          <w:tcPr>
            <w:tcW w:w="4786" w:type="dxa"/>
            <w:gridSpan w:val="3"/>
          </w:tcPr>
          <w:p w:rsidR="00AB197E" w:rsidRPr="00AB197E" w:rsidRDefault="00AB197E" w:rsidP="00AB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Приветствуют преподавателя; </w:t>
            </w:r>
          </w:p>
          <w:p w:rsidR="00AB197E" w:rsidRPr="00AB197E" w:rsidRDefault="00AB197E" w:rsidP="00AB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97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рабочего места;</w:t>
            </w:r>
          </w:p>
          <w:p w:rsidR="00AB197E" w:rsidRPr="00AB197E" w:rsidRDefault="00AB197E" w:rsidP="00AB1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97E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</w:t>
            </w:r>
          </w:p>
        </w:tc>
      </w:tr>
      <w:tr w:rsidR="00AB197E" w:rsidRPr="00AB197E" w:rsidTr="006C72E6">
        <w:tc>
          <w:tcPr>
            <w:tcW w:w="10172" w:type="dxa"/>
            <w:gridSpan w:val="5"/>
          </w:tcPr>
          <w:p w:rsidR="00AB197E" w:rsidRPr="00AB197E" w:rsidRDefault="00AB197E" w:rsidP="000E60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1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Актуализация опорных знаний и умений</w:t>
            </w:r>
          </w:p>
        </w:tc>
      </w:tr>
      <w:tr w:rsidR="00AB197E" w:rsidRPr="00AB197E" w:rsidTr="006C72E6">
        <w:tc>
          <w:tcPr>
            <w:tcW w:w="3686" w:type="dxa"/>
          </w:tcPr>
          <w:p w:rsidR="00AB197E" w:rsidRDefault="00AB197E" w:rsidP="00326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97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вспомнить:</w:t>
            </w:r>
          </w:p>
          <w:p w:rsidR="00156F9F" w:rsidRPr="00AB197E" w:rsidRDefault="00156F9F" w:rsidP="00326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«стилизация»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197E" w:rsidRDefault="001D237E" w:rsidP="00326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81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</w:t>
            </w:r>
            <w:r w:rsidR="00156F9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украшений»</w:t>
            </w:r>
            <w:r w:rsidR="00156F9F">
              <w:rPr>
                <w:rFonts w:ascii="Times New Roman" w:eastAsia="Times New Roman" w:hAnsi="Times New Roman" w:cs="Times New Roman"/>
                <w:sz w:val="24"/>
                <w:szCs w:val="24"/>
              </w:rPr>
              <w:t>, «декора»</w:t>
            </w:r>
            <w:r w:rsidR="00081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повседневной жизни</w:t>
            </w:r>
            <w:r w:rsidR="00CF39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39CC" w:rsidRPr="00AB197E" w:rsidRDefault="00CF39CC" w:rsidP="003269A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gridSpan w:val="4"/>
          </w:tcPr>
          <w:p w:rsidR="00AB197E" w:rsidRDefault="00AB197E" w:rsidP="00326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97E">
              <w:rPr>
                <w:rFonts w:ascii="Times New Roman" w:eastAsia="Times New Roman" w:hAnsi="Times New Roman" w:cs="Times New Roman"/>
                <w:sz w:val="24"/>
                <w:szCs w:val="24"/>
              </w:rPr>
              <w:t>Дают определение</w:t>
            </w:r>
            <w:r w:rsid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D237E" w:rsidRDefault="001D237E" w:rsidP="00CA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Стилизация</w:t>
            </w:r>
            <w:r w:rsidRP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это декоративное обобщение и выделение характерных особенностей объектов с помощью ряда условных приемов. Можно упростить или усложнить форму, цвет, детали объекта, а также отказаться от передачи объема.</w:t>
            </w:r>
          </w:p>
          <w:p w:rsidR="006701D8" w:rsidRPr="00AB197E" w:rsidRDefault="006701D8" w:rsidP="00156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1D2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32573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декорируют</w:t>
            </w:r>
            <w:r w:rsidR="00156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(украшают)</w:t>
            </w:r>
            <w:r w:rsidR="001D237E" w:rsidRP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одежд</w:t>
            </w:r>
            <w:r w:rsid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1D237E" w:rsidRP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предмет</w:t>
            </w:r>
            <w:r w:rsid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1D237E" w:rsidRP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быта (утвар</w:t>
            </w:r>
            <w:r w:rsid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1D237E" w:rsidRP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>, мебел</w:t>
            </w:r>
            <w:r w:rsid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1D237E" w:rsidRP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>, инструмент</w:t>
            </w:r>
            <w:r w:rsid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1D237E" w:rsidRP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т.д.),</w:t>
            </w:r>
            <w:r w:rsidR="00156F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ювелирные украшения, </w:t>
            </w:r>
            <w:r w:rsidR="001D237E" w:rsidRP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>оружи</w:t>
            </w:r>
            <w:r w:rsid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56F9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56F9F" w:rsidRP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</w:t>
            </w:r>
            <w:r w:rsidR="00156F9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1D237E" w:rsidRP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32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декор </w:t>
            </w:r>
            <w:r w:rsidR="001D237E" w:rsidRP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 применя</w:t>
            </w:r>
            <w:r w:rsidR="00C3257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D237E" w:rsidRP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>тся в книжной и прикладной графике, плакате и т.д.</w:t>
            </w:r>
            <w:proofErr w:type="gramEnd"/>
          </w:p>
        </w:tc>
      </w:tr>
      <w:tr w:rsidR="000E60E6" w:rsidRPr="00AB197E" w:rsidTr="006C72E6">
        <w:tc>
          <w:tcPr>
            <w:tcW w:w="10172" w:type="dxa"/>
            <w:gridSpan w:val="5"/>
          </w:tcPr>
          <w:p w:rsidR="000E60E6" w:rsidRPr="000E60E6" w:rsidRDefault="000E60E6" w:rsidP="000E60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60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Формирование новых знаний</w:t>
            </w:r>
          </w:p>
        </w:tc>
      </w:tr>
      <w:tr w:rsidR="000E60E6" w:rsidRPr="00AB197E" w:rsidTr="006C72E6">
        <w:tc>
          <w:tcPr>
            <w:tcW w:w="7513" w:type="dxa"/>
            <w:gridSpan w:val="4"/>
          </w:tcPr>
          <w:p w:rsidR="000E60E6" w:rsidRDefault="000E60E6" w:rsidP="000E60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материал:</w:t>
            </w:r>
          </w:p>
          <w:p w:rsidR="009A3111" w:rsidRDefault="009A3111" w:rsidP="00CA5E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1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Орнамент</w:t>
            </w:r>
            <w:r w:rsidRPr="009A3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это узор, построенный на ритмическом чередовании и организованном расположении элементов.</w:t>
            </w:r>
            <w:r w:rsidR="001D237E">
              <w:t xml:space="preserve"> </w:t>
            </w:r>
            <w:r w:rsidR="001D237E" w:rsidRPr="001D237E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 «орнамент» связан со словом «украшение». Основными классификационными признаками орнамента служит его происхождение, назначение и содержание. С учетом всего этого орнаментальные формы можно объединить в следующие группы, или виды.</w:t>
            </w:r>
          </w:p>
          <w:p w:rsidR="00BA50C3" w:rsidRPr="009A3111" w:rsidRDefault="00BA50C3" w:rsidP="009A31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5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орнаментов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геометрический, растительный, зооморфный, антропологический, пейзажный, геральдический, </w:t>
            </w:r>
            <w:r w:rsidR="00B914F8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  <w:proofErr w:type="gramEnd"/>
          </w:p>
          <w:p w:rsidR="000E60E6" w:rsidRDefault="009A3111" w:rsidP="00CA5E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1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орнаментов</w:t>
            </w:r>
            <w:r w:rsidR="00BA5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композиционному построению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A3111" w:rsidRDefault="009A3111" w:rsidP="00CA5E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5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линейно – ленточный</w:t>
            </w:r>
            <w:r w:rsidR="00BA50C3">
              <w:t xml:space="preserve"> (л</w:t>
            </w:r>
            <w:r w:rsidR="00BA50C3"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енточный орнамент (фриз, бордюр, кайма, полоса, филенка и т.п.) – элементы вписывают в полосу вертикального или горизонтального направления</w:t>
            </w:r>
            <w:r w:rsid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A3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BA5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замкнутый</w:t>
            </w:r>
            <w:r w:rsid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</w:t>
            </w:r>
            <w:r w:rsidR="00BA50C3"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амкнутый орнамент (в круге, квадрате, прямоугольнике, треугольнике и др.) все декоративные элементы расположены в одной какой-либо ограниченной плоскости</w:t>
            </w:r>
            <w:r w:rsid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9A3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BA5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сетчатый</w:t>
            </w:r>
            <w:r w:rsid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</w:t>
            </w:r>
            <w:r w:rsidR="00BA50C3"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етчатый орнамент – повторяющиеся элементы распространяются во все стороны, создавая </w:t>
            </w:r>
            <w:r w:rsidR="00BA50C3"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движения во всех направлениях</w:t>
            </w:r>
            <w:r w:rsid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A3111" w:rsidRPr="009A3111" w:rsidRDefault="009A3111" w:rsidP="00CA5E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151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Раппортом</w:t>
            </w:r>
            <w:r w:rsidRPr="009A3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называют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овторяющиеся элементы орнамента (</w:t>
            </w:r>
            <w:proofErr w:type="spellStart"/>
            <w:r w:rsidRPr="009A3111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мелкораппортны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9A3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орнамент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311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среднераппортны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9A3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</w:t>
            </w:r>
            <w:r w:rsidRPr="009A31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A3111" w:rsidRDefault="009A3111" w:rsidP="00CA5E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A3111">
              <w:rPr>
                <w:rFonts w:ascii="Times New Roman" w:eastAsia="Times New Roman" w:hAnsi="Times New Roman" w:cs="Times New Roman"/>
                <w:sz w:val="24"/>
                <w:szCs w:val="24"/>
              </w:rPr>
              <w:t>рупнораппортный</w:t>
            </w:r>
            <w:proofErr w:type="spellEnd"/>
            <w:r w:rsidRPr="009A3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орнамент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6C72E6" w:rsidRPr="00AB197E" w:rsidRDefault="009A3111" w:rsidP="009626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1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Орнамент</w:t>
            </w:r>
            <w:r w:rsidRPr="009A3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311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многоцветны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A3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(полихромны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A3111">
              <w:rPr>
                <w:rFonts w:ascii="Times New Roman" w:eastAsia="Times New Roman" w:hAnsi="Times New Roman" w:cs="Times New Roman"/>
                <w:sz w:val="24"/>
                <w:szCs w:val="24"/>
              </w:rPr>
              <w:t>) и одноцветны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A3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(монохромны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A311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0E60E6" w:rsidRDefault="00BF66B3" w:rsidP="005743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Слушают;</w:t>
            </w:r>
          </w:p>
          <w:p w:rsidR="00BF66B3" w:rsidRPr="00AB197E" w:rsidRDefault="00BF66B3" w:rsidP="005743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задают вопросы</w:t>
            </w:r>
            <w:r w:rsidR="00A52EF4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отвечают на поставленные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197E" w:rsidRPr="00AB197E" w:rsidTr="006C72E6">
        <w:tc>
          <w:tcPr>
            <w:tcW w:w="10172" w:type="dxa"/>
            <w:gridSpan w:val="5"/>
          </w:tcPr>
          <w:p w:rsidR="00E91FBC" w:rsidRPr="00AB197E" w:rsidRDefault="000E60E6" w:rsidP="00E91F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AB197E" w:rsidRPr="00AB1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Применение полученных знаний, умений и навыков (практическая работа)</w:t>
            </w:r>
            <w:r w:rsidR="00E91F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B197E" w:rsidRPr="00AB197E" w:rsidTr="00E91FBC">
        <w:tc>
          <w:tcPr>
            <w:tcW w:w="6379" w:type="dxa"/>
            <w:gridSpan w:val="3"/>
          </w:tcPr>
          <w:p w:rsidR="00AB197E" w:rsidRPr="00BA50C3" w:rsidRDefault="00AB197E" w:rsidP="00326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5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  <w:r w:rsidR="00BA50C3" w:rsidRPr="00BA5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BA5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BA50C3" w:rsidRPr="00BA50C3" w:rsidRDefault="00BA50C3" w:rsidP="00CA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линейно-ленточный орнамент из геометрических элементов или форм, приближенных к ним. Количество используемых элементов в раппорте: 4. Орнамент состоит из 4-6 раппортов в метрической последовательности.</w:t>
            </w:r>
          </w:p>
          <w:p w:rsidR="00BA50C3" w:rsidRPr="00BA50C3" w:rsidRDefault="00BA50C3" w:rsidP="00CA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50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Требования к выполнению практической работы: </w:t>
            </w:r>
          </w:p>
          <w:p w:rsidR="00BA50C3" w:rsidRPr="00BA50C3" w:rsidRDefault="00BA50C3" w:rsidP="00BA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•При рисовании раппортов необходимо заботиться об их выразительности.</w:t>
            </w:r>
          </w:p>
          <w:p w:rsidR="00BA50C3" w:rsidRPr="00BA50C3" w:rsidRDefault="00BA50C3" w:rsidP="00BA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•Выполняется лист орнаментов:</w:t>
            </w:r>
          </w:p>
          <w:p w:rsidR="00BA50C3" w:rsidRPr="00BA50C3" w:rsidRDefault="00BA50C3" w:rsidP="00BA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72E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полосы</w:t>
            </w: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7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орнамента </w:t>
            </w: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в черно-белом  варианте;</w:t>
            </w:r>
          </w:p>
          <w:p w:rsidR="00BA50C3" w:rsidRPr="00BA50C3" w:rsidRDefault="00BA50C3" w:rsidP="00BA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72E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полоса орнамента</w:t>
            </w: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цветном  варианте;</w:t>
            </w:r>
          </w:p>
          <w:p w:rsidR="00BA50C3" w:rsidRPr="00BA50C3" w:rsidRDefault="00BA50C3" w:rsidP="00BA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•Соблюдать цветовые и тональные контрасты.</w:t>
            </w:r>
          </w:p>
          <w:p w:rsidR="00AB197E" w:rsidRDefault="00BA50C3" w:rsidP="00BA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•Обязательна аккуратность исполнения.</w:t>
            </w:r>
          </w:p>
          <w:p w:rsidR="000151F8" w:rsidRDefault="000151F8" w:rsidP="00BA5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A50C3" w:rsidRDefault="00BA50C3" w:rsidP="00BA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Pr="00BA50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50C3" w:rsidRPr="00BA50C3" w:rsidRDefault="00BA50C3" w:rsidP="00CA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линейно-ленточный орнамент, замкнутый орнамент и сетчатый орнамент из элементов стилизованных растительных форм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животного мира или форм предметов быта</w:t>
            </w: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A50C3" w:rsidRDefault="00BA50C3" w:rsidP="00CA5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выполнению практической работы: </w:t>
            </w:r>
          </w:p>
          <w:p w:rsidR="00BA50C3" w:rsidRPr="00BA50C3" w:rsidRDefault="00BA50C3" w:rsidP="00BA50C3">
            <w:pPr>
              <w:pStyle w:val="a9"/>
              <w:numPr>
                <w:ilvl w:val="0"/>
                <w:numId w:val="8"/>
              </w:numPr>
              <w:tabs>
                <w:tab w:val="left" w:pos="25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объект для дальнейшей работы.</w:t>
            </w:r>
          </w:p>
          <w:p w:rsidR="00BA50C3" w:rsidRPr="00BA50C3" w:rsidRDefault="00BA50C3" w:rsidP="00BA50C3">
            <w:pPr>
              <w:pStyle w:val="a9"/>
              <w:numPr>
                <w:ilvl w:val="0"/>
                <w:numId w:val="8"/>
              </w:numPr>
              <w:tabs>
                <w:tab w:val="left" w:pos="25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Стилизовать объект</w:t>
            </w:r>
            <w:r w:rsidR="00081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выполнения орнаментов</w:t>
            </w: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50C3" w:rsidRPr="00BA50C3" w:rsidRDefault="00BA50C3" w:rsidP="00BA50C3">
            <w:pPr>
              <w:pStyle w:val="a9"/>
              <w:numPr>
                <w:ilvl w:val="0"/>
                <w:numId w:val="8"/>
              </w:numPr>
              <w:tabs>
                <w:tab w:val="left" w:pos="25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рисовании раппортов необходимо заботиться об их выразительности.</w:t>
            </w:r>
          </w:p>
          <w:p w:rsidR="00BA50C3" w:rsidRPr="00BA50C3" w:rsidRDefault="00BA50C3" w:rsidP="00BA50C3">
            <w:pPr>
              <w:pStyle w:val="a9"/>
              <w:numPr>
                <w:ilvl w:val="0"/>
                <w:numId w:val="8"/>
              </w:numPr>
              <w:tabs>
                <w:tab w:val="left" w:pos="25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</w:t>
            </w: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планшете</w:t>
            </w: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A50C3" w:rsidRPr="00BA50C3" w:rsidRDefault="00BA50C3" w:rsidP="00BA50C3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81CD7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линейно-ленточный орнамент</w:t>
            </w: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A50C3" w:rsidRDefault="00BA50C3" w:rsidP="00BA50C3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81CD7">
              <w:rPr>
                <w:rFonts w:ascii="Times New Roman" w:eastAsia="Times New Roman" w:hAnsi="Times New Roman" w:cs="Times New Roman"/>
                <w:sz w:val="24"/>
                <w:szCs w:val="24"/>
              </w:rPr>
              <w:t>замкнутый орнамент</w:t>
            </w: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81CD7" w:rsidRPr="00BA50C3" w:rsidRDefault="00081CD7" w:rsidP="00BA50C3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сетчатый орнамент.</w:t>
            </w:r>
          </w:p>
          <w:p w:rsidR="00BA50C3" w:rsidRPr="00BA50C3" w:rsidRDefault="00BA50C3" w:rsidP="00BA50C3">
            <w:pPr>
              <w:pStyle w:val="a9"/>
              <w:numPr>
                <w:ilvl w:val="0"/>
                <w:numId w:val="8"/>
              </w:numPr>
              <w:tabs>
                <w:tab w:val="left" w:pos="25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цветовые и тональные контрасты.</w:t>
            </w:r>
          </w:p>
          <w:p w:rsidR="00BA50C3" w:rsidRPr="00BA50C3" w:rsidRDefault="00BA50C3" w:rsidP="00BA50C3">
            <w:pPr>
              <w:pStyle w:val="a9"/>
              <w:numPr>
                <w:ilvl w:val="0"/>
                <w:numId w:val="8"/>
              </w:numPr>
              <w:tabs>
                <w:tab w:val="left" w:pos="25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0C3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 аккуратность исполнения.</w:t>
            </w:r>
          </w:p>
        </w:tc>
        <w:tc>
          <w:tcPr>
            <w:tcW w:w="3793" w:type="dxa"/>
            <w:gridSpan w:val="2"/>
          </w:tcPr>
          <w:p w:rsidR="00AB197E" w:rsidRPr="000151F8" w:rsidRDefault="00AB197E" w:rsidP="00326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151F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</w:t>
            </w:r>
            <w:r w:rsidRPr="000151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151F8" w:rsidRPr="000151F8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раппортов из геометрических фигур, раппорт состоит из 4-5 фигур</w:t>
            </w:r>
            <w:r w:rsidRPr="00015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(формат А-</w:t>
            </w:r>
            <w:r w:rsidR="00CF39CC" w:rsidRPr="000151F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151F8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A67033" w:rsidRPr="000151F8" w:rsidRDefault="000151F8" w:rsidP="00C97874">
            <w:pPr>
              <w:pStyle w:val="a9"/>
              <w:numPr>
                <w:ilvl w:val="0"/>
                <w:numId w:val="7"/>
              </w:numPr>
              <w:tabs>
                <w:tab w:val="left" w:pos="315"/>
              </w:tabs>
              <w:spacing w:after="0" w:line="240" w:lineRule="auto"/>
              <w:ind w:left="35" w:hanging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F8">
              <w:rPr>
                <w:rFonts w:ascii="Times New Roman" w:eastAsia="Times New Roman" w:hAnsi="Times New Roman" w:cs="Times New Roman"/>
                <w:sz w:val="24"/>
                <w:szCs w:val="24"/>
              </w:rPr>
              <w:t>из наиболее удачных вариантов раппортов создают линейно-ленточные орнаменты, в полосе орнамента должно присутствовать не менее 4-6 раппортов;</w:t>
            </w:r>
          </w:p>
          <w:p w:rsidR="000151F8" w:rsidRPr="000151F8" w:rsidRDefault="000151F8" w:rsidP="00C97874">
            <w:pPr>
              <w:pStyle w:val="a9"/>
              <w:numPr>
                <w:ilvl w:val="0"/>
                <w:numId w:val="7"/>
              </w:numPr>
              <w:tabs>
                <w:tab w:val="left" w:pos="315"/>
              </w:tabs>
              <w:spacing w:after="0" w:line="240" w:lineRule="auto"/>
              <w:ind w:left="35" w:hanging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в цвете и </w:t>
            </w:r>
            <w:proofErr w:type="gramStart"/>
            <w:r w:rsidRPr="000151F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0151F8">
              <w:rPr>
                <w:rFonts w:ascii="Times New Roman" w:eastAsia="Times New Roman" w:hAnsi="Times New Roman" w:cs="Times New Roman"/>
                <w:sz w:val="24"/>
                <w:szCs w:val="24"/>
              </w:rPr>
              <w:t>/б графике.</w:t>
            </w:r>
          </w:p>
          <w:p w:rsidR="00A67033" w:rsidRPr="000151F8" w:rsidRDefault="00A67033" w:rsidP="00326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197E" w:rsidRDefault="00AB197E" w:rsidP="00C9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FBC" w:rsidRDefault="00E91FBC" w:rsidP="00C9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1FBC" w:rsidRDefault="00E91FBC" w:rsidP="00C9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51F8" w:rsidRDefault="000151F8" w:rsidP="00C97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выбирают объект для стилизации (растение, животное, предмет быта);</w:t>
            </w:r>
          </w:p>
          <w:p w:rsidR="004F61CD" w:rsidRDefault="000151F8" w:rsidP="0001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F6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стилизацию объекта;</w:t>
            </w:r>
          </w:p>
          <w:p w:rsidR="000151F8" w:rsidRDefault="004F61CD" w:rsidP="0001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15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стилизованных форм составляют орнаментальные композиции (линейно-ленточную, замкнутую, сетчатую);</w:t>
            </w:r>
          </w:p>
          <w:p w:rsidR="004F61CD" w:rsidRDefault="004F61CD" w:rsidP="0001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переносят орнаменты на формат (формат А-2 или планшет 50*70);</w:t>
            </w:r>
          </w:p>
          <w:p w:rsidR="004F61CD" w:rsidRPr="00AB197E" w:rsidRDefault="004F61CD" w:rsidP="00015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выполняют </w:t>
            </w:r>
            <w:r w:rsidR="006C7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орнаменты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графике или цвете.</w:t>
            </w:r>
          </w:p>
        </w:tc>
      </w:tr>
      <w:tr w:rsidR="00AB197E" w:rsidRPr="00AB197E" w:rsidTr="00EC6A36">
        <w:trPr>
          <w:trHeight w:val="281"/>
        </w:trPr>
        <w:tc>
          <w:tcPr>
            <w:tcW w:w="10172" w:type="dxa"/>
            <w:gridSpan w:val="5"/>
          </w:tcPr>
          <w:p w:rsidR="00AB197E" w:rsidRPr="00AB197E" w:rsidRDefault="000E60E6" w:rsidP="00E91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AB197E" w:rsidRPr="00AB19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Подведение итогов занятия</w:t>
            </w:r>
          </w:p>
        </w:tc>
      </w:tr>
      <w:tr w:rsidR="00AB197E" w:rsidRPr="00AB197E" w:rsidTr="009626CA">
        <w:trPr>
          <w:trHeight w:val="655"/>
        </w:trPr>
        <w:tc>
          <w:tcPr>
            <w:tcW w:w="5386" w:type="dxa"/>
            <w:gridSpan w:val="2"/>
          </w:tcPr>
          <w:p w:rsidR="00AB197E" w:rsidRPr="00AB197E" w:rsidRDefault="00AB197E" w:rsidP="00AB1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97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 обсуждение выполненных работ.</w:t>
            </w:r>
            <w:r w:rsidR="00901B2B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</w:p>
        </w:tc>
        <w:tc>
          <w:tcPr>
            <w:tcW w:w="4786" w:type="dxa"/>
            <w:gridSpan w:val="3"/>
          </w:tcPr>
          <w:p w:rsidR="00AB197E" w:rsidRPr="00AB197E" w:rsidRDefault="00AB197E" w:rsidP="00AB1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97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и обсуждают выполненные работы.</w:t>
            </w:r>
          </w:p>
        </w:tc>
      </w:tr>
      <w:tr w:rsidR="00901B2B" w:rsidRPr="00AB197E" w:rsidTr="006C72E6">
        <w:trPr>
          <w:trHeight w:val="4017"/>
        </w:trPr>
        <w:tc>
          <w:tcPr>
            <w:tcW w:w="10172" w:type="dxa"/>
            <w:gridSpan w:val="5"/>
          </w:tcPr>
          <w:p w:rsidR="00901B2B" w:rsidRDefault="00382086" w:rsidP="006C72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Образцы работ обучающихся:</w:t>
            </w:r>
          </w:p>
          <w:p w:rsidR="00901B2B" w:rsidRPr="00901B2B" w:rsidRDefault="006C72E6" w:rsidP="006C72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268605</wp:posOffset>
                  </wp:positionV>
                  <wp:extent cx="1417320" cy="1038225"/>
                  <wp:effectExtent l="0" t="0" r="0" b="0"/>
                  <wp:wrapTight wrapText="bothSides">
                    <wp:wrapPolygon edited="0">
                      <wp:start x="0" y="0"/>
                      <wp:lineTo x="0" y="21402"/>
                      <wp:lineTo x="21194" y="21402"/>
                      <wp:lineTo x="21194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4958715</wp:posOffset>
                  </wp:positionH>
                  <wp:positionV relativeFrom="paragraph">
                    <wp:posOffset>332105</wp:posOffset>
                  </wp:positionV>
                  <wp:extent cx="1304290" cy="1846580"/>
                  <wp:effectExtent l="0" t="0" r="0" b="0"/>
                  <wp:wrapTight wrapText="bothSides">
                    <wp:wrapPolygon edited="0">
                      <wp:start x="0" y="0"/>
                      <wp:lineTo x="0" y="21392"/>
                      <wp:lineTo x="21137" y="21392"/>
                      <wp:lineTo x="21137" y="0"/>
                      <wp:lineTo x="0" y="0"/>
                    </wp:wrapPolygon>
                  </wp:wrapTight>
                  <wp:docPr id="8" name="Рисунок 8" descr="C:\Users\777\Desktop\Новая папка\IMG_20150306_1608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777\Desktop\Новая папка\IMG_20150306_1608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184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3418840</wp:posOffset>
                  </wp:positionH>
                  <wp:positionV relativeFrom="paragraph">
                    <wp:posOffset>332105</wp:posOffset>
                  </wp:positionV>
                  <wp:extent cx="1381125" cy="1827530"/>
                  <wp:effectExtent l="0" t="0" r="0" b="0"/>
                  <wp:wrapTight wrapText="bothSides">
                    <wp:wrapPolygon edited="0">
                      <wp:start x="0" y="0"/>
                      <wp:lineTo x="0" y="21390"/>
                      <wp:lineTo x="21451" y="21390"/>
                      <wp:lineTo x="21451" y="0"/>
                      <wp:lineTo x="0" y="0"/>
                    </wp:wrapPolygon>
                  </wp:wrapTight>
                  <wp:docPr id="6" name="Рисунок 6" descr="C:\Users\777\Desktop\Новая папка\IMG_20150306_1606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77\Desktop\Новая папка\IMG_20150306_1606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82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1:                                                                            </w:t>
            </w:r>
            <w:r w:rsidR="00E91FB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адание 2:</w:t>
            </w:r>
          </w:p>
          <w:p w:rsidR="00901B2B" w:rsidRPr="00901B2B" w:rsidRDefault="00901B2B" w:rsidP="00901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72E6" w:rsidRDefault="006C72E6" w:rsidP="00901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72E6" w:rsidRDefault="006C72E6" w:rsidP="00901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B2B" w:rsidRPr="00901B2B" w:rsidRDefault="00901B2B" w:rsidP="00901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B2B" w:rsidRPr="00AB197E" w:rsidRDefault="00382086" w:rsidP="00AB19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1463040</wp:posOffset>
                  </wp:positionH>
                  <wp:positionV relativeFrom="paragraph">
                    <wp:posOffset>-586105</wp:posOffset>
                  </wp:positionV>
                  <wp:extent cx="1504950" cy="1029970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327" y="21174"/>
                      <wp:lineTo x="21327" y="0"/>
                      <wp:lineTo x="0" y="0"/>
                    </wp:wrapPolygon>
                  </wp:wrapTight>
                  <wp:docPr id="7" name="Рисунок 7" descr="C:\Users\777\Desktop\Новая папка\IMG_20150306_160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777\Desktop\Новая папка\IMG_20150306_160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E1CF9" w:rsidRDefault="002E1CF9" w:rsidP="000562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0562B6" w:rsidRPr="00FA72AD" w:rsidRDefault="00901B2B" w:rsidP="000562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2AD">
        <w:rPr>
          <w:rFonts w:ascii="Times New Roman" w:eastAsia="Times New Roman" w:hAnsi="Times New Roman" w:cs="Times New Roman"/>
          <w:b/>
          <w:sz w:val="28"/>
          <w:szCs w:val="28"/>
        </w:rPr>
        <w:t>Спр</w:t>
      </w:r>
      <w:r w:rsidR="005A1B02" w:rsidRPr="00FA72AD">
        <w:rPr>
          <w:rFonts w:ascii="Times New Roman" w:eastAsia="Times New Roman" w:hAnsi="Times New Roman" w:cs="Times New Roman"/>
          <w:b/>
          <w:sz w:val="28"/>
          <w:szCs w:val="28"/>
        </w:rPr>
        <w:t>авочный материал</w:t>
      </w:r>
    </w:p>
    <w:p w:rsidR="000562B6" w:rsidRPr="000562B6" w:rsidRDefault="000562B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>В ряду прочих искусств уникальность орнамента состоит в том, что, в отличии, например, от живописи или скульптуры, он обязательно связан с какой-то конкретно формой вещи. Это обстоятельство долгое время было поводом совершенно безосновательно считать его неким априорно второстепенным, дополнительным искусством.</w:t>
      </w:r>
    </w:p>
    <w:p w:rsidR="000562B6" w:rsidRPr="000562B6" w:rsidRDefault="000562B6" w:rsidP="00E91FBC">
      <w:pPr>
        <w:tabs>
          <w:tab w:val="left" w:pos="900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>Но, несомненно, то, что природу орнамента действительно нельзя рассматривать вне вопроса о происхождении вещи, как её естественного носителя. В отличие от консервативной по своей сути формы вещи, рисунок орнамента гибок, изменчив, идеально приспособлен к внутреннему развитию. То, что собственно нанесенному от руки рисунку мог предшествовать «технически» возникший (например, след веревки), дела не только не меняет, но, наоборот, помогает понять, как человек сознательно пришел к идее подобного рода воплощения развивающихся представлений о мире.</w:t>
      </w:r>
    </w:p>
    <w:p w:rsidR="002E1CF9" w:rsidRDefault="000562B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Живя среди природы, человек научился видеть в ней множество интересных, причудливых форм, цветовых оттенков, подметил тождественные явления, которые стал обозначать обобщенными условными знаками. Это объясняется тем, что люди пытались графическим символом выразить свои понятия. </w:t>
      </w:r>
    </w:p>
    <w:p w:rsidR="000562B6" w:rsidRPr="000562B6" w:rsidRDefault="000562B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>Например:</w:t>
      </w:r>
    </w:p>
    <w:p w:rsidR="000562B6" w:rsidRPr="000562B6" w:rsidRDefault="00C022B2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022B2">
        <w:rPr>
          <w:rFonts w:ascii="Times New Roman" w:eastAsia="Times New Roman" w:hAnsi="Times New Roman" w:cs="Times New Roman"/>
          <w:noProof/>
          <w:sz w:val="20"/>
          <w:szCs w:val="24"/>
        </w:rPr>
        <w:pict>
          <v:oval id="_x0000_s1026" style="position:absolute;left:0;text-align:left;margin-left:27pt;margin-top:11.35pt;width:27pt;height:27pt;z-index:251659264" o:allowincell="f" strokeweight="2.25pt"/>
        </w:pict>
      </w:r>
    </w:p>
    <w:p w:rsidR="000562B6" w:rsidRPr="000562B6" w:rsidRDefault="000562B6" w:rsidP="00E91FBC">
      <w:pPr>
        <w:numPr>
          <w:ilvl w:val="0"/>
          <w:numId w:val="9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>Круг – солнце, символ жизни</w:t>
      </w:r>
    </w:p>
    <w:p w:rsidR="000562B6" w:rsidRPr="000562B6" w:rsidRDefault="000562B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562B6" w:rsidRPr="000562B6" w:rsidRDefault="00C022B2" w:rsidP="00E91FBC">
      <w:pPr>
        <w:numPr>
          <w:ilvl w:val="0"/>
          <w:numId w:val="9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pict>
          <v:shape id="_x0000_s1071" style="position:absolute;left:0;text-align:left;margin-left:31pt;margin-top:-8.55pt;width:20pt;height:36.85pt;rotation:582913fd;z-index:251671552;mso-position-horizontal-relative:text;mso-position-vertical-relative:text" coordsize="1290,2370" o:allowincell="f" path="m360,90c180,180,,1170,,1530v,360,210,600,360,720c510,2370,750,2340,900,2250v150,-90,330,-330,360,-540c1290,1500,1230,1260,1080,990,930,720,540,,360,90xe" strokeweight="2.25pt">
            <v:path arrowok="t"/>
          </v:shape>
        </w:pict>
      </w:r>
      <w:r w:rsidR="000562B6" w:rsidRPr="000562B6">
        <w:rPr>
          <w:rFonts w:ascii="Times New Roman" w:eastAsia="Times New Roman" w:hAnsi="Times New Roman" w:cs="Times New Roman"/>
          <w:sz w:val="28"/>
          <w:szCs w:val="24"/>
        </w:rPr>
        <w:t>Капля – вода, зерно, лепесток растения</w:t>
      </w:r>
    </w:p>
    <w:p w:rsidR="000562B6" w:rsidRPr="000562B6" w:rsidRDefault="00C022B2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022B2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027" style="position:absolute;left:0;text-align:left;margin-left:21.5pt;margin-top:9.8pt;width:36pt;height:37pt;z-index:251660288" coordorigin="1574,7694" coordsize="720,740" o:allowincell="f">
            <v:line id="_x0000_s1028" style="position:absolute;flip:y" from="2074,7714" to="2074,8434" strokeweight="2.25pt"/>
            <v:line id="_x0000_s1029" style="position:absolute;flip:y" from="1814,7694" to="1814,8414" strokeweight="2.25pt"/>
            <v:line id="_x0000_s1030" style="position:absolute" from="1574,8214" to="2294,8214" strokeweight="2.25pt"/>
            <v:line id="_x0000_s1031" style="position:absolute" from="1574,7954" to="2294,7954" strokeweight="2.25pt"/>
          </v:group>
        </w:pict>
      </w:r>
    </w:p>
    <w:p w:rsidR="000562B6" w:rsidRPr="000562B6" w:rsidRDefault="000562B6" w:rsidP="00E91FBC">
      <w:pPr>
        <w:numPr>
          <w:ilvl w:val="0"/>
          <w:numId w:val="9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>Клетка – ограниченное пространство, поле</w:t>
      </w:r>
    </w:p>
    <w:p w:rsidR="000562B6" w:rsidRPr="000562B6" w:rsidRDefault="00C022B2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022B2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032" style="position:absolute;left:0;text-align:left;margin-left:23pt;margin-top:14.9pt;width:36pt;height:37pt;z-index:251661312" coordorigin="1574,7694" coordsize="720,740">
            <v:line id="_x0000_s1033" style="position:absolute;flip:y" from="2074,7714" to="2074,8434" strokeweight="2.25pt"/>
            <v:line id="_x0000_s1034" style="position:absolute;flip:y" from="1814,7694" to="1814,8414" strokeweight="2.25pt"/>
            <v:line id="_x0000_s1035" style="position:absolute" from="1574,8214" to="2294,8214" strokeweight="2.25pt"/>
            <v:line id="_x0000_s1036" style="position:absolute" from="1574,7954" to="2294,7954" strokeweight="2.25pt"/>
          </v:group>
        </w:pict>
      </w:r>
    </w:p>
    <w:p w:rsidR="000562B6" w:rsidRPr="000562B6" w:rsidRDefault="00C022B2" w:rsidP="00E91FBC">
      <w:pPr>
        <w:numPr>
          <w:ilvl w:val="0"/>
          <w:numId w:val="9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022B2">
        <w:rPr>
          <w:rFonts w:ascii="Times New Roman" w:eastAsia="Times New Roman" w:hAnsi="Times New Roman" w:cs="Times New Roman"/>
          <w:noProof/>
          <w:sz w:val="20"/>
          <w:szCs w:val="24"/>
        </w:rPr>
        <w:lastRenderedPageBreak/>
        <w:pict>
          <v:shape id="_x0000_s1037" style="position:absolute;left:0;text-align:left;margin-left:35pt;margin-top:11.45pt;width:11.1pt;height:4.45pt;z-index:251662336;mso-position-horizontal-relative:text;mso-position-vertical-relative:text" coordsize="222,89" o:allowincell="f" path="m222,29hdc195,22,168,,142,9,,56,159,88,162,89,206,23,178,29,222,29xe" fillcolor="black">
            <v:path arrowok="t"/>
          </v:shape>
        </w:pict>
      </w:r>
      <w:r w:rsidR="000562B6" w:rsidRPr="000562B6">
        <w:rPr>
          <w:rFonts w:ascii="Times New Roman" w:eastAsia="Times New Roman" w:hAnsi="Times New Roman" w:cs="Times New Roman"/>
          <w:sz w:val="28"/>
          <w:szCs w:val="24"/>
        </w:rPr>
        <w:t>Клетка с точкой – засеянное поле</w:t>
      </w:r>
    </w:p>
    <w:p w:rsidR="000562B6" w:rsidRPr="000562B6" w:rsidRDefault="00C022B2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022B2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038" style="position:absolute;left:0;text-align:left;margin-left:18pt;margin-top:13.8pt;width:54pt;height:21.95pt;z-index:251663360" coordorigin="1494,9774" coordsize="1080,720">
            <v:oval id="_x0000_s1039" style="position:absolute;left:1674;top:9774;width:720;height:720" strokeweight="2.25pt"/>
            <v:rect id="_x0000_s1040" style="position:absolute;left:1494;top:9774;width:1080;height:360" strokecolor="white" strokeweight="2.25pt"/>
          </v:group>
        </w:pict>
      </w:r>
    </w:p>
    <w:p w:rsidR="000562B6" w:rsidRPr="000562B6" w:rsidRDefault="000562B6" w:rsidP="00E91FBC">
      <w:pPr>
        <w:numPr>
          <w:ilvl w:val="0"/>
          <w:numId w:val="9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>Чешуя – покров, защита от воздействия среды</w:t>
      </w:r>
    </w:p>
    <w:p w:rsidR="000562B6" w:rsidRPr="000562B6" w:rsidRDefault="00C022B2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pict>
          <v:shape id="_x0000_s1072" style="position:absolute;left:0;text-align:left;margin-left:21.5pt;margin-top:5.85pt;width:37.5pt;height:39.65pt;z-index:251672576;mso-position-horizontal:absolute;mso-position-horizontal-relative:text;mso-position-vertical:absolute;mso-position-vertical-relative:text" coordsize="2550,2550" o:allowincell="f" path="m,720c435,360,870,,1260,v390,,900,390,1080,720c2520,1050,2550,1680,2340,1980v-210,300,-930,570,-1260,540c750,2490,480,2070,360,1800v-120,-270,-90,-690,,-900c450,690,720,600,900,540v180,-60,360,-90,540,c1620,630,1920,870,1980,1080v60,210,-30,570,-180,720c1650,1950,1260,2040,1080,1980,900,1920,750,1620,720,1440,690,1260,780,990,900,900v120,-90,420,-60,540,c1560,960,1620,1140,1620,1260v,120,-90,300,-180,360c1350,1680,1140,1680,1080,1620v-60,-60,-60,-300,,-360c1140,1200,1380,1260,1440,1260e" filled="f" strokeweight="2.25pt">
            <v:path arrowok="t"/>
          </v:shape>
        </w:pict>
      </w:r>
    </w:p>
    <w:p w:rsidR="000562B6" w:rsidRPr="000562B6" w:rsidRDefault="000562B6" w:rsidP="00E91FBC">
      <w:pPr>
        <w:numPr>
          <w:ilvl w:val="0"/>
          <w:numId w:val="9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>Спираль – вихрь, ураган</w:t>
      </w:r>
    </w:p>
    <w:p w:rsidR="000562B6" w:rsidRPr="000562B6" w:rsidRDefault="00C022B2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022B2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061" style="position:absolute;left:0;text-align:left;margin-left:24pt;margin-top:14.55pt;width:35pt;height:34.3pt;z-index:251670528" coordorigin="1614,9354" coordsize="700,686" o:allowincell="f">
            <v:line id="_x0000_s1062" style="position:absolute" from="1628,9680" to="1988,10040" strokeweight="2.25pt"/>
            <v:line id="_x0000_s1063" style="position:absolute;rotation:-659749fd" from="1754,9640" to="1934,9940" strokeweight="2.25pt"/>
            <v:line id="_x0000_s1064" style="position:absolute;rotation:-6820222fd" from="1754,9420" to="1934,9720" strokeweight="2.25pt"/>
            <v:line id="_x0000_s1065" style="position:absolute;rotation:6045066fd" from="1954,9620" to="2134,9800" strokeweight="2.25pt"/>
            <v:line id="_x0000_s1066" style="position:absolute;flip:x" from="1614,9354" to="1974,9714" strokeweight="2.25pt"/>
            <v:line id="_x0000_s1067" style="position:absolute;flip:x" from="1954,9680" to="2314,10040" strokeweight="2.25pt"/>
            <v:line id="_x0000_s1068" style="position:absolute" from="2054,9460" to="2234,9640" strokeweight="2.25pt"/>
            <v:line id="_x0000_s1069" style="position:absolute;rotation:661918fd;flip:x" from="1954,9660" to="2234,9900" strokeweight="2.25pt"/>
            <v:line id="_x0000_s1070" style="position:absolute;rotation:614209fd" from="1834,9660" to="1994,9800" strokeweight="2.25pt"/>
          </v:group>
        </w:pict>
      </w:r>
      <w:r w:rsidRPr="00C022B2">
        <w:rPr>
          <w:rFonts w:ascii="Times New Roman" w:eastAsia="Times New Roman" w:hAnsi="Times New Roman" w:cs="Times New Roman"/>
          <w:noProof/>
          <w:sz w:val="20"/>
          <w:szCs w:val="24"/>
        </w:rPr>
        <w:pict>
          <v:line id="_x0000_s1059" style="position:absolute;left:0;text-align:left;z-index:251668480" from="41pt,13.85pt" to="50pt,22.85pt" o:allowincell="f" strokeweight="2.25pt"/>
        </w:pict>
      </w:r>
    </w:p>
    <w:p w:rsidR="000562B6" w:rsidRPr="000562B6" w:rsidRDefault="00C022B2" w:rsidP="00E91FBC">
      <w:pPr>
        <w:numPr>
          <w:ilvl w:val="0"/>
          <w:numId w:val="9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022B2">
        <w:rPr>
          <w:rFonts w:ascii="Times New Roman" w:eastAsia="Times New Roman" w:hAnsi="Times New Roman" w:cs="Times New Roman"/>
          <w:noProof/>
          <w:sz w:val="20"/>
          <w:szCs w:val="24"/>
        </w:rPr>
        <w:pict>
          <v:line id="_x0000_s1060" style="position:absolute;left:0;text-align:left;z-index:251669504" from="42pt,1.3pt" to="51pt,10.3pt" o:allowincell="f" strokeweight="2.25pt"/>
        </w:pict>
      </w:r>
      <w:r w:rsidR="000562B6" w:rsidRPr="000562B6">
        <w:rPr>
          <w:rFonts w:ascii="Times New Roman" w:eastAsia="Times New Roman" w:hAnsi="Times New Roman" w:cs="Times New Roman"/>
          <w:sz w:val="28"/>
          <w:szCs w:val="24"/>
        </w:rPr>
        <w:t>Ромб – мощь, сила, удача</w:t>
      </w:r>
    </w:p>
    <w:p w:rsidR="000562B6" w:rsidRPr="000562B6" w:rsidRDefault="00C022B2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022B2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042" style="position:absolute;left:0;text-align:left;margin-left:28pt;margin-top:18.05pt;width:27pt;height:27pt;z-index:251665408" coordorigin="1754,12614" coordsize="540,540" o:allowincell="f">
            <v:line id="_x0000_s1043" style="position:absolute" from="2014,12614" to="2014,13154" strokeweight="2.25pt"/>
            <v:line id="_x0000_s1044" style="position:absolute" from="1754,12834" to="2294,12834" strokeweight="2.25pt"/>
          </v:group>
        </w:pict>
      </w:r>
    </w:p>
    <w:p w:rsidR="000562B6" w:rsidRPr="000562B6" w:rsidRDefault="000562B6" w:rsidP="00E91FBC">
      <w:pPr>
        <w:numPr>
          <w:ilvl w:val="0"/>
          <w:numId w:val="9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>Крест – человек</w:t>
      </w:r>
    </w:p>
    <w:p w:rsidR="000562B6" w:rsidRPr="000562B6" w:rsidRDefault="000562B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562B6" w:rsidRDefault="00C022B2" w:rsidP="00E91FBC">
      <w:pPr>
        <w:numPr>
          <w:ilvl w:val="0"/>
          <w:numId w:val="9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pict>
          <v:oval id="_x0000_s1077" style="position:absolute;left:0;text-align:left;margin-left:36pt;margin-top:8.1pt;width:9pt;height:9pt;z-index:251675648" fillcolor="black"/>
        </w:pict>
      </w:r>
      <w:r w:rsidR="000562B6" w:rsidRPr="000562B6">
        <w:rPr>
          <w:rFonts w:ascii="Times New Roman" w:eastAsia="Times New Roman" w:hAnsi="Times New Roman" w:cs="Times New Roman"/>
          <w:sz w:val="28"/>
          <w:szCs w:val="24"/>
        </w:rPr>
        <w:t>Точка – начало начал</w:t>
      </w:r>
    </w:p>
    <w:p w:rsidR="001226DC" w:rsidRDefault="001226DC" w:rsidP="001226DC">
      <w:pPr>
        <w:pStyle w:val="a9"/>
        <w:rPr>
          <w:rFonts w:ascii="Times New Roman" w:eastAsia="Times New Roman" w:hAnsi="Times New Roman" w:cs="Times New Roman"/>
          <w:sz w:val="28"/>
          <w:szCs w:val="24"/>
        </w:rPr>
      </w:pPr>
    </w:p>
    <w:p w:rsidR="000562B6" w:rsidRPr="000562B6" w:rsidRDefault="00C022B2" w:rsidP="00E91FBC">
      <w:pPr>
        <w:numPr>
          <w:ilvl w:val="0"/>
          <w:numId w:val="9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  <w:r w:rsidRPr="00C022B2">
        <w:rPr>
          <w:rFonts w:ascii="Times New Roman" w:eastAsia="Times New Roman" w:hAnsi="Times New Roman" w:cs="Times New Roman"/>
          <w:noProof/>
          <w:sz w:val="20"/>
          <w:szCs w:val="24"/>
        </w:rPr>
        <w:pict>
          <v:line id="_x0000_s1041" style="position:absolute;left:0;text-align:left;z-index:251664384" from="18pt,7.85pt" to="63pt,7.85pt" o:allowincell="f" strokeweight="2.25pt"/>
        </w:pict>
      </w:r>
      <w:r w:rsidR="000562B6" w:rsidRPr="000562B6">
        <w:rPr>
          <w:rFonts w:ascii="Times New Roman" w:eastAsia="Times New Roman" w:hAnsi="Times New Roman" w:cs="Times New Roman"/>
          <w:sz w:val="28"/>
          <w:szCs w:val="24"/>
        </w:rPr>
        <w:t>Прямая горизонтальная линия – покой.</w:t>
      </w:r>
    </w:p>
    <w:p w:rsidR="000562B6" w:rsidRPr="000562B6" w:rsidRDefault="00C022B2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022B2">
        <w:rPr>
          <w:rFonts w:ascii="Times New Roman" w:eastAsia="Times New Roman" w:hAnsi="Times New Roman" w:cs="Times New Roman"/>
          <w:noProof/>
          <w:sz w:val="20"/>
          <w:szCs w:val="24"/>
        </w:rPr>
        <w:pict>
          <v:line id="_x0000_s1045" style="position:absolute;left:0;text-align:left;rotation:5877341fd;z-index:251666432" from="30.8pt,14.1pt" to="59.05pt,14.15pt" o:allowincell="f" strokeweight="2.25pt"/>
        </w:pict>
      </w:r>
    </w:p>
    <w:p w:rsidR="000562B6" w:rsidRPr="000562B6" w:rsidRDefault="000562B6" w:rsidP="00E91FBC">
      <w:pPr>
        <w:numPr>
          <w:ilvl w:val="0"/>
          <w:numId w:val="9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>Прямая вертикальная линия – возвышенность.</w:t>
      </w:r>
    </w:p>
    <w:p w:rsidR="000562B6" w:rsidRPr="000562B6" w:rsidRDefault="00C022B2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022B2">
        <w:rPr>
          <w:rFonts w:ascii="Times New Roman" w:eastAsia="Times New Roman" w:hAnsi="Times New Roman" w:cs="Times New Roman"/>
          <w:noProof/>
          <w:sz w:val="20"/>
          <w:szCs w:val="24"/>
        </w:rPr>
        <w:pict>
          <v:group id="_x0000_s1046" style="position:absolute;left:0;text-align:left;margin-left:12.5pt;margin-top:13.95pt;width:1in;height:18pt;z-index:251667456" coordorigin="1134,3294" coordsize="1440,360" o:allowincell="f">
            <v:group id="_x0000_s1047" style="position:absolute;left:1134;top:3294;width:360;height:360" coordorigin="1134,3294" coordsize="360,360">
              <v:line id="_x0000_s1048" style="position:absolute;flip:y" from="1134,3294" to="1314,3654" strokeweight="2.25pt"/>
              <v:line id="_x0000_s1049" style="position:absolute" from="1314,3294" to="1494,3654" strokeweight="2.25pt"/>
            </v:group>
            <v:group id="_x0000_s1050" style="position:absolute;left:1494;top:3294;width:360;height:360" coordorigin="1134,3294" coordsize="360,360">
              <v:line id="_x0000_s1051" style="position:absolute;flip:y" from="1134,3294" to="1314,3654" strokeweight="2.25pt"/>
              <v:line id="_x0000_s1052" style="position:absolute" from="1314,3294" to="1494,3654" strokeweight="2.25pt"/>
            </v:group>
            <v:group id="_x0000_s1053" style="position:absolute;left:2214;top:3294;width:360;height:360" coordorigin="1134,3294" coordsize="360,360">
              <v:line id="_x0000_s1054" style="position:absolute;flip:y" from="1134,3294" to="1314,3654" strokeweight="2.25pt"/>
              <v:line id="_x0000_s1055" style="position:absolute" from="1314,3294" to="1494,3654" strokeweight="2.25pt"/>
            </v:group>
            <v:group id="_x0000_s1056" style="position:absolute;left:1854;top:3294;width:360;height:360" coordorigin="1134,3294" coordsize="360,360">
              <v:line id="_x0000_s1057" style="position:absolute;flip:y" from="1134,3294" to="1314,3654" strokeweight="2.25pt"/>
              <v:line id="_x0000_s1058" style="position:absolute" from="1314,3294" to="1494,3654" strokeweight="2.25pt"/>
            </v:group>
          </v:group>
        </w:pict>
      </w:r>
    </w:p>
    <w:p w:rsidR="000562B6" w:rsidRPr="000562B6" w:rsidRDefault="000562B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E91FB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>Ломаная линия – противоборство</w:t>
      </w:r>
    </w:p>
    <w:p w:rsidR="000562B6" w:rsidRPr="000562B6" w:rsidRDefault="000562B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562B6" w:rsidRPr="000562B6" w:rsidRDefault="00C022B2" w:rsidP="00E91FBC">
      <w:pPr>
        <w:numPr>
          <w:ilvl w:val="0"/>
          <w:numId w:val="9"/>
        </w:num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pict>
          <v:group id="_x0000_s1073" style="position:absolute;left:0;text-align:left;margin-left:10pt;margin-top:-.2pt;width:80pt;height:13pt;z-index:251673600" coordorigin="5114,10661" coordsize="2140,300" o:allowincell="f">
            <v:shape id="_x0000_s1074" style="position:absolute;left:6174;top:10661;width:1080;height:300" coordsize="2880,1080" path="m,600c120,360,240,120,360,60,480,,600,90,720,240v120,150,240,600,360,720c1200,1080,1320,1080,1440,960,1560,840,1680,390,1800,240,1920,90,2040,,2160,60v120,60,270,420,360,540c2610,720,2640,750,2700,780v60,30,180,,180,c2880,780,2790,780,2700,780e" filled="f" strokeweight="2.25pt">
              <v:path arrowok="t"/>
            </v:shape>
            <v:shape id="_x0000_s1075" style="position:absolute;left:5114;top:10661;width:1080;height:300;rotation:180;mso-position-horizontal:absolute;mso-position-vertical:absolute" coordsize="2880,1080" path="m,600c120,360,240,120,360,60,480,,600,90,720,240v120,150,240,600,360,720c1200,1080,1320,1080,1440,960,1560,840,1680,390,1800,240,1920,90,2040,,2160,60v120,60,270,420,360,540c2610,720,2640,750,2700,780v60,30,180,,180,c2880,780,2790,780,2700,780e" filled="f" strokeweight="2.25pt">
              <v:path arrowok="t"/>
            </v:shape>
          </v:group>
        </w:pict>
      </w:r>
      <w:r w:rsidR="00E91FBC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0562B6" w:rsidRPr="000562B6">
        <w:rPr>
          <w:rFonts w:ascii="Times New Roman" w:eastAsia="Times New Roman" w:hAnsi="Times New Roman" w:cs="Times New Roman"/>
          <w:sz w:val="28"/>
          <w:szCs w:val="24"/>
        </w:rPr>
        <w:t>Кривая линия – движение</w:t>
      </w:r>
    </w:p>
    <w:p w:rsidR="000562B6" w:rsidRPr="000562B6" w:rsidRDefault="000562B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8"/>
        </w:rPr>
        <w:t xml:space="preserve">До наших дней орнамент является важнейшей частью народного и декоративно-прикладного искусства. </w:t>
      </w:r>
      <w:proofErr w:type="gramStart"/>
      <w:r w:rsidRPr="000562B6">
        <w:rPr>
          <w:rFonts w:ascii="Times New Roman" w:eastAsia="Times New Roman" w:hAnsi="Times New Roman" w:cs="Times New Roman"/>
          <w:sz w:val="28"/>
          <w:szCs w:val="28"/>
        </w:rPr>
        <w:t>Он служит для украшения зданий, одежды, предметов быта (утвари, мебели, инструментов и т.д.), оружия, широко применяется в книжной и прикладной графике, плакате и т.д.</w:t>
      </w:r>
      <w:proofErr w:type="gramEnd"/>
      <w:r w:rsidRPr="000562B6">
        <w:rPr>
          <w:rFonts w:ascii="Times New Roman" w:eastAsia="Times New Roman" w:hAnsi="Times New Roman" w:cs="Times New Roman"/>
          <w:sz w:val="28"/>
          <w:szCs w:val="28"/>
        </w:rPr>
        <w:t xml:space="preserve"> Орнамент можно нарисовать графическим материалом и написать красками, вышить или выткать из ниток, вырезать по дереву или вычеканить по металлу и др. Орнамент может стать вещью, если его сплести в виде кружева (салфетка, воротник, скатерть и т.д.), циновки или выковать из металла (светильник, ограда, ворота и др.).</w:t>
      </w:r>
    </w:p>
    <w:p w:rsidR="000562B6" w:rsidRPr="000562B6" w:rsidRDefault="00E91FBC" w:rsidP="00E91FBC">
      <w:pPr>
        <w:tabs>
          <w:tab w:val="left" w:pos="1440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4368165</wp:posOffset>
            </wp:positionH>
            <wp:positionV relativeFrom="paragraph">
              <wp:posOffset>1704340</wp:posOffset>
            </wp:positionV>
            <wp:extent cx="648335" cy="104775"/>
            <wp:effectExtent l="0" t="0" r="0" b="0"/>
            <wp:wrapSquare wrapText="bothSides"/>
            <wp:docPr id="2" name="Рисунок 2" descr="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＀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7242" b="18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62B6" w:rsidRPr="000562B6">
        <w:rPr>
          <w:rFonts w:ascii="Times New Roman" w:eastAsia="Times New Roman" w:hAnsi="Times New Roman" w:cs="Times New Roman"/>
          <w:sz w:val="28"/>
          <w:szCs w:val="24"/>
        </w:rPr>
        <w:t xml:space="preserve">Каждая эпоха, национальная культура выработала свои мотивы, формы, цвет и расположение орнамента на украшаемой поверхности. В Древнем Египте, например, наибольшее распространение получили растительные мотивы, особенно листья и цветы лотоса, в Древней Греции – геометрические формы и стилизованные элементы растительности. Некоторые наиболее характерные растительные формы иногда трактованы </w:t>
      </w:r>
      <w:proofErr w:type="gramStart"/>
      <w:r w:rsidR="000562B6" w:rsidRPr="000562B6">
        <w:rPr>
          <w:rFonts w:ascii="Times New Roman" w:eastAsia="Times New Roman" w:hAnsi="Times New Roman" w:cs="Times New Roman"/>
          <w:sz w:val="28"/>
          <w:szCs w:val="24"/>
        </w:rPr>
        <w:t>натуралистически</w:t>
      </w:r>
      <w:proofErr w:type="gramEnd"/>
      <w:r w:rsidR="000562B6" w:rsidRPr="000562B6">
        <w:rPr>
          <w:rFonts w:ascii="Times New Roman" w:eastAsia="Times New Roman" w:hAnsi="Times New Roman" w:cs="Times New Roman"/>
          <w:sz w:val="28"/>
          <w:szCs w:val="24"/>
        </w:rPr>
        <w:t xml:space="preserve"> где легко узнать лавр, виноградную лозу, плющ, алоэ и другие растения. Полосовой орнамент «меандр» у греков еще более условен и состоит из отрезков прямых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 w:rsidR="000562B6" w:rsidRPr="000562B6">
        <w:rPr>
          <w:rFonts w:ascii="Times New Roman" w:eastAsia="Times New Roman" w:hAnsi="Times New Roman" w:cs="Times New Roman"/>
          <w:sz w:val="28"/>
          <w:szCs w:val="24"/>
        </w:rPr>
        <w:t>.</w:t>
      </w:r>
      <w:proofErr w:type="gramEnd"/>
      <w:r w:rsidR="000562B6" w:rsidRPr="000562B6">
        <w:rPr>
          <w:rFonts w:ascii="Times New Roman" w:eastAsia="Times New Roman" w:hAnsi="Times New Roman" w:cs="Times New Roman"/>
          <w:sz w:val="28"/>
          <w:szCs w:val="24"/>
        </w:rPr>
        <w:t xml:space="preserve"> Он символизировал отделение воды от суши, то есть представлял собой стилизованный орнамент «волны» в различных вариантах.  В азиатских культурах древности и средних веков использовались арабески – причудливое сочетание </w:t>
      </w:r>
      <w:r w:rsidR="000562B6" w:rsidRPr="000562B6">
        <w:rPr>
          <w:rFonts w:ascii="Times New Roman" w:eastAsia="Times New Roman" w:hAnsi="Times New Roman" w:cs="Times New Roman"/>
          <w:sz w:val="28"/>
          <w:szCs w:val="24"/>
        </w:rPr>
        <w:lastRenderedPageBreak/>
        <w:t>геометрических и растительных элементов. Для русского орнамента с древних времен характерно богатство геометрических форм, плетенок, растительных мотивов, а так же изображений птиц, зверей, фантастических животных, человеческих фигур.</w:t>
      </w:r>
    </w:p>
    <w:p w:rsidR="000562B6" w:rsidRPr="000562B6" w:rsidRDefault="000562B6" w:rsidP="00E91FBC">
      <w:pPr>
        <w:tabs>
          <w:tab w:val="left" w:pos="1440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>Свойства орнамента зависят от назначения, формы, структуры, материала той вещи, которую он украшает. Орнамент помогает подчеркнуть пластические и конструктивные особенности предмета, усилить его образное решение, лучше выявить природную красоту материала. Все это возможно при условии гармоничного сочетания орнамента и формы предмета.</w:t>
      </w:r>
    </w:p>
    <w:p w:rsidR="000562B6" w:rsidRPr="000562B6" w:rsidRDefault="000562B6" w:rsidP="00E91FBC">
      <w:pPr>
        <w:tabs>
          <w:tab w:val="left" w:pos="1440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>Орнамент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 – это узор, построенный на ритмическом чередовании и организованном расположении элементов.</w:t>
      </w:r>
    </w:p>
    <w:p w:rsidR="000562B6" w:rsidRPr="000562B6" w:rsidRDefault="000562B6" w:rsidP="00E91FBC">
      <w:pPr>
        <w:tabs>
          <w:tab w:val="left" w:pos="1440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>Термин «орнамент» связан со словом « украшение». Основными классификационными признаками орнамента служит его происхождение, назначение и содержание. С учетом всего этого орнаментальные формы можно объединить в следующие группы, или виды.</w:t>
      </w:r>
    </w:p>
    <w:p w:rsidR="000562B6" w:rsidRPr="000562B6" w:rsidRDefault="000562B6" w:rsidP="00E91FBC">
      <w:pPr>
        <w:tabs>
          <w:tab w:val="left" w:pos="1440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0562B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Геометрический орнамент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 – состоит из сочетания линий – прямых, ломанных, кривых, геометрических фигур – треугольников, кругов.</w:t>
      </w:r>
      <w:proofErr w:type="gramEnd"/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 Он может состоять только из прямолинейных фигур и элементов, только из криволинейных и из переплетения различных геометрических форм.</w:t>
      </w:r>
    </w:p>
    <w:p w:rsidR="000562B6" w:rsidRPr="000562B6" w:rsidRDefault="000562B6" w:rsidP="00E91FBC">
      <w:pPr>
        <w:tabs>
          <w:tab w:val="left" w:pos="1440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Растительный орнамент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 использует многообразные формы и элементы растительного мира, изображаемые с большей или меньшей степенью их переработки и стилизации.</w:t>
      </w:r>
    </w:p>
    <w:p w:rsidR="000562B6" w:rsidRPr="000562B6" w:rsidRDefault="000562B6" w:rsidP="00E91FBC">
      <w:pPr>
        <w:tabs>
          <w:tab w:val="left" w:pos="1440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Зооморфный орнамент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 (зверообразный) – пользуется стилизованными изображениями фигур животных и птиц или отдельных частей их фигур (конских голов, оленьих рогов). Эти изображения представляют как реальных, так и фантастических существ.</w:t>
      </w:r>
    </w:p>
    <w:p w:rsidR="000562B6" w:rsidRPr="000562B6" w:rsidRDefault="000562B6" w:rsidP="00E91FBC">
      <w:pPr>
        <w:tabs>
          <w:tab w:val="left" w:pos="1440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Антропологический орнамент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 (антропоморфный или человекообразный) представляет собой композицию, состоящую из изображения фигур людей или отдельных элементов фигуры человека. Сюда же можно отнести различные фантастические существа типа дева-птица, человек-конь и др.</w:t>
      </w:r>
    </w:p>
    <w:p w:rsidR="000562B6" w:rsidRPr="000562B6" w:rsidRDefault="000562B6" w:rsidP="00E91FBC">
      <w:pPr>
        <w:tabs>
          <w:tab w:val="left" w:pos="1440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Геральдический орнамент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 связан с изображением государственных и родовых гербов и отличительных знаков, эмблем, изображения «трофеев».</w:t>
      </w:r>
    </w:p>
    <w:p w:rsidR="000562B6" w:rsidRPr="000562B6" w:rsidRDefault="000562B6" w:rsidP="00E91FBC">
      <w:pPr>
        <w:tabs>
          <w:tab w:val="left" w:pos="1440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Шрифтовой орнамент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 (вязь, переплетение) искусное соединение бу</w:t>
      </w:r>
      <w:proofErr w:type="gramStart"/>
      <w:r w:rsidRPr="000562B6">
        <w:rPr>
          <w:rFonts w:ascii="Times New Roman" w:eastAsia="Times New Roman" w:hAnsi="Times New Roman" w:cs="Times New Roman"/>
          <w:sz w:val="28"/>
          <w:szCs w:val="24"/>
        </w:rPr>
        <w:t>кв в стр</w:t>
      </w:r>
      <w:proofErr w:type="gramEnd"/>
      <w:r w:rsidRPr="000562B6">
        <w:rPr>
          <w:rFonts w:ascii="Times New Roman" w:eastAsia="Times New Roman" w:hAnsi="Times New Roman" w:cs="Times New Roman"/>
          <w:sz w:val="28"/>
          <w:szCs w:val="24"/>
        </w:rPr>
        <w:t>оках, образующих тексты. Такие стилизованные надписи украшают, например, среднеазиатские средневековые мечети, встречаются в заглавиях рукописных и старопечатных книг, древних грамотах, надписях на иконах, на ювелирных изделиях.</w:t>
      </w:r>
    </w:p>
    <w:p w:rsidR="000562B6" w:rsidRPr="000562B6" w:rsidRDefault="000562B6" w:rsidP="00E91FBC">
      <w:pPr>
        <w:tabs>
          <w:tab w:val="left" w:pos="851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2B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Астральный орнамент</w:t>
      </w:r>
      <w:r w:rsidRPr="000562B6">
        <w:rPr>
          <w:rFonts w:ascii="Times New Roman" w:eastAsia="Times New Roman" w:hAnsi="Times New Roman" w:cs="Times New Roman"/>
          <w:sz w:val="28"/>
          <w:szCs w:val="28"/>
        </w:rPr>
        <w:t xml:space="preserve"> (от слова «астра» - звезда). Утверждает культ неба. Основными элементами являются изображение неба, солнца, облаков, звезд. Наиболее </w:t>
      </w:r>
      <w:proofErr w:type="gramStart"/>
      <w:r w:rsidRPr="000562B6">
        <w:rPr>
          <w:rFonts w:ascii="Times New Roman" w:eastAsia="Times New Roman" w:hAnsi="Times New Roman" w:cs="Times New Roman"/>
          <w:sz w:val="28"/>
          <w:szCs w:val="28"/>
        </w:rPr>
        <w:t>распространен</w:t>
      </w:r>
      <w:proofErr w:type="gramEnd"/>
      <w:r w:rsidRPr="000562B6">
        <w:rPr>
          <w:rFonts w:ascii="Times New Roman" w:eastAsia="Times New Roman" w:hAnsi="Times New Roman" w:cs="Times New Roman"/>
          <w:sz w:val="28"/>
          <w:szCs w:val="28"/>
        </w:rPr>
        <w:t xml:space="preserve"> в Японии и Китае.</w:t>
      </w:r>
    </w:p>
    <w:p w:rsidR="000562B6" w:rsidRPr="000562B6" w:rsidRDefault="000562B6" w:rsidP="00E91FBC">
      <w:pPr>
        <w:tabs>
          <w:tab w:val="left" w:pos="851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Пейзажный орнамент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>. Главные объекты этого орнамента – самые разнообразные природные мотивы: горы, деревья, скалы, водопады, часто в сочетании с архитектурными мотивами и элементами животного орнамента (Япония, Китай).</w:t>
      </w:r>
    </w:p>
    <w:p w:rsidR="000F1C66" w:rsidRPr="000F1C66" w:rsidRDefault="000F1C66" w:rsidP="00E91FBC">
      <w:pPr>
        <w:tabs>
          <w:tab w:val="left" w:pos="851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F1C6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Технический орнамент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- </w:t>
      </w:r>
      <w:r w:rsidRPr="000F1C66">
        <w:rPr>
          <w:rFonts w:ascii="Times New Roman" w:eastAsia="Times New Roman" w:hAnsi="Times New Roman" w:cs="Times New Roman"/>
          <w:sz w:val="28"/>
          <w:szCs w:val="24"/>
        </w:rPr>
        <w:t>возник во времена механизации и индустриализации всей страны (в 20-е годы XX века)  и широко использовался до наших дней. Содержание технического орнамента составляют изображения техники, атрибутов технического прогресса и т.д.</w:t>
      </w:r>
    </w:p>
    <w:p w:rsidR="000562B6" w:rsidRPr="000562B6" w:rsidRDefault="000562B6" w:rsidP="00E91FBC">
      <w:pPr>
        <w:tabs>
          <w:tab w:val="left" w:pos="851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Смешанный орнамент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 – представляет собой различные комбинации перечисленных выше</w:t>
      </w:r>
      <w:r w:rsidR="00156F9F">
        <w:rPr>
          <w:rFonts w:ascii="Times New Roman" w:eastAsia="Times New Roman" w:hAnsi="Times New Roman" w:cs="Times New Roman"/>
          <w:sz w:val="28"/>
          <w:szCs w:val="24"/>
        </w:rPr>
        <w:t xml:space="preserve"> орнаментов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0562B6" w:rsidRPr="000562B6" w:rsidRDefault="000562B6" w:rsidP="00E91FBC">
      <w:pPr>
        <w:tabs>
          <w:tab w:val="left" w:pos="851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562B6" w:rsidRPr="000562B6" w:rsidRDefault="000562B6" w:rsidP="00E91FBC">
      <w:pPr>
        <w:tabs>
          <w:tab w:val="left" w:pos="851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>Все орнаментальные рисунки по их изобразительным возможностям подразделяют на три вида:</w:t>
      </w:r>
    </w:p>
    <w:p w:rsidR="000562B6" w:rsidRPr="000562B6" w:rsidRDefault="000562B6" w:rsidP="00E91FBC">
      <w:pPr>
        <w:numPr>
          <w:ilvl w:val="0"/>
          <w:numId w:val="9"/>
        </w:numPr>
        <w:tabs>
          <w:tab w:val="num" w:pos="0"/>
          <w:tab w:val="left" w:pos="284"/>
          <w:tab w:val="left" w:pos="851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>орнамент изобразительный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>, включающий в себя конкретный рисунок человека, животного, растений, пейзажные или архитектурные мотивы, рисунок предметов неживой природы или сложную эмблему;</w:t>
      </w:r>
    </w:p>
    <w:p w:rsidR="000562B6" w:rsidRPr="000562B6" w:rsidRDefault="000562B6" w:rsidP="00E91FBC">
      <w:pPr>
        <w:numPr>
          <w:ilvl w:val="0"/>
          <w:numId w:val="9"/>
        </w:numPr>
        <w:tabs>
          <w:tab w:val="num" w:pos="0"/>
          <w:tab w:val="left" w:pos="284"/>
          <w:tab w:val="left" w:pos="851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>орнамент неизобразительный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>, образованный из геометрических элементов, абстрактных форм, лишенных конкретного предметного содержания;</w:t>
      </w:r>
    </w:p>
    <w:p w:rsidR="000562B6" w:rsidRPr="000562B6" w:rsidRDefault="000562B6" w:rsidP="00E91FBC">
      <w:pPr>
        <w:numPr>
          <w:ilvl w:val="0"/>
          <w:numId w:val="9"/>
        </w:numPr>
        <w:tabs>
          <w:tab w:val="num" w:pos="0"/>
          <w:tab w:val="left" w:pos="284"/>
          <w:tab w:val="left" w:pos="851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b/>
          <w:i/>
          <w:sz w:val="28"/>
          <w:szCs w:val="24"/>
          <w:u w:val="single"/>
        </w:rPr>
        <w:t>орнамент комбинированный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>, представляющий собой сочетание изобразительных мотивов или отдельных элементов, с одной стороны, и абстрактных форм – с другой.</w:t>
      </w:r>
    </w:p>
    <w:p w:rsidR="000562B6" w:rsidRPr="000562B6" w:rsidRDefault="000562B6" w:rsidP="00E91FBC">
      <w:pPr>
        <w:keepNext/>
        <w:tabs>
          <w:tab w:val="left" w:pos="851"/>
        </w:tabs>
        <w:spacing w:after="0"/>
        <w:ind w:left="-567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 Для орнамента важен определенный ритм повторяющихся элементов. Ритм в орнаменте – это чередование элементов узора в определенной последовательности. Ритмическое построение в орнаментальной композиции может достигаться за счет различных приемов.</w:t>
      </w:r>
    </w:p>
    <w:p w:rsidR="000562B6" w:rsidRPr="000562B6" w:rsidRDefault="000562B6" w:rsidP="00E91FBC">
      <w:pPr>
        <w:tabs>
          <w:tab w:val="left" w:pos="851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>Ритм предлагает повторение орнаментальных мотивов или их отдельных фрагментов и элементов, цветовых пятен, просветов фона, наклонов и деформации форм, поворотов, ракурсов и т.д.</w:t>
      </w:r>
    </w:p>
    <w:p w:rsidR="000562B6" w:rsidRPr="000562B6" w:rsidRDefault="000562B6" w:rsidP="00E91FBC">
      <w:pPr>
        <w:tabs>
          <w:tab w:val="left" w:pos="851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562B6">
        <w:rPr>
          <w:rFonts w:ascii="Times New Roman" w:eastAsia="Times New Roman" w:hAnsi="Times New Roman" w:cs="Times New Roman"/>
          <w:sz w:val="28"/>
          <w:szCs w:val="24"/>
        </w:rPr>
        <w:t>Раппортное</w:t>
      </w:r>
      <w:proofErr w:type="spellEnd"/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 повторение мотива создает разнообразный ритм.</w:t>
      </w:r>
    </w:p>
    <w:p w:rsidR="000562B6" w:rsidRPr="000562B6" w:rsidRDefault="000562B6" w:rsidP="00E91FBC">
      <w:pPr>
        <w:tabs>
          <w:tab w:val="left" w:pos="851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Раппортом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 называют повторяющиеся элементы орнамента. </w:t>
      </w:r>
      <w:proofErr w:type="spellStart"/>
      <w:r w:rsidRPr="000562B6">
        <w:rPr>
          <w:rFonts w:ascii="Times New Roman" w:eastAsia="Times New Roman" w:hAnsi="Times New Roman" w:cs="Times New Roman"/>
          <w:sz w:val="28"/>
          <w:szCs w:val="24"/>
        </w:rPr>
        <w:t>Раппортной</w:t>
      </w:r>
      <w:proofErr w:type="spellEnd"/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 называют композицию, в которой орнаментальный мотив ритмически повторяется через одинаковые интервалы.</w:t>
      </w:r>
    </w:p>
    <w:p w:rsidR="000562B6" w:rsidRPr="000562B6" w:rsidRDefault="000562B6" w:rsidP="00E91FBC">
      <w:pPr>
        <w:tabs>
          <w:tab w:val="left" w:pos="851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Орнамент из мелких простых мотивов, с характерным несложным композиционным построением и одинаковостью, называется </w:t>
      </w:r>
      <w:proofErr w:type="spellStart"/>
      <w:r w:rsidRPr="000562B6">
        <w:rPr>
          <w:rFonts w:ascii="Times New Roman" w:eastAsia="Times New Roman" w:hAnsi="Times New Roman" w:cs="Times New Roman"/>
          <w:i/>
          <w:sz w:val="28"/>
          <w:szCs w:val="24"/>
          <w:u w:val="single"/>
        </w:rPr>
        <w:t>мелкораппортным</w:t>
      </w:r>
      <w:proofErr w:type="spellEnd"/>
      <w:r w:rsidRPr="000562B6">
        <w:rPr>
          <w:rFonts w:ascii="Times New Roman" w:eastAsia="Times New Roman" w:hAnsi="Times New Roman" w:cs="Times New Roman"/>
          <w:i/>
          <w:sz w:val="28"/>
          <w:szCs w:val="24"/>
        </w:rPr>
        <w:t xml:space="preserve"> орнаментом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 (в каждом раппорте по 2-3 элементам).</w:t>
      </w:r>
    </w:p>
    <w:p w:rsidR="000562B6" w:rsidRPr="000562B6" w:rsidRDefault="000562B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Орнамент средних размеров, композиционное построение таких орнаментов сложнее (содержат мотив из 4-5 элементов). Часто представляют собой </w:t>
      </w:r>
      <w:proofErr w:type="spellStart"/>
      <w:r w:rsidRPr="000562B6">
        <w:rPr>
          <w:rFonts w:ascii="Times New Roman" w:eastAsia="Times New Roman" w:hAnsi="Times New Roman" w:cs="Times New Roman"/>
          <w:sz w:val="28"/>
          <w:szCs w:val="24"/>
        </w:rPr>
        <w:t>двухплановое</w:t>
      </w:r>
      <w:proofErr w:type="spellEnd"/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 решение, называются </w:t>
      </w:r>
      <w:proofErr w:type="spellStart"/>
      <w:r w:rsidRPr="000562B6">
        <w:rPr>
          <w:rFonts w:ascii="Times New Roman" w:eastAsia="Times New Roman" w:hAnsi="Times New Roman" w:cs="Times New Roman"/>
          <w:i/>
          <w:sz w:val="28"/>
          <w:szCs w:val="24"/>
          <w:u w:val="single"/>
        </w:rPr>
        <w:t>среднераппортные</w:t>
      </w:r>
      <w:proofErr w:type="spellEnd"/>
      <w:r w:rsidRPr="000562B6">
        <w:rPr>
          <w:rFonts w:ascii="Times New Roman" w:eastAsia="Times New Roman" w:hAnsi="Times New Roman" w:cs="Times New Roman"/>
          <w:i/>
          <w:sz w:val="28"/>
          <w:szCs w:val="24"/>
        </w:rPr>
        <w:t xml:space="preserve"> композиции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0562B6" w:rsidRPr="000562B6" w:rsidRDefault="000562B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562B6">
        <w:rPr>
          <w:rFonts w:ascii="Times New Roman" w:eastAsia="Times New Roman" w:hAnsi="Times New Roman" w:cs="Times New Roman"/>
          <w:i/>
          <w:sz w:val="28"/>
          <w:szCs w:val="24"/>
          <w:u w:val="single"/>
        </w:rPr>
        <w:t>Крупнораппортный</w:t>
      </w:r>
      <w:proofErr w:type="spellEnd"/>
      <w:r w:rsidRPr="000562B6">
        <w:rPr>
          <w:rFonts w:ascii="Times New Roman" w:eastAsia="Times New Roman" w:hAnsi="Times New Roman" w:cs="Times New Roman"/>
          <w:i/>
          <w:sz w:val="28"/>
          <w:szCs w:val="24"/>
        </w:rPr>
        <w:t xml:space="preserve"> орнамент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>, чаще всего сложная композиция с большим количеством элементов (6-7) и сложным колористическим строением.</w:t>
      </w:r>
    </w:p>
    <w:p w:rsidR="000562B6" w:rsidRPr="000562B6" w:rsidRDefault="000562B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Орнамент может быть </w:t>
      </w:r>
      <w:r w:rsidRPr="000562B6">
        <w:rPr>
          <w:rFonts w:ascii="Times New Roman" w:eastAsia="Times New Roman" w:hAnsi="Times New Roman" w:cs="Times New Roman"/>
          <w:b/>
          <w:sz w:val="28"/>
          <w:szCs w:val="24"/>
        </w:rPr>
        <w:t xml:space="preserve">многоцветным 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(полихромным) и </w:t>
      </w:r>
      <w:r w:rsidRPr="000562B6">
        <w:rPr>
          <w:rFonts w:ascii="Times New Roman" w:eastAsia="Times New Roman" w:hAnsi="Times New Roman" w:cs="Times New Roman"/>
          <w:b/>
          <w:sz w:val="28"/>
          <w:szCs w:val="24"/>
        </w:rPr>
        <w:t xml:space="preserve">одноцветным 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>(монохромным), выполнен на поверхности предмета выпукло, рельефно или, наоборот, углублен.</w:t>
      </w:r>
    </w:p>
    <w:p w:rsidR="000562B6" w:rsidRPr="000562B6" w:rsidRDefault="000562B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>Масштабность орнамента должна соответствовать украшаемому предмету.</w:t>
      </w:r>
    </w:p>
    <w:p w:rsidR="000562B6" w:rsidRPr="000562B6" w:rsidRDefault="000562B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>По характеру композиционных схем можно выделить такие типы орнаментов, как:</w:t>
      </w:r>
    </w:p>
    <w:p w:rsidR="000562B6" w:rsidRPr="000562B6" w:rsidRDefault="000562B6" w:rsidP="00E91FBC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Линейно – ленточная композиция</w:t>
      </w:r>
      <w:r w:rsidRPr="000562B6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0562B6" w:rsidRPr="000562B6" w:rsidRDefault="006C72E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0562B6" w:rsidRPr="000562B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562B6" w:rsidRPr="006C72E6">
        <w:rPr>
          <w:rFonts w:ascii="Times New Roman" w:eastAsia="Times New Roman" w:hAnsi="Times New Roman" w:cs="Times New Roman"/>
          <w:sz w:val="28"/>
          <w:szCs w:val="24"/>
        </w:rPr>
        <w:t>Ленточный орнамент (фриз</w:t>
      </w:r>
      <w:r w:rsidR="000562B6" w:rsidRPr="000562B6">
        <w:rPr>
          <w:rFonts w:ascii="Times New Roman" w:eastAsia="Times New Roman" w:hAnsi="Times New Roman" w:cs="Times New Roman"/>
          <w:sz w:val="28"/>
          <w:szCs w:val="24"/>
        </w:rPr>
        <w:t>, бордюр, кайма, полоса, филенка и т.п.) – элементы вписывают в полосу вертикального или горизонтального направления.</w:t>
      </w:r>
    </w:p>
    <w:p w:rsidR="000562B6" w:rsidRPr="000562B6" w:rsidRDefault="000562B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>В теории орнамента расположение элементов вдоль прямой или изогнутой незамкнутой линии называется трансляционной симметрией. Для такого орнамента характерна незамкнутая и часто динамичная композиция, ритмические ряды разворачиваются в одну или другую сторону.</w:t>
      </w:r>
    </w:p>
    <w:p w:rsidR="000562B6" w:rsidRPr="000562B6" w:rsidRDefault="000562B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0562B6">
        <w:rPr>
          <w:rFonts w:ascii="Times New Roman" w:eastAsia="Times New Roman" w:hAnsi="Times New Roman" w:cs="Times New Roman"/>
          <w:sz w:val="28"/>
          <w:szCs w:val="24"/>
        </w:rPr>
        <w:t>Формат изобразительного поля допускает относительную свободу, здесь изображение и поле не так жестко привязаны друг к другу по абсолютным размерам.</w:t>
      </w:r>
      <w:proofErr w:type="gramEnd"/>
    </w:p>
    <w:p w:rsidR="000562B6" w:rsidRPr="000562B6" w:rsidRDefault="000562B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В ленточной композиции нередко маскируется второй из трех главных признаков композиции подчиненность </w:t>
      </w:r>
      <w:proofErr w:type="gramStart"/>
      <w:r w:rsidRPr="000562B6">
        <w:rPr>
          <w:rFonts w:ascii="Times New Roman" w:eastAsia="Times New Roman" w:hAnsi="Times New Roman" w:cs="Times New Roman"/>
          <w:sz w:val="28"/>
          <w:szCs w:val="24"/>
        </w:rPr>
        <w:t>второстепенного</w:t>
      </w:r>
      <w:proofErr w:type="gramEnd"/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 главному, поэтому в ней очень важно выделить главный элемент. В повторяющихся элементах орнамента, повторяется и главный элемент.</w:t>
      </w:r>
    </w:p>
    <w:p w:rsidR="000562B6" w:rsidRPr="000562B6" w:rsidRDefault="000562B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>Возможно семь различных видов построения ленточных симметричных орнаментов.</w:t>
      </w:r>
    </w:p>
    <w:p w:rsidR="000562B6" w:rsidRPr="000562B6" w:rsidRDefault="000562B6" w:rsidP="00E91FBC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0562B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Точечная (центрическая</w:t>
      </w:r>
      <w:r w:rsidR="006C72E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, замкнутая</w:t>
      </w:r>
      <w:r w:rsidRPr="000562B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) композиция.</w:t>
      </w:r>
    </w:p>
    <w:p w:rsidR="000562B6" w:rsidRPr="002E2C6E" w:rsidRDefault="006C72E6" w:rsidP="00E91FBC">
      <w:pPr>
        <w:numPr>
          <w:ilvl w:val="0"/>
          <w:numId w:val="9"/>
        </w:numPr>
        <w:tabs>
          <w:tab w:val="num" w:pos="0"/>
          <w:tab w:val="left" w:pos="851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0562B6" w:rsidRPr="006C72E6">
        <w:rPr>
          <w:rFonts w:ascii="Times New Roman" w:eastAsia="Times New Roman" w:hAnsi="Times New Roman" w:cs="Times New Roman"/>
          <w:sz w:val="28"/>
          <w:szCs w:val="28"/>
        </w:rPr>
        <w:t>амкнутый орнамент</w:t>
      </w:r>
      <w:r w:rsidR="000562B6" w:rsidRPr="000562B6">
        <w:rPr>
          <w:rFonts w:ascii="Times New Roman" w:eastAsia="Times New Roman" w:hAnsi="Times New Roman" w:cs="Times New Roman"/>
          <w:sz w:val="28"/>
          <w:szCs w:val="28"/>
        </w:rPr>
        <w:t xml:space="preserve"> (в круге, квадрате, прямоугольнике, треугольнике и др.) все декоративные элементы расположены в одной какой-либо ограниченной плоскости. </w:t>
      </w:r>
      <w:proofErr w:type="gramStart"/>
      <w:r w:rsidR="000562B6" w:rsidRPr="000562B6">
        <w:rPr>
          <w:rFonts w:ascii="Times New Roman" w:eastAsia="Times New Roman" w:hAnsi="Times New Roman" w:cs="Times New Roman"/>
          <w:sz w:val="28"/>
          <w:szCs w:val="28"/>
        </w:rPr>
        <w:t>Ритмическое движение</w:t>
      </w:r>
      <w:proofErr w:type="gramEnd"/>
      <w:r w:rsidR="000562B6" w:rsidRPr="000562B6">
        <w:rPr>
          <w:rFonts w:ascii="Times New Roman" w:eastAsia="Times New Roman" w:hAnsi="Times New Roman" w:cs="Times New Roman"/>
          <w:sz w:val="28"/>
          <w:szCs w:val="28"/>
        </w:rPr>
        <w:t xml:space="preserve"> такого вида орнамента как бы подчеркивает контуры геометрической фигуры. Построение замкнутого орнамента основывается на применении оси симметрии</w:t>
      </w:r>
      <w:r w:rsidR="000562B6" w:rsidRPr="000562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62B6" w:rsidRPr="000562B6" w:rsidRDefault="000562B6" w:rsidP="00E91FBC">
      <w:pPr>
        <w:keepNext/>
        <w:spacing w:after="0"/>
        <w:ind w:left="-567" w:firstLine="567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562B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Точечная композиция (замкнутый орнамент) всегда центростремительна, даже если части ее как бы разбегаются от центра, фокус композиции автоматически становится главным элементом, организующим изображение. Значение центра наиболее подчеркивается в круговой композиции. Замкнутому орнаменту </w:t>
      </w:r>
      <w:proofErr w:type="gramStart"/>
      <w:r w:rsidRPr="000562B6">
        <w:rPr>
          <w:rFonts w:ascii="Times New Roman" w:eastAsia="Times New Roman" w:hAnsi="Times New Roman" w:cs="Times New Roman"/>
          <w:bCs/>
          <w:iCs/>
          <w:sz w:val="28"/>
          <w:szCs w:val="28"/>
        </w:rPr>
        <w:t>присущи</w:t>
      </w:r>
      <w:proofErr w:type="gramEnd"/>
      <w:r w:rsidRPr="000562B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наибольшая целостность и уравновешенность. Украшая поверхность, замкнутый орнамент подчеркивает ее динамическое напряжение </w:t>
      </w:r>
      <w:r w:rsidRPr="000562B6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или, наоборот, вызывает впечатление уравновешенности и покоя. Так, орнамент, выполненный по краям и углам форзаца, создает впечатление уменьшения его поверхности и ясно определяет свободное пространство в середине.</w:t>
      </w:r>
    </w:p>
    <w:p w:rsidR="000562B6" w:rsidRPr="000562B6" w:rsidRDefault="000562B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562B6">
        <w:rPr>
          <w:rFonts w:ascii="Times New Roman" w:eastAsia="Times New Roman" w:hAnsi="Times New Roman" w:cs="Times New Roman"/>
          <w:sz w:val="28"/>
          <w:szCs w:val="24"/>
        </w:rPr>
        <w:t>Орнамент, размещенный в середине листа, напротив, концентрирует внимание зрителя на центре, а края выходят из предела четкой видимости, тем самым, создавая впечатление расширения листа и гармонической связи различных элементов композиции орнамента нужно заполнить края и середину листа.</w:t>
      </w:r>
    </w:p>
    <w:p w:rsidR="000562B6" w:rsidRPr="003B33E8" w:rsidRDefault="000562B6" w:rsidP="00E91FBC">
      <w:pPr>
        <w:keepNext/>
        <w:spacing w:after="0"/>
        <w:ind w:left="-567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B33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Сетчатый орнамент</w:t>
      </w:r>
    </w:p>
    <w:p w:rsidR="000562B6" w:rsidRDefault="000562B6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C72E6">
        <w:rPr>
          <w:rFonts w:ascii="Times New Roman" w:eastAsia="Times New Roman" w:hAnsi="Times New Roman" w:cs="Times New Roman"/>
          <w:sz w:val="28"/>
          <w:szCs w:val="24"/>
        </w:rPr>
        <w:t>Сетчатый орнамент – повторяющиеся</w:t>
      </w:r>
      <w:r w:rsidRPr="000562B6">
        <w:rPr>
          <w:rFonts w:ascii="Times New Roman" w:eastAsia="Times New Roman" w:hAnsi="Times New Roman" w:cs="Times New Roman"/>
          <w:sz w:val="28"/>
          <w:szCs w:val="24"/>
        </w:rPr>
        <w:t xml:space="preserve"> элементы распространяются во все стороны, создавая движения во всех направлениях. В этом виде орнамента присутствует как бы невидимая сетка, в ячейках которой и располагаются элементы узора. В сетчатом орнаменте много осей переноса и он способен подчеркнуть поверхность листа сплошным непрерывным узором. Форма ячеек имеет различную геометрическую форму: квадрат, прямоугольник, треугольник, параллелограмм, ромб (может быть семнадцать принципиально разных типов сеток с элементами орнамента). </w:t>
      </w:r>
    </w:p>
    <w:p w:rsidR="003B33E8" w:rsidRPr="000562B6" w:rsidRDefault="003B33E8" w:rsidP="00E91FBC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R="003B33E8" w:rsidRPr="000562B6" w:rsidSect="00115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52C" w:rsidRDefault="0058052C" w:rsidP="00BE642B">
      <w:pPr>
        <w:spacing w:after="0" w:line="240" w:lineRule="auto"/>
      </w:pPr>
      <w:r>
        <w:separator/>
      </w:r>
    </w:p>
  </w:endnote>
  <w:endnote w:type="continuationSeparator" w:id="0">
    <w:p w:rsidR="0058052C" w:rsidRDefault="0058052C" w:rsidP="00BE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52C" w:rsidRDefault="0058052C" w:rsidP="00BE642B">
      <w:pPr>
        <w:spacing w:after="0" w:line="240" w:lineRule="auto"/>
      </w:pPr>
      <w:r>
        <w:separator/>
      </w:r>
    </w:p>
  </w:footnote>
  <w:footnote w:type="continuationSeparator" w:id="0">
    <w:p w:rsidR="0058052C" w:rsidRDefault="0058052C" w:rsidP="00BE6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742A"/>
    <w:multiLevelType w:val="hybridMultilevel"/>
    <w:tmpl w:val="A35EDF06"/>
    <w:lvl w:ilvl="0" w:tplc="AB36A5B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C5D9D"/>
    <w:multiLevelType w:val="hybridMultilevel"/>
    <w:tmpl w:val="2D4285A8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B2110"/>
    <w:multiLevelType w:val="hybridMultilevel"/>
    <w:tmpl w:val="3D205E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E0D14AC"/>
    <w:multiLevelType w:val="hybridMultilevel"/>
    <w:tmpl w:val="83829F72"/>
    <w:lvl w:ilvl="0" w:tplc="3D94D1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70734F"/>
    <w:multiLevelType w:val="hybridMultilevel"/>
    <w:tmpl w:val="EA0E9F5E"/>
    <w:lvl w:ilvl="0" w:tplc="AB36A5B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864B8"/>
    <w:multiLevelType w:val="hybridMultilevel"/>
    <w:tmpl w:val="79DA04C2"/>
    <w:lvl w:ilvl="0" w:tplc="3D94D1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8D3517"/>
    <w:multiLevelType w:val="hybridMultilevel"/>
    <w:tmpl w:val="F176D9AA"/>
    <w:lvl w:ilvl="0" w:tplc="AB36A5B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F1044"/>
    <w:multiLevelType w:val="hybridMultilevel"/>
    <w:tmpl w:val="1CBA635C"/>
    <w:lvl w:ilvl="0" w:tplc="FFFFFFFF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3C9968C8"/>
    <w:multiLevelType w:val="hybridMultilevel"/>
    <w:tmpl w:val="0BA0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C4816"/>
    <w:multiLevelType w:val="hybridMultilevel"/>
    <w:tmpl w:val="6DCA69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72B1B"/>
    <w:multiLevelType w:val="hybridMultilevel"/>
    <w:tmpl w:val="B71A051E"/>
    <w:lvl w:ilvl="0" w:tplc="95BCE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6E3BB1"/>
    <w:multiLevelType w:val="hybridMultilevel"/>
    <w:tmpl w:val="89C02656"/>
    <w:lvl w:ilvl="0" w:tplc="641A95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49E6FAA"/>
    <w:multiLevelType w:val="hybridMultilevel"/>
    <w:tmpl w:val="589A7888"/>
    <w:lvl w:ilvl="0" w:tplc="641A95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E4EDB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DB0F8B"/>
    <w:multiLevelType w:val="hybridMultilevel"/>
    <w:tmpl w:val="EF16DC34"/>
    <w:lvl w:ilvl="0" w:tplc="641A950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A4F5D83"/>
    <w:multiLevelType w:val="hybridMultilevel"/>
    <w:tmpl w:val="7C50702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C7FB3"/>
    <w:multiLevelType w:val="hybridMultilevel"/>
    <w:tmpl w:val="6F2AF64E"/>
    <w:lvl w:ilvl="0" w:tplc="6588A32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99406A"/>
    <w:multiLevelType w:val="hybridMultilevel"/>
    <w:tmpl w:val="BF0829BC"/>
    <w:lvl w:ilvl="0" w:tplc="AB36A5B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D25B05"/>
    <w:multiLevelType w:val="hybridMultilevel"/>
    <w:tmpl w:val="004A590E"/>
    <w:lvl w:ilvl="0" w:tplc="07328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816348"/>
    <w:multiLevelType w:val="hybridMultilevel"/>
    <w:tmpl w:val="0BF29B68"/>
    <w:lvl w:ilvl="0" w:tplc="95BCE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A916BF"/>
    <w:multiLevelType w:val="hybridMultilevel"/>
    <w:tmpl w:val="B770BB74"/>
    <w:lvl w:ilvl="0" w:tplc="AB36A5B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B00A25"/>
    <w:multiLevelType w:val="hybridMultilevel"/>
    <w:tmpl w:val="C4B4E07C"/>
    <w:lvl w:ilvl="0" w:tplc="3D94D14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741A4A8A"/>
    <w:multiLevelType w:val="hybridMultilevel"/>
    <w:tmpl w:val="9998D602"/>
    <w:lvl w:ilvl="0" w:tplc="3D94D1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9B861FB"/>
    <w:multiLevelType w:val="hybridMultilevel"/>
    <w:tmpl w:val="2A72B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9"/>
  </w:num>
  <w:num w:numId="5">
    <w:abstractNumId w:val="16"/>
  </w:num>
  <w:num w:numId="6">
    <w:abstractNumId w:val="6"/>
  </w:num>
  <w:num w:numId="7">
    <w:abstractNumId w:val="0"/>
  </w:num>
  <w:num w:numId="8">
    <w:abstractNumId w:val="22"/>
  </w:num>
  <w:num w:numId="9">
    <w:abstractNumId w:val="7"/>
  </w:num>
  <w:num w:numId="10">
    <w:abstractNumId w:val="8"/>
  </w:num>
  <w:num w:numId="11">
    <w:abstractNumId w:val="17"/>
  </w:num>
  <w:num w:numId="12">
    <w:abstractNumId w:val="15"/>
  </w:num>
  <w:num w:numId="13">
    <w:abstractNumId w:val="5"/>
  </w:num>
  <w:num w:numId="14">
    <w:abstractNumId w:val="21"/>
  </w:num>
  <w:num w:numId="15">
    <w:abstractNumId w:val="20"/>
  </w:num>
  <w:num w:numId="16">
    <w:abstractNumId w:val="12"/>
  </w:num>
  <w:num w:numId="17">
    <w:abstractNumId w:val="3"/>
  </w:num>
  <w:num w:numId="18">
    <w:abstractNumId w:val="4"/>
  </w:num>
  <w:num w:numId="19">
    <w:abstractNumId w:val="1"/>
  </w:num>
  <w:num w:numId="20">
    <w:abstractNumId w:val="9"/>
  </w:num>
  <w:num w:numId="21">
    <w:abstractNumId w:val="11"/>
  </w:num>
  <w:num w:numId="22">
    <w:abstractNumId w:val="13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197E"/>
    <w:rsid w:val="000151F8"/>
    <w:rsid w:val="00054698"/>
    <w:rsid w:val="000562B6"/>
    <w:rsid w:val="00081CD7"/>
    <w:rsid w:val="00094ED6"/>
    <w:rsid w:val="000C4FE3"/>
    <w:rsid w:val="000D0EF1"/>
    <w:rsid w:val="000E60E6"/>
    <w:rsid w:val="000F1C66"/>
    <w:rsid w:val="000F4AC3"/>
    <w:rsid w:val="00115DEB"/>
    <w:rsid w:val="001226DC"/>
    <w:rsid w:val="001401F4"/>
    <w:rsid w:val="0015221C"/>
    <w:rsid w:val="00156F9F"/>
    <w:rsid w:val="00166AE8"/>
    <w:rsid w:val="001C6280"/>
    <w:rsid w:val="001D237E"/>
    <w:rsid w:val="001D264A"/>
    <w:rsid w:val="001D5BF3"/>
    <w:rsid w:val="001E077C"/>
    <w:rsid w:val="0027140A"/>
    <w:rsid w:val="00291C96"/>
    <w:rsid w:val="002A2CD5"/>
    <w:rsid w:val="002B6DDA"/>
    <w:rsid w:val="002C590F"/>
    <w:rsid w:val="002E1CF9"/>
    <w:rsid w:val="002E22E4"/>
    <w:rsid w:val="002E2C6E"/>
    <w:rsid w:val="002F5609"/>
    <w:rsid w:val="003269AC"/>
    <w:rsid w:val="0038057B"/>
    <w:rsid w:val="00382086"/>
    <w:rsid w:val="003B33E8"/>
    <w:rsid w:val="003D447F"/>
    <w:rsid w:val="003F7B32"/>
    <w:rsid w:val="00463E9A"/>
    <w:rsid w:val="00476E42"/>
    <w:rsid w:val="00483A7C"/>
    <w:rsid w:val="004C057E"/>
    <w:rsid w:val="004F61CD"/>
    <w:rsid w:val="00525E1B"/>
    <w:rsid w:val="005718C7"/>
    <w:rsid w:val="00574357"/>
    <w:rsid w:val="0058052C"/>
    <w:rsid w:val="005806CD"/>
    <w:rsid w:val="005A1130"/>
    <w:rsid w:val="005A1B02"/>
    <w:rsid w:val="005B78C5"/>
    <w:rsid w:val="006701D8"/>
    <w:rsid w:val="006A74A0"/>
    <w:rsid w:val="006B4AC3"/>
    <w:rsid w:val="006C72E6"/>
    <w:rsid w:val="007074A8"/>
    <w:rsid w:val="0072370B"/>
    <w:rsid w:val="00724E95"/>
    <w:rsid w:val="00724FDB"/>
    <w:rsid w:val="00747295"/>
    <w:rsid w:val="00780208"/>
    <w:rsid w:val="0079100D"/>
    <w:rsid w:val="007A473F"/>
    <w:rsid w:val="007B1EAF"/>
    <w:rsid w:val="007D49C7"/>
    <w:rsid w:val="00862586"/>
    <w:rsid w:val="00901B2B"/>
    <w:rsid w:val="00913E4E"/>
    <w:rsid w:val="00950D43"/>
    <w:rsid w:val="009626CA"/>
    <w:rsid w:val="009746D9"/>
    <w:rsid w:val="009A3111"/>
    <w:rsid w:val="009D0979"/>
    <w:rsid w:val="009D48A9"/>
    <w:rsid w:val="009F700F"/>
    <w:rsid w:val="00A235AF"/>
    <w:rsid w:val="00A52EF4"/>
    <w:rsid w:val="00A67033"/>
    <w:rsid w:val="00A80789"/>
    <w:rsid w:val="00A86325"/>
    <w:rsid w:val="00A94E30"/>
    <w:rsid w:val="00AA49C9"/>
    <w:rsid w:val="00AB197E"/>
    <w:rsid w:val="00AC7059"/>
    <w:rsid w:val="00B8182B"/>
    <w:rsid w:val="00B914F8"/>
    <w:rsid w:val="00BA50C3"/>
    <w:rsid w:val="00BA65E5"/>
    <w:rsid w:val="00BD2E60"/>
    <w:rsid w:val="00BE642B"/>
    <w:rsid w:val="00BE7E8E"/>
    <w:rsid w:val="00BF66B3"/>
    <w:rsid w:val="00C022B2"/>
    <w:rsid w:val="00C10D44"/>
    <w:rsid w:val="00C32573"/>
    <w:rsid w:val="00C840BC"/>
    <w:rsid w:val="00C97874"/>
    <w:rsid w:val="00CA5EDA"/>
    <w:rsid w:val="00CC4099"/>
    <w:rsid w:val="00CF39CC"/>
    <w:rsid w:val="00CF6AD9"/>
    <w:rsid w:val="00D21731"/>
    <w:rsid w:val="00D22D17"/>
    <w:rsid w:val="00D348BE"/>
    <w:rsid w:val="00DC73CE"/>
    <w:rsid w:val="00DD6CF3"/>
    <w:rsid w:val="00E440B0"/>
    <w:rsid w:val="00E46F51"/>
    <w:rsid w:val="00E5354E"/>
    <w:rsid w:val="00E615AF"/>
    <w:rsid w:val="00E91FBC"/>
    <w:rsid w:val="00EC6A36"/>
    <w:rsid w:val="00EF3FC5"/>
    <w:rsid w:val="00F27FB8"/>
    <w:rsid w:val="00F305E8"/>
    <w:rsid w:val="00F3485E"/>
    <w:rsid w:val="00F41A47"/>
    <w:rsid w:val="00F41D71"/>
    <w:rsid w:val="00F65491"/>
    <w:rsid w:val="00F723C4"/>
    <w:rsid w:val="00F9508A"/>
    <w:rsid w:val="00FA72AD"/>
    <w:rsid w:val="00FF7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7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E6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642B"/>
  </w:style>
  <w:style w:type="paragraph" w:styleId="a7">
    <w:name w:val="footer"/>
    <w:basedOn w:val="a"/>
    <w:link w:val="a8"/>
    <w:uiPriority w:val="99"/>
    <w:semiHidden/>
    <w:unhideWhenUsed/>
    <w:rsid w:val="00BE6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642B"/>
  </w:style>
  <w:style w:type="paragraph" w:styleId="a9">
    <w:name w:val="List Paragraph"/>
    <w:basedOn w:val="a"/>
    <w:uiPriority w:val="34"/>
    <w:qFormat/>
    <w:rsid w:val="00F95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79265-9FCB-4ED9-A05E-DA27C528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74</cp:revision>
  <cp:lastPrinted>2014-02-25T14:56:00Z</cp:lastPrinted>
  <dcterms:created xsi:type="dcterms:W3CDTF">2002-12-31T23:50:00Z</dcterms:created>
  <dcterms:modified xsi:type="dcterms:W3CDTF">2015-08-12T03:44:00Z</dcterms:modified>
</cp:coreProperties>
</file>