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4EE" w:rsidRPr="0085520C" w:rsidRDefault="00EE24EE" w:rsidP="00EE24EE">
      <w:pPr>
        <w:ind w:left="-284"/>
        <w:jc w:val="center"/>
        <w:rPr>
          <w:sz w:val="26"/>
          <w:szCs w:val="26"/>
        </w:rPr>
      </w:pPr>
      <w:r w:rsidRPr="0085520C">
        <w:rPr>
          <w:sz w:val="26"/>
          <w:szCs w:val="26"/>
        </w:rPr>
        <w:t xml:space="preserve">МИНИСТЕРСТВО ОБРАЗОВАНИЯ И НАУКИ </w:t>
      </w:r>
      <w:r>
        <w:rPr>
          <w:sz w:val="26"/>
          <w:szCs w:val="26"/>
        </w:rPr>
        <w:t>КРАСНОДАРСКОГО КРАЯ</w:t>
      </w:r>
    </w:p>
    <w:p w:rsidR="00EE24EE" w:rsidRPr="0085520C" w:rsidRDefault="00EE24EE" w:rsidP="00EE24EE">
      <w:pPr>
        <w:ind w:left="-284"/>
        <w:jc w:val="center"/>
        <w:rPr>
          <w:sz w:val="26"/>
          <w:szCs w:val="26"/>
        </w:rPr>
      </w:pPr>
      <w:r w:rsidRPr="0085520C">
        <w:rPr>
          <w:sz w:val="26"/>
          <w:szCs w:val="26"/>
        </w:rPr>
        <w:t xml:space="preserve">ГОСУДАРСТВЕННОЕ </w:t>
      </w:r>
      <w:r>
        <w:rPr>
          <w:sz w:val="26"/>
          <w:szCs w:val="26"/>
        </w:rPr>
        <w:t xml:space="preserve">БЮДЖЕТНОЕ </w:t>
      </w:r>
      <w:r w:rsidRPr="00700D5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ПРОФЕССИОНАЛЬНОЕ </w:t>
      </w:r>
      <w:r w:rsidRPr="0085520C">
        <w:rPr>
          <w:sz w:val="26"/>
          <w:szCs w:val="26"/>
        </w:rPr>
        <w:t xml:space="preserve">ОБРАЗОВАТЕЛЬНОЕ УЧРЕЖДЕНИЕ </w:t>
      </w:r>
      <w:r>
        <w:rPr>
          <w:sz w:val="26"/>
          <w:szCs w:val="26"/>
        </w:rPr>
        <w:t>КРАСНОДАРСКОГО КРАЯ</w:t>
      </w:r>
    </w:p>
    <w:p w:rsidR="00EE24EE" w:rsidRDefault="00EE24EE" w:rsidP="00EE24EE">
      <w:pPr>
        <w:ind w:left="-284"/>
        <w:jc w:val="center"/>
        <w:rPr>
          <w:sz w:val="26"/>
          <w:szCs w:val="26"/>
        </w:rPr>
      </w:pPr>
      <w:r w:rsidRPr="0085520C">
        <w:rPr>
          <w:sz w:val="26"/>
          <w:szCs w:val="26"/>
        </w:rPr>
        <w:t>«КРАСНОДАРСКИЙ КОЛЛЕДЖ ЭЛЕКТРОННОГО ПРИБОРОСТРОЕНИЯ»</w:t>
      </w:r>
    </w:p>
    <w:p w:rsidR="00EE24EE" w:rsidRPr="0085520C" w:rsidRDefault="00EE24EE" w:rsidP="00EE24EE">
      <w:pPr>
        <w:ind w:left="-284"/>
        <w:jc w:val="center"/>
        <w:rPr>
          <w:sz w:val="26"/>
          <w:szCs w:val="26"/>
        </w:rPr>
      </w:pPr>
      <w:r w:rsidRPr="0085520C">
        <w:rPr>
          <w:sz w:val="26"/>
          <w:szCs w:val="26"/>
        </w:rPr>
        <w:br/>
      </w:r>
    </w:p>
    <w:p w:rsidR="00EE24EE" w:rsidRDefault="00EE24EE" w:rsidP="00EE24EE">
      <w:pPr>
        <w:ind w:right="282"/>
        <w:jc w:val="center"/>
      </w:pPr>
    </w:p>
    <w:p w:rsidR="00EE24EE" w:rsidRDefault="00EE24EE" w:rsidP="00EE24EE">
      <w:pPr>
        <w:ind w:right="282"/>
        <w:jc w:val="center"/>
        <w:rPr>
          <w:sz w:val="44"/>
          <w:szCs w:val="28"/>
        </w:rPr>
      </w:pPr>
    </w:p>
    <w:p w:rsidR="00EE24EE" w:rsidRDefault="00EE24EE" w:rsidP="00EE24EE">
      <w:pPr>
        <w:ind w:right="282"/>
        <w:jc w:val="center"/>
        <w:rPr>
          <w:sz w:val="44"/>
          <w:szCs w:val="28"/>
        </w:rPr>
      </w:pPr>
    </w:p>
    <w:p w:rsidR="00EE24EE" w:rsidRDefault="00EE24EE" w:rsidP="00EE24EE">
      <w:pPr>
        <w:spacing w:line="276" w:lineRule="auto"/>
        <w:ind w:right="282"/>
        <w:jc w:val="center"/>
        <w:rPr>
          <w:sz w:val="44"/>
          <w:szCs w:val="28"/>
        </w:rPr>
      </w:pPr>
      <w:r>
        <w:rPr>
          <w:sz w:val="44"/>
          <w:szCs w:val="28"/>
        </w:rPr>
        <w:t>Методические указания</w:t>
      </w:r>
    </w:p>
    <w:p w:rsidR="00EE24EE" w:rsidRPr="0085520C" w:rsidRDefault="00EE24EE" w:rsidP="00EE24EE">
      <w:pPr>
        <w:spacing w:line="276" w:lineRule="auto"/>
        <w:ind w:right="282"/>
        <w:jc w:val="center"/>
        <w:rPr>
          <w:b/>
        </w:rPr>
      </w:pPr>
      <w:r w:rsidRPr="0085520C">
        <w:rPr>
          <w:b/>
        </w:rPr>
        <w:t>ДЛЯ ПРОВЕДЕНИЯ ЛАБОРАТОРНЫХ РАБОТ</w:t>
      </w:r>
    </w:p>
    <w:p w:rsidR="00EE24EE" w:rsidRDefault="00EE24EE" w:rsidP="00EE24EE">
      <w:pPr>
        <w:ind w:right="282"/>
        <w:jc w:val="center"/>
        <w:rPr>
          <w:sz w:val="28"/>
          <w:szCs w:val="28"/>
        </w:rPr>
      </w:pPr>
    </w:p>
    <w:p w:rsidR="00EE24EE" w:rsidRDefault="00EE24EE" w:rsidP="00EE24EE">
      <w:pPr>
        <w:ind w:right="282"/>
        <w:jc w:val="center"/>
        <w:rPr>
          <w:sz w:val="28"/>
          <w:szCs w:val="28"/>
        </w:rPr>
      </w:pPr>
    </w:p>
    <w:p w:rsidR="00EE24EE" w:rsidRDefault="00EE24EE" w:rsidP="00EE24EE">
      <w:pPr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>по дисциплине</w:t>
      </w:r>
      <w:r w:rsidRPr="00EE24EE">
        <w:rPr>
          <w:sz w:val="28"/>
          <w:szCs w:val="28"/>
        </w:rPr>
        <w:t xml:space="preserve"> (</w:t>
      </w:r>
      <w:r>
        <w:rPr>
          <w:sz w:val="28"/>
          <w:szCs w:val="28"/>
        </w:rPr>
        <w:t>МДК 02.02</w:t>
      </w:r>
      <w:r w:rsidRPr="00EE24EE">
        <w:rPr>
          <w:sz w:val="28"/>
          <w:szCs w:val="28"/>
        </w:rPr>
        <w:t>)</w:t>
      </w:r>
      <w:r>
        <w:rPr>
          <w:sz w:val="28"/>
          <w:szCs w:val="28"/>
        </w:rPr>
        <w:t>: «Микропроцессорные системы»</w:t>
      </w:r>
    </w:p>
    <w:p w:rsidR="00EE24EE" w:rsidRDefault="00EE24EE" w:rsidP="00EE24EE">
      <w:pPr>
        <w:ind w:right="282"/>
        <w:jc w:val="center"/>
        <w:rPr>
          <w:sz w:val="28"/>
          <w:szCs w:val="28"/>
        </w:rPr>
      </w:pPr>
    </w:p>
    <w:p w:rsidR="00EE24EE" w:rsidRDefault="00EE24EE" w:rsidP="00EE24EE">
      <w:pPr>
        <w:ind w:right="282"/>
        <w:jc w:val="center"/>
        <w:rPr>
          <w:sz w:val="28"/>
          <w:szCs w:val="28"/>
        </w:rPr>
      </w:pPr>
    </w:p>
    <w:p w:rsidR="00EE24EE" w:rsidRDefault="00EE24EE" w:rsidP="00EE24EE">
      <w:pPr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>для специальностей: 230113 «Компьютерные системы и комплексы»</w:t>
      </w:r>
    </w:p>
    <w:p w:rsidR="00EE24EE" w:rsidRDefault="00EE24EE" w:rsidP="00EE24EE">
      <w:pPr>
        <w:ind w:right="282"/>
        <w:jc w:val="center"/>
        <w:rPr>
          <w:sz w:val="28"/>
          <w:szCs w:val="28"/>
        </w:rPr>
      </w:pPr>
    </w:p>
    <w:p w:rsidR="00EE24EE" w:rsidRDefault="00EE24EE" w:rsidP="00EE24EE">
      <w:pPr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tbl>
      <w:tblPr>
        <w:tblW w:w="91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338"/>
        <w:gridCol w:w="5812"/>
      </w:tblGrid>
      <w:tr w:rsidR="00EE24EE" w:rsidTr="009C405C">
        <w:trPr>
          <w:trHeight w:val="1725"/>
          <w:tblCellSpacing w:w="0" w:type="dxa"/>
        </w:trPr>
        <w:tc>
          <w:tcPr>
            <w:tcW w:w="3338" w:type="dxa"/>
          </w:tcPr>
          <w:p w:rsidR="00EE24EE" w:rsidRDefault="00EE24EE" w:rsidP="009C405C">
            <w:pPr>
              <w:spacing w:after="240"/>
              <w:ind w:right="282"/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EE24EE" w:rsidRDefault="00EE24EE" w:rsidP="009C405C">
            <w:pPr>
              <w:ind w:right="282"/>
              <w:jc w:val="center"/>
              <w:rPr>
                <w:sz w:val="28"/>
                <w:szCs w:val="28"/>
              </w:rPr>
            </w:pPr>
          </w:p>
          <w:p w:rsidR="00EE24EE" w:rsidRDefault="00EE24EE" w:rsidP="00EE24EE">
            <w:pPr>
              <w:ind w:left="64" w:right="282"/>
              <w:jc w:val="center"/>
              <w:rPr>
                <w:sz w:val="28"/>
                <w:szCs w:val="28"/>
              </w:rPr>
            </w:pPr>
          </w:p>
          <w:p w:rsidR="00EE24EE" w:rsidRDefault="00EE24EE" w:rsidP="00EE24EE">
            <w:pPr>
              <w:ind w:left="64" w:right="282"/>
              <w:jc w:val="center"/>
              <w:rPr>
                <w:sz w:val="28"/>
                <w:szCs w:val="28"/>
              </w:rPr>
            </w:pPr>
          </w:p>
          <w:p w:rsidR="00EE24EE" w:rsidRDefault="00EE24EE" w:rsidP="00EE24EE">
            <w:pPr>
              <w:ind w:left="64"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Разработал преподаватель:</w:t>
            </w:r>
          </w:p>
          <w:p w:rsidR="00EE24EE" w:rsidRDefault="00EE24EE" w:rsidP="009C405C">
            <w:pPr>
              <w:ind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Радкевич В.В.</w:t>
            </w:r>
          </w:p>
          <w:p w:rsidR="00EE24EE" w:rsidRDefault="00EE24EE" w:rsidP="009C405C">
            <w:pPr>
              <w:ind w:right="282"/>
              <w:jc w:val="center"/>
              <w:rPr>
                <w:sz w:val="28"/>
                <w:szCs w:val="28"/>
              </w:rPr>
            </w:pPr>
          </w:p>
          <w:p w:rsidR="00EE24EE" w:rsidRDefault="00EE24EE" w:rsidP="009C405C">
            <w:pPr>
              <w:ind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 и одобрено</w:t>
            </w:r>
          </w:p>
          <w:p w:rsidR="00EE24EE" w:rsidRDefault="00EE24EE" w:rsidP="009C405C">
            <w:pPr>
              <w:ind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заседании цикловой комиссии</w:t>
            </w:r>
          </w:p>
          <w:p w:rsidR="00EE24EE" w:rsidRDefault="00EE24EE" w:rsidP="009C405C">
            <w:pPr>
              <w:ind w:right="282"/>
              <w:jc w:val="center"/>
              <w:rPr>
                <w:sz w:val="28"/>
                <w:szCs w:val="28"/>
              </w:rPr>
            </w:pPr>
          </w:p>
          <w:p w:rsidR="00EE24EE" w:rsidRDefault="00EE24EE" w:rsidP="009C405C">
            <w:pPr>
              <w:ind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EE24EE" w:rsidRDefault="00EE24EE" w:rsidP="009C405C">
            <w:pPr>
              <w:ind w:right="282"/>
              <w:jc w:val="center"/>
              <w:rPr>
                <w:szCs w:val="28"/>
              </w:rPr>
            </w:pPr>
            <w:r>
              <w:rPr>
                <w:sz w:val="22"/>
                <w:szCs w:val="28"/>
              </w:rPr>
              <w:t>(наименование ЦК)</w:t>
            </w:r>
          </w:p>
          <w:p w:rsidR="00EE24EE" w:rsidRDefault="00EE24EE" w:rsidP="009C405C">
            <w:pPr>
              <w:ind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_____________ от ___________</w:t>
            </w:r>
          </w:p>
          <w:p w:rsidR="00EE24EE" w:rsidRDefault="00EE24EE" w:rsidP="009C405C">
            <w:pPr>
              <w:ind w:right="282"/>
              <w:jc w:val="center"/>
              <w:rPr>
                <w:sz w:val="28"/>
                <w:szCs w:val="28"/>
              </w:rPr>
            </w:pPr>
          </w:p>
          <w:p w:rsidR="00EE24EE" w:rsidRDefault="00EE24EE" w:rsidP="009C405C">
            <w:pPr>
              <w:ind w:right="28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ЦК ______________________</w:t>
            </w:r>
          </w:p>
          <w:p w:rsidR="00EE24EE" w:rsidRDefault="00EE24EE" w:rsidP="009C405C">
            <w:pPr>
              <w:spacing w:after="240"/>
              <w:ind w:right="282"/>
              <w:jc w:val="center"/>
            </w:pPr>
            <w:r>
              <w:rPr>
                <w:sz w:val="20"/>
                <w:szCs w:val="28"/>
              </w:rPr>
              <w:t xml:space="preserve">                                     (ФИО)</w:t>
            </w:r>
          </w:p>
        </w:tc>
      </w:tr>
    </w:tbl>
    <w:p w:rsidR="00EE24EE" w:rsidRDefault="00EE24EE" w:rsidP="00EE24EE">
      <w:pPr>
        <w:spacing w:after="240"/>
        <w:ind w:left="2124" w:right="282" w:firstLine="708"/>
        <w:rPr>
          <w:sz w:val="28"/>
        </w:rPr>
      </w:pPr>
    </w:p>
    <w:p w:rsidR="00EE24EE" w:rsidRDefault="00EE24EE" w:rsidP="00EE24EE">
      <w:pPr>
        <w:spacing w:after="240"/>
        <w:ind w:right="282"/>
        <w:rPr>
          <w:sz w:val="28"/>
        </w:rPr>
      </w:pPr>
    </w:p>
    <w:p w:rsidR="00EE24EE" w:rsidRDefault="00EE24EE" w:rsidP="00EE24EE">
      <w:pPr>
        <w:spacing w:after="240"/>
        <w:ind w:right="282" w:firstLine="708"/>
        <w:jc w:val="center"/>
        <w:rPr>
          <w:sz w:val="28"/>
        </w:rPr>
      </w:pPr>
      <w:r>
        <w:rPr>
          <w:sz w:val="28"/>
        </w:rPr>
        <w:t>Краснодар</w:t>
      </w:r>
    </w:p>
    <w:p w:rsidR="00EE24EE" w:rsidRDefault="00EE24EE" w:rsidP="00EE24EE">
      <w:pPr>
        <w:spacing w:after="240"/>
        <w:ind w:right="282" w:firstLine="708"/>
        <w:jc w:val="center"/>
        <w:rPr>
          <w:sz w:val="28"/>
        </w:rPr>
      </w:pPr>
      <w:r>
        <w:rPr>
          <w:sz w:val="28"/>
        </w:rPr>
        <w:t>2015г.</w:t>
      </w:r>
    </w:p>
    <w:p w:rsidR="00EE24EE" w:rsidRDefault="00EE24EE" w:rsidP="00FF0BC3">
      <w:pPr>
        <w:spacing w:after="360" w:line="360" w:lineRule="auto"/>
        <w:ind w:firstLine="709"/>
        <w:rPr>
          <w:rFonts w:ascii="Arial" w:hAnsi="Arial" w:cs="Arial"/>
          <w:b/>
          <w:i/>
          <w:sz w:val="32"/>
          <w:szCs w:val="32"/>
        </w:rPr>
        <w:sectPr w:rsidR="00EE24EE" w:rsidSect="00FF0BC3">
          <w:footerReference w:type="default" r:id="rId8"/>
          <w:pgSz w:w="11906" w:h="16838"/>
          <w:pgMar w:top="1258" w:right="850" w:bottom="1438" w:left="1701" w:header="708" w:footer="708" w:gutter="0"/>
          <w:cols w:space="708"/>
          <w:docGrid w:linePitch="360"/>
        </w:sectPr>
      </w:pPr>
    </w:p>
    <w:p w:rsidR="00DF6C13" w:rsidRDefault="00DF6C13" w:rsidP="00DF6C13">
      <w:pPr>
        <w:spacing w:line="360" w:lineRule="auto"/>
        <w:ind w:firstLine="709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32"/>
          <w:szCs w:val="32"/>
        </w:rPr>
        <w:lastRenderedPageBreak/>
        <w:t>Теоретические сведения</w:t>
      </w:r>
    </w:p>
    <w:p w:rsidR="002161B5" w:rsidRPr="0045546A" w:rsidRDefault="0045546A" w:rsidP="00FF0BC3">
      <w:pPr>
        <w:spacing w:after="360" w:line="360" w:lineRule="auto"/>
        <w:ind w:firstLine="709"/>
        <w:rPr>
          <w:rFonts w:ascii="Arial" w:hAnsi="Arial" w:cs="Arial"/>
          <w:b/>
          <w:i/>
          <w:sz w:val="32"/>
          <w:szCs w:val="32"/>
        </w:rPr>
      </w:pPr>
      <w:r w:rsidRPr="0045546A">
        <w:rPr>
          <w:rFonts w:ascii="Arial" w:hAnsi="Arial" w:cs="Arial"/>
          <w:b/>
          <w:i/>
          <w:sz w:val="32"/>
          <w:szCs w:val="32"/>
        </w:rPr>
        <w:t>Тема</w:t>
      </w:r>
      <w:r>
        <w:rPr>
          <w:rFonts w:ascii="Arial" w:hAnsi="Arial" w:cs="Arial"/>
          <w:b/>
          <w:i/>
          <w:sz w:val="32"/>
          <w:szCs w:val="32"/>
        </w:rPr>
        <w:t xml:space="preserve"> 1</w:t>
      </w:r>
      <w:r w:rsidRPr="0045546A">
        <w:rPr>
          <w:rFonts w:ascii="Arial" w:hAnsi="Arial" w:cs="Arial"/>
          <w:b/>
          <w:i/>
          <w:sz w:val="32"/>
          <w:szCs w:val="32"/>
        </w:rPr>
        <w:t xml:space="preserve"> Генерация управляющих </w:t>
      </w:r>
      <w:r w:rsidR="00172C31">
        <w:rPr>
          <w:rFonts w:ascii="Arial" w:hAnsi="Arial" w:cs="Arial"/>
          <w:b/>
          <w:i/>
          <w:sz w:val="32"/>
          <w:szCs w:val="32"/>
        </w:rPr>
        <w:t xml:space="preserve">импульсных </w:t>
      </w:r>
      <w:r w:rsidRPr="0045546A">
        <w:rPr>
          <w:rFonts w:ascii="Arial" w:hAnsi="Arial" w:cs="Arial"/>
          <w:b/>
          <w:i/>
          <w:sz w:val="32"/>
          <w:szCs w:val="32"/>
        </w:rPr>
        <w:t>сигналов</w:t>
      </w:r>
    </w:p>
    <w:p w:rsidR="0045546A" w:rsidRDefault="0045546A" w:rsidP="00FF0BC3">
      <w:pPr>
        <w:spacing w:line="360" w:lineRule="auto"/>
        <w:ind w:firstLine="709"/>
        <w:jc w:val="both"/>
        <w:rPr>
          <w:sz w:val="28"/>
          <w:szCs w:val="28"/>
        </w:rPr>
      </w:pPr>
      <w:r w:rsidRPr="0045546A">
        <w:rPr>
          <w:sz w:val="28"/>
          <w:szCs w:val="28"/>
        </w:rPr>
        <w:t xml:space="preserve">Основная задача микроконтроллеров в составе информационно-управляющих систем, как правило, сводится к формированию сигналов управления </w:t>
      </w:r>
      <w:r>
        <w:rPr>
          <w:sz w:val="28"/>
          <w:szCs w:val="28"/>
        </w:rPr>
        <w:t xml:space="preserve">и </w:t>
      </w:r>
      <w:r w:rsidRPr="0045546A">
        <w:rPr>
          <w:sz w:val="28"/>
          <w:szCs w:val="28"/>
        </w:rPr>
        <w:t>обработке информационных сигналов</w:t>
      </w:r>
      <w:r>
        <w:rPr>
          <w:sz w:val="28"/>
          <w:szCs w:val="28"/>
        </w:rPr>
        <w:t xml:space="preserve"> </w:t>
      </w:r>
      <w:r w:rsidRPr="0045546A">
        <w:rPr>
          <w:sz w:val="28"/>
          <w:szCs w:val="28"/>
        </w:rPr>
        <w:t xml:space="preserve">на их выводах. </w:t>
      </w:r>
      <w:r>
        <w:rPr>
          <w:sz w:val="28"/>
          <w:szCs w:val="28"/>
        </w:rPr>
        <w:t>Наиболее просто происходит процесс формирования цифровых импульсных последовательностей. Рассмотрим некоторые возможные способы решения данной проблемы.</w:t>
      </w:r>
    </w:p>
    <w:p w:rsidR="008A1FA1" w:rsidRDefault="00736E59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Микроконтроллер </w:t>
      </w:r>
      <w:r>
        <w:rPr>
          <w:sz w:val="28"/>
          <w:szCs w:val="28"/>
          <w:lang w:val="en-US"/>
        </w:rPr>
        <w:t>ATmega</w:t>
      </w:r>
      <w:r w:rsidRPr="00736E59">
        <w:rPr>
          <w:sz w:val="28"/>
          <w:szCs w:val="28"/>
        </w:rPr>
        <w:t xml:space="preserve">8 </w:t>
      </w:r>
      <w:r>
        <w:rPr>
          <w:sz w:val="28"/>
          <w:szCs w:val="28"/>
        </w:rPr>
        <w:t xml:space="preserve">имеет 23 программируемые линии ввода/вывода, для определения электрического состояния которых могут быть применены </w:t>
      </w:r>
      <w:r w:rsidR="008A1FA1">
        <w:rPr>
          <w:sz w:val="28"/>
          <w:szCs w:val="28"/>
        </w:rPr>
        <w:t xml:space="preserve">модули портов параллельного ввода/вывода, входящие в состав встроенных периферийных устройств. В зависимости от их конфигурации, на выводах микросхемы могут быть сформированы электрические сигналы высокого электрического уровня (близкие к напряжению питания), либо низкого электрического уровня (близкие к потенциалу общего провода). </w:t>
      </w:r>
    </w:p>
    <w:p w:rsidR="0045546A" w:rsidRDefault="008A1FA1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 как импульсный сигнал представляет собой чередование мгновенно изменяющихся электрических уровней от некоторого максимального значения к некоторому минимальному значению потенциалов и наоборот, то рассмотренное свойство параллельных портов ввода/</w:t>
      </w:r>
      <w:r w:rsidR="0054321B">
        <w:rPr>
          <w:sz w:val="28"/>
          <w:szCs w:val="28"/>
        </w:rPr>
        <w:t>вывода</w:t>
      </w:r>
      <w:r>
        <w:rPr>
          <w:sz w:val="28"/>
          <w:szCs w:val="28"/>
        </w:rPr>
        <w:t xml:space="preserve"> </w:t>
      </w:r>
      <w:r w:rsidR="0054321B">
        <w:rPr>
          <w:sz w:val="28"/>
          <w:szCs w:val="28"/>
        </w:rPr>
        <w:t>возможно применить для формирования цифровых последовательностей на выводах микроконтроллера.</w:t>
      </w:r>
    </w:p>
    <w:p w:rsidR="0054321B" w:rsidRDefault="0054321B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Цифровой импульс обладает следующими основными характеристиками:</w:t>
      </w:r>
    </w:p>
    <w:p w:rsidR="0054321B" w:rsidRDefault="0054321B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B17281">
        <w:rPr>
          <w:sz w:val="28"/>
          <w:szCs w:val="28"/>
        </w:rPr>
        <w:t>Длительность ф</w:t>
      </w:r>
      <w:r>
        <w:rPr>
          <w:sz w:val="28"/>
          <w:szCs w:val="28"/>
        </w:rPr>
        <w:t>ронт</w:t>
      </w:r>
      <w:r w:rsidR="00B17281">
        <w:rPr>
          <w:sz w:val="28"/>
          <w:szCs w:val="28"/>
        </w:rPr>
        <w:t>а</w:t>
      </w:r>
      <w:r>
        <w:rPr>
          <w:sz w:val="28"/>
          <w:szCs w:val="28"/>
        </w:rPr>
        <w:t xml:space="preserve"> импульса (</w:t>
      </w:r>
      <w:r>
        <w:rPr>
          <w:sz w:val="28"/>
          <w:szCs w:val="28"/>
          <w:lang w:val="en-US"/>
        </w:rPr>
        <w:t>t</w:t>
      </w:r>
      <w:r w:rsidRPr="0054321B">
        <w:rPr>
          <w:sz w:val="28"/>
          <w:szCs w:val="28"/>
          <w:vertAlign w:val="subscript"/>
        </w:rPr>
        <w:t>фр</w:t>
      </w:r>
      <w:r>
        <w:rPr>
          <w:sz w:val="28"/>
          <w:szCs w:val="28"/>
        </w:rPr>
        <w:t>) – это время, в течени</w:t>
      </w:r>
      <w:r w:rsidR="00B17281">
        <w:rPr>
          <w:sz w:val="28"/>
          <w:szCs w:val="28"/>
        </w:rPr>
        <w:t>е</w:t>
      </w:r>
      <w:r>
        <w:rPr>
          <w:sz w:val="28"/>
          <w:szCs w:val="28"/>
        </w:rPr>
        <w:t xml:space="preserve"> которого происходит переход от низкого электрического уровня к высокому</w:t>
      </w:r>
      <w:r w:rsidR="00B17281">
        <w:rPr>
          <w:sz w:val="28"/>
          <w:szCs w:val="28"/>
        </w:rPr>
        <w:t>;</w:t>
      </w:r>
    </w:p>
    <w:p w:rsidR="0054321B" w:rsidRDefault="0054321B" w:rsidP="00406D73">
      <w:pPr>
        <w:tabs>
          <w:tab w:val="left" w:pos="10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Длительность импульса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и</w:t>
      </w:r>
      <w:r>
        <w:rPr>
          <w:sz w:val="28"/>
          <w:szCs w:val="28"/>
        </w:rPr>
        <w:t xml:space="preserve">) </w:t>
      </w:r>
      <w:r w:rsidR="00B1728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17281">
        <w:rPr>
          <w:sz w:val="28"/>
          <w:szCs w:val="28"/>
        </w:rPr>
        <w:t>характеризует время удержания высокого электрического уровня в некотором узком диапазоне значений;</w:t>
      </w:r>
    </w:p>
    <w:p w:rsidR="00B17281" w:rsidRDefault="00B17281" w:rsidP="00FF0BC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Длительность среза импульса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ср</w:t>
      </w:r>
      <w:r>
        <w:rPr>
          <w:sz w:val="28"/>
          <w:szCs w:val="28"/>
        </w:rPr>
        <w:t>) – в течение этого времени происходит обратный переход от высокого электрического уровня у низкому;</w:t>
      </w:r>
    </w:p>
    <w:p w:rsidR="00B17281" w:rsidRDefault="00B17281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Длительность паузы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>) – определяет время, в течение которого сигнал удерживает низкий электрический уровень, т.е. фактически отсутствует;</w:t>
      </w:r>
    </w:p>
    <w:p w:rsidR="009E54BE" w:rsidRDefault="009E54BE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Период следования сигнала (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)</w:t>
      </w:r>
      <w:r w:rsidRPr="009E54BE">
        <w:rPr>
          <w:sz w:val="28"/>
          <w:szCs w:val="28"/>
        </w:rPr>
        <w:t xml:space="preserve"> – </w:t>
      </w:r>
      <w:r>
        <w:rPr>
          <w:sz w:val="28"/>
          <w:szCs w:val="28"/>
        </w:rPr>
        <w:t>время, прошедшее между двумя ближайшими фронтами импульсной последовательности. Определяется как совокупность длительности импульса и паузы</w:t>
      </w:r>
      <w:r w:rsidR="00491428">
        <w:rPr>
          <w:sz w:val="28"/>
          <w:szCs w:val="28"/>
        </w:rPr>
        <w:t>:</w:t>
      </w:r>
    </w:p>
    <w:p w:rsidR="00491428" w:rsidRDefault="00491428" w:rsidP="00FF0BC3">
      <w:pPr>
        <w:spacing w:before="120" w:after="120" w:line="360" w:lineRule="auto"/>
        <w:ind w:right="2515" w:firstLine="709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=</w:t>
      </w:r>
      <w:r w:rsidRPr="004914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и</w:t>
      </w:r>
      <w:r>
        <w:rPr>
          <w:sz w:val="28"/>
          <w:szCs w:val="28"/>
        </w:rPr>
        <w:t>+</w:t>
      </w:r>
      <w:r w:rsidRPr="004914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1428">
        <w:rPr>
          <w:sz w:val="28"/>
          <w:szCs w:val="28"/>
        </w:rPr>
        <w:t>(1.</w:t>
      </w:r>
      <w:r>
        <w:rPr>
          <w:sz w:val="28"/>
          <w:szCs w:val="28"/>
        </w:rPr>
        <w:t>1</w:t>
      </w:r>
      <w:r w:rsidRPr="00491428">
        <w:rPr>
          <w:sz w:val="28"/>
          <w:szCs w:val="28"/>
        </w:rPr>
        <w:t>)</w:t>
      </w:r>
    </w:p>
    <w:p w:rsidR="009E54BE" w:rsidRDefault="009E54BE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Частота следования сигнала (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>) – показывает количество проходящих импульсов за интервал времени в одну секунду. Данная величина обратно пропорциональна периоду следования сигнала:</w:t>
      </w:r>
    </w:p>
    <w:p w:rsidR="009E54BE" w:rsidRPr="00491428" w:rsidRDefault="009E54BE" w:rsidP="00FF0BC3">
      <w:pPr>
        <w:spacing w:before="120" w:after="120" w:line="360" w:lineRule="auto"/>
        <w:ind w:right="2515" w:firstLine="709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491428">
        <w:rPr>
          <w:sz w:val="28"/>
          <w:szCs w:val="28"/>
        </w:rPr>
        <w:t>=1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T</w:t>
      </w:r>
      <w:r w:rsidR="00491428" w:rsidRPr="00491428">
        <w:rPr>
          <w:sz w:val="28"/>
          <w:szCs w:val="28"/>
        </w:rPr>
        <w:tab/>
      </w:r>
      <w:r w:rsidR="001840E9">
        <w:rPr>
          <w:sz w:val="28"/>
          <w:szCs w:val="28"/>
        </w:rPr>
        <w:t xml:space="preserve">           </w:t>
      </w:r>
      <w:r w:rsidR="00491428" w:rsidRPr="00491428">
        <w:rPr>
          <w:sz w:val="28"/>
          <w:szCs w:val="28"/>
        </w:rPr>
        <w:tab/>
      </w:r>
      <w:r w:rsidRPr="00491428">
        <w:rPr>
          <w:sz w:val="28"/>
          <w:szCs w:val="28"/>
        </w:rPr>
        <w:t>(1.2)</w:t>
      </w:r>
    </w:p>
    <w:p w:rsidR="00491428" w:rsidRDefault="00491428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Скважность (</w:t>
      </w:r>
      <w:r>
        <w:rPr>
          <w:sz w:val="28"/>
          <w:szCs w:val="28"/>
          <w:lang w:val="en-US"/>
        </w:rPr>
        <w:t>Q</w:t>
      </w:r>
      <w:r w:rsidRPr="00491428">
        <w:rPr>
          <w:sz w:val="28"/>
          <w:szCs w:val="28"/>
        </w:rPr>
        <w:t>)</w:t>
      </w:r>
      <w:r>
        <w:rPr>
          <w:sz w:val="28"/>
          <w:szCs w:val="28"/>
        </w:rPr>
        <w:t xml:space="preserve"> – величина, показывающая отношение длительности импульса к длительности паузы импульсного сигнала:</w:t>
      </w:r>
    </w:p>
    <w:p w:rsidR="00491428" w:rsidRPr="00491428" w:rsidRDefault="00491428" w:rsidP="00FF0BC3">
      <w:pPr>
        <w:spacing w:before="120" w:after="120" w:line="360" w:lineRule="auto"/>
        <w:ind w:right="2515" w:firstLine="709"/>
        <w:jc w:val="right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=</w:t>
      </w:r>
      <w:r w:rsidRPr="004914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и</w:t>
      </w:r>
      <w:r>
        <w:rPr>
          <w:sz w:val="28"/>
          <w:szCs w:val="28"/>
        </w:rPr>
        <w:t>/</w:t>
      </w:r>
      <w:r w:rsidRPr="004914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</w:rPr>
        <w:t>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91428">
        <w:rPr>
          <w:sz w:val="28"/>
          <w:szCs w:val="28"/>
        </w:rPr>
        <w:t>(1.</w:t>
      </w:r>
      <w:r>
        <w:rPr>
          <w:sz w:val="28"/>
          <w:szCs w:val="28"/>
        </w:rPr>
        <w:t>3</w:t>
      </w:r>
      <w:r w:rsidRPr="00491428">
        <w:rPr>
          <w:sz w:val="28"/>
          <w:szCs w:val="28"/>
        </w:rPr>
        <w:t>)</w:t>
      </w:r>
    </w:p>
    <w:p w:rsidR="009E54BE" w:rsidRPr="002630FE" w:rsidRDefault="00491428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E54BE">
        <w:rPr>
          <w:sz w:val="28"/>
          <w:szCs w:val="28"/>
        </w:rPr>
        <w:t>. Амплитуда (размах) импульса (</w:t>
      </w:r>
      <w:r w:rsidR="002630FE">
        <w:rPr>
          <w:sz w:val="28"/>
          <w:szCs w:val="28"/>
          <w:lang w:val="en-US"/>
        </w:rPr>
        <w:t>A</w:t>
      </w:r>
      <w:r w:rsidR="009E54BE">
        <w:rPr>
          <w:sz w:val="28"/>
          <w:szCs w:val="28"/>
        </w:rPr>
        <w:t>) – максимальное значение напряжение, которое достигается сигналом за продолжительность  одного периода следования.</w:t>
      </w:r>
    </w:p>
    <w:p w:rsidR="005E52EE" w:rsidRDefault="00491428" w:rsidP="00FF0BC3">
      <w:pPr>
        <w:spacing w:line="360" w:lineRule="auto"/>
        <w:ind w:firstLine="709"/>
        <w:jc w:val="both"/>
        <w:rPr>
          <w:sz w:val="28"/>
          <w:szCs w:val="28"/>
        </w:rPr>
      </w:pPr>
      <w:r w:rsidRPr="00202BC1">
        <w:rPr>
          <w:sz w:val="28"/>
          <w:szCs w:val="28"/>
        </w:rPr>
        <w:t>Рассмотренные характеристики импульсного сигнала поясняются рисунком 1.1</w:t>
      </w:r>
      <w:r w:rsidR="00EB3DC9" w:rsidRPr="00202BC1">
        <w:rPr>
          <w:sz w:val="28"/>
          <w:szCs w:val="28"/>
        </w:rPr>
        <w:t xml:space="preserve"> и 1.2</w:t>
      </w:r>
      <w:r w:rsidRPr="00202BC1">
        <w:rPr>
          <w:sz w:val="28"/>
          <w:szCs w:val="28"/>
        </w:rPr>
        <w:t>.</w:t>
      </w:r>
    </w:p>
    <w:p w:rsidR="001840E9" w:rsidRPr="004874E8" w:rsidRDefault="00F26FFD" w:rsidP="00FF0BC3">
      <w:pPr>
        <w:spacing w:line="360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2418820" cy="1205226"/>
            <wp:effectExtent l="19050" t="0" r="530" b="0"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12" cy="12064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40E9" w:rsidRDefault="001840E9" w:rsidP="00FF0BC3">
      <w:pPr>
        <w:spacing w:after="24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Рисунок 1.1</w:t>
      </w:r>
      <w:r w:rsidRPr="00202BC1">
        <w:rPr>
          <w:sz w:val="28"/>
          <w:szCs w:val="28"/>
        </w:rPr>
        <w:t xml:space="preserve"> – </w:t>
      </w:r>
      <w:r>
        <w:rPr>
          <w:sz w:val="28"/>
          <w:szCs w:val="28"/>
        </w:rPr>
        <w:t>Х</w:t>
      </w:r>
      <w:r w:rsidRPr="00202BC1">
        <w:rPr>
          <w:sz w:val="28"/>
          <w:szCs w:val="28"/>
        </w:rPr>
        <w:t xml:space="preserve">арактеристики последовательности </w:t>
      </w:r>
      <w:r>
        <w:rPr>
          <w:sz w:val="28"/>
          <w:szCs w:val="28"/>
        </w:rPr>
        <w:t xml:space="preserve"> и</w:t>
      </w:r>
      <w:r w:rsidRPr="00202BC1">
        <w:rPr>
          <w:sz w:val="28"/>
          <w:szCs w:val="28"/>
        </w:rPr>
        <w:t>мпульсов</w:t>
      </w:r>
    </w:p>
    <w:p w:rsidR="00202BC1" w:rsidRPr="004874E8" w:rsidRDefault="00F26FFD" w:rsidP="00FF0BC3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2150746" cy="1344216"/>
            <wp:effectExtent l="19050" t="0" r="1904" b="0"/>
            <wp:docPr id="2" name="Рисунок 2" descr="Рисунок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394" cy="1345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2BC1" w:rsidRDefault="00202BC1" w:rsidP="00FF0BC3">
      <w:pPr>
        <w:spacing w:before="120" w:after="240" w:line="360" w:lineRule="auto"/>
        <w:ind w:firstLine="709"/>
        <w:jc w:val="center"/>
        <w:rPr>
          <w:sz w:val="28"/>
          <w:szCs w:val="28"/>
        </w:rPr>
      </w:pPr>
      <w:r w:rsidRPr="00202BC1">
        <w:rPr>
          <w:sz w:val="28"/>
          <w:szCs w:val="28"/>
        </w:rPr>
        <w:t>Рисунок 1.</w:t>
      </w:r>
      <w:r w:rsidR="001840E9">
        <w:rPr>
          <w:sz w:val="28"/>
          <w:szCs w:val="28"/>
        </w:rPr>
        <w:t xml:space="preserve">2 </w:t>
      </w:r>
      <w:r w:rsidRPr="00202BC1">
        <w:rPr>
          <w:sz w:val="28"/>
          <w:szCs w:val="28"/>
        </w:rPr>
        <w:t xml:space="preserve">– </w:t>
      </w:r>
      <w:r w:rsidR="001840E9">
        <w:rPr>
          <w:sz w:val="28"/>
          <w:szCs w:val="28"/>
        </w:rPr>
        <w:t>Х</w:t>
      </w:r>
      <w:r w:rsidRPr="00202BC1">
        <w:rPr>
          <w:sz w:val="28"/>
          <w:szCs w:val="28"/>
        </w:rPr>
        <w:t>арактеристики импульса</w:t>
      </w:r>
    </w:p>
    <w:p w:rsidR="00713E2F" w:rsidRDefault="005E52EE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083280">
        <w:rPr>
          <w:sz w:val="28"/>
          <w:szCs w:val="28"/>
        </w:rPr>
        <w:t>,</w:t>
      </w:r>
      <w:r>
        <w:rPr>
          <w:sz w:val="28"/>
          <w:szCs w:val="28"/>
        </w:rPr>
        <w:t xml:space="preserve"> д</w:t>
      </w:r>
      <w:r w:rsidR="0054321B">
        <w:rPr>
          <w:sz w:val="28"/>
          <w:szCs w:val="28"/>
        </w:rPr>
        <w:t xml:space="preserve">ля формирования импульсов на выводах микроконтроллера управляющая программа должна </w:t>
      </w:r>
      <w:r>
        <w:rPr>
          <w:sz w:val="28"/>
          <w:szCs w:val="28"/>
        </w:rPr>
        <w:t>периодически повторять выполнение следующих функций:</w:t>
      </w:r>
    </w:p>
    <w:p w:rsidR="005E52EE" w:rsidRDefault="00713E2F" w:rsidP="00FF0BC3">
      <w:pPr>
        <w:spacing w:line="360" w:lineRule="auto"/>
        <w:ind w:firstLine="709"/>
        <w:jc w:val="both"/>
        <w:rPr>
          <w:sz w:val="28"/>
          <w:szCs w:val="28"/>
        </w:rPr>
      </w:pPr>
      <w:r w:rsidRPr="00713E2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5E52EE">
        <w:rPr>
          <w:sz w:val="28"/>
          <w:szCs w:val="28"/>
        </w:rPr>
        <w:t>Сформировать фронт импульса;</w:t>
      </w:r>
      <w:r>
        <w:rPr>
          <w:sz w:val="28"/>
          <w:szCs w:val="28"/>
        </w:rPr>
        <w:t xml:space="preserve"> </w:t>
      </w:r>
    </w:p>
    <w:p w:rsidR="00713E2F" w:rsidRDefault="00713E2F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Удерживать высокий электрический уровень в течение требуемого промежутка времени, соответствующего длительности импульса;</w:t>
      </w:r>
    </w:p>
    <w:p w:rsidR="00713E2F" w:rsidRPr="00EE24EE" w:rsidRDefault="00A5106F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Сформировать срез импульса</w:t>
      </w:r>
      <w:r w:rsidRPr="00EE24EE">
        <w:rPr>
          <w:sz w:val="28"/>
          <w:szCs w:val="28"/>
        </w:rPr>
        <w:t>;</w:t>
      </w:r>
    </w:p>
    <w:p w:rsidR="00713E2F" w:rsidRDefault="00713E2F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Удерживать низкий электрический уровень в течение заданного временного интервала, который соответствует длительности паузы.</w:t>
      </w:r>
    </w:p>
    <w:p w:rsidR="00EE7217" w:rsidRPr="008524A1" w:rsidRDefault="00EE7217" w:rsidP="00EE7217">
      <w:pPr>
        <w:spacing w:before="120" w:after="240" w:line="360" w:lineRule="auto"/>
        <w:ind w:firstLine="709"/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>Вопросы для с</w:t>
      </w:r>
      <w:r w:rsidR="007D71E8">
        <w:rPr>
          <w:rFonts w:ascii="Arial" w:hAnsi="Arial" w:cs="Arial"/>
          <w:b/>
          <w:i/>
          <w:sz w:val="30"/>
          <w:szCs w:val="30"/>
        </w:rPr>
        <w:t>а</w:t>
      </w:r>
      <w:r>
        <w:rPr>
          <w:rFonts w:ascii="Arial" w:hAnsi="Arial" w:cs="Arial"/>
          <w:b/>
          <w:i/>
          <w:sz w:val="30"/>
          <w:szCs w:val="30"/>
        </w:rPr>
        <w:t>м</w:t>
      </w:r>
      <w:r w:rsidR="007D71E8">
        <w:rPr>
          <w:rFonts w:ascii="Arial" w:hAnsi="Arial" w:cs="Arial"/>
          <w:b/>
          <w:i/>
          <w:sz w:val="30"/>
          <w:szCs w:val="30"/>
        </w:rPr>
        <w:t>о</w:t>
      </w:r>
      <w:r>
        <w:rPr>
          <w:rFonts w:ascii="Arial" w:hAnsi="Arial" w:cs="Arial"/>
          <w:b/>
          <w:i/>
          <w:sz w:val="30"/>
          <w:szCs w:val="30"/>
        </w:rPr>
        <w:t>контроля</w:t>
      </w:r>
    </w:p>
    <w:p w:rsidR="00EE7217" w:rsidRDefault="00EE7217" w:rsidP="00EE7217">
      <w:pPr>
        <w:spacing w:line="360" w:lineRule="auto"/>
        <w:ind w:firstLine="709"/>
        <w:jc w:val="both"/>
        <w:rPr>
          <w:sz w:val="28"/>
          <w:szCs w:val="28"/>
        </w:rPr>
      </w:pPr>
      <w:r w:rsidRPr="00EE7217">
        <w:rPr>
          <w:sz w:val="28"/>
          <w:szCs w:val="28"/>
        </w:rPr>
        <w:t>1.</w:t>
      </w:r>
      <w:r>
        <w:rPr>
          <w:sz w:val="28"/>
          <w:szCs w:val="28"/>
        </w:rPr>
        <w:t xml:space="preserve"> Что представляет собой импульсный сигнал?</w:t>
      </w:r>
    </w:p>
    <w:p w:rsidR="00EE7217" w:rsidRDefault="00EE7217" w:rsidP="00EE72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Какое свойство параллельных портов ввода/вывода можно использовать для формирования импульсного сигнала?</w:t>
      </w:r>
    </w:p>
    <w:p w:rsidR="00045EC5" w:rsidRDefault="00045EC5" w:rsidP="00EE72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Перечислите основные характеристики импульсного сигнала.</w:t>
      </w:r>
    </w:p>
    <w:p w:rsidR="00045EC5" w:rsidRPr="005F7ECF" w:rsidRDefault="00045EC5" w:rsidP="00EE721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Какую последовательность действий должна описывать управляющая программа для формирования импульсного сигнала?</w:t>
      </w:r>
    </w:p>
    <w:p w:rsidR="00713E2F" w:rsidRPr="008524A1" w:rsidRDefault="00630CB5" w:rsidP="00630CB5">
      <w:pPr>
        <w:spacing w:after="240" w:line="360" w:lineRule="auto"/>
        <w:ind w:firstLine="709"/>
        <w:rPr>
          <w:rFonts w:ascii="Arial" w:hAnsi="Arial" w:cs="Arial"/>
          <w:b/>
          <w:i/>
          <w:sz w:val="30"/>
          <w:szCs w:val="30"/>
        </w:rPr>
      </w:pPr>
      <w:r w:rsidRPr="008524A1">
        <w:rPr>
          <w:rFonts w:ascii="Arial" w:hAnsi="Arial" w:cs="Arial"/>
          <w:b/>
          <w:i/>
          <w:sz w:val="30"/>
          <w:szCs w:val="30"/>
        </w:rPr>
        <w:br w:type="page"/>
      </w:r>
      <w:r w:rsidR="00713E2F" w:rsidRPr="008524A1">
        <w:rPr>
          <w:rFonts w:ascii="Arial" w:hAnsi="Arial" w:cs="Arial"/>
          <w:b/>
          <w:i/>
          <w:sz w:val="30"/>
          <w:szCs w:val="30"/>
        </w:rPr>
        <w:lastRenderedPageBreak/>
        <w:t xml:space="preserve">Тема 1.1 </w:t>
      </w:r>
      <w:r w:rsidR="005F7ECF" w:rsidRPr="008524A1">
        <w:rPr>
          <w:rFonts w:ascii="Arial" w:hAnsi="Arial" w:cs="Arial"/>
          <w:b/>
          <w:i/>
          <w:sz w:val="30"/>
          <w:szCs w:val="30"/>
        </w:rPr>
        <w:t>Генера</w:t>
      </w:r>
      <w:r w:rsidR="00594DAC" w:rsidRPr="008524A1">
        <w:rPr>
          <w:rFonts w:ascii="Arial" w:hAnsi="Arial" w:cs="Arial"/>
          <w:b/>
          <w:i/>
          <w:sz w:val="30"/>
          <w:szCs w:val="30"/>
        </w:rPr>
        <w:t>ция</w:t>
      </w:r>
      <w:r w:rsidR="005F7ECF" w:rsidRPr="008524A1">
        <w:rPr>
          <w:rFonts w:ascii="Arial" w:hAnsi="Arial" w:cs="Arial"/>
          <w:b/>
          <w:i/>
          <w:sz w:val="30"/>
          <w:szCs w:val="30"/>
        </w:rPr>
        <w:t xml:space="preserve"> </w:t>
      </w:r>
      <w:r w:rsidR="00594DAC" w:rsidRPr="008524A1">
        <w:rPr>
          <w:rFonts w:ascii="Arial" w:hAnsi="Arial" w:cs="Arial"/>
          <w:b/>
          <w:i/>
          <w:sz w:val="30"/>
          <w:szCs w:val="30"/>
        </w:rPr>
        <w:t>импульсных последовательностей</w:t>
      </w:r>
    </w:p>
    <w:p w:rsidR="00713E2F" w:rsidRPr="005F7ECF" w:rsidRDefault="000408F6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пример проекта генератора импульсной последовательности</w:t>
      </w:r>
      <w:r w:rsidR="00594DAC">
        <w:rPr>
          <w:sz w:val="28"/>
          <w:szCs w:val="28"/>
        </w:rPr>
        <w:t xml:space="preserve"> с заданными параметрами</w:t>
      </w:r>
      <w:r>
        <w:rPr>
          <w:sz w:val="28"/>
          <w:szCs w:val="28"/>
        </w:rPr>
        <w:t xml:space="preserve"> на </w:t>
      </w:r>
      <w:r w:rsidR="005F7ECF">
        <w:rPr>
          <w:sz w:val="28"/>
          <w:szCs w:val="28"/>
        </w:rPr>
        <w:t>вывод</w:t>
      </w:r>
      <w:r w:rsidR="00594DAC">
        <w:rPr>
          <w:sz w:val="28"/>
          <w:szCs w:val="28"/>
        </w:rPr>
        <w:t xml:space="preserve">ах </w:t>
      </w:r>
      <w:r>
        <w:rPr>
          <w:sz w:val="28"/>
          <w:szCs w:val="28"/>
        </w:rPr>
        <w:t>микроконтроллера.</w:t>
      </w:r>
    </w:p>
    <w:p w:rsidR="005F7ECF" w:rsidRDefault="00A5106F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удобства визуального контроля за процессом формирования импульсов на выводах микроконтроллера </w:t>
      </w:r>
      <w:r w:rsidR="00C92834">
        <w:rPr>
          <w:sz w:val="28"/>
          <w:szCs w:val="28"/>
        </w:rPr>
        <w:t>во</w:t>
      </w:r>
      <w:r w:rsidR="005F7ECF">
        <w:rPr>
          <w:sz w:val="28"/>
          <w:szCs w:val="28"/>
        </w:rPr>
        <w:t xml:space="preserve">спользуемся светодиодами, установленными на плате </w:t>
      </w:r>
      <w:r w:rsidR="005F7ECF">
        <w:rPr>
          <w:sz w:val="28"/>
          <w:szCs w:val="28"/>
          <w:lang w:val="en-US"/>
        </w:rPr>
        <w:t>AVRmegaboardX</w:t>
      </w:r>
      <w:r w:rsidR="005F7ECF" w:rsidRPr="005F7ECF">
        <w:rPr>
          <w:sz w:val="28"/>
          <w:szCs w:val="28"/>
        </w:rPr>
        <w:t>8</w:t>
      </w:r>
      <w:r w:rsidR="005F7ECF">
        <w:rPr>
          <w:sz w:val="28"/>
          <w:szCs w:val="28"/>
        </w:rPr>
        <w:t xml:space="preserve">. </w:t>
      </w:r>
      <w:r w:rsidR="004D0EB7">
        <w:rPr>
          <w:sz w:val="28"/>
          <w:szCs w:val="28"/>
        </w:rPr>
        <w:t xml:space="preserve">Компиляция исходного текста программ приведенных примеров </w:t>
      </w:r>
      <w:r w:rsidR="007C370A">
        <w:rPr>
          <w:sz w:val="28"/>
          <w:szCs w:val="28"/>
        </w:rPr>
        <w:t xml:space="preserve">будет производится при помощи интегрированной среды разработки </w:t>
      </w:r>
      <w:r w:rsidR="007C370A" w:rsidRPr="005A766A">
        <w:rPr>
          <w:sz w:val="28"/>
          <w:szCs w:val="28"/>
        </w:rPr>
        <w:t>CodeVisionAVR</w:t>
      </w:r>
      <w:r w:rsidR="007C370A">
        <w:rPr>
          <w:sz w:val="28"/>
          <w:szCs w:val="28"/>
        </w:rPr>
        <w:t>.</w:t>
      </w:r>
    </w:p>
    <w:p w:rsidR="00E37002" w:rsidRPr="00E37002" w:rsidRDefault="005F7ECF" w:rsidP="00FF0BC3">
      <w:pPr>
        <w:widowControl w:val="0"/>
        <w:spacing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Схема подключения светодиодов к выводам МК показана на рисунке 1.</w:t>
      </w:r>
      <w:r w:rsidR="00EB3DC9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E37002">
        <w:rPr>
          <w:sz w:val="28"/>
          <w:szCs w:val="28"/>
        </w:rPr>
        <w:t xml:space="preserve"> Рассмотрим элементы схемы. Светодиод </w:t>
      </w:r>
      <w:r w:rsidR="00E37002">
        <w:rPr>
          <w:sz w:val="28"/>
          <w:szCs w:val="28"/>
          <w:lang w:val="en-US"/>
        </w:rPr>
        <w:t>VD</w:t>
      </w:r>
      <w:r w:rsidR="00E37002" w:rsidRPr="00E37002">
        <w:rPr>
          <w:sz w:val="28"/>
          <w:szCs w:val="28"/>
        </w:rPr>
        <w:t xml:space="preserve">1 </w:t>
      </w:r>
      <w:r w:rsidR="00E37002">
        <w:rPr>
          <w:sz w:val="28"/>
          <w:szCs w:val="28"/>
        </w:rPr>
        <w:t xml:space="preserve">имеет красное свечение, </w:t>
      </w:r>
      <w:r w:rsidR="00E37002">
        <w:rPr>
          <w:sz w:val="28"/>
          <w:szCs w:val="28"/>
          <w:lang w:val="en-US"/>
        </w:rPr>
        <w:t>VD</w:t>
      </w:r>
      <w:r w:rsidR="00E37002">
        <w:rPr>
          <w:sz w:val="28"/>
          <w:szCs w:val="28"/>
        </w:rPr>
        <w:t>2</w:t>
      </w:r>
      <w:r w:rsidR="00E37002" w:rsidRPr="00E37002">
        <w:rPr>
          <w:sz w:val="28"/>
          <w:szCs w:val="28"/>
        </w:rPr>
        <w:t xml:space="preserve"> </w:t>
      </w:r>
      <w:r w:rsidR="001840E9">
        <w:rPr>
          <w:sz w:val="28"/>
          <w:szCs w:val="28"/>
        </w:rPr>
        <w:t xml:space="preserve">  </w:t>
      </w:r>
      <w:r w:rsidR="001840E9" w:rsidRPr="00202BC1">
        <w:rPr>
          <w:sz w:val="28"/>
          <w:szCs w:val="28"/>
        </w:rPr>
        <w:t xml:space="preserve">– </w:t>
      </w:r>
      <w:r w:rsidR="001840E9">
        <w:rPr>
          <w:sz w:val="28"/>
          <w:szCs w:val="28"/>
        </w:rPr>
        <w:t xml:space="preserve"> желтое свечение, а </w:t>
      </w:r>
      <w:r w:rsidR="00E37002">
        <w:rPr>
          <w:sz w:val="28"/>
          <w:szCs w:val="28"/>
          <w:lang w:val="en-US"/>
        </w:rPr>
        <w:t>VD</w:t>
      </w:r>
      <w:r w:rsidR="00E37002" w:rsidRPr="00E37002">
        <w:rPr>
          <w:sz w:val="28"/>
          <w:szCs w:val="28"/>
        </w:rPr>
        <w:t>1</w:t>
      </w:r>
      <w:r w:rsidR="001840E9">
        <w:rPr>
          <w:sz w:val="28"/>
          <w:szCs w:val="28"/>
        </w:rPr>
        <w:t xml:space="preserve"> </w:t>
      </w:r>
      <w:r w:rsidR="001840E9" w:rsidRPr="00202BC1">
        <w:rPr>
          <w:sz w:val="28"/>
          <w:szCs w:val="28"/>
        </w:rPr>
        <w:t xml:space="preserve">– </w:t>
      </w:r>
      <w:r w:rsidR="00E37002">
        <w:rPr>
          <w:sz w:val="28"/>
          <w:szCs w:val="28"/>
        </w:rPr>
        <w:t xml:space="preserve">зеленое свечение. Резисторы </w:t>
      </w:r>
      <w:r w:rsidR="00E37002">
        <w:rPr>
          <w:sz w:val="28"/>
          <w:szCs w:val="28"/>
          <w:lang w:val="en-US"/>
        </w:rPr>
        <w:t>R</w:t>
      </w:r>
      <w:r w:rsidR="00E37002" w:rsidRPr="004D0EB7">
        <w:rPr>
          <w:sz w:val="28"/>
          <w:szCs w:val="28"/>
        </w:rPr>
        <w:t xml:space="preserve">1 – </w:t>
      </w:r>
      <w:r w:rsidR="00E37002">
        <w:rPr>
          <w:sz w:val="28"/>
          <w:szCs w:val="28"/>
          <w:lang w:val="en-US"/>
        </w:rPr>
        <w:t>R</w:t>
      </w:r>
      <w:r w:rsidR="004D5464">
        <w:rPr>
          <w:sz w:val="28"/>
          <w:szCs w:val="28"/>
        </w:rPr>
        <w:t>3</w:t>
      </w:r>
      <w:r w:rsidR="00E37002" w:rsidRPr="004D0EB7">
        <w:rPr>
          <w:sz w:val="28"/>
          <w:szCs w:val="28"/>
        </w:rPr>
        <w:t xml:space="preserve"> </w:t>
      </w:r>
      <w:r w:rsidR="00E37002">
        <w:rPr>
          <w:sz w:val="28"/>
          <w:szCs w:val="28"/>
        </w:rPr>
        <w:t xml:space="preserve">ограничивают ток, протекающий через светодиоды </w:t>
      </w:r>
      <w:r w:rsidR="004D0EB7">
        <w:rPr>
          <w:sz w:val="28"/>
          <w:szCs w:val="28"/>
        </w:rPr>
        <w:t xml:space="preserve">так, что его значение </w:t>
      </w:r>
      <w:r w:rsidR="004D5464">
        <w:rPr>
          <w:sz w:val="28"/>
          <w:szCs w:val="28"/>
        </w:rPr>
        <w:t>не превышает</w:t>
      </w:r>
      <w:r w:rsidR="004D0EB7">
        <w:rPr>
          <w:sz w:val="28"/>
          <w:szCs w:val="28"/>
        </w:rPr>
        <w:t xml:space="preserve"> 10мА. Светодиоды подключены между выводами микроконтроллера и общим проводом питания схемы, следовательно, для того, чтобы один из светодиодов начал излучать свет, на соответствующем ему выводе необходимо сформировать высокий электрический уровень.</w:t>
      </w:r>
    </w:p>
    <w:p w:rsidR="0054321B" w:rsidRDefault="00F26FFD" w:rsidP="00FF0BC3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3914775" cy="2095500"/>
            <wp:effectExtent l="19050" t="0" r="9525" b="0"/>
            <wp:docPr id="3" name="Рисунок 3" descr="Рисуно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исунок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5959">
        <w:br w:type="textWrapping" w:clear="all"/>
      </w:r>
    </w:p>
    <w:p w:rsidR="004D0EB7" w:rsidRDefault="004D0EB7" w:rsidP="004874E8">
      <w:pPr>
        <w:spacing w:after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1.</w:t>
      </w:r>
      <w:r w:rsidR="00EB3DC9">
        <w:rPr>
          <w:sz w:val="28"/>
          <w:szCs w:val="28"/>
        </w:rPr>
        <w:t>3</w:t>
      </w:r>
      <w:r>
        <w:rPr>
          <w:sz w:val="28"/>
          <w:szCs w:val="28"/>
        </w:rPr>
        <w:t xml:space="preserve"> – Схема подключения светодиодов</w:t>
      </w:r>
    </w:p>
    <w:p w:rsidR="004D0EB7" w:rsidRDefault="004D0EB7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управления состоянием электрического уровня на выводах МК, к которым подключены светодиоды, будем использовать модуль </w:t>
      </w:r>
      <w:r>
        <w:rPr>
          <w:sz w:val="28"/>
          <w:szCs w:val="28"/>
        </w:rPr>
        <w:lastRenderedPageBreak/>
        <w:t xml:space="preserve">параллельного порта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</w:t>
      </w:r>
      <w:r w:rsidR="004D5464">
        <w:rPr>
          <w:sz w:val="28"/>
          <w:szCs w:val="28"/>
        </w:rPr>
        <w:t xml:space="preserve"> Разряды этого порта, управляющие светодиодами следует настроить на вывод. Для этого запишем логические единицы в соответствующие разряды регистра </w:t>
      </w:r>
      <w:r w:rsidR="004D5464">
        <w:rPr>
          <w:sz w:val="28"/>
          <w:szCs w:val="28"/>
          <w:lang w:val="en-US"/>
        </w:rPr>
        <w:t>DDRD</w:t>
      </w:r>
      <w:r w:rsidR="004D5464">
        <w:rPr>
          <w:sz w:val="28"/>
          <w:szCs w:val="28"/>
        </w:rPr>
        <w:t xml:space="preserve">, а состояние разрядов регистра </w:t>
      </w:r>
      <w:r w:rsidR="004D5464">
        <w:rPr>
          <w:sz w:val="28"/>
          <w:szCs w:val="28"/>
          <w:lang w:val="en-US"/>
        </w:rPr>
        <w:t>PORTD</w:t>
      </w:r>
      <w:r w:rsidR="004D5464" w:rsidRPr="004D5464">
        <w:rPr>
          <w:sz w:val="28"/>
          <w:szCs w:val="28"/>
        </w:rPr>
        <w:t xml:space="preserve"> </w:t>
      </w:r>
      <w:r w:rsidR="004D5464">
        <w:rPr>
          <w:sz w:val="28"/>
          <w:szCs w:val="28"/>
        </w:rPr>
        <w:t>будут определять электрические уровни на выводах микросхемы.</w:t>
      </w:r>
    </w:p>
    <w:p w:rsidR="00A05354" w:rsidRDefault="004D5464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Листинг 1.1 содержит программный текст, формирующий одиночный импульс на выводе седьмого разряда порта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>. В результате выполнения представленной программы микроконтроллером можно будет наблюдать кратковременное одиночное включение красного светодиода на время в одну секунду.</w:t>
      </w:r>
      <w:r w:rsidR="00A05354">
        <w:rPr>
          <w:sz w:val="28"/>
          <w:szCs w:val="28"/>
        </w:rPr>
        <w:t xml:space="preserve"> Рассмотрим данный листинг. </w:t>
      </w:r>
    </w:p>
    <w:p w:rsidR="002A249D" w:rsidRDefault="00A05354" w:rsidP="00E8236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Заголовочный файл </w:t>
      </w:r>
      <w:r>
        <w:rPr>
          <w:sz w:val="28"/>
          <w:szCs w:val="28"/>
          <w:lang w:val="en-US"/>
        </w:rPr>
        <w:t>mega</w:t>
      </w:r>
      <w:r w:rsidRPr="00A05354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h</w:t>
      </w:r>
      <w:r w:rsidRPr="00A05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содержит описание памяти используемого микроконтроллера. В нем произведено именование адресов памяти в диапазоне регистров ввода/вывода в соответствии с именами, предложенными к использованию компанией производителем  </w:t>
      </w:r>
      <w:r>
        <w:rPr>
          <w:sz w:val="28"/>
          <w:szCs w:val="28"/>
          <w:lang w:val="en-US"/>
        </w:rPr>
        <w:t>Atmel</w:t>
      </w:r>
      <w:r>
        <w:rPr>
          <w:sz w:val="28"/>
          <w:szCs w:val="28"/>
        </w:rPr>
        <w:t xml:space="preserve"> в фирменной документации.</w:t>
      </w:r>
    </w:p>
    <w:p w:rsidR="00630CB5" w:rsidRDefault="00630CB5" w:rsidP="00630C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заголовочном файле </w:t>
      </w:r>
      <w:r>
        <w:rPr>
          <w:sz w:val="28"/>
          <w:szCs w:val="28"/>
          <w:lang w:val="en-US"/>
        </w:rPr>
        <w:t>delay</w:t>
      </w:r>
      <w:r w:rsidRPr="00A0535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представлены прототипы функций </w:t>
      </w:r>
      <w:r>
        <w:rPr>
          <w:sz w:val="28"/>
          <w:szCs w:val="28"/>
          <w:lang w:val="en-US"/>
        </w:rPr>
        <w:t>delay</w:t>
      </w:r>
      <w:r w:rsidRPr="00A05354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ms</w:t>
      </w:r>
      <w:r w:rsidRPr="00A05354">
        <w:rPr>
          <w:sz w:val="28"/>
          <w:szCs w:val="28"/>
        </w:rPr>
        <w:t xml:space="preserve">()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delay</w:t>
      </w:r>
      <w:r w:rsidRPr="00A05354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us</w:t>
      </w:r>
      <w:r w:rsidRPr="00A05354">
        <w:rPr>
          <w:sz w:val="28"/>
          <w:szCs w:val="28"/>
        </w:rPr>
        <w:t>()</w:t>
      </w:r>
      <w:r>
        <w:rPr>
          <w:sz w:val="28"/>
          <w:szCs w:val="28"/>
        </w:rPr>
        <w:t xml:space="preserve">, формирующих интервалы </w:t>
      </w:r>
      <w:r w:rsidR="00005B60">
        <w:rPr>
          <w:sz w:val="28"/>
          <w:szCs w:val="28"/>
        </w:rPr>
        <w:t xml:space="preserve">времени </w:t>
      </w:r>
      <w:r>
        <w:rPr>
          <w:sz w:val="28"/>
          <w:szCs w:val="28"/>
        </w:rPr>
        <w:t>программным методом</w:t>
      </w:r>
      <w:r w:rsidRPr="00A05354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соответственно в мили и микро секундах.</w:t>
      </w:r>
    </w:p>
    <w:p w:rsidR="00630CB5" w:rsidRDefault="00630CB5" w:rsidP="00630CB5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Листинг, описывающий процесс формирования одиночного импульса, содержится в главной функции </w:t>
      </w:r>
      <w:r>
        <w:rPr>
          <w:sz w:val="28"/>
          <w:szCs w:val="28"/>
          <w:lang w:val="en-US"/>
        </w:rPr>
        <w:t>main</w:t>
      </w:r>
      <w:r w:rsidRPr="00E1413D">
        <w:rPr>
          <w:sz w:val="28"/>
          <w:szCs w:val="28"/>
        </w:rPr>
        <w:t>()</w:t>
      </w:r>
      <w:r>
        <w:rPr>
          <w:sz w:val="28"/>
          <w:szCs w:val="28"/>
        </w:rPr>
        <w:t xml:space="preserve"> </w:t>
      </w:r>
      <w:r w:rsidRPr="008A6C86">
        <w:rPr>
          <w:sz w:val="28"/>
          <w:szCs w:val="28"/>
        </w:rPr>
        <w:t>(</w:t>
      </w:r>
      <w:r>
        <w:rPr>
          <w:sz w:val="28"/>
          <w:szCs w:val="28"/>
        </w:rPr>
        <w:t>строки 13 – 16) и весьма прост. Формирование импульса на выводе микроконтроллера происходит в результате выполнения следующих операций:</w:t>
      </w:r>
    </w:p>
    <w:p w:rsidR="00630CB5" w:rsidRPr="008A6C86" w:rsidRDefault="00630CB5" w:rsidP="00630CB5">
      <w:pPr>
        <w:tabs>
          <w:tab w:val="left" w:pos="900"/>
        </w:tabs>
        <w:spacing w:line="360" w:lineRule="auto"/>
        <w:ind w:firstLine="709"/>
        <w:jc w:val="both"/>
        <w:rPr>
          <w:sz w:val="28"/>
          <w:szCs w:val="28"/>
        </w:rPr>
      </w:pPr>
      <w:r w:rsidRPr="008A6C86">
        <w:rPr>
          <w:sz w:val="28"/>
          <w:szCs w:val="28"/>
        </w:rPr>
        <w:t xml:space="preserve">1. </w:t>
      </w:r>
      <w:r>
        <w:rPr>
          <w:sz w:val="28"/>
          <w:szCs w:val="28"/>
          <w:lang w:val="en-US"/>
        </w:rPr>
        <w:t>delay</w:t>
      </w:r>
      <w:r w:rsidRPr="008A6C86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ms</w:t>
      </w:r>
      <w:r w:rsidRPr="008A6C86">
        <w:rPr>
          <w:sz w:val="28"/>
          <w:szCs w:val="28"/>
        </w:rPr>
        <w:t xml:space="preserve">(2000); </w:t>
      </w:r>
      <w:r>
        <w:rPr>
          <w:sz w:val="28"/>
          <w:szCs w:val="28"/>
        </w:rPr>
        <w:t>– вызов функции формирования временного интервала, в качестве параметров которой передано значение длительности паузы между импульсами;</w:t>
      </w:r>
    </w:p>
    <w:p w:rsidR="00630CB5" w:rsidRDefault="00630CB5" w:rsidP="00630CB5">
      <w:pPr>
        <w:spacing w:line="360" w:lineRule="auto"/>
        <w:ind w:firstLine="709"/>
        <w:jc w:val="both"/>
        <w:rPr>
          <w:sz w:val="28"/>
          <w:szCs w:val="28"/>
        </w:rPr>
      </w:pPr>
      <w:r w:rsidRPr="008A6C86">
        <w:rPr>
          <w:sz w:val="28"/>
          <w:szCs w:val="28"/>
        </w:rPr>
        <w:t xml:space="preserve">2. </w:t>
      </w:r>
      <w:r>
        <w:rPr>
          <w:sz w:val="28"/>
          <w:szCs w:val="28"/>
          <w:lang w:val="en-US"/>
        </w:rPr>
        <w:t>PORTD</w:t>
      </w:r>
      <w:r w:rsidRPr="008A6C86">
        <w:rPr>
          <w:sz w:val="28"/>
          <w:szCs w:val="28"/>
        </w:rPr>
        <w:t>.7=1;</w:t>
      </w:r>
      <w:r>
        <w:rPr>
          <w:sz w:val="28"/>
          <w:szCs w:val="28"/>
        </w:rPr>
        <w:t xml:space="preserve"> – формирование фронта импульсного сигнала, устанавливает высокий электрический уровень на выводе МК;</w:t>
      </w:r>
    </w:p>
    <w:p w:rsidR="00630CB5" w:rsidRDefault="00630CB5" w:rsidP="00630C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  <w:lang w:val="en-US"/>
        </w:rPr>
        <w:t>delay</w:t>
      </w:r>
      <w:r w:rsidRPr="008A6C86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ms</w:t>
      </w:r>
      <w:r w:rsidRPr="008A6C86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8A6C86">
        <w:rPr>
          <w:sz w:val="28"/>
          <w:szCs w:val="28"/>
        </w:rPr>
        <w:t xml:space="preserve">000); </w:t>
      </w:r>
      <w:r>
        <w:rPr>
          <w:sz w:val="28"/>
          <w:szCs w:val="28"/>
        </w:rPr>
        <w:t>– вызов функции формирования временного интервала, в качестве параметров которой передано значение длительности импульса;</w:t>
      </w:r>
    </w:p>
    <w:p w:rsidR="00630CB5" w:rsidRDefault="00630CB5" w:rsidP="00630C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>
        <w:rPr>
          <w:sz w:val="28"/>
          <w:szCs w:val="28"/>
          <w:lang w:val="en-US"/>
        </w:rPr>
        <w:t>PORTD</w:t>
      </w:r>
      <w:r w:rsidRPr="008A6C86">
        <w:rPr>
          <w:sz w:val="28"/>
          <w:szCs w:val="28"/>
        </w:rPr>
        <w:t>.7=</w:t>
      </w:r>
      <w:r>
        <w:rPr>
          <w:sz w:val="28"/>
          <w:szCs w:val="28"/>
        </w:rPr>
        <w:t>0</w:t>
      </w:r>
      <w:r w:rsidRPr="008A6C86">
        <w:rPr>
          <w:sz w:val="28"/>
          <w:szCs w:val="28"/>
        </w:rPr>
        <w:t>;</w:t>
      </w:r>
      <w:r>
        <w:rPr>
          <w:sz w:val="28"/>
          <w:szCs w:val="28"/>
        </w:rPr>
        <w:t xml:space="preserve"> – формирование фронта импульсного сигнала, устанавливает высокий электрический уровень на выводе МК.</w:t>
      </w:r>
    </w:p>
    <w:p w:rsidR="00FF0BC3" w:rsidRDefault="00FF0BC3" w:rsidP="00FF0BC3">
      <w:pPr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Листинг 1.1 – Формирование одиночного импульса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8521"/>
      </w:tblGrid>
      <w:tr w:rsidR="00FF0BC3" w:rsidRPr="002A249D">
        <w:trPr>
          <w:trHeight w:val="7357"/>
        </w:trPr>
        <w:tc>
          <w:tcPr>
            <w:tcW w:w="659" w:type="dxa"/>
            <w:tcMar>
              <w:top w:w="227" w:type="dxa"/>
              <w:left w:w="227" w:type="dxa"/>
              <w:bottom w:w="227" w:type="dxa"/>
            </w:tcMar>
          </w:tcPr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</w:t>
            </w:r>
          </w:p>
          <w:p w:rsidR="00FF0BC3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</w:t>
            </w:r>
          </w:p>
          <w:p w:rsidR="00FF0BC3" w:rsidRPr="002A249D" w:rsidRDefault="00FF0BC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</w:tc>
        <w:tc>
          <w:tcPr>
            <w:tcW w:w="8521" w:type="dxa"/>
            <w:tcMar>
              <w:top w:w="227" w:type="dxa"/>
              <w:bottom w:w="227" w:type="dxa"/>
            </w:tcMar>
          </w:tcPr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//-----подключение библиотек------------------------</w:t>
            </w:r>
            <w:r>
              <w:rPr>
                <w:rFonts w:ascii="Courier New" w:hAnsi="Courier New" w:cs="Courier New"/>
              </w:rPr>
              <w:t>---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//--------------------------------------------------</w:t>
            </w:r>
            <w:r>
              <w:rPr>
                <w:rFonts w:ascii="Courier New" w:hAnsi="Courier New" w:cs="Courier New"/>
              </w:rPr>
              <w:t>---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#include &lt;mega8.h&gt; //описание памяти микроконтроллера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#include &lt;delay.h&gt; //временные задержки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//**************************************************</w:t>
            </w:r>
            <w:r>
              <w:rPr>
                <w:rFonts w:ascii="Courier New" w:hAnsi="Courier New" w:cs="Courier New"/>
              </w:rPr>
              <w:t>***</w:t>
            </w:r>
            <w:r w:rsidRPr="002A249D">
              <w:rPr>
                <w:rFonts w:ascii="Courier New" w:hAnsi="Courier New" w:cs="Courier New"/>
              </w:rPr>
              <w:t xml:space="preserve">                  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//=====ГЛАВНАЯ ФУНКЦИЯ==============================</w:t>
            </w:r>
            <w:r>
              <w:rPr>
                <w:rFonts w:ascii="Courier New" w:hAnsi="Courier New" w:cs="Courier New"/>
              </w:rPr>
              <w:t>===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//==================================================</w:t>
            </w:r>
            <w:r>
              <w:rPr>
                <w:rFonts w:ascii="Courier New" w:hAnsi="Courier New" w:cs="Courier New"/>
              </w:rPr>
              <w:t>===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void main (void){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//-----настройка портов ввода/вывода----------------</w:t>
            </w:r>
            <w:r>
              <w:rPr>
                <w:rFonts w:ascii="Courier New" w:hAnsi="Courier New" w:cs="Courier New"/>
              </w:rPr>
              <w:t>---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DDRD=0x80;         //7 разряд - выход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//-----фоновая программа----------------------------</w:t>
            </w:r>
            <w:r>
              <w:rPr>
                <w:rFonts w:ascii="Courier New" w:hAnsi="Courier New" w:cs="Courier New"/>
              </w:rPr>
              <w:t>---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delay_ms(2000);    //длительность паузы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PORTD.7=1;         //формирование фронта импульса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delay_ms(1000);    //длительность импульса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PORTD.7=0;         //формирование среза импульса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}//END MAIN</w:t>
            </w:r>
          </w:p>
          <w:p w:rsidR="00FF0BC3" w:rsidRPr="002A249D" w:rsidRDefault="00FF0BC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//==================================================</w:t>
            </w:r>
            <w:r>
              <w:rPr>
                <w:rFonts w:ascii="Courier New" w:hAnsi="Courier New" w:cs="Courier New"/>
              </w:rPr>
              <w:t>===</w:t>
            </w:r>
          </w:p>
        </w:tc>
      </w:tr>
    </w:tbl>
    <w:p w:rsidR="001840E9" w:rsidRPr="00EC5E3C" w:rsidRDefault="00EC5E3C" w:rsidP="00630CB5">
      <w:pPr>
        <w:spacing w:before="3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Команды модификации отдельных разрядов регистров типа </w:t>
      </w:r>
      <w:r>
        <w:rPr>
          <w:sz w:val="28"/>
          <w:szCs w:val="28"/>
          <w:lang w:val="en-US"/>
        </w:rPr>
        <w:t>PORTD</w:t>
      </w:r>
      <w:r w:rsidRPr="00EC5E3C">
        <w:rPr>
          <w:sz w:val="28"/>
          <w:szCs w:val="28"/>
        </w:rPr>
        <w:t xml:space="preserve">.7 </w:t>
      </w:r>
      <w:r>
        <w:rPr>
          <w:sz w:val="28"/>
          <w:szCs w:val="28"/>
        </w:rPr>
        <w:t xml:space="preserve">являются отступлением от стандарта языка программирования Си и специфичны исключительно для данной среды. Подобные команды интерпретируются компилятором </w:t>
      </w:r>
      <w:r>
        <w:rPr>
          <w:sz w:val="28"/>
          <w:szCs w:val="28"/>
          <w:lang w:val="en-US"/>
        </w:rPr>
        <w:t>CodeVisionAVR</w:t>
      </w:r>
      <w:r w:rsidRPr="00EC5E3C">
        <w:rPr>
          <w:sz w:val="28"/>
          <w:szCs w:val="28"/>
        </w:rPr>
        <w:t xml:space="preserve"> </w:t>
      </w:r>
      <w:r>
        <w:rPr>
          <w:sz w:val="28"/>
          <w:szCs w:val="28"/>
        </w:rPr>
        <w:t>как битовые операции и доступны для ограниченного числа регистров. К отдельным разрядам например переменных подобное обращение не возможно.</w:t>
      </w:r>
    </w:p>
    <w:p w:rsidR="00354A90" w:rsidRDefault="007757B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следующем листинге 1.2 команды, формиру</w:t>
      </w:r>
      <w:r w:rsidR="001840E9">
        <w:rPr>
          <w:sz w:val="28"/>
          <w:szCs w:val="28"/>
        </w:rPr>
        <w:t>ющие</w:t>
      </w:r>
      <w:r>
        <w:rPr>
          <w:sz w:val="28"/>
          <w:szCs w:val="28"/>
        </w:rPr>
        <w:t xml:space="preserve"> одиночный импульс объединены блоком оператора </w:t>
      </w:r>
      <w:r>
        <w:rPr>
          <w:sz w:val="28"/>
          <w:szCs w:val="28"/>
          <w:lang w:val="en-US"/>
        </w:rPr>
        <w:t>while</w:t>
      </w:r>
      <w:r>
        <w:rPr>
          <w:sz w:val="28"/>
          <w:szCs w:val="28"/>
        </w:rPr>
        <w:t xml:space="preserve">, в качестве условия </w:t>
      </w:r>
      <w:r>
        <w:rPr>
          <w:sz w:val="28"/>
          <w:szCs w:val="28"/>
        </w:rPr>
        <w:lastRenderedPageBreak/>
        <w:t xml:space="preserve">выполнения которому передано значение единицы. В данном случае единица будет интерпретирован как истинно, вследствие чего цикл </w:t>
      </w:r>
      <w:r>
        <w:rPr>
          <w:sz w:val="28"/>
          <w:szCs w:val="28"/>
          <w:lang w:val="en-US"/>
        </w:rPr>
        <w:t>while</w:t>
      </w:r>
      <w:r w:rsidRPr="007757B3">
        <w:rPr>
          <w:sz w:val="28"/>
          <w:szCs w:val="28"/>
        </w:rPr>
        <w:t xml:space="preserve"> </w:t>
      </w:r>
      <w:r>
        <w:rPr>
          <w:sz w:val="28"/>
          <w:szCs w:val="28"/>
        </w:rPr>
        <w:t>будет повторяться бесконечн</w:t>
      </w:r>
      <w:r w:rsidR="00707885">
        <w:rPr>
          <w:sz w:val="28"/>
          <w:szCs w:val="28"/>
        </w:rPr>
        <w:t>ое количество раз,</w:t>
      </w:r>
      <w:r>
        <w:rPr>
          <w:sz w:val="28"/>
          <w:szCs w:val="28"/>
        </w:rPr>
        <w:t xml:space="preserve"> </w:t>
      </w:r>
      <w:r w:rsidR="00707885">
        <w:rPr>
          <w:sz w:val="28"/>
          <w:szCs w:val="28"/>
        </w:rPr>
        <w:t>в результате чего на выводе микроконтроллера будет сформирована непрерывная импульсная последовательность.</w:t>
      </w:r>
    </w:p>
    <w:p w:rsidR="007757B3" w:rsidRDefault="007757B3" w:rsidP="00FF0BC3">
      <w:pPr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Листинг 1.2 – Формирование</w:t>
      </w:r>
      <w:r w:rsidR="00354A90">
        <w:rPr>
          <w:sz w:val="28"/>
          <w:szCs w:val="28"/>
        </w:rPr>
        <w:t xml:space="preserve"> непрерывной импульсной последовательности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8521"/>
      </w:tblGrid>
      <w:tr w:rsidR="007757B3" w:rsidRPr="002A249D">
        <w:trPr>
          <w:trHeight w:val="6770"/>
        </w:trPr>
        <w:tc>
          <w:tcPr>
            <w:tcW w:w="659" w:type="dxa"/>
            <w:tcMar>
              <w:top w:w="227" w:type="dxa"/>
              <w:left w:w="227" w:type="dxa"/>
              <w:bottom w:w="227" w:type="dxa"/>
            </w:tcMar>
          </w:tcPr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</w:t>
            </w:r>
          </w:p>
          <w:p w:rsidR="007757B3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</w:t>
            </w:r>
          </w:p>
          <w:p w:rsidR="007757B3" w:rsidRPr="002A249D" w:rsidRDefault="007757B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</w:t>
            </w:r>
          </w:p>
        </w:tc>
        <w:tc>
          <w:tcPr>
            <w:tcW w:w="8521" w:type="dxa"/>
            <w:tcMar>
              <w:top w:w="227" w:type="dxa"/>
              <w:bottom w:w="227" w:type="dxa"/>
            </w:tcMar>
          </w:tcPr>
          <w:p w:rsidR="007757B3" w:rsidRPr="002A249D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//-----подключение библиотек------------------------</w:t>
            </w:r>
            <w:r>
              <w:rPr>
                <w:rFonts w:ascii="Courier New" w:hAnsi="Courier New" w:cs="Courier New"/>
              </w:rPr>
              <w:t>---</w:t>
            </w:r>
          </w:p>
          <w:p w:rsidR="007757B3" w:rsidRPr="002A249D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//--------------------------------------------------</w:t>
            </w:r>
            <w:r>
              <w:rPr>
                <w:rFonts w:ascii="Courier New" w:hAnsi="Courier New" w:cs="Courier New"/>
              </w:rPr>
              <w:t>---</w:t>
            </w:r>
          </w:p>
          <w:p w:rsidR="007757B3" w:rsidRPr="002A249D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#include &lt;mega8.h&gt; //описание памяти микроконтроллера</w:t>
            </w:r>
          </w:p>
          <w:p w:rsidR="007757B3" w:rsidRPr="002A249D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#include &lt;delay.h&gt; //временные задержки</w:t>
            </w:r>
          </w:p>
          <w:p w:rsidR="007757B3" w:rsidRPr="002A249D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A249D">
              <w:rPr>
                <w:rFonts w:ascii="Courier New" w:hAnsi="Courier New" w:cs="Courier New"/>
              </w:rPr>
              <w:t>//**************************************************</w:t>
            </w:r>
            <w:r>
              <w:rPr>
                <w:rFonts w:ascii="Courier New" w:hAnsi="Courier New" w:cs="Courier New"/>
              </w:rPr>
              <w:t>***</w:t>
            </w:r>
            <w:r w:rsidRPr="002A249D">
              <w:rPr>
                <w:rFonts w:ascii="Courier New" w:hAnsi="Courier New" w:cs="Courier New"/>
              </w:rPr>
              <w:t xml:space="preserve">                  </w:t>
            </w:r>
          </w:p>
          <w:p w:rsid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//=====ГЛАВНАЯ ФУНКЦИЯ=================================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//=====================================================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void main (void){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//-----локальные объекты-------------------------------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const unsigned int Tp=2000,//длительность паузы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 xml:space="preserve">                   Ti=1000;//длительность импульса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//-----настройка портов ввода/вывода-------------------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DDRD=0x80;         //7 разряд - выход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//-----фоновая программа-------------------------------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while(1){          //бесконечный цикл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delay_ms(Tp);      //длительность паузы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PORTD.7=1;         //формирование фронта импульса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delay_ms(Ti);      //длительность импульса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PORTD.7=0;         //формирование среза импульса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}//while(1)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}//END MAIN</w:t>
            </w:r>
          </w:p>
          <w:p w:rsidR="007757B3" w:rsidRPr="007757B3" w:rsidRDefault="007757B3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7757B3">
              <w:rPr>
                <w:rFonts w:ascii="Courier New" w:hAnsi="Courier New" w:cs="Courier New"/>
              </w:rPr>
              <w:t>//=====================================================</w:t>
            </w:r>
          </w:p>
        </w:tc>
      </w:tr>
    </w:tbl>
    <w:p w:rsidR="00630CB5" w:rsidRDefault="00630CB5" w:rsidP="00630CB5">
      <w:pPr>
        <w:spacing w:before="3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Текст программы листинга 1.2 обладает еще одним отличием от предыдущего примера. Временные параметры импульсного сигнала здесь определены </w:t>
      </w:r>
      <w:r w:rsidRPr="00354A90">
        <w:rPr>
          <w:sz w:val="28"/>
          <w:szCs w:val="28"/>
        </w:rPr>
        <w:t xml:space="preserve">константным типом, </w:t>
      </w:r>
      <w:r>
        <w:rPr>
          <w:sz w:val="28"/>
          <w:szCs w:val="28"/>
        </w:rPr>
        <w:t xml:space="preserve">вместо непосредственной передачи значений длительности и паузы импульсного сигнала в качестве входных параметров функции </w:t>
      </w:r>
      <w:r>
        <w:rPr>
          <w:sz w:val="28"/>
          <w:szCs w:val="28"/>
          <w:lang w:val="en-US"/>
        </w:rPr>
        <w:t>delay</w:t>
      </w:r>
      <w:r w:rsidRPr="00354A90">
        <w:rPr>
          <w:sz w:val="28"/>
          <w:szCs w:val="28"/>
        </w:rPr>
        <w:t>_</w:t>
      </w:r>
      <w:r>
        <w:rPr>
          <w:sz w:val="28"/>
          <w:szCs w:val="28"/>
          <w:lang w:val="en-US"/>
        </w:rPr>
        <w:t>ms</w:t>
      </w:r>
      <w:r w:rsidRPr="00354A90">
        <w:rPr>
          <w:sz w:val="28"/>
          <w:szCs w:val="28"/>
        </w:rPr>
        <w:t xml:space="preserve">(). </w:t>
      </w:r>
      <w:r>
        <w:rPr>
          <w:sz w:val="28"/>
          <w:szCs w:val="28"/>
        </w:rPr>
        <w:t xml:space="preserve">Этот прием делает программу проще для восприятия, т.к. вместо конкретной величины текст программы содержит имя, которое проще ассоциировать с некоторым физическим параметром. К тому же упростится возможность дальнейшего изменения значений в программе. </w:t>
      </w:r>
    </w:p>
    <w:p w:rsidR="007757B3" w:rsidRDefault="007757B3" w:rsidP="00630CB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листинге 1.3 приведен пример программы, которая формирует заданное количество серий импульсов.</w:t>
      </w:r>
      <w:r w:rsidR="008A6C86">
        <w:rPr>
          <w:sz w:val="28"/>
          <w:szCs w:val="28"/>
        </w:rPr>
        <w:t xml:space="preserve"> </w:t>
      </w:r>
    </w:p>
    <w:p w:rsidR="00FF0BC3" w:rsidRPr="00725959" w:rsidRDefault="00FF0BC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реализации поставленной задачи недостаточно просто формировать импульсы с определенными параметрами, необходимо также производить подсчет их количества. Для этого в программе введены две переменные – счетчики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j</w:t>
      </w:r>
      <w:r w:rsidRPr="008A6C86">
        <w:rPr>
          <w:sz w:val="28"/>
          <w:szCs w:val="28"/>
        </w:rPr>
        <w:t>.</w:t>
      </w:r>
      <w:r>
        <w:rPr>
          <w:sz w:val="28"/>
          <w:szCs w:val="28"/>
        </w:rPr>
        <w:t xml:space="preserve"> Счетчик </w:t>
      </w:r>
      <w:r>
        <w:rPr>
          <w:sz w:val="28"/>
          <w:szCs w:val="28"/>
          <w:lang w:val="en-US"/>
        </w:rPr>
        <w:t>j</w:t>
      </w:r>
      <w:r w:rsidRPr="007259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считает количество пакетов импульсов, а </w:t>
      </w:r>
      <w:r>
        <w:rPr>
          <w:sz w:val="28"/>
          <w:szCs w:val="28"/>
          <w:lang w:val="en-US"/>
        </w:rPr>
        <w:t>i</w:t>
      </w:r>
      <w:r w:rsidRPr="00725959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725959">
        <w:rPr>
          <w:sz w:val="28"/>
          <w:szCs w:val="28"/>
        </w:rPr>
        <w:t xml:space="preserve"> </w:t>
      </w:r>
      <w:r>
        <w:rPr>
          <w:sz w:val="28"/>
          <w:szCs w:val="28"/>
        </w:rPr>
        <w:t>импульсов в пакете.</w:t>
      </w:r>
    </w:p>
    <w:p w:rsidR="00FF0BC3" w:rsidRPr="00725959" w:rsidRDefault="00FF0BC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Значение счетчика </w:t>
      </w:r>
      <w:r>
        <w:rPr>
          <w:sz w:val="28"/>
          <w:szCs w:val="28"/>
          <w:lang w:val="en-US"/>
        </w:rPr>
        <w:t>j</w:t>
      </w:r>
      <w:r w:rsidRPr="00725959">
        <w:rPr>
          <w:sz w:val="28"/>
          <w:szCs w:val="28"/>
        </w:rPr>
        <w:t xml:space="preserve"> инициализировано при </w:t>
      </w:r>
      <w:r>
        <w:rPr>
          <w:sz w:val="28"/>
          <w:szCs w:val="28"/>
        </w:rPr>
        <w:t xml:space="preserve">объявлении и уменьшается на единицу каждый раз, после проверки условия оператора цикла </w:t>
      </w:r>
      <w:r>
        <w:rPr>
          <w:sz w:val="28"/>
          <w:szCs w:val="28"/>
          <w:lang w:val="en-US"/>
        </w:rPr>
        <w:t>while</w:t>
      </w:r>
      <w:r>
        <w:rPr>
          <w:sz w:val="28"/>
          <w:szCs w:val="28"/>
        </w:rPr>
        <w:t>. Как только содержимое этой переменной примет значение равное нулю, формирование импульсных последовательностей будет прекращено.</w:t>
      </w:r>
    </w:p>
    <w:p w:rsidR="00FF0BC3" w:rsidRDefault="00FF0BC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помощью счетчика </w:t>
      </w:r>
      <w:r>
        <w:rPr>
          <w:sz w:val="28"/>
          <w:szCs w:val="28"/>
          <w:lang w:val="en-US"/>
        </w:rPr>
        <w:t>i</w:t>
      </w:r>
      <w:r w:rsidRPr="003F71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производится подсчет количества импульсов в каждом формируемом пакете. В начале выполнения оператора цикла с счетчиком </w:t>
      </w:r>
      <w:r>
        <w:rPr>
          <w:sz w:val="28"/>
          <w:szCs w:val="28"/>
          <w:lang w:val="en-US"/>
        </w:rPr>
        <w:t>for</w:t>
      </w:r>
      <w:r w:rsidRPr="003F71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переменной </w:t>
      </w:r>
      <w:r>
        <w:rPr>
          <w:sz w:val="28"/>
          <w:szCs w:val="28"/>
          <w:lang w:val="en-US"/>
        </w:rPr>
        <w:t>i</w:t>
      </w:r>
      <w:r w:rsidRPr="003F71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присваивается нулевое значение. При каждом повторном выполнении тела цикла ее содержимое сравнивается с предельным значением. После чего содержимое счетчика </w:t>
      </w:r>
      <w:r>
        <w:rPr>
          <w:sz w:val="28"/>
          <w:szCs w:val="28"/>
          <w:lang w:val="en-US"/>
        </w:rPr>
        <w:t>i</w:t>
      </w:r>
      <w:r w:rsidRPr="003F719A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увеличивается на единицу.</w:t>
      </w:r>
    </w:p>
    <w:p w:rsidR="00FF0BC3" w:rsidRPr="00725959" w:rsidRDefault="00FF0BC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разделения пакетов импульсов следующих друг за другом перед каждым повторным выполнением оператора </w:t>
      </w:r>
      <w:r>
        <w:rPr>
          <w:sz w:val="28"/>
          <w:szCs w:val="28"/>
          <w:lang w:val="en-US"/>
        </w:rPr>
        <w:t>for</w:t>
      </w:r>
      <w:r w:rsidRPr="00C020ED">
        <w:rPr>
          <w:sz w:val="28"/>
          <w:szCs w:val="28"/>
        </w:rPr>
        <w:t xml:space="preserve"> </w:t>
      </w:r>
      <w:r>
        <w:rPr>
          <w:sz w:val="28"/>
          <w:szCs w:val="28"/>
        </w:rPr>
        <w:t>формируется дополнительная пауза.</w:t>
      </w:r>
    </w:p>
    <w:p w:rsidR="003F719A" w:rsidRDefault="003F719A" w:rsidP="00FF0BC3">
      <w:pPr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Листинг 1.3 – Формирование пакетов импульсов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8521"/>
      </w:tblGrid>
      <w:tr w:rsidR="003F719A" w:rsidRPr="002A249D">
        <w:trPr>
          <w:trHeight w:val="842"/>
        </w:trPr>
        <w:tc>
          <w:tcPr>
            <w:tcW w:w="659" w:type="dxa"/>
            <w:tcMar>
              <w:top w:w="227" w:type="dxa"/>
              <w:left w:w="227" w:type="dxa"/>
              <w:bottom w:w="227" w:type="dxa"/>
            </w:tcMar>
          </w:tcPr>
          <w:p w:rsidR="003F719A" w:rsidRDefault="003F719A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  <w:p w:rsidR="003F719A" w:rsidRDefault="003F719A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  <w:p w:rsidR="003F719A" w:rsidRDefault="003F719A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  <w:p w:rsidR="003F719A" w:rsidRDefault="003F719A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  <w:p w:rsidR="003F719A" w:rsidRDefault="003F719A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  <w:p w:rsidR="00C020ED" w:rsidRDefault="00E82364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</w:t>
            </w:r>
          </w:p>
          <w:p w:rsidR="00630CB5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</w:t>
            </w:r>
          </w:p>
          <w:p w:rsidR="00630CB5" w:rsidRPr="002A249D" w:rsidRDefault="00630CB5" w:rsidP="00630CB5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</w:t>
            </w:r>
          </w:p>
        </w:tc>
        <w:tc>
          <w:tcPr>
            <w:tcW w:w="8521" w:type="dxa"/>
            <w:tcMar>
              <w:top w:w="227" w:type="dxa"/>
              <w:bottom w:w="227" w:type="dxa"/>
            </w:tcMar>
          </w:tcPr>
          <w:p w:rsidR="00C020ED" w:rsidRPr="00C020ED" w:rsidRDefault="00C020ED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//-----подключение библиотек---------------------------</w:t>
            </w:r>
          </w:p>
          <w:p w:rsidR="00C020ED" w:rsidRPr="00C020ED" w:rsidRDefault="00C020ED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//-----------------------------------------------------</w:t>
            </w:r>
          </w:p>
          <w:p w:rsidR="00C020ED" w:rsidRPr="00C020ED" w:rsidRDefault="00C020ED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#include &lt;mega8.h&gt; //описание памяти микроконтроллера</w:t>
            </w:r>
          </w:p>
          <w:p w:rsidR="00C020ED" w:rsidRPr="00C020ED" w:rsidRDefault="00C020ED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#include &lt;delay.h&gt; //временные задержки</w:t>
            </w:r>
          </w:p>
          <w:p w:rsidR="00C020ED" w:rsidRPr="00C020ED" w:rsidRDefault="00C020ED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//*****************************************************</w:t>
            </w:r>
          </w:p>
          <w:p w:rsidR="00630CB5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//=====ГЛАВНАЯ ФУНКЦИЯ=================================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//=====================================================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void main (void){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//-----локальные объекты-------------------------------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const unsigned int Tp=2000,//длительность паузы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 xml:space="preserve">                   Ti=1000,//длительность импульса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 xml:space="preserve">                   T=3000; //задержка между пакетами 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const unsigned char n=4,   //количество пакетов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 xml:space="preserve">                    m=5;   //количество импульсов                    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unsigned char i,           //счетчик импульсов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 xml:space="preserve">              j=n;         //счетчик пакетов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//-----настройка портов ввода/вывода-------------------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DDRD=0x80;         //7 разряд - выход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//-----фоновая программа-------------------------------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while(j--){        //формирование пакетов импульсов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for(i=0;i&lt;m;i++){  //формирование импульсов в пакете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 xml:space="preserve">    delay_ms(Tp);  //длительность паузы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 xml:space="preserve">    PORTD.7=1;     //формирование фронта импульса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 xml:space="preserve">    delay_ms(Ti);  //длительность импульса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 xml:space="preserve">    PORTD.7=0;     //формирование среза импульса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 xml:space="preserve">    }//for(;;)     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delay_ms(T);       //задержка между пакетами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}//while()</w:t>
            </w:r>
          </w:p>
          <w:p w:rsidR="00630CB5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}//END MAIN</w:t>
            </w:r>
          </w:p>
          <w:p w:rsidR="003F719A" w:rsidRPr="00C020ED" w:rsidRDefault="00630CB5" w:rsidP="00630CB5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C020ED">
              <w:rPr>
                <w:rFonts w:ascii="Courier New" w:hAnsi="Courier New" w:cs="Courier New"/>
              </w:rPr>
              <w:t>//=====================================================</w:t>
            </w:r>
          </w:p>
        </w:tc>
      </w:tr>
    </w:tbl>
    <w:p w:rsidR="00F2144D" w:rsidRPr="008524A1" w:rsidRDefault="00F2144D" w:rsidP="00F2144D">
      <w:pPr>
        <w:spacing w:before="120" w:after="240" w:line="360" w:lineRule="auto"/>
        <w:ind w:firstLine="709"/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lastRenderedPageBreak/>
        <w:t>Вопросы для с</w:t>
      </w:r>
      <w:r w:rsidR="001D49D7">
        <w:rPr>
          <w:rFonts w:ascii="Arial" w:hAnsi="Arial" w:cs="Arial"/>
          <w:b/>
          <w:i/>
          <w:sz w:val="30"/>
          <w:szCs w:val="30"/>
        </w:rPr>
        <w:t>а</w:t>
      </w:r>
      <w:r>
        <w:rPr>
          <w:rFonts w:ascii="Arial" w:hAnsi="Arial" w:cs="Arial"/>
          <w:b/>
          <w:i/>
          <w:sz w:val="30"/>
          <w:szCs w:val="30"/>
        </w:rPr>
        <w:t>м</w:t>
      </w:r>
      <w:r w:rsidR="001D49D7">
        <w:rPr>
          <w:rFonts w:ascii="Arial" w:hAnsi="Arial" w:cs="Arial"/>
          <w:b/>
          <w:i/>
          <w:sz w:val="30"/>
          <w:szCs w:val="30"/>
        </w:rPr>
        <w:t>о</w:t>
      </w:r>
      <w:r>
        <w:rPr>
          <w:rFonts w:ascii="Arial" w:hAnsi="Arial" w:cs="Arial"/>
          <w:b/>
          <w:i/>
          <w:sz w:val="30"/>
          <w:szCs w:val="30"/>
        </w:rPr>
        <w:t>контроля</w:t>
      </w:r>
    </w:p>
    <w:p w:rsidR="00F2144D" w:rsidRDefault="00F2144D" w:rsidP="00F2144D">
      <w:pPr>
        <w:spacing w:line="360" w:lineRule="auto"/>
        <w:ind w:firstLine="709"/>
        <w:jc w:val="both"/>
        <w:rPr>
          <w:sz w:val="28"/>
          <w:szCs w:val="28"/>
        </w:rPr>
      </w:pPr>
      <w:r w:rsidRPr="006F61AB">
        <w:rPr>
          <w:sz w:val="28"/>
          <w:szCs w:val="28"/>
        </w:rPr>
        <w:t>1.</w:t>
      </w:r>
      <w:r>
        <w:rPr>
          <w:sz w:val="28"/>
          <w:szCs w:val="28"/>
        </w:rPr>
        <w:t xml:space="preserve"> Опишите особенности схемы включения индикационных светодиодов лабораторного макета.</w:t>
      </w:r>
    </w:p>
    <w:p w:rsidR="00F2144D" w:rsidRDefault="00F2144D" w:rsidP="00F214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 осуществляется управление светодиодами схемы?</w:t>
      </w:r>
    </w:p>
    <w:p w:rsidR="00F2144D" w:rsidRDefault="00F2144D" w:rsidP="00F214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Какие периферийные устройства МК, и в каких режимах, задействованы при реализации управляющих сигналов?</w:t>
      </w:r>
    </w:p>
    <w:p w:rsidR="00F2144D" w:rsidRDefault="00F2144D" w:rsidP="00F214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Поясните назначение подключаемых файлов </w:t>
      </w:r>
      <w:r>
        <w:rPr>
          <w:sz w:val="28"/>
          <w:szCs w:val="28"/>
          <w:lang w:val="en-US"/>
        </w:rPr>
        <w:t>mega</w:t>
      </w:r>
      <w:r w:rsidRPr="00A05354">
        <w:rPr>
          <w:sz w:val="28"/>
          <w:szCs w:val="28"/>
        </w:rPr>
        <w:t>8.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delay</w:t>
      </w:r>
      <w:r w:rsidRPr="00A0535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h</w:t>
      </w:r>
      <w:r>
        <w:rPr>
          <w:sz w:val="28"/>
          <w:szCs w:val="28"/>
        </w:rPr>
        <w:t>, используемых в приведенных примерах.</w:t>
      </w:r>
    </w:p>
    <w:p w:rsidR="00F2144D" w:rsidRDefault="00F2144D" w:rsidP="00F214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 в рассмотренных примерах происходит формирование интервалов времени?</w:t>
      </w:r>
    </w:p>
    <w:p w:rsidR="00F2144D" w:rsidRDefault="00F2144D" w:rsidP="00F214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Опишите процесс формирования одиночного импульса на выводе микроконтроллера.</w:t>
      </w:r>
    </w:p>
    <w:p w:rsidR="00F2144D" w:rsidRDefault="00F2144D" w:rsidP="00F214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Как происходит формирование одного пакета импульсов?</w:t>
      </w:r>
    </w:p>
    <w:p w:rsidR="00F2144D" w:rsidRDefault="00F2144D" w:rsidP="00F2144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Как происходит формирование пакетов импульсов?</w:t>
      </w:r>
    </w:p>
    <w:p w:rsidR="003839C1" w:rsidRPr="008524A1" w:rsidRDefault="00630CB5" w:rsidP="00630CB5">
      <w:pPr>
        <w:spacing w:after="240" w:line="360" w:lineRule="auto"/>
        <w:ind w:firstLine="709"/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28"/>
          <w:szCs w:val="28"/>
        </w:rPr>
        <w:br w:type="page"/>
      </w:r>
      <w:r w:rsidR="003839C1" w:rsidRPr="008524A1">
        <w:rPr>
          <w:rFonts w:ascii="Arial" w:hAnsi="Arial" w:cs="Arial"/>
          <w:b/>
          <w:i/>
          <w:sz w:val="30"/>
          <w:szCs w:val="30"/>
        </w:rPr>
        <w:lastRenderedPageBreak/>
        <w:t>Тема 1.2 Генерация сложных последовательностей импульсов</w:t>
      </w:r>
    </w:p>
    <w:p w:rsidR="003F719A" w:rsidRDefault="003839C1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</w:t>
      </w:r>
      <w:r w:rsidR="00CA33FB">
        <w:rPr>
          <w:sz w:val="28"/>
          <w:szCs w:val="28"/>
        </w:rPr>
        <w:t>правило,</w:t>
      </w:r>
      <w:r>
        <w:rPr>
          <w:sz w:val="28"/>
          <w:szCs w:val="28"/>
        </w:rPr>
        <w:t xml:space="preserve"> при решении задач программирования систем на основе микроконтроллеров необходимость в формировании простых серий импульсных сигналов возникает не так часто, как необходимость в сложных последовательностях, формируемых по определенным правилам. Характеристики таких сигналов могут отличаться от одного периода к другому, как собственно </w:t>
      </w:r>
      <w:r w:rsidR="00CA33FB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количество </w:t>
      </w:r>
      <w:r w:rsidR="00CA33FB">
        <w:rPr>
          <w:sz w:val="28"/>
          <w:szCs w:val="28"/>
        </w:rPr>
        <w:t xml:space="preserve">их </w:t>
      </w:r>
      <w:r>
        <w:rPr>
          <w:sz w:val="28"/>
          <w:szCs w:val="28"/>
        </w:rPr>
        <w:t>повторений.</w:t>
      </w:r>
    </w:p>
    <w:p w:rsidR="00CA33FB" w:rsidRDefault="00CA33FB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и в предыдущем подразделе воспользуемся светодиодами, установленными на плате </w:t>
      </w:r>
      <w:r>
        <w:rPr>
          <w:sz w:val="28"/>
          <w:szCs w:val="28"/>
          <w:lang w:val="en-US"/>
        </w:rPr>
        <w:t>AVRmegaboardX</w:t>
      </w:r>
      <w:r w:rsidRPr="005F7ECF">
        <w:rPr>
          <w:sz w:val="28"/>
          <w:szCs w:val="28"/>
        </w:rPr>
        <w:t>8</w:t>
      </w:r>
      <w:r>
        <w:rPr>
          <w:sz w:val="28"/>
          <w:szCs w:val="28"/>
        </w:rPr>
        <w:t xml:space="preserve">. Компиляция исходного текста программ приведенных примеров также будет выполнена при помощи интегрированной среды разработки </w:t>
      </w:r>
      <w:r w:rsidRPr="005A766A">
        <w:rPr>
          <w:sz w:val="28"/>
          <w:szCs w:val="28"/>
        </w:rPr>
        <w:t>CodeVisionAVR</w:t>
      </w:r>
      <w:r>
        <w:rPr>
          <w:sz w:val="28"/>
          <w:szCs w:val="28"/>
        </w:rPr>
        <w:t>.</w:t>
      </w:r>
    </w:p>
    <w:p w:rsidR="008D38D3" w:rsidRDefault="008D38D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первого примера генерации относительно сложной последовательности управляющих сигналов рассмотрим листинг 1.4, в котором реализовано некоторое подобие работы полицейской сирены. В результате выполнения программы производится поочередная манипуляция красным и желтым светодиод</w:t>
      </w:r>
      <w:r w:rsidR="007A6013">
        <w:rPr>
          <w:sz w:val="28"/>
          <w:szCs w:val="28"/>
        </w:rPr>
        <w:t>а</w:t>
      </w:r>
      <w:r>
        <w:rPr>
          <w:sz w:val="28"/>
          <w:szCs w:val="28"/>
        </w:rPr>
        <w:t>м</w:t>
      </w:r>
      <w:r w:rsidR="007A6013">
        <w:rPr>
          <w:sz w:val="28"/>
          <w:szCs w:val="28"/>
        </w:rPr>
        <w:t>и</w:t>
      </w:r>
      <w:r>
        <w:rPr>
          <w:sz w:val="28"/>
          <w:szCs w:val="28"/>
        </w:rPr>
        <w:t>, чередующаяся с их синхронным</w:t>
      </w:r>
      <w:r w:rsidR="007A6013">
        <w:rPr>
          <w:sz w:val="28"/>
          <w:szCs w:val="28"/>
        </w:rPr>
        <w:t xml:space="preserve"> </w:t>
      </w:r>
      <w:r>
        <w:rPr>
          <w:sz w:val="28"/>
          <w:szCs w:val="28"/>
        </w:rPr>
        <w:t>переключением.</w:t>
      </w:r>
    </w:p>
    <w:p w:rsidR="0087296B" w:rsidRDefault="0087296B" w:rsidP="008729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Чередующееся включение красного и желтого светодиодов происходит в строках 20 – 25. Количество повторений считает счетчик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ограниченный значением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. Цикличность переключений организованна оператором цикла с</w:t>
      </w:r>
      <w:r w:rsidR="0066699E">
        <w:rPr>
          <w:sz w:val="28"/>
          <w:szCs w:val="28"/>
        </w:rPr>
        <w:t>о</w:t>
      </w:r>
      <w:r>
        <w:rPr>
          <w:sz w:val="28"/>
          <w:szCs w:val="28"/>
        </w:rPr>
        <w:t xml:space="preserve"> счетчиком </w:t>
      </w:r>
      <w:r>
        <w:rPr>
          <w:sz w:val="28"/>
          <w:szCs w:val="28"/>
          <w:lang w:val="en-US"/>
        </w:rPr>
        <w:t>for</w:t>
      </w:r>
      <w:r>
        <w:rPr>
          <w:sz w:val="28"/>
          <w:szCs w:val="28"/>
        </w:rPr>
        <w:t xml:space="preserve">. Формирование синхронных переключений в строках 26- -31 производится аналогично, но ограничением числа повторов является значение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.</w:t>
      </w:r>
    </w:p>
    <w:p w:rsidR="0087296B" w:rsidRDefault="0087296B" w:rsidP="008729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стоит уделить командным строкам 21, 23 и 27, где производятся манипуляции с разрядами регистра </w:t>
      </w:r>
      <w:r>
        <w:rPr>
          <w:sz w:val="28"/>
          <w:szCs w:val="28"/>
          <w:lang w:val="en-US"/>
        </w:rPr>
        <w:t>PORTD</w:t>
      </w:r>
      <w:r>
        <w:rPr>
          <w:sz w:val="28"/>
          <w:szCs w:val="28"/>
        </w:rPr>
        <w:t>. Последовательно разберем эти команды.</w:t>
      </w:r>
    </w:p>
    <w:p w:rsidR="0087296B" w:rsidRDefault="0087296B" w:rsidP="00FF0BC3">
      <w:pPr>
        <w:spacing w:before="240" w:after="120" w:line="360" w:lineRule="auto"/>
        <w:ind w:firstLine="709"/>
        <w:jc w:val="both"/>
        <w:rPr>
          <w:sz w:val="28"/>
          <w:szCs w:val="28"/>
        </w:rPr>
      </w:pPr>
    </w:p>
    <w:p w:rsidR="008D38D3" w:rsidRPr="00287860" w:rsidRDefault="008D38D3" w:rsidP="00FF0BC3">
      <w:pPr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Листинг 1.4 –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Полицейская сирена</w:t>
      </w:r>
      <w:r>
        <w:rPr>
          <w:sz w:val="28"/>
          <w:szCs w:val="28"/>
          <w:lang w:val="en-US"/>
        </w:rPr>
        <w:t>”</w:t>
      </w:r>
      <w:r w:rsidR="00287860">
        <w:rPr>
          <w:sz w:val="28"/>
          <w:szCs w:val="2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8521"/>
      </w:tblGrid>
      <w:tr w:rsidR="008D38D3" w:rsidRPr="002A249D">
        <w:trPr>
          <w:trHeight w:val="841"/>
        </w:trPr>
        <w:tc>
          <w:tcPr>
            <w:tcW w:w="659" w:type="dxa"/>
            <w:tcMar>
              <w:top w:w="227" w:type="dxa"/>
              <w:left w:w="227" w:type="dxa"/>
              <w:bottom w:w="227" w:type="dxa"/>
            </w:tcMar>
          </w:tcPr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</w:p>
          <w:p w:rsidR="008D38D3" w:rsidRDefault="008D38D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</w:t>
            </w:r>
          </w:p>
          <w:p w:rsidR="00461779" w:rsidRDefault="008D38D3" w:rsidP="00E82364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</w:t>
            </w:r>
          </w:p>
          <w:p w:rsidR="0087296B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  <w:p w:rsidR="0087296B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</w:t>
            </w:r>
          </w:p>
          <w:p w:rsidR="0087296B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  <w:p w:rsidR="0087296B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</w:t>
            </w:r>
          </w:p>
          <w:p w:rsidR="0087296B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</w:t>
            </w:r>
          </w:p>
          <w:p w:rsidR="0087296B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</w:t>
            </w:r>
          </w:p>
          <w:p w:rsidR="0087296B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</w:t>
            </w:r>
          </w:p>
          <w:p w:rsidR="0087296B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</w:t>
            </w:r>
          </w:p>
          <w:p w:rsidR="0087296B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</w:t>
            </w:r>
          </w:p>
          <w:p w:rsidR="0087296B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</w:t>
            </w:r>
          </w:p>
          <w:p w:rsidR="0087296B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</w:t>
            </w:r>
          </w:p>
          <w:p w:rsidR="0087296B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</w:t>
            </w:r>
          </w:p>
          <w:p w:rsidR="0087296B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</w:t>
            </w:r>
          </w:p>
          <w:p w:rsidR="0087296B" w:rsidRPr="002A249D" w:rsidRDefault="0087296B" w:rsidP="0087296B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</w:t>
            </w:r>
          </w:p>
        </w:tc>
        <w:tc>
          <w:tcPr>
            <w:tcW w:w="8521" w:type="dxa"/>
            <w:tcMar>
              <w:top w:w="227" w:type="dxa"/>
              <w:bottom w:w="227" w:type="dxa"/>
            </w:tcMar>
          </w:tcPr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//-----подключение библиотек---------------------------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//-----------------------------------------------------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#include &lt;mega8.h&gt; //описание памяти микроконтроллера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#include &lt;delay.h&gt; //временные задержки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//*****************************************************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                  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//=====ГЛАВНАЯ ФУНКЦИЯ=================================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//=====================================================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void main (void){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//-----локальные объекты-------------------------------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const unsigned char n=5,  //кол-во поочередных и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                    m=10; //синхронных включениях   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const unsigned int Tp=500,//задержка при поочередном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                   Ts=200;//и синхронном включениях                   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unsigned char i;    </w:t>
            </w:r>
            <w:r>
              <w:rPr>
                <w:rFonts w:ascii="Courier New" w:hAnsi="Courier New" w:cs="Courier New"/>
              </w:rPr>
              <w:t xml:space="preserve">      </w:t>
            </w:r>
            <w:r w:rsidRPr="00287860">
              <w:rPr>
                <w:rFonts w:ascii="Courier New" w:hAnsi="Courier New" w:cs="Courier New"/>
              </w:rPr>
              <w:t>//счетчик повторений</w:t>
            </w:r>
          </w:p>
          <w:p w:rsidR="00287860" w:rsidRPr="00287860" w:rsidRDefault="00287860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//-----настройка портов ввода/вывода-------------------</w:t>
            </w:r>
          </w:p>
          <w:p w:rsidR="008D38D3" w:rsidRDefault="00287860" w:rsidP="00E82364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DDRD=0x</w:t>
            </w:r>
            <w:r w:rsidR="00393049">
              <w:rPr>
                <w:rFonts w:ascii="Courier New" w:hAnsi="Courier New" w:cs="Courier New"/>
                <w:lang w:val="en-US"/>
              </w:rPr>
              <w:t>C</w:t>
            </w:r>
            <w:r w:rsidRPr="00287860">
              <w:rPr>
                <w:rFonts w:ascii="Courier New" w:hAnsi="Courier New" w:cs="Courier New"/>
              </w:rPr>
              <w:t xml:space="preserve">0;         </w:t>
            </w:r>
            <w:r w:rsidR="00E82364">
              <w:rPr>
                <w:rFonts w:ascii="Courier New" w:hAnsi="Courier New" w:cs="Courier New"/>
              </w:rPr>
              <w:t xml:space="preserve">      </w:t>
            </w:r>
            <w:r w:rsidRPr="00287860">
              <w:rPr>
                <w:rFonts w:ascii="Courier New" w:hAnsi="Courier New" w:cs="Courier New"/>
              </w:rPr>
              <w:t xml:space="preserve"> //7,6 разряды - на вывод</w:t>
            </w:r>
          </w:p>
          <w:p w:rsidR="0087296B" w:rsidRPr="00287860" w:rsidRDefault="0087296B" w:rsidP="0087296B">
            <w:pPr>
              <w:spacing w:line="360" w:lineRule="auto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//-----фоновая программа-------------------------------</w:t>
            </w:r>
          </w:p>
          <w:p w:rsidR="0087296B" w:rsidRPr="00287860" w:rsidRDefault="0087296B" w:rsidP="0087296B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while(1){           //бесконечный цикл</w:t>
            </w:r>
          </w:p>
          <w:p w:rsidR="0087296B" w:rsidRPr="00287860" w:rsidRDefault="0087296B" w:rsidP="0087296B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for(i=0;i&lt;n;i++){   //поочередное переключение</w:t>
            </w:r>
          </w:p>
          <w:p w:rsidR="0087296B" w:rsidRPr="00287860" w:rsidRDefault="0087296B" w:rsidP="0087296B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    PORTD=1&lt;&lt;7;     //вкл. красного, выкл. желтого</w:t>
            </w:r>
          </w:p>
          <w:p w:rsidR="0087296B" w:rsidRPr="00287860" w:rsidRDefault="0087296B" w:rsidP="0087296B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    delay_ms(Tp);   //задержка между переключениями</w:t>
            </w:r>
          </w:p>
          <w:p w:rsidR="0087296B" w:rsidRPr="00287860" w:rsidRDefault="0087296B" w:rsidP="0087296B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    PORTD=1&lt;&lt;6;     //вкл. желтого, выкл. красного</w:t>
            </w:r>
          </w:p>
          <w:p w:rsidR="0087296B" w:rsidRPr="00287860" w:rsidRDefault="0087296B" w:rsidP="0087296B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    delay_ms(Tp);   //задержка между переключениями</w:t>
            </w:r>
          </w:p>
          <w:p w:rsidR="0087296B" w:rsidRPr="00287860" w:rsidRDefault="0087296B" w:rsidP="0087296B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    }</w:t>
            </w:r>
          </w:p>
          <w:p w:rsidR="0087296B" w:rsidRPr="00287860" w:rsidRDefault="0087296B" w:rsidP="0087296B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for(i=0;i&lt;m;i++){   //синхронное переключение</w:t>
            </w:r>
          </w:p>
          <w:p w:rsidR="0087296B" w:rsidRPr="00287860" w:rsidRDefault="0087296B" w:rsidP="0087296B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    PORTD=1&lt;&lt;7|1&lt;&lt;6;//включение красного и желтого</w:t>
            </w:r>
          </w:p>
          <w:p w:rsidR="0087296B" w:rsidRPr="00287860" w:rsidRDefault="0087296B" w:rsidP="0087296B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    delay_ms(Ts);   //задержка между переключениями</w:t>
            </w:r>
          </w:p>
          <w:p w:rsidR="0087296B" w:rsidRPr="00287860" w:rsidRDefault="0087296B" w:rsidP="0087296B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    PORTD=0;        //выключение красного и желтого</w:t>
            </w:r>
          </w:p>
          <w:p w:rsidR="0087296B" w:rsidRPr="00287860" w:rsidRDefault="0087296B" w:rsidP="0087296B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    delay_ms(Ts);   //задержка между переключениями</w:t>
            </w:r>
          </w:p>
          <w:p w:rsidR="0087296B" w:rsidRPr="00287860" w:rsidRDefault="0087296B" w:rsidP="0087296B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 xml:space="preserve">    }</w:t>
            </w:r>
          </w:p>
        </w:tc>
      </w:tr>
    </w:tbl>
    <w:p w:rsidR="00E82364" w:rsidRPr="00287860" w:rsidRDefault="00E82364" w:rsidP="00E82364">
      <w:pPr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листинг</w:t>
      </w:r>
      <w:r w:rsidR="00DF1A9E">
        <w:rPr>
          <w:sz w:val="28"/>
          <w:szCs w:val="28"/>
        </w:rPr>
        <w:t>а</w:t>
      </w:r>
      <w:r>
        <w:rPr>
          <w:sz w:val="28"/>
          <w:szCs w:val="28"/>
        </w:rPr>
        <w:t xml:space="preserve"> 1.4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8521"/>
      </w:tblGrid>
      <w:tr w:rsidR="00E82364" w:rsidRPr="002A249D">
        <w:trPr>
          <w:trHeight w:val="841"/>
        </w:trPr>
        <w:tc>
          <w:tcPr>
            <w:tcW w:w="659" w:type="dxa"/>
            <w:tcMar>
              <w:top w:w="227" w:type="dxa"/>
              <w:left w:w="227" w:type="dxa"/>
              <w:bottom w:w="227" w:type="dxa"/>
            </w:tcMar>
          </w:tcPr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</w:t>
            </w:r>
          </w:p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</w:t>
            </w:r>
          </w:p>
          <w:p w:rsidR="00E82364" w:rsidRPr="002A249D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</w:t>
            </w:r>
          </w:p>
        </w:tc>
        <w:tc>
          <w:tcPr>
            <w:tcW w:w="8521" w:type="dxa"/>
            <w:tcMar>
              <w:top w:w="227" w:type="dxa"/>
              <w:bottom w:w="227" w:type="dxa"/>
            </w:tcMar>
          </w:tcPr>
          <w:p w:rsidR="00E82364" w:rsidRPr="00287860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}//while(1)</w:t>
            </w:r>
          </w:p>
          <w:p w:rsidR="00E82364" w:rsidRPr="00287860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}//END MAIN</w:t>
            </w:r>
          </w:p>
          <w:p w:rsidR="00E82364" w:rsidRPr="00287860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287860">
              <w:rPr>
                <w:rFonts w:ascii="Courier New" w:hAnsi="Courier New" w:cs="Courier New"/>
              </w:rPr>
              <w:t>//=====================================================</w:t>
            </w:r>
          </w:p>
        </w:tc>
      </w:tr>
    </w:tbl>
    <w:p w:rsidR="00E82364" w:rsidRDefault="00E82364" w:rsidP="0087296B">
      <w:pPr>
        <w:spacing w:before="3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21 происходит присвоение регистру </w:t>
      </w:r>
      <w:r>
        <w:rPr>
          <w:sz w:val="28"/>
          <w:szCs w:val="28"/>
          <w:lang w:val="en-US"/>
        </w:rPr>
        <w:t>PORTD</w:t>
      </w:r>
      <w:r w:rsidRPr="007A6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значения, полученного в результате операции сдвига влево десятичной единицы на семь двоичных разрядов. Вычисление данного выражения произойдет на стадии компиляции текста программы, в результате чего, в регистр </w:t>
      </w:r>
      <w:r>
        <w:rPr>
          <w:sz w:val="28"/>
          <w:szCs w:val="28"/>
          <w:lang w:val="en-US"/>
        </w:rPr>
        <w:t>PORTD</w:t>
      </w:r>
      <w:r w:rsidRPr="007A60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будет записано вычисленное значение, содержащее единицу в седьмом двоичном разряде, все остальные разряды двоичного числа будут хранить нулевые значения, при этом красный светодиод будет включен, а желтый – выключен. Аналогичным образом происходит включение желтого светодиода и выключение красного в строке 23.  </w:t>
      </w:r>
    </w:p>
    <w:p w:rsidR="00E82364" w:rsidRDefault="00E82364" w:rsidP="00E823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Запись вида </w:t>
      </w:r>
      <w:r w:rsidRPr="00CF7B50">
        <w:rPr>
          <w:sz w:val="28"/>
          <w:szCs w:val="28"/>
        </w:rPr>
        <w:t>“PORTD=1&lt;&lt;</w:t>
      </w:r>
      <w:smartTag w:uri="urn:schemas-microsoft-com:office:smarttags" w:element="metricconverter">
        <w:smartTagPr>
          <w:attr w:name="ProductID" w:val="7”"/>
        </w:smartTagPr>
        <w:r w:rsidRPr="00CF7B50">
          <w:rPr>
            <w:sz w:val="28"/>
            <w:szCs w:val="28"/>
          </w:rPr>
          <w:t>7”</w:t>
        </w:r>
      </w:smartTag>
      <w:r w:rsidRPr="00CF7B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аналогична записи </w:t>
      </w:r>
      <w:r w:rsidRPr="00CF7B50">
        <w:rPr>
          <w:sz w:val="28"/>
          <w:szCs w:val="28"/>
        </w:rPr>
        <w:t>“PORTD=0</w:t>
      </w:r>
      <w:r>
        <w:rPr>
          <w:sz w:val="28"/>
          <w:szCs w:val="28"/>
          <w:lang w:val="en-US"/>
        </w:rPr>
        <w:t>x</w:t>
      </w:r>
      <w:r w:rsidRPr="00CF7B50">
        <w:rPr>
          <w:sz w:val="28"/>
          <w:szCs w:val="28"/>
        </w:rPr>
        <w:t>80”</w:t>
      </w:r>
      <w:r>
        <w:rPr>
          <w:sz w:val="28"/>
          <w:szCs w:val="28"/>
        </w:rPr>
        <w:t xml:space="preserve">, но результат ее более очевиден. Прочесть эту команду можно было бы как: </w:t>
      </w:r>
      <w:r w:rsidRPr="00CF7B50">
        <w:rPr>
          <w:sz w:val="28"/>
          <w:szCs w:val="28"/>
        </w:rPr>
        <w:t>“</w:t>
      </w:r>
      <w:r>
        <w:rPr>
          <w:sz w:val="28"/>
          <w:szCs w:val="28"/>
        </w:rPr>
        <w:t xml:space="preserve">установить седьмой разряд регистра </w:t>
      </w:r>
      <w:r>
        <w:rPr>
          <w:sz w:val="28"/>
          <w:szCs w:val="28"/>
          <w:lang w:val="en-US"/>
        </w:rPr>
        <w:t>PORTD</w:t>
      </w:r>
      <w:r>
        <w:rPr>
          <w:sz w:val="28"/>
          <w:szCs w:val="28"/>
        </w:rPr>
        <w:t xml:space="preserve"> в единицу, а всем остальным разрядам присвоить нулевые значения</w:t>
      </w:r>
      <w:r w:rsidRPr="00CF7B50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E82364" w:rsidRPr="00205896" w:rsidRDefault="00E82364" w:rsidP="00E823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строке 27 происходит одновременное включение красного и желтого светодиодов. Значение, присваиваемое регистру </w:t>
      </w:r>
      <w:r>
        <w:rPr>
          <w:sz w:val="28"/>
          <w:szCs w:val="28"/>
          <w:lang w:val="en-US"/>
        </w:rPr>
        <w:t>PORTD</w:t>
      </w:r>
      <w:r>
        <w:rPr>
          <w:sz w:val="28"/>
          <w:szCs w:val="28"/>
        </w:rPr>
        <w:t xml:space="preserve">, в команде </w:t>
      </w:r>
      <w:r w:rsidRPr="00205896">
        <w:rPr>
          <w:sz w:val="28"/>
          <w:szCs w:val="28"/>
        </w:rPr>
        <w:t>“</w:t>
      </w:r>
      <w:r w:rsidRPr="00BD6B06">
        <w:rPr>
          <w:sz w:val="28"/>
          <w:szCs w:val="28"/>
        </w:rPr>
        <w:t>PORTD=1&lt;&lt;7|1&lt;&lt;</w:t>
      </w:r>
      <w:smartTag w:uri="urn:schemas-microsoft-com:office:smarttags" w:element="metricconverter">
        <w:smartTagPr>
          <w:attr w:name="ProductID" w:val="6”"/>
        </w:smartTagPr>
        <w:r w:rsidRPr="00BD6B06">
          <w:rPr>
            <w:sz w:val="28"/>
            <w:szCs w:val="28"/>
          </w:rPr>
          <w:t>6</w:t>
        </w:r>
        <w:r w:rsidRPr="00205896">
          <w:rPr>
            <w:sz w:val="28"/>
            <w:szCs w:val="28"/>
          </w:rPr>
          <w:t>”</w:t>
        </w:r>
      </w:smartTag>
      <w:r>
        <w:rPr>
          <w:sz w:val="28"/>
          <w:szCs w:val="28"/>
        </w:rPr>
        <w:t xml:space="preserve"> как и в рассмотренных ранее командах, вычисляется на стадии компиляции. В начале будут вычислены операции сдвига влево  десятичных единиц на 6 и 7 двоичных разрядов соответственно. Далее между результатами выполнения этих операций будет произведено логическое сложение (</w:t>
      </w:r>
      <w:r w:rsidRPr="00CC1E9B">
        <w:rPr>
          <w:sz w:val="28"/>
          <w:szCs w:val="28"/>
        </w:rPr>
        <w:t>“</w:t>
      </w:r>
      <w:r>
        <w:rPr>
          <w:sz w:val="28"/>
          <w:szCs w:val="28"/>
        </w:rPr>
        <w:t>ИЛИ</w:t>
      </w:r>
      <w:r w:rsidRPr="00CC1E9B">
        <w:rPr>
          <w:sz w:val="28"/>
          <w:szCs w:val="28"/>
        </w:rPr>
        <w:t>”)</w:t>
      </w:r>
      <w:r>
        <w:rPr>
          <w:sz w:val="28"/>
          <w:szCs w:val="28"/>
        </w:rPr>
        <w:t xml:space="preserve">. В итоге будет получена бинарная маска с единицами в шестом и седьмом разрядах, все остальные разряды будут хранить нулевой результат. Прочесть данную команду можно как: </w:t>
      </w:r>
      <w:r w:rsidRPr="00CF7B50">
        <w:rPr>
          <w:sz w:val="28"/>
          <w:szCs w:val="28"/>
        </w:rPr>
        <w:t>“</w:t>
      </w:r>
      <w:r>
        <w:rPr>
          <w:sz w:val="28"/>
          <w:szCs w:val="28"/>
        </w:rPr>
        <w:t xml:space="preserve">установить седьмой и шестой разряды регистра </w:t>
      </w:r>
      <w:r>
        <w:rPr>
          <w:sz w:val="28"/>
          <w:szCs w:val="28"/>
          <w:lang w:val="en-US"/>
        </w:rPr>
        <w:t>PORTD</w:t>
      </w:r>
      <w:r>
        <w:rPr>
          <w:sz w:val="28"/>
          <w:szCs w:val="28"/>
        </w:rPr>
        <w:t xml:space="preserve"> в единицу, а всем остальным разрядам присвоить нулевые значения</w:t>
      </w:r>
      <w:r w:rsidRPr="00CF7B50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3839C1" w:rsidRDefault="003839C1" w:rsidP="00E8236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следующем примере разберем текст программы, формирующей последовательности импульсных сигналов на выводах микроконтроллера для управления подключенными к ним светодиодами в соответствии с алгоритмом работы светофора.</w:t>
      </w:r>
    </w:p>
    <w:p w:rsidR="00CC1E9B" w:rsidRDefault="00CC1E9B" w:rsidP="00FF0BC3">
      <w:pPr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упрощения определения граничных значений времени переключения сигналов </w:t>
      </w:r>
      <w:r w:rsidRPr="00CC1E9B">
        <w:rPr>
          <w:sz w:val="28"/>
          <w:szCs w:val="28"/>
        </w:rPr>
        <w:t>“</w:t>
      </w:r>
      <w:r>
        <w:rPr>
          <w:sz w:val="28"/>
          <w:szCs w:val="28"/>
        </w:rPr>
        <w:t>светофора</w:t>
      </w:r>
      <w:r w:rsidRPr="00CC1E9B">
        <w:rPr>
          <w:sz w:val="28"/>
          <w:szCs w:val="28"/>
        </w:rPr>
        <w:t>”</w:t>
      </w:r>
      <w:r w:rsidR="00EB3DC9">
        <w:rPr>
          <w:sz w:val="28"/>
          <w:szCs w:val="28"/>
        </w:rPr>
        <w:t>, последовательность управляющих сигналов, которую необходимо сформировать,  представим в виде графика  на рисунке 1.</w:t>
      </w:r>
      <w:r w:rsidR="00C6012E">
        <w:rPr>
          <w:sz w:val="28"/>
          <w:szCs w:val="28"/>
        </w:rPr>
        <w:t>4</w:t>
      </w:r>
      <w:r w:rsidR="00EB3DC9">
        <w:rPr>
          <w:sz w:val="28"/>
          <w:szCs w:val="28"/>
        </w:rPr>
        <w:t>.</w:t>
      </w:r>
      <w:r w:rsidR="002630FE">
        <w:rPr>
          <w:sz w:val="28"/>
          <w:szCs w:val="28"/>
        </w:rPr>
        <w:t xml:space="preserve"> Чтобы абстрагироваться от конкретных значений, всем интервалам времени на графике дадим имена, которыми будем пользоваться в программе.  </w:t>
      </w:r>
    </w:p>
    <w:p w:rsidR="00C74355" w:rsidRPr="004874E8" w:rsidRDefault="00F26FFD" w:rsidP="0087296B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4933950" cy="1619250"/>
            <wp:effectExtent l="19050" t="0" r="0" b="0"/>
            <wp:docPr id="4" name="Рисунок 4" descr="Рисуно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12E" w:rsidRDefault="00C6012E" w:rsidP="00FF0BC3">
      <w:pPr>
        <w:spacing w:before="120" w:after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1.4 – График переключения сигналов </w:t>
      </w:r>
      <w:r w:rsidRPr="00CC1E9B">
        <w:rPr>
          <w:sz w:val="28"/>
          <w:szCs w:val="28"/>
        </w:rPr>
        <w:t>“</w:t>
      </w:r>
      <w:r>
        <w:rPr>
          <w:sz w:val="28"/>
          <w:szCs w:val="28"/>
        </w:rPr>
        <w:t>светофора</w:t>
      </w:r>
      <w:r w:rsidRPr="00CC1E9B">
        <w:rPr>
          <w:sz w:val="28"/>
          <w:szCs w:val="28"/>
        </w:rPr>
        <w:t>”</w:t>
      </w:r>
    </w:p>
    <w:p w:rsidR="00C6012E" w:rsidRDefault="00C6012E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Рассмотрим значение интервалов времени приведенных на рисунке:</w:t>
      </w:r>
    </w:p>
    <w:p w:rsidR="00C6012E" w:rsidRPr="00C6012E" w:rsidRDefault="00C6012E" w:rsidP="00FF0BC3">
      <w:pPr>
        <w:spacing w:line="360" w:lineRule="auto"/>
        <w:ind w:firstLine="709"/>
        <w:jc w:val="both"/>
        <w:rPr>
          <w:sz w:val="28"/>
          <w:szCs w:val="28"/>
        </w:rPr>
      </w:pPr>
      <w:r w:rsidRPr="00C6012E">
        <w:rPr>
          <w:sz w:val="28"/>
          <w:szCs w:val="28"/>
        </w:rPr>
        <w:t xml:space="preserve">1. </w:t>
      </w:r>
      <w:r>
        <w:rPr>
          <w:sz w:val="28"/>
          <w:szCs w:val="28"/>
          <w:lang w:val="en-US"/>
        </w:rPr>
        <w:t>Tr</w:t>
      </w:r>
      <w:r>
        <w:rPr>
          <w:sz w:val="28"/>
          <w:szCs w:val="28"/>
        </w:rPr>
        <w:t xml:space="preserve"> – длительность работы красного сигнала светофора;</w:t>
      </w:r>
    </w:p>
    <w:p w:rsidR="00C6012E" w:rsidRPr="00C6012E" w:rsidRDefault="00C6012E" w:rsidP="00FF0BC3">
      <w:pPr>
        <w:spacing w:line="360" w:lineRule="auto"/>
        <w:ind w:firstLine="709"/>
        <w:jc w:val="both"/>
        <w:rPr>
          <w:sz w:val="28"/>
          <w:szCs w:val="28"/>
        </w:rPr>
      </w:pPr>
      <w:r w:rsidRPr="00C6012E">
        <w:rPr>
          <w:sz w:val="28"/>
          <w:szCs w:val="28"/>
        </w:rPr>
        <w:t xml:space="preserve">2. </w:t>
      </w:r>
      <w:r>
        <w:rPr>
          <w:sz w:val="28"/>
          <w:szCs w:val="28"/>
          <w:lang w:val="en-US"/>
        </w:rPr>
        <w:t>Tg</w:t>
      </w:r>
      <w:r>
        <w:rPr>
          <w:sz w:val="28"/>
          <w:szCs w:val="28"/>
        </w:rPr>
        <w:t xml:space="preserve"> – длительность работы зеленого сигнала светофора;</w:t>
      </w:r>
    </w:p>
    <w:p w:rsidR="00C6012E" w:rsidRPr="00C6012E" w:rsidRDefault="00C6012E" w:rsidP="00FF0BC3">
      <w:pPr>
        <w:spacing w:line="360" w:lineRule="auto"/>
        <w:ind w:firstLine="709"/>
        <w:jc w:val="both"/>
        <w:rPr>
          <w:sz w:val="28"/>
          <w:szCs w:val="28"/>
        </w:rPr>
      </w:pPr>
      <w:r w:rsidRPr="00C6012E">
        <w:rPr>
          <w:sz w:val="28"/>
          <w:szCs w:val="28"/>
        </w:rPr>
        <w:t xml:space="preserve">3. </w:t>
      </w:r>
      <w:r>
        <w:rPr>
          <w:sz w:val="28"/>
          <w:szCs w:val="28"/>
          <w:lang w:val="en-US"/>
        </w:rPr>
        <w:t>Ty</w:t>
      </w:r>
      <w:r>
        <w:rPr>
          <w:sz w:val="28"/>
          <w:szCs w:val="28"/>
        </w:rPr>
        <w:t xml:space="preserve"> – длительность работы желтого сигнала светофора;</w:t>
      </w:r>
    </w:p>
    <w:p w:rsidR="00C6012E" w:rsidRPr="00A23C9A" w:rsidRDefault="00C6012E" w:rsidP="00FF0BC3">
      <w:pPr>
        <w:spacing w:line="360" w:lineRule="auto"/>
        <w:ind w:firstLine="709"/>
        <w:jc w:val="both"/>
        <w:rPr>
          <w:sz w:val="28"/>
          <w:szCs w:val="28"/>
        </w:rPr>
      </w:pPr>
      <w:r w:rsidRPr="00C6012E">
        <w:rPr>
          <w:sz w:val="28"/>
          <w:szCs w:val="28"/>
        </w:rPr>
        <w:t xml:space="preserve">4. </w:t>
      </w:r>
      <w:r>
        <w:rPr>
          <w:sz w:val="28"/>
          <w:szCs w:val="28"/>
          <w:lang w:val="en-US"/>
        </w:rPr>
        <w:t>Tp</w:t>
      </w:r>
      <w:r>
        <w:rPr>
          <w:sz w:val="28"/>
          <w:szCs w:val="28"/>
        </w:rPr>
        <w:t xml:space="preserve"> – длительность интервалов при переключении зеленого сигнала светофора.</w:t>
      </w:r>
      <w:r w:rsidR="00A23C9A">
        <w:rPr>
          <w:sz w:val="28"/>
          <w:szCs w:val="28"/>
        </w:rPr>
        <w:t xml:space="preserve"> Так как длительность переключений для всех шести интервалов имеет равное значение, то на графике время </w:t>
      </w:r>
      <w:r w:rsidR="00A23C9A">
        <w:rPr>
          <w:sz w:val="28"/>
          <w:szCs w:val="28"/>
          <w:lang w:val="en-US"/>
        </w:rPr>
        <w:t>Tp</w:t>
      </w:r>
      <w:r w:rsidR="00A23C9A">
        <w:rPr>
          <w:sz w:val="28"/>
          <w:szCs w:val="28"/>
        </w:rPr>
        <w:t xml:space="preserve"> умножено на 6.</w:t>
      </w:r>
    </w:p>
    <w:p w:rsidR="00A23C9A" w:rsidRDefault="00A23C9A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графике переключений видно, что некоторые интервалы времени </w:t>
      </w:r>
      <w:r w:rsidR="001974BA">
        <w:rPr>
          <w:sz w:val="28"/>
          <w:szCs w:val="28"/>
        </w:rPr>
        <w:t>накладываются</w:t>
      </w:r>
      <w:r>
        <w:rPr>
          <w:sz w:val="28"/>
          <w:szCs w:val="28"/>
        </w:rPr>
        <w:t xml:space="preserve"> друг на друга по шкале времени. Так в завершении цикла работы красного сигнала светофора на некоторое время включается желтый сигнал. А во время работы зеленый сигнал светофора не все время включен </w:t>
      </w:r>
      <w:r>
        <w:rPr>
          <w:sz w:val="28"/>
          <w:szCs w:val="28"/>
        </w:rPr>
        <w:lastRenderedPageBreak/>
        <w:t xml:space="preserve">непрерывно, цикл его работы завершается тремя переключениями. Следовательно, для организации правильной работы </w:t>
      </w:r>
      <w:r w:rsidRPr="00A23C9A">
        <w:rPr>
          <w:sz w:val="28"/>
          <w:szCs w:val="28"/>
        </w:rPr>
        <w:t>“</w:t>
      </w:r>
      <w:r>
        <w:rPr>
          <w:sz w:val="28"/>
          <w:szCs w:val="28"/>
        </w:rPr>
        <w:t>светофора</w:t>
      </w:r>
      <w:r w:rsidRPr="00A23C9A">
        <w:rPr>
          <w:sz w:val="28"/>
          <w:szCs w:val="28"/>
        </w:rPr>
        <w:t>”</w:t>
      </w:r>
      <w:r>
        <w:rPr>
          <w:sz w:val="28"/>
          <w:szCs w:val="28"/>
        </w:rPr>
        <w:t xml:space="preserve"> ко времени, необходимо вычислить значения интервалов между переключениями  его сигналов.</w:t>
      </w:r>
    </w:p>
    <w:p w:rsidR="00A16DA3" w:rsidRDefault="00A16DA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получим следующий алгоритм работы </w:t>
      </w:r>
      <w:r w:rsidRPr="00A16DA3">
        <w:rPr>
          <w:sz w:val="28"/>
          <w:szCs w:val="28"/>
        </w:rPr>
        <w:t>“</w:t>
      </w:r>
      <w:r>
        <w:rPr>
          <w:sz w:val="28"/>
          <w:szCs w:val="28"/>
        </w:rPr>
        <w:t>светофора</w:t>
      </w:r>
      <w:r w:rsidRPr="00A16DA3">
        <w:rPr>
          <w:sz w:val="28"/>
          <w:szCs w:val="28"/>
        </w:rPr>
        <w:t>”</w:t>
      </w:r>
      <w:r>
        <w:rPr>
          <w:sz w:val="28"/>
          <w:szCs w:val="28"/>
        </w:rPr>
        <w:t>:</w:t>
      </w:r>
    </w:p>
    <w:p w:rsidR="00A16DA3" w:rsidRDefault="00A16DA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Включение красного сигнала светофора на время </w:t>
      </w:r>
      <w:r>
        <w:rPr>
          <w:sz w:val="28"/>
          <w:szCs w:val="28"/>
          <w:lang w:val="en-US"/>
        </w:rPr>
        <w:t>Tr</w:t>
      </w:r>
      <w:r w:rsidRPr="00A16DA3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Ty</w:t>
      </w:r>
      <w:r>
        <w:rPr>
          <w:sz w:val="28"/>
          <w:szCs w:val="28"/>
        </w:rPr>
        <w:t>;</w:t>
      </w:r>
    </w:p>
    <w:p w:rsidR="00A16DA3" w:rsidRDefault="00A16DA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Включение желтого сигнала светофора на время </w:t>
      </w:r>
      <w:r>
        <w:rPr>
          <w:sz w:val="28"/>
          <w:szCs w:val="28"/>
          <w:lang w:val="en-US"/>
        </w:rPr>
        <w:t>Ty</w:t>
      </w:r>
      <w:r>
        <w:rPr>
          <w:sz w:val="28"/>
          <w:szCs w:val="28"/>
        </w:rPr>
        <w:t>;</w:t>
      </w:r>
    </w:p>
    <w:p w:rsidR="00A16DA3" w:rsidRDefault="00A16DA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Выключение красного и желтого сигналов светофора;</w:t>
      </w:r>
    </w:p>
    <w:p w:rsidR="00A16DA3" w:rsidRDefault="00A16DA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Включение зеленого сигнала светофора на время </w:t>
      </w:r>
      <w:r>
        <w:rPr>
          <w:sz w:val="28"/>
          <w:szCs w:val="28"/>
          <w:lang w:val="en-US"/>
        </w:rPr>
        <w:t>Tg</w:t>
      </w:r>
      <w:r w:rsidRPr="00A16DA3">
        <w:rPr>
          <w:sz w:val="28"/>
          <w:szCs w:val="28"/>
        </w:rPr>
        <w:t>-6*</w:t>
      </w:r>
      <w:r>
        <w:rPr>
          <w:sz w:val="28"/>
          <w:szCs w:val="28"/>
          <w:lang w:val="en-US"/>
        </w:rPr>
        <w:t>Tp</w:t>
      </w:r>
      <w:r>
        <w:rPr>
          <w:sz w:val="28"/>
          <w:szCs w:val="28"/>
        </w:rPr>
        <w:t>;</w:t>
      </w:r>
    </w:p>
    <w:p w:rsidR="00A16DA3" w:rsidRDefault="00A16DA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Формирование одной серии, состоящей их трех импульсов длительность импульса и паузы которых равны </w:t>
      </w:r>
      <w:r>
        <w:rPr>
          <w:sz w:val="28"/>
          <w:szCs w:val="28"/>
          <w:lang w:val="en-US"/>
        </w:rPr>
        <w:t>Tp</w:t>
      </w:r>
      <w:r>
        <w:rPr>
          <w:sz w:val="28"/>
          <w:szCs w:val="28"/>
        </w:rPr>
        <w:t>, для управлением переключений зеленого сигнала светофора;</w:t>
      </w:r>
    </w:p>
    <w:p w:rsidR="00A16DA3" w:rsidRDefault="00A16DA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Выключение зеленого сигнала светофора;</w:t>
      </w:r>
    </w:p>
    <w:p w:rsidR="00A16DA3" w:rsidRDefault="00A16DA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Переход к выполнению пункта 1.   </w:t>
      </w:r>
    </w:p>
    <w:p w:rsidR="00A16DA3" w:rsidRDefault="00A16DA3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алгоритм обработки реализован в листинге 1.5.</w:t>
      </w:r>
    </w:p>
    <w:p w:rsidR="0087296B" w:rsidRDefault="0087296B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этом примере также стоит уделить внимание командам манипуляции разрядами регистров использованных в строках 20, 22, 27 и 29. Команды, подобные приведенным в строках 24 и 32, уже были рассмотрены в предыдущих примерах.</w:t>
      </w:r>
    </w:p>
    <w:p w:rsidR="004874E8" w:rsidRDefault="004874E8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команду </w:t>
      </w:r>
      <w:r w:rsidRPr="004874E8">
        <w:rPr>
          <w:sz w:val="28"/>
          <w:szCs w:val="28"/>
        </w:rPr>
        <w:t>“</w:t>
      </w:r>
      <w:r>
        <w:rPr>
          <w:sz w:val="28"/>
          <w:szCs w:val="28"/>
          <w:lang w:val="en-US"/>
        </w:rPr>
        <w:t>PORTD</w:t>
      </w:r>
      <w:r w:rsidRPr="004874E8">
        <w:rPr>
          <w:sz w:val="28"/>
          <w:szCs w:val="28"/>
        </w:rPr>
        <w:t>|=1&lt;&lt;</w:t>
      </w:r>
      <w:smartTag w:uri="urn:schemas-microsoft-com:office:smarttags" w:element="metricconverter">
        <w:smartTagPr>
          <w:attr w:name="ProductID" w:val="6”"/>
        </w:smartTagPr>
        <w:r w:rsidR="00897494">
          <w:rPr>
            <w:sz w:val="28"/>
            <w:szCs w:val="28"/>
          </w:rPr>
          <w:t>6</w:t>
        </w:r>
        <w:r w:rsidRPr="004874E8">
          <w:rPr>
            <w:sz w:val="28"/>
            <w:szCs w:val="28"/>
          </w:rPr>
          <w:t>”</w:t>
        </w:r>
      </w:smartTag>
      <w:r w:rsidR="00897494">
        <w:rPr>
          <w:sz w:val="28"/>
          <w:szCs w:val="28"/>
        </w:rPr>
        <w:t>, расположенную в строке 22</w:t>
      </w:r>
      <w:r>
        <w:rPr>
          <w:sz w:val="28"/>
          <w:szCs w:val="28"/>
        </w:rPr>
        <w:t>.</w:t>
      </w:r>
      <w:r w:rsidRPr="004874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Операция сдвига влево </w:t>
      </w:r>
      <w:r w:rsidRPr="004874E8">
        <w:rPr>
          <w:sz w:val="28"/>
          <w:szCs w:val="28"/>
        </w:rPr>
        <w:t>“1&lt;&lt;</w:t>
      </w:r>
      <w:smartTag w:uri="urn:schemas-microsoft-com:office:smarttags" w:element="metricconverter">
        <w:smartTagPr>
          <w:attr w:name="ProductID" w:val="6”"/>
        </w:smartTagPr>
        <w:r w:rsidR="00897494">
          <w:rPr>
            <w:sz w:val="28"/>
            <w:szCs w:val="28"/>
          </w:rPr>
          <w:t>6</w:t>
        </w:r>
        <w:r w:rsidRPr="004874E8">
          <w:rPr>
            <w:sz w:val="28"/>
            <w:szCs w:val="28"/>
          </w:rPr>
          <w:t>”</w:t>
        </w:r>
      </w:smartTag>
      <w:r w:rsidRPr="004874E8">
        <w:rPr>
          <w:sz w:val="28"/>
          <w:szCs w:val="28"/>
        </w:rPr>
        <w:t xml:space="preserve"> </w:t>
      </w:r>
      <w:r>
        <w:rPr>
          <w:sz w:val="28"/>
          <w:szCs w:val="28"/>
        </w:rPr>
        <w:t>в результате дает бинарную маску,</w:t>
      </w:r>
      <w:r w:rsidR="008974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которой </w:t>
      </w:r>
      <w:r w:rsidR="00897494">
        <w:rPr>
          <w:sz w:val="28"/>
          <w:szCs w:val="28"/>
        </w:rPr>
        <w:t>шестой</w:t>
      </w:r>
      <w:r>
        <w:rPr>
          <w:sz w:val="28"/>
          <w:szCs w:val="28"/>
        </w:rPr>
        <w:t xml:space="preserve"> разряд установлен в единицу, а остальные – сброшены. </w:t>
      </w:r>
      <w:r w:rsidR="00897494">
        <w:rPr>
          <w:sz w:val="28"/>
          <w:szCs w:val="28"/>
        </w:rPr>
        <w:t xml:space="preserve">Операция </w:t>
      </w:r>
      <w:r w:rsidR="00897494" w:rsidRPr="00897494">
        <w:rPr>
          <w:sz w:val="28"/>
          <w:szCs w:val="28"/>
        </w:rPr>
        <w:t>“</w:t>
      </w:r>
      <w:r w:rsidR="00897494" w:rsidRPr="004874E8">
        <w:rPr>
          <w:sz w:val="28"/>
          <w:szCs w:val="28"/>
        </w:rPr>
        <w:t>|=</w:t>
      </w:r>
      <w:r w:rsidR="00897494" w:rsidRPr="00897494">
        <w:rPr>
          <w:sz w:val="28"/>
          <w:szCs w:val="28"/>
        </w:rPr>
        <w:t>”</w:t>
      </w:r>
      <w:r w:rsidR="00897494">
        <w:rPr>
          <w:sz w:val="28"/>
          <w:szCs w:val="28"/>
        </w:rPr>
        <w:t xml:space="preserve"> обозначает, что производится логическое сложение значений в правой и левой частях выражения, после чего результат передается объекту с лева. Таким образом, с помощью данной команды можно установить один разряд регистра или переменной, не влияя на содержимое остальных разрядов. </w:t>
      </w:r>
    </w:p>
    <w:p w:rsidR="00897494" w:rsidRPr="003D79AF" w:rsidRDefault="00897494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Команда </w:t>
      </w:r>
      <w:r w:rsidRPr="00897494">
        <w:rPr>
          <w:sz w:val="28"/>
          <w:szCs w:val="28"/>
        </w:rPr>
        <w:t>“PORTD&amp;=~(1&lt;&lt;5)”</w:t>
      </w:r>
      <w:r>
        <w:rPr>
          <w:sz w:val="28"/>
          <w:szCs w:val="28"/>
        </w:rPr>
        <w:t>, расположенная в строке 27, позволяет сбросить один заданный разряд регистра или переменной, не влияя при этом на прочее содержимое.</w:t>
      </w:r>
      <w:r w:rsidR="003D79AF">
        <w:rPr>
          <w:sz w:val="28"/>
          <w:szCs w:val="28"/>
        </w:rPr>
        <w:t xml:space="preserve"> Инверсия значения, полученного в результате </w:t>
      </w:r>
      <w:r w:rsidR="003D79AF">
        <w:rPr>
          <w:sz w:val="28"/>
          <w:szCs w:val="28"/>
        </w:rPr>
        <w:lastRenderedPageBreak/>
        <w:t xml:space="preserve">операции сдвига влево десятичной единицы, дает бинарную маску, в которой все двоичные разряды установлены, а разряд, позиция которого совпадает с количеством сдвигов влево, сброшен. Операция </w:t>
      </w:r>
      <w:r w:rsidR="003D79AF" w:rsidRPr="003D79AF">
        <w:rPr>
          <w:sz w:val="28"/>
          <w:szCs w:val="28"/>
        </w:rPr>
        <w:t>‘&amp;=’</w:t>
      </w:r>
      <w:r w:rsidR="003D79AF">
        <w:rPr>
          <w:sz w:val="28"/>
          <w:szCs w:val="28"/>
        </w:rPr>
        <w:t xml:space="preserve">, аналогично </w:t>
      </w:r>
      <w:r w:rsidR="003D79AF" w:rsidRPr="003D79AF">
        <w:rPr>
          <w:sz w:val="28"/>
          <w:szCs w:val="28"/>
        </w:rPr>
        <w:t>‘|=’</w:t>
      </w:r>
      <w:r w:rsidR="003D79AF">
        <w:rPr>
          <w:sz w:val="28"/>
          <w:szCs w:val="28"/>
        </w:rPr>
        <w:t>, объекту слева передает результат операции логического умножения над значениями левой и правой частей, в результате чего происходит сброс заданного разряда.</w:t>
      </w:r>
    </w:p>
    <w:p w:rsidR="00A16DA3" w:rsidRPr="00287860" w:rsidRDefault="00A16DA3" w:rsidP="00FF0BC3">
      <w:pPr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Листинг 1.5 –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Светофор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8521"/>
      </w:tblGrid>
      <w:tr w:rsidR="00A16DA3" w:rsidRPr="002A249D">
        <w:trPr>
          <w:trHeight w:val="841"/>
        </w:trPr>
        <w:tc>
          <w:tcPr>
            <w:tcW w:w="659" w:type="dxa"/>
            <w:tcMar>
              <w:top w:w="227" w:type="dxa"/>
              <w:left w:w="227" w:type="dxa"/>
              <w:bottom w:w="227" w:type="dxa"/>
            </w:tcMar>
          </w:tcPr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</w:t>
            </w:r>
          </w:p>
          <w:p w:rsidR="00A16DA3" w:rsidRDefault="00A16DA3" w:rsidP="00FF0B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</w:t>
            </w:r>
          </w:p>
          <w:p w:rsidR="00AF320F" w:rsidRPr="002A249D" w:rsidRDefault="00A16DA3" w:rsidP="00E82364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</w:t>
            </w:r>
          </w:p>
        </w:tc>
        <w:tc>
          <w:tcPr>
            <w:tcW w:w="8521" w:type="dxa"/>
            <w:tcMar>
              <w:top w:w="227" w:type="dxa"/>
              <w:bottom w:w="227" w:type="dxa"/>
            </w:tcMar>
          </w:tcPr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//-----подключение библиотек---------------------------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//-----------------------------------------------------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#include &lt;mega8.h&gt; //описание памяти микроконтроллера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#include &lt;delay.h&gt; //временные задержки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//*****************************************************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 xml:space="preserve">                  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//=====ГЛАВНАЯ ФУНКЦИЯ=================================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//=====================================================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void main (void){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//-----локальные объекты-------------------------------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const unsigned int Tr=10000,//время вкл. красного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 xml:space="preserve">                   Tg=12000,//время вкл. зеленого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 xml:space="preserve">                   Ty=2000, //время вкл. желтого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 xml:space="preserve">                   Tp=1000; //период перекл. зеленого  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unsigned char i;   //счетчик переключений зеленого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//-----настройка портов ввода/вывода-------------------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DDRD=0xE0;         //7,6 и 5 разряды - на вывод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//-----фоновая программа-------------------------------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while(1){          //бесконечный цикл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PORTD|=1&lt;&lt;7;       //вкл. красный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delay_ms(Tr-Ty);   //пауза вкл. красного</w:t>
            </w:r>
          </w:p>
          <w:p w:rsidR="00AF320F" w:rsidRPr="00AF320F" w:rsidRDefault="00AF320F" w:rsidP="00FF0B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PORTD|=1&lt;&lt;6;       //вкл. желтый</w:t>
            </w:r>
          </w:p>
          <w:p w:rsidR="00A16DA3" w:rsidRPr="00AF320F" w:rsidRDefault="00AF320F" w:rsidP="00E82364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delay_ms(Ty);      //пауза вкл. желтого+красного</w:t>
            </w:r>
          </w:p>
        </w:tc>
      </w:tr>
    </w:tbl>
    <w:p w:rsidR="00E82364" w:rsidRPr="00287860" w:rsidRDefault="00630CB5" w:rsidP="0087296B">
      <w:pPr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л</w:t>
      </w:r>
      <w:r w:rsidR="00E82364">
        <w:rPr>
          <w:sz w:val="28"/>
          <w:szCs w:val="28"/>
        </w:rPr>
        <w:t>истинг</w:t>
      </w:r>
      <w:r>
        <w:rPr>
          <w:sz w:val="28"/>
          <w:szCs w:val="28"/>
        </w:rPr>
        <w:t>а</w:t>
      </w:r>
      <w:r w:rsidR="00DF1A9E">
        <w:rPr>
          <w:sz w:val="28"/>
          <w:szCs w:val="28"/>
        </w:rPr>
        <w:t xml:space="preserve"> 1.5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8521"/>
      </w:tblGrid>
      <w:tr w:rsidR="00E82364" w:rsidRPr="002A249D">
        <w:trPr>
          <w:trHeight w:val="841"/>
        </w:trPr>
        <w:tc>
          <w:tcPr>
            <w:tcW w:w="659" w:type="dxa"/>
            <w:tcMar>
              <w:top w:w="227" w:type="dxa"/>
              <w:left w:w="227" w:type="dxa"/>
              <w:bottom w:w="227" w:type="dxa"/>
            </w:tcMar>
          </w:tcPr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</w:t>
            </w:r>
          </w:p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</w:t>
            </w:r>
          </w:p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</w:t>
            </w:r>
          </w:p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</w:t>
            </w:r>
          </w:p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</w:t>
            </w:r>
          </w:p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</w:t>
            </w:r>
          </w:p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</w:t>
            </w:r>
          </w:p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</w:t>
            </w:r>
          </w:p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</w:t>
            </w:r>
          </w:p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</w:t>
            </w:r>
          </w:p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</w:t>
            </w:r>
          </w:p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</w:t>
            </w:r>
          </w:p>
          <w:p w:rsidR="00E82364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</w:t>
            </w:r>
          </w:p>
          <w:p w:rsidR="00E82364" w:rsidRPr="002A249D" w:rsidRDefault="00E82364" w:rsidP="001C55C3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</w:t>
            </w:r>
          </w:p>
        </w:tc>
        <w:tc>
          <w:tcPr>
            <w:tcW w:w="8521" w:type="dxa"/>
            <w:tcMar>
              <w:top w:w="227" w:type="dxa"/>
              <w:bottom w:w="227" w:type="dxa"/>
            </w:tcMar>
          </w:tcPr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PORTD=1&lt;&lt;5;        //выкл. желтый+красный, вкл. зеленый</w:t>
            </w:r>
          </w:p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delay_ms(Tg-6*Tg); //пауза вкл. зеленого</w:t>
            </w:r>
          </w:p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for(i=0;i&lt;3;i++){  //цикл переключения зеленого сигнала</w:t>
            </w:r>
          </w:p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 xml:space="preserve">    PORTD&amp;=~(1&lt;&lt;5);//выкл. зеленый</w:t>
            </w:r>
          </w:p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 xml:space="preserve">    delay_ms(Tp);  //задержка выключения</w:t>
            </w:r>
          </w:p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 xml:space="preserve">    PORTD|=1&lt;&lt;5;   //вкл. зеленый</w:t>
            </w:r>
          </w:p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 xml:space="preserve">    delay_ms(Tp);  //задержка включения</w:t>
            </w:r>
          </w:p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 xml:space="preserve">    }            </w:t>
            </w:r>
          </w:p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PORTD=1&lt;&lt;6;        //выкл. зеленый, вкл. желтый</w:t>
            </w:r>
          </w:p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delay_ms(Ty);      //пауза вкл. желтого</w:t>
            </w:r>
          </w:p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PORTD=0;           //выключение "светофора"</w:t>
            </w:r>
          </w:p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}//while(1)</w:t>
            </w:r>
          </w:p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}//END MAIN</w:t>
            </w:r>
          </w:p>
          <w:p w:rsidR="00E82364" w:rsidRPr="00AF320F" w:rsidRDefault="00E82364" w:rsidP="001C55C3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AF320F">
              <w:rPr>
                <w:rFonts w:ascii="Courier New" w:hAnsi="Courier New" w:cs="Courier New"/>
              </w:rPr>
              <w:t>//=====================================================</w:t>
            </w:r>
          </w:p>
        </w:tc>
      </w:tr>
    </w:tbl>
    <w:p w:rsidR="00A16DA3" w:rsidRDefault="00005B60" w:rsidP="00E22AC9">
      <w:pPr>
        <w:spacing w:before="3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некоторых случаях рассмотренное решение может быть не приемлемым, т.к. выполнение программы занимает все свободное процессорное время. </w:t>
      </w:r>
    </w:p>
    <w:p w:rsidR="00D8216F" w:rsidRDefault="00D8216F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Алгоритм, описанный в листинге 1.5, представляет собой некоторое подобие сценария, на основе которого производится заданная последовательность действий. При этом большую часть времени микроконтроллер занимается формированием интервалов времени, а управление сигналами светофора выполняется сравнительно не долго.</w:t>
      </w:r>
    </w:p>
    <w:p w:rsidR="00D8216F" w:rsidRPr="00EE24EE" w:rsidRDefault="00D8216F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Конечно, можно было бы заменить команды вызова функций, реализующих задержки времени, на эквивалентные по времени обработчики некоторых параллельных задач, но это было бы крайне не удобно с точки зрения реализации. При этом возможность дальнейшего корректирования графика управления светофором значительно затруднится.</w:t>
      </w:r>
    </w:p>
    <w:p w:rsidR="009D6938" w:rsidRDefault="007F3407" w:rsidP="009D693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Применив парадигму автоматного программирования для решения данной задачи, получим программу, описанную в листинге 1.6</w:t>
      </w:r>
      <w:r w:rsidR="001763A7">
        <w:rPr>
          <w:sz w:val="28"/>
          <w:szCs w:val="28"/>
        </w:rPr>
        <w:t>, которая моделирует конеч</w:t>
      </w:r>
      <w:r w:rsidR="000D3EF9">
        <w:rPr>
          <w:sz w:val="28"/>
          <w:szCs w:val="28"/>
        </w:rPr>
        <w:t>ный</w:t>
      </w:r>
      <w:r w:rsidR="001763A7">
        <w:rPr>
          <w:sz w:val="28"/>
          <w:szCs w:val="28"/>
        </w:rPr>
        <w:t xml:space="preserve"> автомата</w:t>
      </w:r>
      <w:r w:rsidR="000D3EF9">
        <w:rPr>
          <w:sz w:val="28"/>
          <w:szCs w:val="28"/>
        </w:rPr>
        <w:t xml:space="preserve">, </w:t>
      </w:r>
      <w:r w:rsidR="00415F5B">
        <w:rPr>
          <w:sz w:val="28"/>
          <w:szCs w:val="28"/>
        </w:rPr>
        <w:t>описывающий</w:t>
      </w:r>
      <w:r w:rsidR="000D3EF9">
        <w:rPr>
          <w:sz w:val="28"/>
          <w:szCs w:val="28"/>
        </w:rPr>
        <w:t xml:space="preserve"> состояни</w:t>
      </w:r>
      <w:r w:rsidR="00415F5B">
        <w:rPr>
          <w:sz w:val="28"/>
          <w:szCs w:val="28"/>
        </w:rPr>
        <w:t>я</w:t>
      </w:r>
      <w:r w:rsidR="000D3EF9">
        <w:rPr>
          <w:sz w:val="28"/>
          <w:szCs w:val="28"/>
        </w:rPr>
        <w:t xml:space="preserve"> сигналов светофора</w:t>
      </w:r>
      <w:r w:rsidR="001763A7">
        <w:rPr>
          <w:sz w:val="28"/>
          <w:szCs w:val="28"/>
        </w:rPr>
        <w:t>.</w:t>
      </w:r>
    </w:p>
    <w:p w:rsidR="00FE72D8" w:rsidRDefault="00FE72D8" w:rsidP="00FE72D8">
      <w:pPr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удобства написания текста программы, график на рисунке 1.4 был дополнен метками времени, характеризующими состояния сигналов светофора</w:t>
      </w:r>
      <w:r w:rsidR="008B017E">
        <w:rPr>
          <w:sz w:val="28"/>
          <w:szCs w:val="28"/>
        </w:rPr>
        <w:t>, т.е. фазы конечного автомата</w:t>
      </w:r>
      <w:r>
        <w:rPr>
          <w:sz w:val="28"/>
          <w:szCs w:val="28"/>
        </w:rPr>
        <w:t>. В результате получен рисунок 1.5, на котором отмечены интервалы времени между включением сигналов и началом цикла работы светофора.</w:t>
      </w:r>
    </w:p>
    <w:p w:rsidR="00E423BC" w:rsidRPr="00EE23E6" w:rsidRDefault="00F26FFD" w:rsidP="00FF0BC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33950" cy="2638425"/>
            <wp:effectExtent l="19050" t="0" r="0" b="0"/>
            <wp:docPr id="5" name="Рисунок 5" descr="Рисунок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исунок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3BC" w:rsidRDefault="00E423BC" w:rsidP="00E423BC">
      <w:pPr>
        <w:spacing w:before="120" w:after="24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Рисунок 1.5 – График переключения сигналов </w:t>
      </w:r>
      <w:r w:rsidRPr="00CC1E9B">
        <w:rPr>
          <w:sz w:val="28"/>
          <w:szCs w:val="28"/>
        </w:rPr>
        <w:t>“</w:t>
      </w:r>
      <w:r>
        <w:rPr>
          <w:sz w:val="28"/>
          <w:szCs w:val="28"/>
        </w:rPr>
        <w:t>светофора</w:t>
      </w:r>
      <w:r w:rsidRPr="00CC1E9B">
        <w:rPr>
          <w:sz w:val="28"/>
          <w:szCs w:val="28"/>
        </w:rPr>
        <w:t>”</w:t>
      </w:r>
    </w:p>
    <w:p w:rsidR="008B017E" w:rsidRPr="00287860" w:rsidRDefault="008B017E" w:rsidP="008B017E">
      <w:pPr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Листинг 1.</w:t>
      </w:r>
      <w:r w:rsidR="00D22E38">
        <w:rPr>
          <w:sz w:val="28"/>
          <w:szCs w:val="28"/>
        </w:rPr>
        <w:t>6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Светофор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8521"/>
      </w:tblGrid>
      <w:tr w:rsidR="008B017E" w:rsidRPr="002A249D">
        <w:trPr>
          <w:trHeight w:val="841"/>
        </w:trPr>
        <w:tc>
          <w:tcPr>
            <w:tcW w:w="659" w:type="dxa"/>
            <w:tcMar>
              <w:top w:w="227" w:type="dxa"/>
              <w:left w:w="227" w:type="dxa"/>
              <w:bottom w:w="227" w:type="dxa"/>
            </w:tcMar>
          </w:tcPr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</w:p>
          <w:p w:rsidR="008B017E" w:rsidRPr="002A249D" w:rsidRDefault="008B017E" w:rsidP="008B017E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</w:p>
        </w:tc>
        <w:tc>
          <w:tcPr>
            <w:tcW w:w="8521" w:type="dxa"/>
            <w:tcMar>
              <w:top w:w="227" w:type="dxa"/>
              <w:bottom w:w="227" w:type="dxa"/>
            </w:tcMar>
          </w:tcPr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//-----подключение библиотек---------------------------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//-----------------------------------------------------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#include &lt;mega8.h&gt; //описание памяти микроконтроллера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#include &lt;delay.h&gt; //временные задержки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//*****************************************************</w:t>
            </w:r>
          </w:p>
        </w:tc>
      </w:tr>
    </w:tbl>
    <w:p w:rsidR="008B017E" w:rsidRDefault="008B017E" w:rsidP="008B017E">
      <w:pPr>
        <w:spacing w:before="240" w:after="120" w:line="360" w:lineRule="auto"/>
        <w:ind w:firstLine="709"/>
        <w:jc w:val="both"/>
        <w:rPr>
          <w:sz w:val="28"/>
          <w:szCs w:val="28"/>
        </w:rPr>
      </w:pPr>
    </w:p>
    <w:p w:rsidR="008B017E" w:rsidRPr="00287860" w:rsidRDefault="008B017E" w:rsidP="008B017E">
      <w:pPr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листинга 1.</w:t>
      </w:r>
      <w:r w:rsidR="00D22E38">
        <w:rPr>
          <w:sz w:val="28"/>
          <w:szCs w:val="28"/>
        </w:rPr>
        <w:t>6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8521"/>
      </w:tblGrid>
      <w:tr w:rsidR="008B017E" w:rsidRPr="002A249D">
        <w:trPr>
          <w:trHeight w:val="841"/>
        </w:trPr>
        <w:tc>
          <w:tcPr>
            <w:tcW w:w="659" w:type="dxa"/>
            <w:tcMar>
              <w:top w:w="227" w:type="dxa"/>
              <w:left w:w="227" w:type="dxa"/>
              <w:bottom w:w="227" w:type="dxa"/>
            </w:tcMar>
          </w:tcPr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15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16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17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23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26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29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32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33</w:t>
            </w:r>
          </w:p>
          <w:p w:rsidR="008B017E" w:rsidRDefault="008B017E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</w:t>
            </w:r>
          </w:p>
          <w:p w:rsidR="008B017E" w:rsidRPr="002A249D" w:rsidRDefault="008B017E" w:rsidP="00D22E38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35</w:t>
            </w:r>
          </w:p>
        </w:tc>
        <w:tc>
          <w:tcPr>
            <w:tcW w:w="8521" w:type="dxa"/>
            <w:tcMar>
              <w:top w:w="227" w:type="dxa"/>
              <w:bottom w:w="227" w:type="dxa"/>
            </w:tcMar>
          </w:tcPr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//-----</w:t>
            </w:r>
            <w:r w:rsidRPr="008B017E">
              <w:rPr>
                <w:rFonts w:ascii="Courier New" w:hAnsi="Courier New" w:cs="Courier New"/>
              </w:rPr>
              <w:t>замена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 </w:t>
            </w:r>
            <w:r w:rsidRPr="008B017E">
              <w:rPr>
                <w:rFonts w:ascii="Courier New" w:hAnsi="Courier New" w:cs="Courier New"/>
              </w:rPr>
              <w:t>имен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 </w:t>
            </w:r>
            <w:r w:rsidRPr="008B017E">
              <w:rPr>
                <w:rFonts w:ascii="Courier New" w:hAnsi="Courier New" w:cs="Courier New"/>
              </w:rPr>
              <w:t>типов</w:t>
            </w:r>
            <w:r w:rsidRPr="008B017E">
              <w:rPr>
                <w:rFonts w:ascii="Courier New" w:hAnsi="Courier New" w:cs="Courier New"/>
                <w:lang w:val="en-US"/>
              </w:rPr>
              <w:t>-------------------------------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//-----------------------------------------------------</w:t>
            </w:r>
          </w:p>
          <w:p w:rsidR="008B017E" w:rsidRPr="00724F1C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typedef unsigned char byte;</w:t>
            </w:r>
            <w:r w:rsidR="00724F1C" w:rsidRPr="00724F1C">
              <w:rPr>
                <w:rFonts w:ascii="Courier New" w:hAnsi="Courier New" w:cs="Courier New"/>
                <w:lang w:val="en-US"/>
              </w:rPr>
              <w:t xml:space="preserve">  //1 </w:t>
            </w:r>
            <w:r w:rsidR="00724F1C">
              <w:rPr>
                <w:rFonts w:ascii="Courier New" w:hAnsi="Courier New" w:cs="Courier New"/>
              </w:rPr>
              <w:t>байт</w:t>
            </w:r>
          </w:p>
          <w:p w:rsidR="008B017E" w:rsidRPr="00724F1C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typedef unsigned int  uWord;</w:t>
            </w:r>
            <w:r w:rsidR="00724F1C" w:rsidRPr="00724F1C">
              <w:rPr>
                <w:rFonts w:ascii="Courier New" w:hAnsi="Courier New" w:cs="Courier New"/>
                <w:lang w:val="en-US"/>
              </w:rPr>
              <w:t xml:space="preserve"> //2 </w:t>
            </w:r>
            <w:r w:rsidR="00724F1C">
              <w:rPr>
                <w:rFonts w:ascii="Courier New" w:hAnsi="Courier New" w:cs="Courier New"/>
              </w:rPr>
              <w:t>байта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//*****************************************************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 xml:space="preserve">                 </w:t>
            </w:r>
          </w:p>
          <w:p w:rsidR="008B017E" w:rsidRPr="00EE24E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EE24EE">
              <w:rPr>
                <w:rFonts w:ascii="Courier New" w:hAnsi="Courier New" w:cs="Courier New"/>
              </w:rPr>
              <w:t>//=====</w:t>
            </w:r>
            <w:r w:rsidRPr="008B017E">
              <w:rPr>
                <w:rFonts w:ascii="Courier New" w:hAnsi="Courier New" w:cs="Courier New"/>
              </w:rPr>
              <w:t>ГЛАВНАЯ</w:t>
            </w:r>
            <w:r w:rsidRPr="00EE24EE">
              <w:rPr>
                <w:rFonts w:ascii="Courier New" w:hAnsi="Courier New" w:cs="Courier New"/>
              </w:rPr>
              <w:t xml:space="preserve"> </w:t>
            </w:r>
            <w:r w:rsidRPr="008B017E">
              <w:rPr>
                <w:rFonts w:ascii="Courier New" w:hAnsi="Courier New" w:cs="Courier New"/>
              </w:rPr>
              <w:t>ФУНКЦИЯ</w:t>
            </w:r>
            <w:r w:rsidRPr="00EE24EE">
              <w:rPr>
                <w:rFonts w:ascii="Courier New" w:hAnsi="Courier New" w:cs="Courier New"/>
              </w:rPr>
              <w:t>=================================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//=====================================================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void main (void){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//-----локальные объекты-------------------------------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byte counter=0;       //счетчик базовых интервалов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const uWord Tbas=1000;//базовый интервал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const byte</w:t>
            </w:r>
            <w:r w:rsidR="00FE1630">
              <w:rPr>
                <w:rFonts w:ascii="Courier New" w:hAnsi="Courier New" w:cs="Courier New"/>
              </w:rPr>
              <w:t xml:space="preserve"> </w:t>
            </w:r>
            <w:r w:rsidRPr="008B017E">
              <w:rPr>
                <w:rFonts w:ascii="Courier New" w:hAnsi="Courier New" w:cs="Courier New"/>
              </w:rPr>
              <w:t xml:space="preserve"> Tr=10,    //время вкл. красного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 xml:space="preserve">           </w:t>
            </w:r>
            <w:r w:rsidR="00FE1630">
              <w:rPr>
                <w:rFonts w:ascii="Courier New" w:hAnsi="Courier New" w:cs="Courier New"/>
              </w:rPr>
              <w:t xml:space="preserve"> </w:t>
            </w:r>
            <w:r w:rsidRPr="008B017E">
              <w:rPr>
                <w:rFonts w:ascii="Courier New" w:hAnsi="Courier New" w:cs="Courier New"/>
              </w:rPr>
              <w:t>Tg=12,    //время вкл. зеленого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 xml:space="preserve">           </w:t>
            </w:r>
            <w:r w:rsidR="00FE1630">
              <w:rPr>
                <w:rFonts w:ascii="Courier New" w:hAnsi="Courier New" w:cs="Courier New"/>
              </w:rPr>
              <w:t xml:space="preserve"> </w:t>
            </w:r>
            <w:r w:rsidRPr="008B017E">
              <w:rPr>
                <w:rFonts w:ascii="Courier New" w:hAnsi="Courier New" w:cs="Courier New"/>
              </w:rPr>
              <w:t>Ty=2,     //время вкл. желтого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 xml:space="preserve">           </w:t>
            </w:r>
            <w:r w:rsidR="00FE1630">
              <w:rPr>
                <w:rFonts w:ascii="Courier New" w:hAnsi="Courier New" w:cs="Courier New"/>
              </w:rPr>
              <w:t xml:space="preserve"> </w:t>
            </w:r>
            <w:r w:rsidRPr="008B017E">
              <w:rPr>
                <w:rFonts w:ascii="Courier New" w:hAnsi="Courier New" w:cs="Courier New"/>
              </w:rPr>
              <w:t>Tp=1;     //период перекл. зеленого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//-----график переключения сигналов светофора----------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const byte t1=Tr-Ty,         //</w:t>
            </w:r>
            <w:r w:rsidRPr="008B017E">
              <w:rPr>
                <w:rFonts w:ascii="Courier New" w:hAnsi="Courier New" w:cs="Courier New"/>
              </w:rPr>
              <w:t>вкл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. </w:t>
            </w:r>
            <w:r w:rsidRPr="008B017E">
              <w:rPr>
                <w:rFonts w:ascii="Courier New" w:hAnsi="Courier New" w:cs="Courier New"/>
              </w:rPr>
              <w:t>желтый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  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 xml:space="preserve">           </w:t>
            </w:r>
            <w:r w:rsidRPr="008B017E">
              <w:rPr>
                <w:rFonts w:ascii="Courier New" w:hAnsi="Courier New" w:cs="Courier New"/>
              </w:rPr>
              <w:t>t2=Tr,            //выкл. кр. и ж.,вкл. зел.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 xml:space="preserve">           t3=Tr+Tg-6*Tp,    //выкл. зеленый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 xml:space="preserve">           t4=Tr+Tg-5*Tp,    //вкл. зеленый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 xml:space="preserve">           t5=Tr+Tg-4*Tp,    //выкл. зеленый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 xml:space="preserve">           t6=Tr+Tg-3*Tp,    //вкл. зеленый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 xml:space="preserve">           t7=Tr+Tg-2*Tp,    //выкл. зеленый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 xml:space="preserve">           t8=Tr+Tg-Tp,      //вкл. зеленый</w:t>
            </w:r>
          </w:p>
          <w:p w:rsidR="008B017E" w:rsidRPr="008B017E" w:rsidRDefault="008B017E" w:rsidP="008B017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 xml:space="preserve">           t9=Tr+Tg,         //выкл. зел., вкл. желтый</w:t>
            </w:r>
          </w:p>
          <w:p w:rsidR="008B017E" w:rsidRDefault="008B017E" w:rsidP="00D22E38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 xml:space="preserve">           t10=Tr+Tg+Ty;     //вык. желтый, вкл. кр.</w:t>
            </w:r>
          </w:p>
          <w:p w:rsidR="004F315E" w:rsidRPr="008B017E" w:rsidRDefault="004F315E" w:rsidP="004F315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//-----настройка портов ввода/вывода-------------------</w:t>
            </w:r>
          </w:p>
          <w:p w:rsidR="004F315E" w:rsidRPr="008B017E" w:rsidRDefault="004F315E" w:rsidP="004F315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DDRD=0xE0;            //7,6 и 5 разряды - на вывод</w:t>
            </w:r>
          </w:p>
          <w:p w:rsidR="004F315E" w:rsidRPr="00AF320F" w:rsidRDefault="004F315E" w:rsidP="004F315E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PORTD.7=1;            //вкл. красный сигнал светофора</w:t>
            </w:r>
          </w:p>
        </w:tc>
      </w:tr>
    </w:tbl>
    <w:p w:rsidR="00D22E38" w:rsidRDefault="00D22E38" w:rsidP="00D22E38">
      <w:pPr>
        <w:spacing w:before="240" w:after="120" w:line="360" w:lineRule="auto"/>
        <w:ind w:firstLine="709"/>
        <w:jc w:val="both"/>
        <w:rPr>
          <w:sz w:val="28"/>
          <w:szCs w:val="28"/>
        </w:rPr>
      </w:pPr>
    </w:p>
    <w:p w:rsidR="00D22E38" w:rsidRPr="00287860" w:rsidRDefault="00DF1A9E" w:rsidP="00D22E38">
      <w:pPr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листинга 1.6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8521"/>
      </w:tblGrid>
      <w:tr w:rsidR="00D22E38" w:rsidRPr="002A249D">
        <w:trPr>
          <w:trHeight w:val="841"/>
        </w:trPr>
        <w:tc>
          <w:tcPr>
            <w:tcW w:w="659" w:type="dxa"/>
            <w:tcMar>
              <w:top w:w="227" w:type="dxa"/>
              <w:left w:w="227" w:type="dxa"/>
              <w:bottom w:w="227" w:type="dxa"/>
            </w:tcMar>
          </w:tcPr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36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37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39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</w:t>
            </w:r>
          </w:p>
          <w:p w:rsidR="00D22E38" w:rsidRDefault="00D22E38" w:rsidP="00D067BC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63</w:t>
            </w:r>
          </w:p>
          <w:p w:rsidR="00D22E38" w:rsidRPr="002A249D" w:rsidRDefault="00D22E38" w:rsidP="004F315E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</w:t>
            </w:r>
          </w:p>
        </w:tc>
        <w:tc>
          <w:tcPr>
            <w:tcW w:w="8521" w:type="dxa"/>
            <w:tcMar>
              <w:top w:w="227" w:type="dxa"/>
              <w:bottom w:w="227" w:type="dxa"/>
            </w:tcMar>
          </w:tcPr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//-----фоновая программа-------------------------------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while(1){             //бесконечный цикл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delay_ms(Tbas);       //формирование базового интервала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 xml:space="preserve">if(++counter==t1)     //увеличение счетчика и проверка 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</w:rPr>
              <w:t xml:space="preserve">    </w:t>
            </w:r>
            <w:r w:rsidRPr="008B017E">
              <w:rPr>
                <w:rFonts w:ascii="Courier New" w:hAnsi="Courier New" w:cs="Courier New"/>
                <w:lang w:val="en-US"/>
              </w:rPr>
              <w:t>PORTD.6=1;        //</w:t>
            </w:r>
            <w:r w:rsidRPr="008B017E">
              <w:rPr>
                <w:rFonts w:ascii="Courier New" w:hAnsi="Courier New" w:cs="Courier New"/>
              </w:rPr>
              <w:t>вкл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. </w:t>
            </w:r>
            <w:r w:rsidRPr="008B017E">
              <w:rPr>
                <w:rFonts w:ascii="Courier New" w:hAnsi="Courier New" w:cs="Courier New"/>
              </w:rPr>
              <w:t>желтый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else if(counter==t2)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 xml:space="preserve">    </w:t>
            </w:r>
            <w:r w:rsidRPr="008B017E">
              <w:rPr>
                <w:rFonts w:ascii="Courier New" w:hAnsi="Courier New" w:cs="Courier New"/>
              </w:rPr>
              <w:t>PORTD=1&lt;&lt;5;       //выкл. кр. и желтый, вкл. зел.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else if(counter==t3)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 xml:space="preserve">    PORTD.5=0;        //</w:t>
            </w:r>
            <w:r w:rsidRPr="008B017E">
              <w:rPr>
                <w:rFonts w:ascii="Courier New" w:hAnsi="Courier New" w:cs="Courier New"/>
              </w:rPr>
              <w:t>выкл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. </w:t>
            </w:r>
            <w:r w:rsidRPr="008B017E">
              <w:rPr>
                <w:rFonts w:ascii="Courier New" w:hAnsi="Courier New" w:cs="Courier New"/>
              </w:rPr>
              <w:t>зеленый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else if(counter==t4)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 xml:space="preserve">    PORTD.5=1;        //</w:t>
            </w:r>
            <w:r w:rsidRPr="008B017E">
              <w:rPr>
                <w:rFonts w:ascii="Courier New" w:hAnsi="Courier New" w:cs="Courier New"/>
              </w:rPr>
              <w:t>вкл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. </w:t>
            </w:r>
            <w:r w:rsidRPr="008B017E">
              <w:rPr>
                <w:rFonts w:ascii="Courier New" w:hAnsi="Courier New" w:cs="Courier New"/>
              </w:rPr>
              <w:t>зеленый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else if(counter==t5)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 xml:space="preserve">    PORTD.5=0;        //</w:t>
            </w:r>
            <w:r w:rsidRPr="008B017E">
              <w:rPr>
                <w:rFonts w:ascii="Courier New" w:hAnsi="Courier New" w:cs="Courier New"/>
              </w:rPr>
              <w:t>выкл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. </w:t>
            </w:r>
            <w:r w:rsidRPr="008B017E">
              <w:rPr>
                <w:rFonts w:ascii="Courier New" w:hAnsi="Courier New" w:cs="Courier New"/>
              </w:rPr>
              <w:t>зеленый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else if(counter==t6)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 xml:space="preserve">    PORTD.5=1;        //</w:t>
            </w:r>
            <w:r w:rsidRPr="008B017E">
              <w:rPr>
                <w:rFonts w:ascii="Courier New" w:hAnsi="Courier New" w:cs="Courier New"/>
              </w:rPr>
              <w:t>вкл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. </w:t>
            </w:r>
            <w:r w:rsidRPr="008B017E">
              <w:rPr>
                <w:rFonts w:ascii="Courier New" w:hAnsi="Courier New" w:cs="Courier New"/>
              </w:rPr>
              <w:t>зеленый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else if(counter==t7)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 xml:space="preserve">    PORTD.5=0;        //</w:t>
            </w:r>
            <w:r w:rsidRPr="008B017E">
              <w:rPr>
                <w:rFonts w:ascii="Courier New" w:hAnsi="Courier New" w:cs="Courier New"/>
              </w:rPr>
              <w:t>выкл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. </w:t>
            </w:r>
            <w:r w:rsidRPr="008B017E">
              <w:rPr>
                <w:rFonts w:ascii="Courier New" w:hAnsi="Courier New" w:cs="Courier New"/>
              </w:rPr>
              <w:t>зеленый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else if(counter==t8)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 xml:space="preserve">    PORTD.5=1;        //</w:t>
            </w:r>
            <w:r w:rsidRPr="008B017E">
              <w:rPr>
                <w:rFonts w:ascii="Courier New" w:hAnsi="Courier New" w:cs="Courier New"/>
              </w:rPr>
              <w:t>вкл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. </w:t>
            </w:r>
            <w:r w:rsidRPr="008B017E">
              <w:rPr>
                <w:rFonts w:ascii="Courier New" w:hAnsi="Courier New" w:cs="Courier New"/>
              </w:rPr>
              <w:t>зеленый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else if(counter==t9)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 xml:space="preserve">    PORTD=1&lt;&lt;6;       //</w:t>
            </w:r>
            <w:r w:rsidRPr="008B017E">
              <w:rPr>
                <w:rFonts w:ascii="Courier New" w:hAnsi="Courier New" w:cs="Courier New"/>
              </w:rPr>
              <w:t>выкл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. </w:t>
            </w:r>
            <w:r w:rsidRPr="008B017E">
              <w:rPr>
                <w:rFonts w:ascii="Courier New" w:hAnsi="Courier New" w:cs="Courier New"/>
              </w:rPr>
              <w:t>зеленый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, </w:t>
            </w:r>
            <w:r w:rsidRPr="008B017E">
              <w:rPr>
                <w:rFonts w:ascii="Courier New" w:hAnsi="Courier New" w:cs="Courier New"/>
              </w:rPr>
              <w:t>вкл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. </w:t>
            </w:r>
            <w:r w:rsidRPr="008B017E">
              <w:rPr>
                <w:rFonts w:ascii="Courier New" w:hAnsi="Courier New" w:cs="Courier New"/>
              </w:rPr>
              <w:t>желтый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>else if(counter==t10){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 xml:space="preserve">    PORTD=1&lt;&lt;7;       //</w:t>
            </w:r>
            <w:r w:rsidRPr="008B017E">
              <w:rPr>
                <w:rFonts w:ascii="Courier New" w:hAnsi="Courier New" w:cs="Courier New"/>
              </w:rPr>
              <w:t>выкл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. </w:t>
            </w:r>
            <w:r w:rsidRPr="008B017E">
              <w:rPr>
                <w:rFonts w:ascii="Courier New" w:hAnsi="Courier New" w:cs="Courier New"/>
              </w:rPr>
              <w:t>желтый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, </w:t>
            </w:r>
            <w:r w:rsidRPr="008B017E">
              <w:rPr>
                <w:rFonts w:ascii="Courier New" w:hAnsi="Courier New" w:cs="Courier New"/>
              </w:rPr>
              <w:t>вкл</w:t>
            </w:r>
            <w:r w:rsidRPr="008B017E">
              <w:rPr>
                <w:rFonts w:ascii="Courier New" w:hAnsi="Courier New" w:cs="Courier New"/>
                <w:lang w:val="en-US"/>
              </w:rPr>
              <w:t xml:space="preserve">. </w:t>
            </w:r>
            <w:r w:rsidRPr="008B017E">
              <w:rPr>
                <w:rFonts w:ascii="Courier New" w:hAnsi="Courier New" w:cs="Courier New"/>
              </w:rPr>
              <w:t>красный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  <w:lang w:val="en-US"/>
              </w:rPr>
              <w:t xml:space="preserve">    </w:t>
            </w:r>
            <w:r w:rsidRPr="008B017E">
              <w:rPr>
                <w:rFonts w:ascii="Courier New" w:hAnsi="Courier New" w:cs="Courier New"/>
              </w:rPr>
              <w:t xml:space="preserve">counter=0;        //возобновление цикла работы   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 xml:space="preserve">    }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}//while(1)</w:t>
            </w:r>
          </w:p>
          <w:p w:rsidR="00D22E38" w:rsidRPr="008B017E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}//END MAIN</w:t>
            </w:r>
          </w:p>
          <w:p w:rsidR="00D22E38" w:rsidRPr="00AF320F" w:rsidRDefault="00D22E38" w:rsidP="00D067BC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8B017E">
              <w:rPr>
                <w:rFonts w:ascii="Courier New" w:hAnsi="Courier New" w:cs="Courier New"/>
              </w:rPr>
              <w:t>//=====================================================</w:t>
            </w:r>
          </w:p>
        </w:tc>
      </w:tr>
    </w:tbl>
    <w:p w:rsidR="00FE72D8" w:rsidRDefault="00FE72D8" w:rsidP="004F315E">
      <w:pPr>
        <w:spacing w:before="36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случае, процесс формирование сигналов управления разделяется на десять фаз, названных </w:t>
      </w:r>
      <w:r>
        <w:rPr>
          <w:sz w:val="28"/>
          <w:szCs w:val="28"/>
          <w:lang w:val="en-US"/>
        </w:rPr>
        <w:t>t</w:t>
      </w:r>
      <w:r w:rsidRPr="00FE72D8">
        <w:rPr>
          <w:sz w:val="28"/>
          <w:szCs w:val="28"/>
        </w:rPr>
        <w:t xml:space="preserve">1 – </w:t>
      </w:r>
      <w:r>
        <w:rPr>
          <w:sz w:val="28"/>
          <w:szCs w:val="28"/>
          <w:lang w:val="en-US"/>
        </w:rPr>
        <w:t>t</w:t>
      </w:r>
      <w:r w:rsidRPr="00FE72D8">
        <w:rPr>
          <w:sz w:val="28"/>
          <w:szCs w:val="28"/>
        </w:rPr>
        <w:t>10</w:t>
      </w:r>
      <w:r>
        <w:rPr>
          <w:sz w:val="28"/>
          <w:szCs w:val="28"/>
        </w:rPr>
        <w:t xml:space="preserve">. Каждая фаза характеризует </w:t>
      </w:r>
      <w:r w:rsidR="001763A7">
        <w:rPr>
          <w:sz w:val="28"/>
          <w:szCs w:val="28"/>
        </w:rPr>
        <w:lastRenderedPageBreak/>
        <w:t xml:space="preserve">конечное </w:t>
      </w:r>
      <w:r>
        <w:rPr>
          <w:sz w:val="28"/>
          <w:szCs w:val="28"/>
        </w:rPr>
        <w:t xml:space="preserve">состояние сигналов </w:t>
      </w:r>
      <w:r w:rsidR="001763A7">
        <w:rPr>
          <w:sz w:val="28"/>
          <w:szCs w:val="28"/>
        </w:rPr>
        <w:t xml:space="preserve">светофора ко времени, а шаг автомата определяется значением переменной – счетчика </w:t>
      </w:r>
      <w:r w:rsidR="001763A7">
        <w:rPr>
          <w:sz w:val="28"/>
          <w:szCs w:val="28"/>
          <w:lang w:val="en-US"/>
        </w:rPr>
        <w:t>counter</w:t>
      </w:r>
      <w:r w:rsidR="001763A7">
        <w:rPr>
          <w:sz w:val="28"/>
          <w:szCs w:val="28"/>
        </w:rPr>
        <w:t xml:space="preserve">, который увеличивается на единицу, после каждого сформированного </w:t>
      </w:r>
      <w:r w:rsidR="00415F5B">
        <w:rPr>
          <w:sz w:val="28"/>
          <w:szCs w:val="28"/>
        </w:rPr>
        <w:t xml:space="preserve">базового </w:t>
      </w:r>
      <w:r w:rsidR="001763A7">
        <w:rPr>
          <w:sz w:val="28"/>
          <w:szCs w:val="28"/>
        </w:rPr>
        <w:t xml:space="preserve">временного интервала. Определение конкретного состояния конечного автомата производится конструкцией множественного выбора, состоящей из последовательности операторов </w:t>
      </w:r>
      <w:r w:rsidR="001763A7">
        <w:rPr>
          <w:sz w:val="28"/>
          <w:szCs w:val="28"/>
          <w:lang w:val="en-US"/>
        </w:rPr>
        <w:t>if</w:t>
      </w:r>
      <w:r w:rsidR="001763A7" w:rsidRPr="001763A7">
        <w:rPr>
          <w:sz w:val="28"/>
          <w:szCs w:val="28"/>
        </w:rPr>
        <w:t xml:space="preserve"> </w:t>
      </w:r>
      <w:r w:rsidR="001763A7">
        <w:rPr>
          <w:sz w:val="28"/>
          <w:szCs w:val="28"/>
        </w:rPr>
        <w:t>–</w:t>
      </w:r>
      <w:r w:rsidR="001763A7" w:rsidRPr="001763A7">
        <w:rPr>
          <w:sz w:val="28"/>
          <w:szCs w:val="28"/>
        </w:rPr>
        <w:t xml:space="preserve"> </w:t>
      </w:r>
      <w:r w:rsidR="001763A7">
        <w:rPr>
          <w:sz w:val="28"/>
          <w:szCs w:val="28"/>
          <w:lang w:val="en-US"/>
        </w:rPr>
        <w:t>else</w:t>
      </w:r>
      <w:r w:rsidR="00415F5B">
        <w:rPr>
          <w:sz w:val="28"/>
          <w:szCs w:val="28"/>
        </w:rPr>
        <w:t>.</w:t>
      </w:r>
    </w:p>
    <w:p w:rsidR="00415F5B" w:rsidRDefault="008B017E" w:rsidP="00FE7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Длительность</w:t>
      </w:r>
      <w:r w:rsidR="00415F5B">
        <w:rPr>
          <w:sz w:val="28"/>
          <w:szCs w:val="28"/>
        </w:rPr>
        <w:t xml:space="preserve"> базового временного интервала выбирается как минимальн</w:t>
      </w:r>
      <w:r>
        <w:rPr>
          <w:sz w:val="28"/>
          <w:szCs w:val="28"/>
        </w:rPr>
        <w:t>ая кратная величина для каждого значения длительности сигнала светофора.</w:t>
      </w:r>
      <w:r w:rsidR="00415F5B">
        <w:rPr>
          <w:sz w:val="28"/>
          <w:szCs w:val="28"/>
        </w:rPr>
        <w:t xml:space="preserve"> </w:t>
      </w:r>
      <w:r w:rsidR="004F315E">
        <w:rPr>
          <w:sz w:val="28"/>
          <w:szCs w:val="28"/>
        </w:rPr>
        <w:t>Следовательно, значение промежутков времени между переключениями сигналов светофора указывают количество базовых временных интервалов, а не время.</w:t>
      </w:r>
    </w:p>
    <w:p w:rsidR="00724F1C" w:rsidRPr="00724F1C" w:rsidRDefault="00724F1C" w:rsidP="00FE7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представленном листинге вызывает интерес способ определения типов. В строке 8 при помощи оператора </w:t>
      </w:r>
      <w:r>
        <w:rPr>
          <w:sz w:val="28"/>
          <w:szCs w:val="28"/>
          <w:lang w:val="en-US"/>
        </w:rPr>
        <w:t>typedef</w:t>
      </w:r>
      <w:r w:rsidRPr="00724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типа </w:t>
      </w:r>
      <w:r>
        <w:rPr>
          <w:sz w:val="28"/>
          <w:szCs w:val="28"/>
          <w:lang w:val="en-US"/>
        </w:rPr>
        <w:t>unsigned</w:t>
      </w:r>
      <w:r w:rsidRPr="00724F1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char</w:t>
      </w:r>
      <w:r w:rsidRPr="00724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объявляется новое имя </w:t>
      </w:r>
      <w:r>
        <w:rPr>
          <w:sz w:val="28"/>
          <w:szCs w:val="28"/>
          <w:lang w:val="en-US"/>
        </w:rPr>
        <w:t>byte</w:t>
      </w:r>
      <w:r>
        <w:rPr>
          <w:sz w:val="28"/>
          <w:szCs w:val="28"/>
        </w:rPr>
        <w:t xml:space="preserve">. В строке 9 аналогично для типа </w:t>
      </w:r>
      <w:r>
        <w:rPr>
          <w:sz w:val="28"/>
          <w:szCs w:val="28"/>
          <w:lang w:val="en-US"/>
        </w:rPr>
        <w:t>unsigned</w:t>
      </w:r>
      <w:r w:rsidRPr="00724F1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int</w:t>
      </w:r>
      <w:r w:rsidRPr="00724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объявлено имя </w:t>
      </w:r>
      <w:r>
        <w:rPr>
          <w:sz w:val="28"/>
          <w:szCs w:val="28"/>
          <w:lang w:val="en-US"/>
        </w:rPr>
        <w:t>uWord</w:t>
      </w:r>
      <w:r>
        <w:rPr>
          <w:sz w:val="28"/>
          <w:szCs w:val="28"/>
        </w:rPr>
        <w:t xml:space="preserve">. Подобное решение не только позволяет сократить количество символов при определении типов объектов, но и позволяет легко корректировать объемы памяти, выделяемые для объектов. Это может быть важно, например, при переносе фрагмента кода между различными компиляторами, т.к. в зависимости от реализации для одних и тех же типов возможно выделение разных объемов памяти. Так для объектов типа </w:t>
      </w:r>
      <w:r>
        <w:rPr>
          <w:sz w:val="28"/>
          <w:szCs w:val="28"/>
          <w:lang w:val="en-US"/>
        </w:rPr>
        <w:t>int</w:t>
      </w:r>
      <w:r w:rsidRPr="00724F1C">
        <w:rPr>
          <w:sz w:val="28"/>
          <w:szCs w:val="28"/>
        </w:rPr>
        <w:t xml:space="preserve"> </w:t>
      </w:r>
      <w:r>
        <w:rPr>
          <w:sz w:val="28"/>
          <w:szCs w:val="28"/>
        </w:rPr>
        <w:t>может быть выделено 2, 4 или более байт. Подобный прием позволит внести корректировку путем изменения всего одной команды.</w:t>
      </w:r>
    </w:p>
    <w:p w:rsidR="00FE72D8" w:rsidRDefault="00FE72D8" w:rsidP="00FE72D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смотря на значительное увеличение количества командных строк листинга 1.6 в сравнении с листингом 1.5, последний пример имеет явное преимущество: вызов функции формирования интервалов времени за один цикл обработки состояния светофора выполняется однократно и остается неизменным по продолжительности.</w:t>
      </w:r>
      <w:r w:rsidR="001763A7">
        <w:rPr>
          <w:sz w:val="28"/>
          <w:szCs w:val="28"/>
        </w:rPr>
        <w:t xml:space="preserve"> Все это в значительной мере упрощает возможность реализации дополнительных </w:t>
      </w:r>
      <w:r w:rsidR="00001613">
        <w:rPr>
          <w:sz w:val="28"/>
          <w:szCs w:val="28"/>
        </w:rPr>
        <w:t xml:space="preserve">параллельно выполняемых </w:t>
      </w:r>
      <w:r w:rsidR="001763A7">
        <w:rPr>
          <w:sz w:val="28"/>
          <w:szCs w:val="28"/>
        </w:rPr>
        <w:t>задач.</w:t>
      </w:r>
    </w:p>
    <w:p w:rsidR="00B11E6D" w:rsidRPr="00B11E6D" w:rsidRDefault="00C6791C" w:rsidP="00001613">
      <w:pPr>
        <w:spacing w:line="360" w:lineRule="auto"/>
        <w:ind w:firstLine="709"/>
        <w:jc w:val="both"/>
        <w:rPr>
          <w:sz w:val="28"/>
          <w:szCs w:val="28"/>
        </w:rPr>
      </w:pPr>
      <w:r w:rsidRPr="00B11E6D">
        <w:rPr>
          <w:sz w:val="28"/>
          <w:szCs w:val="28"/>
        </w:rPr>
        <w:lastRenderedPageBreak/>
        <w:t>Если внимательно рассмотреть обработчики, выделенные элементами конструкции множественного выбора, то можно выделить некоторые условия</w:t>
      </w:r>
      <w:r w:rsidR="000E0AB8">
        <w:rPr>
          <w:sz w:val="28"/>
          <w:szCs w:val="28"/>
        </w:rPr>
        <w:t>,</w:t>
      </w:r>
      <w:r w:rsidRPr="00B11E6D">
        <w:rPr>
          <w:sz w:val="28"/>
          <w:szCs w:val="28"/>
        </w:rPr>
        <w:t xml:space="preserve"> при истинности которых состояния автомата будут совпадать. </w:t>
      </w:r>
    </w:p>
    <w:p w:rsidR="00B11E6D" w:rsidRPr="00B11E6D" w:rsidRDefault="00C6791C" w:rsidP="00001613">
      <w:pPr>
        <w:spacing w:line="360" w:lineRule="auto"/>
        <w:ind w:firstLine="709"/>
        <w:jc w:val="both"/>
        <w:rPr>
          <w:sz w:val="28"/>
          <w:szCs w:val="28"/>
        </w:rPr>
      </w:pPr>
      <w:r w:rsidRPr="00B11E6D">
        <w:rPr>
          <w:sz w:val="28"/>
          <w:szCs w:val="28"/>
        </w:rPr>
        <w:t>Например, можно выделить состояния установившегося зеленого сигнала светофора, приведенные в строках 46</w:t>
      </w:r>
      <w:r w:rsidR="000E0AB8">
        <w:rPr>
          <w:sz w:val="28"/>
          <w:szCs w:val="28"/>
        </w:rPr>
        <w:t xml:space="preserve"> – </w:t>
      </w:r>
      <w:r w:rsidRPr="00B11E6D">
        <w:rPr>
          <w:sz w:val="28"/>
          <w:szCs w:val="28"/>
        </w:rPr>
        <w:t>47, 50</w:t>
      </w:r>
      <w:r w:rsidR="000E0AB8">
        <w:rPr>
          <w:sz w:val="28"/>
          <w:szCs w:val="28"/>
        </w:rPr>
        <w:t xml:space="preserve"> – </w:t>
      </w:r>
      <w:r w:rsidRPr="00B11E6D">
        <w:rPr>
          <w:sz w:val="28"/>
          <w:szCs w:val="28"/>
        </w:rPr>
        <w:t>51, 54</w:t>
      </w:r>
      <w:r w:rsidR="000E0AB8">
        <w:rPr>
          <w:sz w:val="28"/>
          <w:szCs w:val="28"/>
        </w:rPr>
        <w:t xml:space="preserve"> – </w:t>
      </w:r>
      <w:r w:rsidRPr="00B11E6D">
        <w:rPr>
          <w:sz w:val="28"/>
          <w:szCs w:val="28"/>
        </w:rPr>
        <w:t xml:space="preserve">55, и состояния его  отключения, приведенные в строках </w:t>
      </w:r>
      <w:r w:rsidR="00B11E6D" w:rsidRPr="00B11E6D">
        <w:rPr>
          <w:sz w:val="28"/>
          <w:szCs w:val="28"/>
        </w:rPr>
        <w:t>44</w:t>
      </w:r>
      <w:r w:rsidR="000E0AB8">
        <w:rPr>
          <w:sz w:val="28"/>
          <w:szCs w:val="28"/>
        </w:rPr>
        <w:t xml:space="preserve"> – </w:t>
      </w:r>
      <w:r w:rsidR="00B11E6D" w:rsidRPr="00B11E6D">
        <w:rPr>
          <w:sz w:val="28"/>
          <w:szCs w:val="28"/>
        </w:rPr>
        <w:t>45, 48</w:t>
      </w:r>
      <w:r w:rsidR="000E0AB8">
        <w:rPr>
          <w:sz w:val="28"/>
          <w:szCs w:val="28"/>
        </w:rPr>
        <w:t xml:space="preserve"> – </w:t>
      </w:r>
      <w:r w:rsidR="00B11E6D" w:rsidRPr="00B11E6D">
        <w:rPr>
          <w:sz w:val="28"/>
          <w:szCs w:val="28"/>
        </w:rPr>
        <w:t>49, 52</w:t>
      </w:r>
      <w:r w:rsidR="000E0AB8">
        <w:rPr>
          <w:sz w:val="28"/>
          <w:szCs w:val="28"/>
        </w:rPr>
        <w:t xml:space="preserve"> – </w:t>
      </w:r>
      <w:r w:rsidR="00B11E6D" w:rsidRPr="00B11E6D">
        <w:rPr>
          <w:sz w:val="28"/>
          <w:szCs w:val="28"/>
        </w:rPr>
        <w:t xml:space="preserve">53. </w:t>
      </w:r>
      <w:r w:rsidRPr="00B11E6D">
        <w:rPr>
          <w:sz w:val="28"/>
          <w:szCs w:val="28"/>
        </w:rPr>
        <w:t xml:space="preserve">Получается, что эти состояния могут складываться по совокупности нескольких условий. </w:t>
      </w:r>
    </w:p>
    <w:p w:rsidR="00B11E6D" w:rsidRPr="00B11E6D" w:rsidRDefault="00B11E6D" w:rsidP="00001613">
      <w:pPr>
        <w:spacing w:line="360" w:lineRule="auto"/>
        <w:ind w:firstLine="709"/>
        <w:jc w:val="both"/>
        <w:rPr>
          <w:sz w:val="28"/>
          <w:szCs w:val="28"/>
        </w:rPr>
      </w:pPr>
      <w:r w:rsidRPr="00B11E6D">
        <w:rPr>
          <w:sz w:val="28"/>
          <w:szCs w:val="28"/>
        </w:rPr>
        <w:t>Состояния, описываемые в строках 42</w:t>
      </w:r>
      <w:r w:rsidR="000E0AB8">
        <w:rPr>
          <w:sz w:val="28"/>
          <w:szCs w:val="28"/>
        </w:rPr>
        <w:t xml:space="preserve"> – </w:t>
      </w:r>
      <w:r w:rsidRPr="00B11E6D">
        <w:rPr>
          <w:sz w:val="28"/>
          <w:szCs w:val="28"/>
        </w:rPr>
        <w:t>43 и 56</w:t>
      </w:r>
      <w:r w:rsidR="000E0AB8">
        <w:rPr>
          <w:sz w:val="28"/>
          <w:szCs w:val="28"/>
        </w:rPr>
        <w:t xml:space="preserve"> – </w:t>
      </w:r>
      <w:r w:rsidRPr="00B11E6D">
        <w:rPr>
          <w:sz w:val="28"/>
          <w:szCs w:val="28"/>
        </w:rPr>
        <w:t>57 нельзя отнести к перечисленным общим случаям, так как в них кроме манипуляций с зеленым сигналом светофора производятся дополнительные действия.</w:t>
      </w:r>
      <w:r w:rsidR="000E0AB8">
        <w:rPr>
          <w:sz w:val="28"/>
          <w:szCs w:val="28"/>
        </w:rPr>
        <w:t xml:space="preserve"> И не смотря на то, что в результате выполнения данных обработчиков устанавливаются аналогичные перечисленным случаям состояния светофора (включен зеленый сигнал, желтый и красный – выключены), их объединение было бы идеологически не верным, так как при необходимости расширения функциональности программного кода эти состояния могут быть дополнены различными командами.</w:t>
      </w:r>
    </w:p>
    <w:p w:rsidR="00001613" w:rsidRPr="00B11E6D" w:rsidRDefault="00B11E6D" w:rsidP="00001613">
      <w:pPr>
        <w:spacing w:line="360" w:lineRule="auto"/>
        <w:ind w:firstLine="709"/>
        <w:jc w:val="both"/>
        <w:rPr>
          <w:sz w:val="28"/>
          <w:szCs w:val="28"/>
        </w:rPr>
      </w:pPr>
      <w:r w:rsidRPr="00B11E6D">
        <w:rPr>
          <w:sz w:val="28"/>
          <w:szCs w:val="28"/>
        </w:rPr>
        <w:t>Таким образом, можно группировать условия выполнения однотипных состояний при помощи операций логического сложения, что поможет сэкономить рассмотренный код. В листинге 1.7 приводится описание операции множественного выбора с произведенными на основе изложенных мыслей корректировками.</w:t>
      </w:r>
    </w:p>
    <w:p w:rsidR="00B11E6D" w:rsidRPr="00287860" w:rsidRDefault="00B11E6D" w:rsidP="00B11E6D">
      <w:pPr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Листинг 1.7 – Обработчик отдельных состояний </w:t>
      </w:r>
      <w:r w:rsidRPr="00B11E6D">
        <w:rPr>
          <w:sz w:val="28"/>
          <w:szCs w:val="28"/>
        </w:rPr>
        <w:t>“</w:t>
      </w:r>
      <w:r>
        <w:rPr>
          <w:sz w:val="28"/>
          <w:szCs w:val="28"/>
        </w:rPr>
        <w:t>светофора</w:t>
      </w:r>
      <w:r w:rsidRPr="00B11E6D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8521"/>
      </w:tblGrid>
      <w:tr w:rsidR="00B11E6D" w:rsidRPr="002A249D">
        <w:trPr>
          <w:trHeight w:val="841"/>
        </w:trPr>
        <w:tc>
          <w:tcPr>
            <w:tcW w:w="659" w:type="dxa"/>
            <w:tcMar>
              <w:top w:w="227" w:type="dxa"/>
              <w:left w:w="227" w:type="dxa"/>
              <w:bottom w:w="227" w:type="dxa"/>
            </w:tcMar>
          </w:tcPr>
          <w:p w:rsidR="00B11E6D" w:rsidRDefault="00B11E6D" w:rsidP="0038535D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40</w:t>
            </w:r>
          </w:p>
          <w:p w:rsidR="00B11E6D" w:rsidRDefault="00B11E6D" w:rsidP="0038535D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41</w:t>
            </w:r>
          </w:p>
          <w:p w:rsidR="00B11E6D" w:rsidRDefault="00B11E6D" w:rsidP="0038535D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</w:t>
            </w:r>
          </w:p>
          <w:p w:rsidR="000E0AB8" w:rsidRPr="002A249D" w:rsidRDefault="00B11E6D" w:rsidP="000E0AB8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</w:t>
            </w:r>
          </w:p>
        </w:tc>
        <w:tc>
          <w:tcPr>
            <w:tcW w:w="8521" w:type="dxa"/>
            <w:tcMar>
              <w:top w:w="227" w:type="dxa"/>
              <w:bottom w:w="227" w:type="dxa"/>
            </w:tcMar>
          </w:tcPr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0E0AB8">
              <w:rPr>
                <w:rFonts w:ascii="Courier New" w:hAnsi="Courier New" w:cs="Courier New"/>
              </w:rPr>
              <w:t xml:space="preserve">if(++counter==t1)      //увеличение счетчика и проверка </w:t>
            </w:r>
          </w:p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0E0AB8">
              <w:rPr>
                <w:rFonts w:ascii="Courier New" w:hAnsi="Courier New" w:cs="Courier New"/>
              </w:rPr>
              <w:t xml:space="preserve">    </w:t>
            </w:r>
            <w:r w:rsidRPr="000E0AB8">
              <w:rPr>
                <w:rFonts w:ascii="Courier New" w:hAnsi="Courier New" w:cs="Courier New"/>
                <w:lang w:val="en-US"/>
              </w:rPr>
              <w:t>PORTD.6=1;         //</w:t>
            </w:r>
            <w:r w:rsidRPr="000E0AB8">
              <w:rPr>
                <w:rFonts w:ascii="Courier New" w:hAnsi="Courier New" w:cs="Courier New"/>
              </w:rPr>
              <w:t>вкл</w:t>
            </w:r>
            <w:r w:rsidRPr="000E0AB8">
              <w:rPr>
                <w:rFonts w:ascii="Courier New" w:hAnsi="Courier New" w:cs="Courier New"/>
                <w:lang w:val="en-US"/>
              </w:rPr>
              <w:t xml:space="preserve">. </w:t>
            </w:r>
            <w:r w:rsidRPr="000E0AB8">
              <w:rPr>
                <w:rFonts w:ascii="Courier New" w:hAnsi="Courier New" w:cs="Courier New"/>
              </w:rPr>
              <w:t>желтый</w:t>
            </w:r>
          </w:p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>else if(counter==t2)</w:t>
            </w:r>
          </w:p>
          <w:p w:rsidR="00B11E6D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 xml:space="preserve">    </w:t>
            </w:r>
            <w:r w:rsidRPr="000E0AB8">
              <w:rPr>
                <w:rFonts w:ascii="Courier New" w:hAnsi="Courier New" w:cs="Courier New"/>
              </w:rPr>
              <w:t>PORTD=1&lt;&lt;5;        //выкл. кр. и желтый, вкл. зел.</w:t>
            </w:r>
          </w:p>
        </w:tc>
      </w:tr>
    </w:tbl>
    <w:p w:rsidR="000E0AB8" w:rsidRDefault="000E0AB8" w:rsidP="000E0AB8">
      <w:pPr>
        <w:spacing w:before="240" w:after="120" w:line="360" w:lineRule="auto"/>
        <w:ind w:firstLine="709"/>
        <w:jc w:val="both"/>
        <w:rPr>
          <w:sz w:val="28"/>
          <w:szCs w:val="28"/>
        </w:rPr>
      </w:pPr>
    </w:p>
    <w:p w:rsidR="000E0AB8" w:rsidRPr="00287860" w:rsidRDefault="000E0AB8" w:rsidP="000E0AB8">
      <w:pPr>
        <w:spacing w:before="240" w:after="12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Продолжение листинга 1.</w:t>
      </w:r>
      <w:r w:rsidR="000F6CFA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9"/>
        <w:gridCol w:w="8521"/>
      </w:tblGrid>
      <w:tr w:rsidR="000E0AB8" w:rsidRPr="002A249D">
        <w:trPr>
          <w:trHeight w:val="841"/>
        </w:trPr>
        <w:tc>
          <w:tcPr>
            <w:tcW w:w="659" w:type="dxa"/>
            <w:tcMar>
              <w:top w:w="227" w:type="dxa"/>
              <w:left w:w="227" w:type="dxa"/>
              <w:bottom w:w="227" w:type="dxa"/>
            </w:tcMar>
          </w:tcPr>
          <w:p w:rsidR="000E0AB8" w:rsidRDefault="000E0AB8" w:rsidP="000E0AB8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44</w:t>
            </w:r>
          </w:p>
          <w:p w:rsidR="000E0AB8" w:rsidRDefault="000E0AB8" w:rsidP="000E0AB8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45</w:t>
            </w:r>
          </w:p>
          <w:p w:rsidR="000E0AB8" w:rsidRDefault="000E0AB8" w:rsidP="000E0AB8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46</w:t>
            </w:r>
          </w:p>
          <w:p w:rsidR="000E0AB8" w:rsidRDefault="000E0AB8" w:rsidP="000E0AB8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</w:t>
            </w:r>
          </w:p>
          <w:p w:rsidR="000E0AB8" w:rsidRDefault="000E0AB8" w:rsidP="000E0AB8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</w:t>
            </w:r>
          </w:p>
          <w:p w:rsidR="000E0AB8" w:rsidRDefault="000E0AB8" w:rsidP="000E0AB8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</w:t>
            </w:r>
          </w:p>
          <w:p w:rsidR="000E0AB8" w:rsidRDefault="000E0AB8" w:rsidP="000E0AB8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50</w:t>
            </w:r>
          </w:p>
          <w:p w:rsidR="000E0AB8" w:rsidRDefault="000E0AB8" w:rsidP="000E0AB8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</w:t>
            </w:r>
          </w:p>
          <w:p w:rsidR="000E0AB8" w:rsidRDefault="000E0AB8" w:rsidP="000E0AB8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52</w:t>
            </w:r>
          </w:p>
          <w:p w:rsidR="000E0AB8" w:rsidRDefault="000E0AB8" w:rsidP="0038535D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53</w:t>
            </w:r>
          </w:p>
          <w:p w:rsidR="000E0AB8" w:rsidRDefault="000E0AB8" w:rsidP="0038535D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</w:t>
            </w:r>
          </w:p>
          <w:p w:rsidR="000E0AB8" w:rsidRDefault="000E0AB8" w:rsidP="0038535D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</w:t>
            </w:r>
          </w:p>
          <w:p w:rsidR="000E0AB8" w:rsidRDefault="000E0AB8" w:rsidP="0038535D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</w:t>
            </w:r>
          </w:p>
          <w:p w:rsidR="000E0AB8" w:rsidRPr="002A249D" w:rsidRDefault="000E0AB8" w:rsidP="000E0AB8">
            <w:pPr>
              <w:spacing w:line="360" w:lineRule="auto"/>
              <w:ind w:left="-108" w:right="-108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</w:t>
            </w:r>
          </w:p>
        </w:tc>
        <w:tc>
          <w:tcPr>
            <w:tcW w:w="8521" w:type="dxa"/>
            <w:tcMar>
              <w:top w:w="227" w:type="dxa"/>
              <w:bottom w:w="227" w:type="dxa"/>
            </w:tcMar>
          </w:tcPr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>else if((counter==t3)||</w:t>
            </w:r>
          </w:p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 xml:space="preserve">        (counter==t5)||</w:t>
            </w:r>
          </w:p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 xml:space="preserve">        (counter==t7))</w:t>
            </w:r>
          </w:p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 xml:space="preserve">    PORTD.5=0;         //</w:t>
            </w:r>
            <w:r w:rsidRPr="000E0AB8">
              <w:rPr>
                <w:rFonts w:ascii="Courier New" w:hAnsi="Courier New" w:cs="Courier New"/>
              </w:rPr>
              <w:t>выкл</w:t>
            </w:r>
            <w:r w:rsidRPr="000E0AB8">
              <w:rPr>
                <w:rFonts w:ascii="Courier New" w:hAnsi="Courier New" w:cs="Courier New"/>
                <w:lang w:val="en-US"/>
              </w:rPr>
              <w:t xml:space="preserve">. </w:t>
            </w:r>
            <w:r w:rsidRPr="000E0AB8">
              <w:rPr>
                <w:rFonts w:ascii="Courier New" w:hAnsi="Courier New" w:cs="Courier New"/>
              </w:rPr>
              <w:t>зеленый</w:t>
            </w:r>
            <w:r w:rsidRPr="000E0AB8">
              <w:rPr>
                <w:rFonts w:ascii="Courier New" w:hAnsi="Courier New" w:cs="Courier New"/>
                <w:lang w:val="en-US"/>
              </w:rPr>
              <w:t xml:space="preserve">    </w:t>
            </w:r>
          </w:p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>else if((counter==t4)||</w:t>
            </w:r>
          </w:p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 xml:space="preserve">        (counter==t6)||</w:t>
            </w:r>
          </w:p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 xml:space="preserve">        (counter==t8))</w:t>
            </w:r>
          </w:p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 xml:space="preserve">    PORTD.5=1;         //</w:t>
            </w:r>
            <w:r w:rsidRPr="000E0AB8">
              <w:rPr>
                <w:rFonts w:ascii="Courier New" w:hAnsi="Courier New" w:cs="Courier New"/>
              </w:rPr>
              <w:t>вкл</w:t>
            </w:r>
            <w:r w:rsidRPr="000E0AB8">
              <w:rPr>
                <w:rFonts w:ascii="Courier New" w:hAnsi="Courier New" w:cs="Courier New"/>
                <w:lang w:val="en-US"/>
              </w:rPr>
              <w:t xml:space="preserve">. </w:t>
            </w:r>
            <w:r w:rsidRPr="000E0AB8">
              <w:rPr>
                <w:rFonts w:ascii="Courier New" w:hAnsi="Courier New" w:cs="Courier New"/>
              </w:rPr>
              <w:t>Зеленый</w:t>
            </w:r>
          </w:p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>else if(counter==t9)</w:t>
            </w:r>
          </w:p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 xml:space="preserve">    PORTD=1&lt;&lt;6;        //</w:t>
            </w:r>
            <w:r w:rsidRPr="000E0AB8">
              <w:rPr>
                <w:rFonts w:ascii="Courier New" w:hAnsi="Courier New" w:cs="Courier New"/>
              </w:rPr>
              <w:t>выкл</w:t>
            </w:r>
            <w:r w:rsidRPr="000E0AB8">
              <w:rPr>
                <w:rFonts w:ascii="Courier New" w:hAnsi="Courier New" w:cs="Courier New"/>
                <w:lang w:val="en-US"/>
              </w:rPr>
              <w:t xml:space="preserve">. </w:t>
            </w:r>
            <w:r w:rsidRPr="000E0AB8">
              <w:rPr>
                <w:rFonts w:ascii="Courier New" w:hAnsi="Courier New" w:cs="Courier New"/>
              </w:rPr>
              <w:t>зеленый</w:t>
            </w:r>
            <w:r w:rsidRPr="000E0AB8">
              <w:rPr>
                <w:rFonts w:ascii="Courier New" w:hAnsi="Courier New" w:cs="Courier New"/>
                <w:lang w:val="en-US"/>
              </w:rPr>
              <w:t xml:space="preserve">, </w:t>
            </w:r>
            <w:r w:rsidRPr="000E0AB8">
              <w:rPr>
                <w:rFonts w:ascii="Courier New" w:hAnsi="Courier New" w:cs="Courier New"/>
              </w:rPr>
              <w:t>вкл</w:t>
            </w:r>
            <w:r w:rsidRPr="000E0AB8">
              <w:rPr>
                <w:rFonts w:ascii="Courier New" w:hAnsi="Courier New" w:cs="Courier New"/>
                <w:lang w:val="en-US"/>
              </w:rPr>
              <w:t xml:space="preserve">. </w:t>
            </w:r>
            <w:r w:rsidRPr="000E0AB8">
              <w:rPr>
                <w:rFonts w:ascii="Courier New" w:hAnsi="Courier New" w:cs="Courier New"/>
              </w:rPr>
              <w:t>желтый</w:t>
            </w:r>
          </w:p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  <w:lang w:val="en-US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>else if(counter==t10){</w:t>
            </w:r>
          </w:p>
          <w:p w:rsidR="000E0AB8" w:rsidRPr="00EE24EE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0E0AB8">
              <w:rPr>
                <w:rFonts w:ascii="Courier New" w:hAnsi="Courier New" w:cs="Courier New"/>
                <w:lang w:val="en-US"/>
              </w:rPr>
              <w:t xml:space="preserve">    PORTD</w:t>
            </w:r>
            <w:r w:rsidRPr="00EE24EE">
              <w:rPr>
                <w:rFonts w:ascii="Courier New" w:hAnsi="Courier New" w:cs="Courier New"/>
              </w:rPr>
              <w:t>=1&lt;&lt;7;        //</w:t>
            </w:r>
            <w:r w:rsidRPr="000E0AB8">
              <w:rPr>
                <w:rFonts w:ascii="Courier New" w:hAnsi="Courier New" w:cs="Courier New"/>
              </w:rPr>
              <w:t>выкл</w:t>
            </w:r>
            <w:r w:rsidRPr="00EE24EE">
              <w:rPr>
                <w:rFonts w:ascii="Courier New" w:hAnsi="Courier New" w:cs="Courier New"/>
              </w:rPr>
              <w:t xml:space="preserve">. </w:t>
            </w:r>
            <w:r w:rsidRPr="000E0AB8">
              <w:rPr>
                <w:rFonts w:ascii="Courier New" w:hAnsi="Courier New" w:cs="Courier New"/>
              </w:rPr>
              <w:t>желтый</w:t>
            </w:r>
            <w:r w:rsidRPr="00EE24EE">
              <w:rPr>
                <w:rFonts w:ascii="Courier New" w:hAnsi="Courier New" w:cs="Courier New"/>
              </w:rPr>
              <w:t xml:space="preserve">, </w:t>
            </w:r>
            <w:r w:rsidRPr="000E0AB8">
              <w:rPr>
                <w:rFonts w:ascii="Courier New" w:hAnsi="Courier New" w:cs="Courier New"/>
              </w:rPr>
              <w:t>вкл</w:t>
            </w:r>
            <w:r w:rsidRPr="00EE24EE">
              <w:rPr>
                <w:rFonts w:ascii="Courier New" w:hAnsi="Courier New" w:cs="Courier New"/>
              </w:rPr>
              <w:t xml:space="preserve">. </w:t>
            </w:r>
            <w:r w:rsidRPr="000E0AB8">
              <w:rPr>
                <w:rFonts w:ascii="Courier New" w:hAnsi="Courier New" w:cs="Courier New"/>
              </w:rPr>
              <w:t>красный</w:t>
            </w:r>
          </w:p>
          <w:p w:rsidR="000E0AB8" w:rsidRPr="000E0AB8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EE24EE">
              <w:rPr>
                <w:rFonts w:ascii="Courier New" w:hAnsi="Courier New" w:cs="Courier New"/>
              </w:rPr>
              <w:t xml:space="preserve">    </w:t>
            </w:r>
            <w:r w:rsidRPr="000E0AB8">
              <w:rPr>
                <w:rFonts w:ascii="Courier New" w:hAnsi="Courier New" w:cs="Courier New"/>
              </w:rPr>
              <w:t xml:space="preserve">counter=0;         //возобновление цикла работы   </w:t>
            </w:r>
          </w:p>
          <w:p w:rsidR="000E0AB8" w:rsidRPr="00AF320F" w:rsidRDefault="000E0AB8" w:rsidP="000E0AB8">
            <w:pPr>
              <w:spacing w:line="360" w:lineRule="auto"/>
              <w:ind w:left="85"/>
              <w:rPr>
                <w:rFonts w:ascii="Courier New" w:hAnsi="Courier New" w:cs="Courier New"/>
              </w:rPr>
            </w:pPr>
            <w:r w:rsidRPr="000E0AB8">
              <w:rPr>
                <w:rFonts w:ascii="Courier New" w:hAnsi="Courier New" w:cs="Courier New"/>
              </w:rPr>
              <w:t xml:space="preserve">    }</w:t>
            </w:r>
          </w:p>
        </w:tc>
      </w:tr>
    </w:tbl>
    <w:p w:rsidR="005D2B80" w:rsidRPr="008524A1" w:rsidRDefault="005D2B80" w:rsidP="005D2B80">
      <w:pPr>
        <w:spacing w:before="360" w:after="240" w:line="360" w:lineRule="auto"/>
        <w:ind w:firstLine="709"/>
        <w:rPr>
          <w:rFonts w:ascii="Arial" w:hAnsi="Arial" w:cs="Arial"/>
          <w:b/>
          <w:i/>
          <w:sz w:val="30"/>
          <w:szCs w:val="30"/>
        </w:rPr>
      </w:pPr>
      <w:r>
        <w:rPr>
          <w:rFonts w:ascii="Arial" w:hAnsi="Arial" w:cs="Arial"/>
          <w:b/>
          <w:i/>
          <w:sz w:val="30"/>
          <w:szCs w:val="30"/>
        </w:rPr>
        <w:t>Вопросы для с</w:t>
      </w:r>
      <w:r w:rsidR="0066721F">
        <w:rPr>
          <w:rFonts w:ascii="Arial" w:hAnsi="Arial" w:cs="Arial"/>
          <w:b/>
          <w:i/>
          <w:sz w:val="30"/>
          <w:szCs w:val="30"/>
        </w:rPr>
        <w:t>а</w:t>
      </w:r>
      <w:r>
        <w:rPr>
          <w:rFonts w:ascii="Arial" w:hAnsi="Arial" w:cs="Arial"/>
          <w:b/>
          <w:i/>
          <w:sz w:val="30"/>
          <w:szCs w:val="30"/>
        </w:rPr>
        <w:t>м</w:t>
      </w:r>
      <w:r w:rsidR="0066721F">
        <w:rPr>
          <w:rFonts w:ascii="Arial" w:hAnsi="Arial" w:cs="Arial"/>
          <w:b/>
          <w:i/>
          <w:sz w:val="30"/>
          <w:szCs w:val="30"/>
        </w:rPr>
        <w:t>о</w:t>
      </w:r>
      <w:r>
        <w:rPr>
          <w:rFonts w:ascii="Arial" w:hAnsi="Arial" w:cs="Arial"/>
          <w:b/>
          <w:i/>
          <w:sz w:val="30"/>
          <w:szCs w:val="30"/>
        </w:rPr>
        <w:t>контроля</w:t>
      </w:r>
    </w:p>
    <w:p w:rsidR="005D2B80" w:rsidRDefault="005D2B80" w:rsidP="005D2B80">
      <w:pPr>
        <w:spacing w:line="360" w:lineRule="auto"/>
        <w:ind w:firstLine="709"/>
        <w:jc w:val="both"/>
        <w:rPr>
          <w:sz w:val="28"/>
          <w:szCs w:val="28"/>
        </w:rPr>
      </w:pPr>
      <w:r w:rsidRPr="0030693F">
        <w:rPr>
          <w:sz w:val="28"/>
          <w:szCs w:val="28"/>
        </w:rPr>
        <w:t>1.</w:t>
      </w:r>
      <w:r>
        <w:rPr>
          <w:sz w:val="28"/>
          <w:szCs w:val="28"/>
        </w:rPr>
        <w:t xml:space="preserve"> Как в листинге 1.4 производится поочередное переключение красного и желтого светодиодов?</w:t>
      </w:r>
    </w:p>
    <w:p w:rsidR="005D2B80" w:rsidRDefault="005D2B80" w:rsidP="005D2B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 в этом примере производится подсчет переключений сигналов?</w:t>
      </w:r>
    </w:p>
    <w:p w:rsidR="005D2B80" w:rsidRDefault="005D2B80" w:rsidP="005D2B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Какие действия выполняет программа, представленная в листинге 1.5?</w:t>
      </w:r>
    </w:p>
    <w:p w:rsidR="005D2B80" w:rsidRDefault="005D2B80" w:rsidP="005D2B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Как в листинге 1.6 определяется состояние управляющих светодиодами сигналов?</w:t>
      </w:r>
    </w:p>
    <w:p w:rsidR="005D2B80" w:rsidRDefault="005D2B80" w:rsidP="005D2B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 определяется длительность базового временного интервала?</w:t>
      </w:r>
    </w:p>
    <w:p w:rsidR="005D2B80" w:rsidRPr="00D3587E" w:rsidRDefault="005D2B80" w:rsidP="005D2B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Какими недостатками обладают программы листингов 1.5 и 1.6?</w:t>
      </w:r>
    </w:p>
    <w:p w:rsidR="005D2B80" w:rsidRDefault="005D2B80" w:rsidP="005D2B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При помощи каких команд можно осуществлять манипуляции с отдельными разрядами регистров управления портами микроконтроллера?</w:t>
      </w:r>
    </w:p>
    <w:p w:rsidR="00DF6C13" w:rsidRDefault="00DF6C1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F6C13" w:rsidRPr="0092494C" w:rsidRDefault="00DF6C13" w:rsidP="00DF6C13">
      <w:pPr>
        <w:spacing w:line="360" w:lineRule="auto"/>
        <w:ind w:firstLine="709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lastRenderedPageBreak/>
        <w:t>Лабораторная</w:t>
      </w:r>
      <w:r w:rsidRPr="0092494C">
        <w:rPr>
          <w:b/>
          <w:i/>
          <w:sz w:val="32"/>
          <w:szCs w:val="32"/>
        </w:rPr>
        <w:t xml:space="preserve"> работа 1</w:t>
      </w:r>
      <w:r>
        <w:rPr>
          <w:b/>
          <w:i/>
          <w:sz w:val="32"/>
          <w:szCs w:val="32"/>
        </w:rPr>
        <w:t>-4</w:t>
      </w:r>
    </w:p>
    <w:p w:rsidR="00DF6C13" w:rsidRPr="0092494C" w:rsidRDefault="00DF6C13" w:rsidP="00DF6C13">
      <w:pPr>
        <w:spacing w:before="120" w:after="240" w:line="360" w:lineRule="auto"/>
        <w:ind w:firstLine="709"/>
        <w:jc w:val="center"/>
        <w:rPr>
          <w:b/>
          <w:i/>
          <w:sz w:val="30"/>
          <w:szCs w:val="30"/>
        </w:rPr>
      </w:pPr>
      <w:r w:rsidRPr="0092494C">
        <w:rPr>
          <w:b/>
          <w:i/>
          <w:sz w:val="30"/>
          <w:szCs w:val="30"/>
        </w:rPr>
        <w:t>Тема: Генерация импульсного сигнала</w:t>
      </w:r>
    </w:p>
    <w:p w:rsidR="00DF6C13" w:rsidRDefault="00DF6C13" w:rsidP="00DF6C13">
      <w:pPr>
        <w:spacing w:line="360" w:lineRule="auto"/>
        <w:ind w:firstLine="709"/>
        <w:jc w:val="both"/>
        <w:rPr>
          <w:sz w:val="28"/>
          <w:szCs w:val="28"/>
        </w:rPr>
      </w:pPr>
      <w:r w:rsidRPr="00BC264B">
        <w:rPr>
          <w:b/>
          <w:i/>
          <w:sz w:val="28"/>
          <w:szCs w:val="28"/>
        </w:rPr>
        <w:t>Цель:</w:t>
      </w:r>
      <w:r w:rsidRPr="002467A0">
        <w:rPr>
          <w:sz w:val="28"/>
          <w:szCs w:val="28"/>
        </w:rPr>
        <w:t xml:space="preserve"> приобретение практических навыков в составлении и отладке программ генерации управляющих сигналов  на языке СИ микроконтроллеров семейства </w:t>
      </w:r>
      <w:r w:rsidRPr="002467A0">
        <w:rPr>
          <w:sz w:val="28"/>
          <w:szCs w:val="28"/>
          <w:lang w:val="en-US"/>
        </w:rPr>
        <w:t>AVR</w:t>
      </w:r>
      <w:r w:rsidRPr="002467A0">
        <w:rPr>
          <w:sz w:val="28"/>
          <w:szCs w:val="28"/>
        </w:rPr>
        <w:t>, использовании инструментальных средств разработки аппаратно-программных систем; закрепление знаний теории.</w:t>
      </w:r>
    </w:p>
    <w:p w:rsidR="00DF6C13" w:rsidRPr="0092494C" w:rsidRDefault="00DF6C13" w:rsidP="00DF6C13">
      <w:pPr>
        <w:spacing w:before="360" w:after="120" w:line="360" w:lineRule="auto"/>
        <w:ind w:firstLine="709"/>
        <w:jc w:val="both"/>
        <w:rPr>
          <w:b/>
          <w:i/>
          <w:sz w:val="30"/>
          <w:szCs w:val="30"/>
        </w:rPr>
      </w:pPr>
      <w:r w:rsidRPr="0092494C">
        <w:rPr>
          <w:b/>
          <w:i/>
          <w:sz w:val="30"/>
          <w:szCs w:val="30"/>
        </w:rPr>
        <w:t>Требования к содержанию отчета:</w:t>
      </w:r>
    </w:p>
    <w:p w:rsidR="00DF6C13" w:rsidRDefault="00DF6C13" w:rsidP="00DF6C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Наименование практической работы;</w:t>
      </w:r>
    </w:p>
    <w:p w:rsidR="00DF6C13" w:rsidRDefault="00DF6C13" w:rsidP="00DF6C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Цели и задачи;</w:t>
      </w:r>
    </w:p>
    <w:p w:rsidR="00DF6C13" w:rsidRDefault="00DF6C13" w:rsidP="00DF6C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Ответы на контрольные вопросы;</w:t>
      </w:r>
    </w:p>
    <w:p w:rsidR="00DF6C13" w:rsidRDefault="00DF6C13" w:rsidP="00DF6C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Листинг программы генерации непрерывной последовательности импульсов;</w:t>
      </w:r>
    </w:p>
    <w:p w:rsidR="00DF6C13" w:rsidRDefault="00DF6C13" w:rsidP="00DF6C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Листинг программы генерации пакетов импульсов;</w:t>
      </w:r>
    </w:p>
    <w:p w:rsidR="00DF6C13" w:rsidRDefault="00DF6C13" w:rsidP="00DF6C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Листинг программы </w:t>
      </w:r>
      <w:r w:rsidRPr="0000011F">
        <w:rPr>
          <w:sz w:val="28"/>
          <w:szCs w:val="28"/>
        </w:rPr>
        <w:t>“</w:t>
      </w:r>
      <w:r>
        <w:rPr>
          <w:sz w:val="28"/>
          <w:szCs w:val="28"/>
        </w:rPr>
        <w:t>полицейская сирена</w:t>
      </w:r>
      <w:r w:rsidRPr="0000011F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DF6C13" w:rsidRDefault="00DF6C13" w:rsidP="00DF6C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Листинг программы </w:t>
      </w:r>
      <w:r w:rsidRPr="0000011F">
        <w:rPr>
          <w:sz w:val="28"/>
          <w:szCs w:val="28"/>
        </w:rPr>
        <w:t>“</w:t>
      </w:r>
      <w:r>
        <w:rPr>
          <w:sz w:val="28"/>
          <w:szCs w:val="28"/>
        </w:rPr>
        <w:t>Светофор</w:t>
      </w:r>
      <w:r w:rsidRPr="0000011F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DF6C13" w:rsidRDefault="00DF6C13" w:rsidP="00DF6C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Вывод о проделанной работе.</w:t>
      </w:r>
    </w:p>
    <w:p w:rsidR="00DF6C13" w:rsidRDefault="00DF6C13" w:rsidP="00DF6C1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Приводимые в отчете листинги программ должны содержать подробные комментарии  и соответствовать синтаксису языка программирования.</w:t>
      </w:r>
    </w:p>
    <w:p w:rsidR="00DF6C13" w:rsidRPr="0092494C" w:rsidRDefault="00DF6C13" w:rsidP="00DF6C13">
      <w:pPr>
        <w:spacing w:before="360" w:after="120" w:line="360" w:lineRule="auto"/>
        <w:ind w:firstLine="709"/>
        <w:rPr>
          <w:b/>
          <w:i/>
          <w:sz w:val="30"/>
          <w:szCs w:val="30"/>
        </w:rPr>
      </w:pPr>
      <w:r w:rsidRPr="0092494C">
        <w:rPr>
          <w:b/>
          <w:i/>
          <w:sz w:val="30"/>
          <w:szCs w:val="30"/>
        </w:rPr>
        <w:t>Задание:</w:t>
      </w:r>
    </w:p>
    <w:p w:rsidR="00DF6C13" w:rsidRDefault="00DF6C13" w:rsidP="00DF6C13">
      <w:pPr>
        <w:spacing w:line="360" w:lineRule="auto"/>
        <w:ind w:firstLine="709"/>
        <w:rPr>
          <w:sz w:val="28"/>
          <w:szCs w:val="28"/>
        </w:rPr>
      </w:pPr>
      <w:r w:rsidRPr="002D08C0">
        <w:rPr>
          <w:sz w:val="28"/>
          <w:szCs w:val="28"/>
        </w:rPr>
        <w:t>1.</w:t>
      </w:r>
      <w:r>
        <w:rPr>
          <w:sz w:val="28"/>
          <w:szCs w:val="28"/>
        </w:rPr>
        <w:t xml:space="preserve"> Ознакомиться с теоретическими сведениями первого раздела методических указаний;</w:t>
      </w:r>
    </w:p>
    <w:p w:rsidR="00DF6C13" w:rsidRPr="002D08C0" w:rsidRDefault="00DF6C13" w:rsidP="00DF6C1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2. Ответить на контрольные вопросы подразделов 1.1, 1.2 и 1.3;</w:t>
      </w:r>
    </w:p>
    <w:p w:rsidR="00DF6C13" w:rsidRDefault="00DF6C13" w:rsidP="00DF6C1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3. Разработать программу генерации непрерывной импульсной последовательности в соответствии с таблицей вариантов 1.1;</w:t>
      </w:r>
    </w:p>
    <w:p w:rsidR="00DF6C13" w:rsidRDefault="00DF6C13" w:rsidP="00DF6C1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4. Разработать программу генерации пакетов импульсов в соответствии с таблицей вариантов 1.2;</w:t>
      </w:r>
    </w:p>
    <w:p w:rsidR="00DF6C13" w:rsidRDefault="00DF6C13" w:rsidP="00DF6C1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5. Разработать  листинг программы </w:t>
      </w:r>
      <w:r w:rsidRPr="0000011F">
        <w:rPr>
          <w:sz w:val="28"/>
          <w:szCs w:val="28"/>
        </w:rPr>
        <w:t>“</w:t>
      </w:r>
      <w:r>
        <w:rPr>
          <w:sz w:val="28"/>
          <w:szCs w:val="28"/>
        </w:rPr>
        <w:t>полицейская сирена</w:t>
      </w:r>
      <w:r w:rsidRPr="009B1F07">
        <w:rPr>
          <w:sz w:val="28"/>
          <w:szCs w:val="28"/>
        </w:rPr>
        <w:t>”</w:t>
      </w:r>
      <w:r>
        <w:rPr>
          <w:sz w:val="28"/>
          <w:szCs w:val="28"/>
        </w:rPr>
        <w:t xml:space="preserve"> в соответствии с таблицей вариантов 1.3;</w:t>
      </w:r>
    </w:p>
    <w:p w:rsidR="00DF6C13" w:rsidRDefault="00DF6C13" w:rsidP="00DF6C1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6. Разработать  листинг программы </w:t>
      </w:r>
      <w:r w:rsidRPr="0000011F">
        <w:rPr>
          <w:sz w:val="28"/>
          <w:szCs w:val="28"/>
        </w:rPr>
        <w:t>“</w:t>
      </w:r>
      <w:r>
        <w:rPr>
          <w:sz w:val="28"/>
          <w:szCs w:val="28"/>
        </w:rPr>
        <w:t>световор</w:t>
      </w:r>
      <w:r w:rsidRPr="009B1F07">
        <w:rPr>
          <w:sz w:val="28"/>
          <w:szCs w:val="28"/>
        </w:rPr>
        <w:t>”</w:t>
      </w:r>
      <w:r>
        <w:rPr>
          <w:sz w:val="28"/>
          <w:szCs w:val="28"/>
        </w:rPr>
        <w:t xml:space="preserve"> в соответствии с таблицей вариантов 1.4;</w:t>
      </w:r>
    </w:p>
    <w:p w:rsidR="00DF6C13" w:rsidRPr="00DF6C13" w:rsidRDefault="00DF6C13" w:rsidP="00DF6C1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7. Произвести отладку разработанных программ  с помощью симулятора </w:t>
      </w:r>
      <w:r>
        <w:rPr>
          <w:sz w:val="28"/>
          <w:szCs w:val="28"/>
          <w:lang w:val="en-US"/>
        </w:rPr>
        <w:t>AVR</w:t>
      </w:r>
      <w:r w:rsidRPr="00261E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Studio</w:t>
      </w:r>
      <w:r w:rsidRPr="00261EAF">
        <w:rPr>
          <w:sz w:val="28"/>
          <w:szCs w:val="28"/>
        </w:rPr>
        <w:t>.</w:t>
      </w:r>
    </w:p>
    <w:p w:rsidR="00DF6C13" w:rsidRDefault="00DF6C13" w:rsidP="00DF6C13">
      <w:pPr>
        <w:spacing w:line="360" w:lineRule="auto"/>
        <w:ind w:firstLine="709"/>
        <w:rPr>
          <w:sz w:val="28"/>
          <w:szCs w:val="28"/>
        </w:rPr>
      </w:pPr>
      <w:r w:rsidRPr="00261EAF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Pr="00261EAF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Произвести моделирование схемы лабораторного макета под управлением разработанных программ;</w:t>
      </w:r>
    </w:p>
    <w:p w:rsidR="00DF6C13" w:rsidRDefault="00DF6C13" w:rsidP="00DF6C1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9. Продемонстрировать результаты моделирования преподавателю;</w:t>
      </w:r>
    </w:p>
    <w:p w:rsidR="00DF6C13" w:rsidRDefault="00DF6C13" w:rsidP="00DF6C1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10. Загрузить файл прошивки в память целевого микроконтроллера.</w:t>
      </w:r>
    </w:p>
    <w:p w:rsidR="00DF6C13" w:rsidRPr="00261EAF" w:rsidRDefault="00DF6C13" w:rsidP="00DF6C13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Пункты 5 – 10 последовательно повторять для каждой из разработанных программ.</w:t>
      </w:r>
    </w:p>
    <w:p w:rsidR="00DF6C13" w:rsidRDefault="00DF6C13" w:rsidP="00DF6C13">
      <w:pPr>
        <w:spacing w:before="240" w:after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Таблица 1.1 – Генератор импульсов</w:t>
      </w:r>
    </w:p>
    <w:tbl>
      <w:tblPr>
        <w:tblW w:w="47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1"/>
        <w:gridCol w:w="1701"/>
        <w:gridCol w:w="1638"/>
        <w:gridCol w:w="2516"/>
        <w:gridCol w:w="1982"/>
      </w:tblGrid>
      <w:tr w:rsidR="00DF6C13" w:rsidTr="009C405C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 w:rsidRPr="000122C7">
              <w:t>Вариант №</w:t>
            </w:r>
          </w:p>
        </w:tc>
        <w:tc>
          <w:tcPr>
            <w:tcW w:w="934" w:type="pct"/>
            <w:vAlign w:val="center"/>
          </w:tcPr>
          <w:p w:rsidR="00DF6C13" w:rsidRPr="00864718" w:rsidRDefault="00DF6C13" w:rsidP="009C405C">
            <w:pPr>
              <w:jc w:val="center"/>
            </w:pPr>
            <w:r w:rsidRPr="000122C7">
              <w:t>Длительность импульса</w:t>
            </w:r>
            <w:r>
              <w:rPr>
                <w:lang w:val="en-US"/>
              </w:rPr>
              <w:t xml:space="preserve"> (</w:t>
            </w:r>
            <w:r>
              <w:t>мс)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 w:rsidRPr="000122C7">
              <w:t>Длительность паузы</w:t>
            </w:r>
            <w:r>
              <w:t xml:space="preserve"> (мс)</w:t>
            </w:r>
          </w:p>
        </w:tc>
        <w:tc>
          <w:tcPr>
            <w:tcW w:w="1381" w:type="pct"/>
            <w:vAlign w:val="center"/>
          </w:tcPr>
          <w:p w:rsidR="00DF6C13" w:rsidRPr="000122C7" w:rsidRDefault="00DF6C13" w:rsidP="009C405C">
            <w:pPr>
              <w:jc w:val="center"/>
            </w:pPr>
            <w:r w:rsidRPr="000122C7">
              <w:t>Оператор организации цикла</w:t>
            </w:r>
          </w:p>
        </w:tc>
        <w:tc>
          <w:tcPr>
            <w:tcW w:w="108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Цвет светодиода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200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800,5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Красный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300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700,5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</w:t>
            </w:r>
          </w:p>
        </w:tc>
        <w:tc>
          <w:tcPr>
            <w:tcW w:w="1088" w:type="pct"/>
            <w:vAlign w:val="center"/>
          </w:tcPr>
          <w:p w:rsidR="00DF6C13" w:rsidRPr="008417C8" w:rsidRDefault="00DF6C13" w:rsidP="009C405C">
            <w:pPr>
              <w:jc w:val="center"/>
            </w:pPr>
            <w:r>
              <w:t>Желтый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400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600,5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 while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Зеленый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4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500,5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Красный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600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400,5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Желтый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6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200,5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800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 while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Зеленый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7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300,5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700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Красный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8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400,5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600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Желтый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9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500,5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 while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Зеленый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10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600,5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400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Красный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11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700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300,5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Желтый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12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800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200,5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 while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Зеленый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698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13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100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500,5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Красный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698" w:type="pct"/>
            <w:vAlign w:val="center"/>
          </w:tcPr>
          <w:p w:rsidR="00DF6C13" w:rsidRDefault="00DF6C13" w:rsidP="009C405C">
            <w:pPr>
              <w:jc w:val="center"/>
            </w:pPr>
            <w:r>
              <w:t>14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800,5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200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Желтый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698" w:type="pct"/>
            <w:vAlign w:val="center"/>
          </w:tcPr>
          <w:p w:rsidR="00DF6C13" w:rsidRDefault="00DF6C13" w:rsidP="009C405C">
            <w:pPr>
              <w:jc w:val="center"/>
            </w:pPr>
            <w:r>
              <w:t>15</w:t>
            </w:r>
          </w:p>
        </w:tc>
        <w:tc>
          <w:tcPr>
            <w:tcW w:w="93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500,5</w:t>
            </w:r>
          </w:p>
        </w:tc>
        <w:tc>
          <w:tcPr>
            <w:tcW w:w="89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</w:t>
            </w:r>
          </w:p>
        </w:tc>
        <w:tc>
          <w:tcPr>
            <w:tcW w:w="1381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do while</w:t>
            </w:r>
          </w:p>
        </w:tc>
        <w:tc>
          <w:tcPr>
            <w:tcW w:w="1088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Зеленый</w:t>
            </w:r>
          </w:p>
        </w:tc>
      </w:tr>
    </w:tbl>
    <w:p w:rsidR="00DF6C13" w:rsidRDefault="00DF6C13" w:rsidP="00DF6C13">
      <w:pPr>
        <w:spacing w:before="360" w:after="120" w:line="360" w:lineRule="auto"/>
        <w:ind w:firstLine="709"/>
        <w:rPr>
          <w:sz w:val="28"/>
          <w:szCs w:val="28"/>
        </w:rPr>
      </w:pPr>
    </w:p>
    <w:p w:rsidR="00DF6C13" w:rsidRDefault="00DF6C13" w:rsidP="00DF6C13">
      <w:pPr>
        <w:spacing w:before="360" w:after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Таблица 1.2 – Генератор пакетов импульсов</w:t>
      </w:r>
    </w:p>
    <w:tbl>
      <w:tblPr>
        <w:tblW w:w="476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8"/>
        <w:gridCol w:w="1146"/>
        <w:gridCol w:w="898"/>
        <w:gridCol w:w="1343"/>
        <w:gridCol w:w="1068"/>
        <w:gridCol w:w="2344"/>
        <w:gridCol w:w="1795"/>
      </w:tblGrid>
      <w:tr w:rsidR="00DF6C13" w:rsidTr="009C405C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 w:rsidRPr="000122C7">
              <w:t>№</w:t>
            </w:r>
          </w:p>
        </w:tc>
        <w:tc>
          <w:tcPr>
            <w:tcW w:w="629" w:type="pct"/>
            <w:vAlign w:val="center"/>
          </w:tcPr>
          <w:p w:rsidR="00DF6C13" w:rsidRPr="00864718" w:rsidRDefault="00DF6C13" w:rsidP="009C405C">
            <w:pPr>
              <w:jc w:val="center"/>
            </w:pPr>
            <w:r>
              <w:t>И</w:t>
            </w:r>
            <w:r w:rsidRPr="000122C7">
              <w:t>мпульс</w:t>
            </w:r>
            <w:r>
              <w:rPr>
                <w:lang w:val="en-US"/>
              </w:rPr>
              <w:t xml:space="preserve"> (</w:t>
            </w:r>
            <w:r>
              <w:t>мс)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П</w:t>
            </w:r>
            <w:r w:rsidRPr="000122C7">
              <w:t>ауз</w:t>
            </w:r>
            <w:r>
              <w:t>а (мс)</w:t>
            </w:r>
          </w:p>
        </w:tc>
        <w:tc>
          <w:tcPr>
            <w:tcW w:w="737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Кол-во импульсов</w:t>
            </w:r>
          </w:p>
        </w:tc>
        <w:tc>
          <w:tcPr>
            <w:tcW w:w="586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Кол-во пакетов</w:t>
            </w:r>
          </w:p>
        </w:tc>
        <w:tc>
          <w:tcPr>
            <w:tcW w:w="1286" w:type="pct"/>
            <w:vAlign w:val="center"/>
          </w:tcPr>
          <w:p w:rsidR="00DF6C13" w:rsidRDefault="00DF6C13" w:rsidP="009C405C">
            <w:pPr>
              <w:tabs>
                <w:tab w:val="left" w:pos="3604"/>
              </w:tabs>
              <w:jc w:val="center"/>
            </w:pPr>
            <w:r w:rsidRPr="000122C7">
              <w:t>Оператор цикла</w:t>
            </w:r>
          </w:p>
          <w:p w:rsidR="00DF6C13" w:rsidRPr="000122C7" w:rsidRDefault="00DF6C13" w:rsidP="009C405C">
            <w:pPr>
              <w:tabs>
                <w:tab w:val="left" w:pos="3604"/>
              </w:tabs>
              <w:jc w:val="center"/>
            </w:pPr>
            <w:r>
              <w:t>(пакеты, импульсы в пакете)</w:t>
            </w:r>
          </w:p>
        </w:tc>
        <w:tc>
          <w:tcPr>
            <w:tcW w:w="985" w:type="pct"/>
            <w:vAlign w:val="center"/>
          </w:tcPr>
          <w:p w:rsidR="00DF6C13" w:rsidRPr="000122C7" w:rsidRDefault="00DF6C13" w:rsidP="009C405C">
            <w:pPr>
              <w:tabs>
                <w:tab w:val="left" w:pos="3604"/>
              </w:tabs>
              <w:jc w:val="center"/>
            </w:pPr>
            <w:r>
              <w:t>Цвет светодиода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200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800,5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2</w:t>
            </w:r>
          </w:p>
        </w:tc>
        <w:tc>
          <w:tcPr>
            <w:tcW w:w="586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5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Красный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300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700,5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586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4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985" w:type="pct"/>
            <w:vAlign w:val="center"/>
          </w:tcPr>
          <w:p w:rsidR="00DF6C13" w:rsidRPr="008417C8" w:rsidRDefault="00DF6C13" w:rsidP="009C405C">
            <w:pPr>
              <w:jc w:val="center"/>
            </w:pPr>
            <w:r>
              <w:t>Желтый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</w:t>
            </w:r>
          </w:p>
        </w:tc>
        <w:tc>
          <w:tcPr>
            <w:tcW w:w="629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400</w:t>
            </w:r>
          </w:p>
        </w:tc>
        <w:tc>
          <w:tcPr>
            <w:tcW w:w="493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600,5</w:t>
            </w:r>
          </w:p>
        </w:tc>
        <w:tc>
          <w:tcPr>
            <w:tcW w:w="737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</w:t>
            </w:r>
          </w:p>
        </w:tc>
        <w:tc>
          <w:tcPr>
            <w:tcW w:w="5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Зеленый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2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</w:t>
            </w:r>
          </w:p>
        </w:tc>
        <w:tc>
          <w:tcPr>
            <w:tcW w:w="629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500</w:t>
            </w:r>
          </w:p>
        </w:tc>
        <w:tc>
          <w:tcPr>
            <w:tcW w:w="493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500,5</w:t>
            </w:r>
          </w:p>
        </w:tc>
        <w:tc>
          <w:tcPr>
            <w:tcW w:w="737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</w:t>
            </w:r>
          </w:p>
        </w:tc>
        <w:tc>
          <w:tcPr>
            <w:tcW w:w="5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Красный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</w:t>
            </w:r>
          </w:p>
        </w:tc>
        <w:tc>
          <w:tcPr>
            <w:tcW w:w="629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600</w:t>
            </w:r>
          </w:p>
        </w:tc>
        <w:tc>
          <w:tcPr>
            <w:tcW w:w="493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400,5</w:t>
            </w:r>
          </w:p>
        </w:tc>
        <w:tc>
          <w:tcPr>
            <w:tcW w:w="737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2</w:t>
            </w:r>
          </w:p>
        </w:tc>
        <w:tc>
          <w:tcPr>
            <w:tcW w:w="5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Желтый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6</w:t>
            </w:r>
          </w:p>
        </w:tc>
        <w:tc>
          <w:tcPr>
            <w:tcW w:w="629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200,5</w:t>
            </w:r>
          </w:p>
        </w:tc>
        <w:tc>
          <w:tcPr>
            <w:tcW w:w="493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800</w:t>
            </w:r>
          </w:p>
        </w:tc>
        <w:tc>
          <w:tcPr>
            <w:tcW w:w="737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</w:t>
            </w:r>
          </w:p>
        </w:tc>
        <w:tc>
          <w:tcPr>
            <w:tcW w:w="5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Зеленый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2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7</w:t>
            </w:r>
          </w:p>
        </w:tc>
        <w:tc>
          <w:tcPr>
            <w:tcW w:w="629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300,5</w:t>
            </w:r>
          </w:p>
        </w:tc>
        <w:tc>
          <w:tcPr>
            <w:tcW w:w="493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700</w:t>
            </w:r>
          </w:p>
        </w:tc>
        <w:tc>
          <w:tcPr>
            <w:tcW w:w="737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</w:t>
            </w:r>
          </w:p>
        </w:tc>
        <w:tc>
          <w:tcPr>
            <w:tcW w:w="5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Красный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2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8</w:t>
            </w:r>
          </w:p>
        </w:tc>
        <w:tc>
          <w:tcPr>
            <w:tcW w:w="629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400,5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 w:rsidRPr="007864D0">
              <w:rPr>
                <w:lang w:val="en-US"/>
              </w:rPr>
              <w:t>60</w:t>
            </w:r>
            <w:r>
              <w:t>0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5</w:t>
            </w:r>
          </w:p>
        </w:tc>
        <w:tc>
          <w:tcPr>
            <w:tcW w:w="586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Желтый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9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500,5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2</w:t>
            </w:r>
          </w:p>
        </w:tc>
        <w:tc>
          <w:tcPr>
            <w:tcW w:w="586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6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Зеленый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10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600,5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400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586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6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Красный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11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700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300,5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4</w:t>
            </w:r>
          </w:p>
        </w:tc>
        <w:tc>
          <w:tcPr>
            <w:tcW w:w="586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5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Желтый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12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800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200,5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5</w:t>
            </w:r>
          </w:p>
        </w:tc>
        <w:tc>
          <w:tcPr>
            <w:tcW w:w="586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Зеленый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13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100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500,5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2</w:t>
            </w:r>
          </w:p>
        </w:tc>
        <w:tc>
          <w:tcPr>
            <w:tcW w:w="586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4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Красный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4" w:type="pct"/>
            <w:vAlign w:val="center"/>
          </w:tcPr>
          <w:p w:rsidR="00DF6C13" w:rsidRDefault="00DF6C13" w:rsidP="009C405C">
            <w:pPr>
              <w:jc w:val="center"/>
            </w:pPr>
            <w:r>
              <w:t>14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800,5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200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586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7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Желтый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84" w:type="pct"/>
            <w:vAlign w:val="center"/>
          </w:tcPr>
          <w:p w:rsidR="00DF6C13" w:rsidRDefault="00DF6C13" w:rsidP="009C405C">
            <w:pPr>
              <w:jc w:val="center"/>
            </w:pPr>
            <w:r>
              <w:t>15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500,5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4</w:t>
            </w:r>
          </w:p>
        </w:tc>
        <w:tc>
          <w:tcPr>
            <w:tcW w:w="586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4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for, while</w:t>
            </w:r>
          </w:p>
        </w:tc>
        <w:tc>
          <w:tcPr>
            <w:tcW w:w="985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Зеленый</w:t>
            </w:r>
          </w:p>
        </w:tc>
      </w:tr>
    </w:tbl>
    <w:p w:rsidR="00DF6C13" w:rsidRDefault="00DF6C13" w:rsidP="00DF6C13">
      <w:pPr>
        <w:spacing w:before="360" w:after="120" w:line="360" w:lineRule="auto"/>
        <w:ind w:firstLine="709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Таблица 1.3 – </w:t>
      </w:r>
      <w:r w:rsidRPr="000122C7">
        <w:rPr>
          <w:sz w:val="28"/>
          <w:szCs w:val="28"/>
        </w:rPr>
        <w:t>“</w:t>
      </w:r>
      <w:r>
        <w:rPr>
          <w:sz w:val="28"/>
          <w:szCs w:val="28"/>
        </w:rPr>
        <w:t>Полицейская сирена</w:t>
      </w:r>
      <w:r w:rsidRPr="000122C7">
        <w:rPr>
          <w:sz w:val="28"/>
          <w:szCs w:val="28"/>
        </w:rPr>
        <w:t>”</w:t>
      </w:r>
    </w:p>
    <w:tbl>
      <w:tblPr>
        <w:tblW w:w="4760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9"/>
        <w:gridCol w:w="1146"/>
        <w:gridCol w:w="898"/>
        <w:gridCol w:w="1343"/>
        <w:gridCol w:w="1247"/>
        <w:gridCol w:w="2344"/>
        <w:gridCol w:w="1615"/>
      </w:tblGrid>
      <w:tr w:rsidR="00DF6C13" w:rsidTr="009C405C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 w:rsidRPr="000122C7">
              <w:t>№</w:t>
            </w:r>
          </w:p>
        </w:tc>
        <w:tc>
          <w:tcPr>
            <w:tcW w:w="629" w:type="pct"/>
            <w:vAlign w:val="center"/>
          </w:tcPr>
          <w:p w:rsidR="00DF6C13" w:rsidRPr="00864718" w:rsidRDefault="00DF6C13" w:rsidP="009C405C">
            <w:pPr>
              <w:jc w:val="center"/>
            </w:pPr>
            <w:r>
              <w:t>И</w:t>
            </w:r>
            <w:r w:rsidRPr="000122C7">
              <w:t>мпульс</w:t>
            </w:r>
            <w:r>
              <w:rPr>
                <w:lang w:val="en-US"/>
              </w:rPr>
              <w:t xml:space="preserve"> (</w:t>
            </w:r>
            <w:r>
              <w:t>мс)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П</w:t>
            </w:r>
            <w:r w:rsidRPr="000122C7">
              <w:t>ауз</w:t>
            </w:r>
            <w:r>
              <w:t>а (мс)</w:t>
            </w:r>
          </w:p>
        </w:tc>
        <w:tc>
          <w:tcPr>
            <w:tcW w:w="737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поочеред-ные вкл.</w:t>
            </w:r>
          </w:p>
        </w:tc>
        <w:tc>
          <w:tcPr>
            <w:tcW w:w="6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одновре-менные вкл.</w:t>
            </w:r>
          </w:p>
        </w:tc>
        <w:tc>
          <w:tcPr>
            <w:tcW w:w="1286" w:type="pct"/>
            <w:vAlign w:val="center"/>
          </w:tcPr>
          <w:p w:rsidR="00DF6C13" w:rsidRDefault="00DF6C13" w:rsidP="009C405C">
            <w:pPr>
              <w:tabs>
                <w:tab w:val="left" w:pos="3604"/>
              </w:tabs>
              <w:jc w:val="center"/>
            </w:pPr>
            <w:r w:rsidRPr="000122C7">
              <w:t>Оператор цикла</w:t>
            </w:r>
          </w:p>
          <w:p w:rsidR="00DF6C13" w:rsidRPr="000122C7" w:rsidRDefault="00DF6C13" w:rsidP="009C405C">
            <w:pPr>
              <w:tabs>
                <w:tab w:val="left" w:pos="3604"/>
              </w:tabs>
              <w:jc w:val="center"/>
            </w:pPr>
            <w:r>
              <w:t>(вместе, по очереди)</w:t>
            </w:r>
          </w:p>
        </w:tc>
        <w:tc>
          <w:tcPr>
            <w:tcW w:w="886" w:type="pct"/>
            <w:vAlign w:val="center"/>
          </w:tcPr>
          <w:p w:rsidR="00DF6C13" w:rsidRPr="000122C7" w:rsidRDefault="00DF6C13" w:rsidP="009C405C">
            <w:pPr>
              <w:tabs>
                <w:tab w:val="left" w:pos="3604"/>
              </w:tabs>
              <w:jc w:val="center"/>
            </w:pPr>
            <w:r>
              <w:t>Цвета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200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800,5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2</w:t>
            </w:r>
          </w:p>
        </w:tc>
        <w:tc>
          <w:tcPr>
            <w:tcW w:w="684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5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886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Кр. желтый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300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700,5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684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4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886" w:type="pct"/>
            <w:vAlign w:val="center"/>
          </w:tcPr>
          <w:p w:rsidR="00DF6C13" w:rsidRPr="00CE2A4F" w:rsidRDefault="00DF6C13" w:rsidP="009C405C">
            <w:pPr>
              <w:jc w:val="center"/>
            </w:pPr>
            <w:r>
              <w:t>Кр</w:t>
            </w:r>
            <w:r w:rsidRPr="00CE2A4F">
              <w:rPr>
                <w:lang w:val="en-US"/>
              </w:rPr>
              <w:t>.</w:t>
            </w:r>
            <w:r>
              <w:t xml:space="preserve"> зеленый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2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</w:t>
            </w:r>
          </w:p>
        </w:tc>
        <w:tc>
          <w:tcPr>
            <w:tcW w:w="629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400</w:t>
            </w:r>
          </w:p>
        </w:tc>
        <w:tc>
          <w:tcPr>
            <w:tcW w:w="493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600,5</w:t>
            </w:r>
          </w:p>
        </w:tc>
        <w:tc>
          <w:tcPr>
            <w:tcW w:w="737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</w:t>
            </w:r>
          </w:p>
        </w:tc>
        <w:tc>
          <w:tcPr>
            <w:tcW w:w="6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 w:rsidRPr="00CE2A4F">
              <w:rPr>
                <w:lang w:val="en-US"/>
              </w:rP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886" w:type="pct"/>
            <w:vAlign w:val="center"/>
          </w:tcPr>
          <w:p w:rsidR="00DF6C13" w:rsidRPr="00CE2A4F" w:rsidRDefault="00DF6C13" w:rsidP="009C405C">
            <w:pPr>
              <w:jc w:val="center"/>
            </w:pPr>
            <w:r>
              <w:t>жел. зеленый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2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</w:t>
            </w:r>
          </w:p>
        </w:tc>
        <w:tc>
          <w:tcPr>
            <w:tcW w:w="629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500</w:t>
            </w:r>
          </w:p>
        </w:tc>
        <w:tc>
          <w:tcPr>
            <w:tcW w:w="493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500,5</w:t>
            </w:r>
          </w:p>
        </w:tc>
        <w:tc>
          <w:tcPr>
            <w:tcW w:w="737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</w:t>
            </w:r>
          </w:p>
        </w:tc>
        <w:tc>
          <w:tcPr>
            <w:tcW w:w="6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886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Кр. желтый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2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</w:t>
            </w:r>
          </w:p>
        </w:tc>
        <w:tc>
          <w:tcPr>
            <w:tcW w:w="629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600</w:t>
            </w:r>
          </w:p>
        </w:tc>
        <w:tc>
          <w:tcPr>
            <w:tcW w:w="493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400,5</w:t>
            </w:r>
          </w:p>
        </w:tc>
        <w:tc>
          <w:tcPr>
            <w:tcW w:w="737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2</w:t>
            </w:r>
          </w:p>
        </w:tc>
        <w:tc>
          <w:tcPr>
            <w:tcW w:w="6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 w:rsidRPr="00CE2A4F">
              <w:rPr>
                <w:lang w:val="en-US"/>
              </w:rP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886" w:type="pct"/>
            <w:vAlign w:val="center"/>
          </w:tcPr>
          <w:p w:rsidR="00DF6C13" w:rsidRPr="00CE2A4F" w:rsidRDefault="00DF6C13" w:rsidP="009C405C">
            <w:pPr>
              <w:jc w:val="center"/>
            </w:pPr>
            <w:r>
              <w:t>Кр</w:t>
            </w:r>
            <w:r w:rsidRPr="00CE2A4F">
              <w:rPr>
                <w:lang w:val="en-US"/>
              </w:rPr>
              <w:t>.</w:t>
            </w:r>
            <w:r>
              <w:t xml:space="preserve"> зеленый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6</w:t>
            </w:r>
          </w:p>
        </w:tc>
        <w:tc>
          <w:tcPr>
            <w:tcW w:w="629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200,5</w:t>
            </w:r>
          </w:p>
        </w:tc>
        <w:tc>
          <w:tcPr>
            <w:tcW w:w="493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800</w:t>
            </w:r>
          </w:p>
        </w:tc>
        <w:tc>
          <w:tcPr>
            <w:tcW w:w="737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</w:t>
            </w:r>
          </w:p>
        </w:tc>
        <w:tc>
          <w:tcPr>
            <w:tcW w:w="6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886" w:type="pct"/>
            <w:vAlign w:val="center"/>
          </w:tcPr>
          <w:p w:rsidR="00DF6C13" w:rsidRPr="00CE2A4F" w:rsidRDefault="00DF6C13" w:rsidP="009C405C">
            <w:pPr>
              <w:jc w:val="center"/>
            </w:pPr>
            <w:r>
              <w:t>жел. зеленый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2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7</w:t>
            </w:r>
          </w:p>
        </w:tc>
        <w:tc>
          <w:tcPr>
            <w:tcW w:w="629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300,5</w:t>
            </w:r>
          </w:p>
        </w:tc>
        <w:tc>
          <w:tcPr>
            <w:tcW w:w="493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700</w:t>
            </w:r>
          </w:p>
        </w:tc>
        <w:tc>
          <w:tcPr>
            <w:tcW w:w="737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</w:t>
            </w:r>
          </w:p>
        </w:tc>
        <w:tc>
          <w:tcPr>
            <w:tcW w:w="6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886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Кр. желтый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284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8</w:t>
            </w:r>
          </w:p>
        </w:tc>
        <w:tc>
          <w:tcPr>
            <w:tcW w:w="629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400,5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 w:rsidRPr="007864D0">
              <w:rPr>
                <w:lang w:val="en-US"/>
              </w:rPr>
              <w:t>60</w:t>
            </w:r>
            <w:r>
              <w:t>0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5</w:t>
            </w:r>
          </w:p>
        </w:tc>
        <w:tc>
          <w:tcPr>
            <w:tcW w:w="684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886" w:type="pct"/>
            <w:vAlign w:val="center"/>
          </w:tcPr>
          <w:p w:rsidR="00DF6C13" w:rsidRPr="00CE2A4F" w:rsidRDefault="00DF6C13" w:rsidP="009C405C">
            <w:pPr>
              <w:jc w:val="center"/>
            </w:pPr>
            <w:r>
              <w:t>Кр</w:t>
            </w:r>
            <w:r w:rsidRPr="00CE2A4F">
              <w:rPr>
                <w:lang w:val="en-US"/>
              </w:rPr>
              <w:t>.</w:t>
            </w:r>
            <w:r>
              <w:t xml:space="preserve"> зеленый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9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500,5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2</w:t>
            </w:r>
          </w:p>
        </w:tc>
        <w:tc>
          <w:tcPr>
            <w:tcW w:w="684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6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886" w:type="pct"/>
            <w:vAlign w:val="center"/>
          </w:tcPr>
          <w:p w:rsidR="00DF6C13" w:rsidRPr="00CE2A4F" w:rsidRDefault="00DF6C13" w:rsidP="009C405C">
            <w:pPr>
              <w:jc w:val="center"/>
            </w:pPr>
            <w:r>
              <w:t>жел. зеленый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10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600,5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400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684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6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886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Кр. желтый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11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700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300,5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4</w:t>
            </w:r>
          </w:p>
        </w:tc>
        <w:tc>
          <w:tcPr>
            <w:tcW w:w="684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5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886" w:type="pct"/>
            <w:vAlign w:val="center"/>
          </w:tcPr>
          <w:p w:rsidR="00DF6C13" w:rsidRPr="00CE2A4F" w:rsidRDefault="00DF6C13" w:rsidP="009C405C">
            <w:pPr>
              <w:jc w:val="center"/>
            </w:pPr>
            <w:r>
              <w:t>Кр</w:t>
            </w:r>
            <w:r w:rsidRPr="00CE2A4F">
              <w:rPr>
                <w:lang w:val="en-US"/>
              </w:rPr>
              <w:t>.</w:t>
            </w:r>
            <w:r>
              <w:t xml:space="preserve"> зеленый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12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800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200,5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5</w:t>
            </w:r>
          </w:p>
        </w:tc>
        <w:tc>
          <w:tcPr>
            <w:tcW w:w="684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886" w:type="pct"/>
            <w:vAlign w:val="center"/>
          </w:tcPr>
          <w:p w:rsidR="00DF6C13" w:rsidRPr="00CE2A4F" w:rsidRDefault="00DF6C13" w:rsidP="009C405C">
            <w:pPr>
              <w:jc w:val="center"/>
            </w:pPr>
            <w:r>
              <w:t>жел. зеленый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284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13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100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500,5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2</w:t>
            </w:r>
          </w:p>
        </w:tc>
        <w:tc>
          <w:tcPr>
            <w:tcW w:w="684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4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</w:t>
            </w:r>
            <w:r>
              <w:t xml:space="preserve">, </w:t>
            </w:r>
            <w:r>
              <w:rPr>
                <w:lang w:val="en-US"/>
              </w:rPr>
              <w:t>while</w:t>
            </w:r>
          </w:p>
        </w:tc>
        <w:tc>
          <w:tcPr>
            <w:tcW w:w="886" w:type="pct"/>
            <w:vAlign w:val="center"/>
          </w:tcPr>
          <w:p w:rsidR="00DF6C13" w:rsidRPr="00D90E3E" w:rsidRDefault="00DF6C13" w:rsidP="009C405C">
            <w:pPr>
              <w:jc w:val="center"/>
            </w:pPr>
            <w:r>
              <w:t>Кр. желтый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284" w:type="pct"/>
            <w:vAlign w:val="center"/>
          </w:tcPr>
          <w:p w:rsidR="00DF6C13" w:rsidRDefault="00DF6C13" w:rsidP="009C405C">
            <w:pPr>
              <w:jc w:val="center"/>
            </w:pPr>
            <w:r>
              <w:t>14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800,5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200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684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7</w:t>
            </w:r>
          </w:p>
        </w:tc>
        <w:tc>
          <w:tcPr>
            <w:tcW w:w="1286" w:type="pct"/>
            <w:vAlign w:val="center"/>
          </w:tcPr>
          <w:p w:rsidR="00DF6C13" w:rsidRPr="00332FB5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while, for</w:t>
            </w:r>
          </w:p>
        </w:tc>
        <w:tc>
          <w:tcPr>
            <w:tcW w:w="886" w:type="pct"/>
            <w:vAlign w:val="center"/>
          </w:tcPr>
          <w:p w:rsidR="00DF6C13" w:rsidRPr="00CE2A4F" w:rsidRDefault="00DF6C13" w:rsidP="009C405C">
            <w:pPr>
              <w:jc w:val="center"/>
            </w:pPr>
            <w:r>
              <w:t>Кр</w:t>
            </w:r>
            <w:r w:rsidRPr="00CE2A4F">
              <w:rPr>
                <w:lang w:val="en-US"/>
              </w:rPr>
              <w:t>.</w:t>
            </w:r>
            <w:r>
              <w:t xml:space="preserve"> зеленый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284" w:type="pct"/>
            <w:vAlign w:val="center"/>
          </w:tcPr>
          <w:p w:rsidR="00DF6C13" w:rsidRDefault="00DF6C13" w:rsidP="009C405C">
            <w:pPr>
              <w:jc w:val="center"/>
            </w:pPr>
            <w:r>
              <w:t>15</w:t>
            </w:r>
          </w:p>
        </w:tc>
        <w:tc>
          <w:tcPr>
            <w:tcW w:w="629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500,5</w:t>
            </w:r>
          </w:p>
        </w:tc>
        <w:tc>
          <w:tcPr>
            <w:tcW w:w="493" w:type="pct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500</w:t>
            </w:r>
          </w:p>
        </w:tc>
        <w:tc>
          <w:tcPr>
            <w:tcW w:w="737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4</w:t>
            </w:r>
          </w:p>
        </w:tc>
        <w:tc>
          <w:tcPr>
            <w:tcW w:w="684" w:type="pct"/>
            <w:vAlign w:val="center"/>
          </w:tcPr>
          <w:p w:rsidR="00DF6C13" w:rsidRPr="008030EF" w:rsidRDefault="00DF6C13" w:rsidP="009C405C">
            <w:pPr>
              <w:jc w:val="center"/>
            </w:pPr>
            <w:r>
              <w:t>4</w:t>
            </w:r>
          </w:p>
        </w:tc>
        <w:tc>
          <w:tcPr>
            <w:tcW w:w="1286" w:type="pct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for, while</w:t>
            </w:r>
          </w:p>
        </w:tc>
        <w:tc>
          <w:tcPr>
            <w:tcW w:w="886" w:type="pct"/>
            <w:vAlign w:val="center"/>
          </w:tcPr>
          <w:p w:rsidR="00DF6C13" w:rsidRPr="00CE2A4F" w:rsidRDefault="00DF6C13" w:rsidP="009C405C">
            <w:pPr>
              <w:jc w:val="center"/>
            </w:pPr>
            <w:r>
              <w:t>жел. зеленый</w:t>
            </w:r>
          </w:p>
        </w:tc>
      </w:tr>
    </w:tbl>
    <w:p w:rsidR="00DF6C13" w:rsidRDefault="00DF6C13" w:rsidP="00DF6C13">
      <w:pPr>
        <w:spacing w:before="360" w:after="120" w:line="360" w:lineRule="auto"/>
        <w:ind w:firstLine="709"/>
        <w:rPr>
          <w:sz w:val="28"/>
          <w:szCs w:val="28"/>
        </w:rPr>
      </w:pPr>
    </w:p>
    <w:p w:rsidR="00DF6C13" w:rsidRDefault="00DF6C13" w:rsidP="00DF6C13">
      <w:pPr>
        <w:spacing w:before="360" w:after="120"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Таблица 1.</w:t>
      </w:r>
      <w:r>
        <w:rPr>
          <w:sz w:val="28"/>
          <w:szCs w:val="28"/>
          <w:lang w:val="en-US"/>
        </w:rPr>
        <w:t>4</w:t>
      </w:r>
      <w:r>
        <w:rPr>
          <w:sz w:val="28"/>
          <w:szCs w:val="28"/>
        </w:rPr>
        <w:t xml:space="preserve"> – </w:t>
      </w:r>
      <w:r w:rsidRPr="000122C7">
        <w:rPr>
          <w:sz w:val="28"/>
          <w:szCs w:val="28"/>
        </w:rPr>
        <w:t>“</w:t>
      </w:r>
      <w:r>
        <w:rPr>
          <w:sz w:val="28"/>
          <w:szCs w:val="28"/>
        </w:rPr>
        <w:t>Светофор</w:t>
      </w:r>
      <w:r w:rsidRPr="000122C7">
        <w:rPr>
          <w:sz w:val="28"/>
          <w:szCs w:val="28"/>
        </w:rPr>
        <w:t>”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0"/>
        <w:gridCol w:w="1454"/>
        <w:gridCol w:w="1379"/>
        <w:gridCol w:w="1414"/>
        <w:gridCol w:w="1452"/>
      </w:tblGrid>
      <w:tr w:rsidR="00DF6C13" w:rsidTr="009C405C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 xml:space="preserve">Вариант </w:t>
            </w:r>
            <w:r w:rsidRPr="000122C7">
              <w:t>№</w:t>
            </w:r>
          </w:p>
        </w:tc>
        <w:tc>
          <w:tcPr>
            <w:tcW w:w="0" w:type="auto"/>
            <w:vAlign w:val="center"/>
          </w:tcPr>
          <w:p w:rsidR="00DF6C13" w:rsidRPr="00864718" w:rsidRDefault="00DF6C13" w:rsidP="009C405C">
            <w:pPr>
              <w:jc w:val="center"/>
            </w:pPr>
            <w:r>
              <w:t>Красный</w:t>
            </w:r>
            <w:r>
              <w:rPr>
                <w:lang w:val="en-US"/>
              </w:rPr>
              <w:t xml:space="preserve"> (</w:t>
            </w:r>
            <w:r>
              <w:t>с)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Желтый (с)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Зеленый (с)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tabs>
                <w:tab w:val="left" w:pos="3604"/>
              </w:tabs>
              <w:jc w:val="center"/>
            </w:pPr>
            <w:r>
              <w:t>Импульс (с)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57"/>
        </w:trPr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40</w:t>
            </w:r>
          </w:p>
        </w:tc>
        <w:tc>
          <w:tcPr>
            <w:tcW w:w="0" w:type="auto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30</w:t>
            </w:r>
          </w:p>
        </w:tc>
        <w:tc>
          <w:tcPr>
            <w:tcW w:w="0" w:type="auto"/>
            <w:vAlign w:val="center"/>
          </w:tcPr>
          <w:p w:rsidR="00DF6C13" w:rsidRPr="00D90E3E" w:rsidRDefault="00DF6C13" w:rsidP="009C405C">
            <w:pPr>
              <w:jc w:val="center"/>
            </w:pPr>
            <w:r>
              <w:t>1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15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45</w:t>
            </w:r>
          </w:p>
        </w:tc>
        <w:tc>
          <w:tcPr>
            <w:tcW w:w="0" w:type="auto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F6C13" w:rsidRPr="00CE2A4F" w:rsidRDefault="00DF6C13" w:rsidP="009C405C">
            <w:pPr>
              <w:jc w:val="center"/>
            </w:pPr>
            <w:r>
              <w:t>1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0" w:type="auto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20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50</w:t>
            </w:r>
          </w:p>
        </w:tc>
        <w:tc>
          <w:tcPr>
            <w:tcW w:w="0" w:type="auto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1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131"/>
        </w:trPr>
        <w:tc>
          <w:tcPr>
            <w:tcW w:w="0" w:type="auto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25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55</w:t>
            </w:r>
          </w:p>
        </w:tc>
        <w:tc>
          <w:tcPr>
            <w:tcW w:w="0" w:type="auto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1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0" w:type="auto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30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60</w:t>
            </w:r>
          </w:p>
        </w:tc>
        <w:tc>
          <w:tcPr>
            <w:tcW w:w="0" w:type="auto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1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0" w:type="auto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35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1</w:t>
            </w:r>
          </w:p>
        </w:tc>
      </w:tr>
      <w:tr w:rsidR="00DF6C13" w:rsidRPr="007864D0" w:rsidTr="009C405C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0" w:type="auto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40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15</w:t>
            </w:r>
          </w:p>
        </w:tc>
        <w:tc>
          <w:tcPr>
            <w:tcW w:w="0" w:type="auto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1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16"/>
        </w:trPr>
        <w:tc>
          <w:tcPr>
            <w:tcW w:w="0" w:type="auto"/>
            <w:vAlign w:val="center"/>
          </w:tcPr>
          <w:p w:rsidR="00DF6C13" w:rsidRPr="007864D0" w:rsidRDefault="00DF6C13" w:rsidP="009C405C">
            <w:pPr>
              <w:jc w:val="center"/>
              <w:rPr>
                <w:lang w:val="en-US"/>
              </w:rPr>
            </w:pPr>
            <w:r w:rsidRPr="007864D0">
              <w:rPr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45</w:t>
            </w:r>
          </w:p>
        </w:tc>
        <w:tc>
          <w:tcPr>
            <w:tcW w:w="0" w:type="auto"/>
            <w:vAlign w:val="center"/>
          </w:tcPr>
          <w:p w:rsidR="00DF6C13" w:rsidRPr="006843E2" w:rsidRDefault="00DF6C13" w:rsidP="009C405C">
            <w:pPr>
              <w:jc w:val="center"/>
            </w:pPr>
            <w:r>
              <w:t>20</w:t>
            </w:r>
          </w:p>
        </w:tc>
        <w:tc>
          <w:tcPr>
            <w:tcW w:w="0" w:type="auto"/>
            <w:vAlign w:val="center"/>
          </w:tcPr>
          <w:p w:rsidR="00DF6C13" w:rsidRPr="008030EF" w:rsidRDefault="00DF6C13" w:rsidP="009C405C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DF6C13" w:rsidRPr="00CE2A4F" w:rsidRDefault="00DF6C13" w:rsidP="009C405C">
            <w:pPr>
              <w:jc w:val="center"/>
            </w:pPr>
            <w:r>
              <w:t>1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9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25</w:t>
            </w:r>
          </w:p>
        </w:tc>
        <w:tc>
          <w:tcPr>
            <w:tcW w:w="0" w:type="auto"/>
            <w:vAlign w:val="center"/>
          </w:tcPr>
          <w:p w:rsidR="00DF6C13" w:rsidRPr="008030EF" w:rsidRDefault="00DF6C13" w:rsidP="009C405C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F6C13" w:rsidRPr="00CE2A4F" w:rsidRDefault="00DF6C13" w:rsidP="009C405C">
            <w:pPr>
              <w:jc w:val="center"/>
            </w:pPr>
            <w:r>
              <w:t>1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10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55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30</w:t>
            </w:r>
          </w:p>
        </w:tc>
        <w:tc>
          <w:tcPr>
            <w:tcW w:w="0" w:type="auto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F6C13" w:rsidRPr="00D90E3E" w:rsidRDefault="00DF6C13" w:rsidP="009C405C">
            <w:pPr>
              <w:jc w:val="center"/>
            </w:pPr>
            <w:r>
              <w:t>1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56"/>
        </w:trPr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11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60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35</w:t>
            </w:r>
          </w:p>
        </w:tc>
        <w:tc>
          <w:tcPr>
            <w:tcW w:w="0" w:type="auto"/>
            <w:vAlign w:val="center"/>
          </w:tcPr>
          <w:p w:rsidR="00DF6C13" w:rsidRPr="008030EF" w:rsidRDefault="00DF6C13" w:rsidP="009C405C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F6C13" w:rsidRPr="00CE2A4F" w:rsidRDefault="00DF6C13" w:rsidP="009C405C">
            <w:pPr>
              <w:jc w:val="center"/>
            </w:pPr>
            <w:r>
              <w:t>1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55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40</w:t>
            </w:r>
          </w:p>
        </w:tc>
        <w:tc>
          <w:tcPr>
            <w:tcW w:w="0" w:type="auto"/>
            <w:vAlign w:val="center"/>
          </w:tcPr>
          <w:p w:rsidR="00DF6C13" w:rsidRPr="008030EF" w:rsidRDefault="00DF6C13" w:rsidP="009C405C">
            <w:pPr>
              <w:jc w:val="center"/>
            </w:pPr>
            <w:r>
              <w:t>5</w:t>
            </w:r>
          </w:p>
        </w:tc>
        <w:tc>
          <w:tcPr>
            <w:tcW w:w="0" w:type="auto"/>
            <w:vAlign w:val="center"/>
          </w:tcPr>
          <w:p w:rsidR="00DF6C13" w:rsidRPr="00CE2A4F" w:rsidRDefault="00DF6C13" w:rsidP="009C405C">
            <w:pPr>
              <w:jc w:val="center"/>
            </w:pPr>
            <w:r>
              <w:t>1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98"/>
        </w:trPr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13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35</w:t>
            </w:r>
          </w:p>
        </w:tc>
        <w:tc>
          <w:tcPr>
            <w:tcW w:w="0" w:type="auto"/>
            <w:vAlign w:val="center"/>
          </w:tcPr>
          <w:p w:rsidR="00DF6C13" w:rsidRPr="008030EF" w:rsidRDefault="00DF6C13" w:rsidP="009C405C">
            <w:pPr>
              <w:jc w:val="center"/>
            </w:pPr>
            <w:r>
              <w:t>2</w:t>
            </w:r>
          </w:p>
        </w:tc>
        <w:tc>
          <w:tcPr>
            <w:tcW w:w="0" w:type="auto"/>
            <w:vAlign w:val="center"/>
          </w:tcPr>
          <w:p w:rsidR="00DF6C13" w:rsidRPr="00D90E3E" w:rsidRDefault="00DF6C13" w:rsidP="009C405C">
            <w:pPr>
              <w:jc w:val="center"/>
            </w:pPr>
            <w:r>
              <w:t>1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0" w:type="auto"/>
            <w:vAlign w:val="center"/>
          </w:tcPr>
          <w:p w:rsidR="00DF6C13" w:rsidRDefault="00DF6C13" w:rsidP="009C405C">
            <w:pPr>
              <w:jc w:val="center"/>
            </w:pPr>
            <w:r>
              <w:t>14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45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30</w:t>
            </w:r>
          </w:p>
        </w:tc>
        <w:tc>
          <w:tcPr>
            <w:tcW w:w="0" w:type="auto"/>
            <w:vAlign w:val="center"/>
          </w:tcPr>
          <w:p w:rsidR="00DF6C13" w:rsidRPr="008030EF" w:rsidRDefault="00DF6C13" w:rsidP="009C405C">
            <w:pPr>
              <w:jc w:val="center"/>
            </w:pPr>
            <w:r>
              <w:t>3</w:t>
            </w:r>
          </w:p>
        </w:tc>
        <w:tc>
          <w:tcPr>
            <w:tcW w:w="0" w:type="auto"/>
            <w:vAlign w:val="center"/>
          </w:tcPr>
          <w:p w:rsidR="00DF6C13" w:rsidRPr="00CE2A4F" w:rsidRDefault="00DF6C13" w:rsidP="009C405C">
            <w:pPr>
              <w:jc w:val="center"/>
            </w:pPr>
            <w:r>
              <w:t>1</w:t>
            </w:r>
          </w:p>
        </w:tc>
      </w:tr>
      <w:tr w:rsidR="00DF6C13" w:rsidTr="009C405C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0" w:type="auto"/>
            <w:vAlign w:val="center"/>
          </w:tcPr>
          <w:p w:rsidR="00DF6C13" w:rsidRDefault="00DF6C13" w:rsidP="009C405C">
            <w:pPr>
              <w:jc w:val="center"/>
            </w:pPr>
            <w:r>
              <w:t>15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40</w:t>
            </w:r>
          </w:p>
        </w:tc>
        <w:tc>
          <w:tcPr>
            <w:tcW w:w="0" w:type="auto"/>
            <w:vAlign w:val="center"/>
          </w:tcPr>
          <w:p w:rsidR="00DF6C13" w:rsidRPr="000122C7" w:rsidRDefault="00DF6C13" w:rsidP="009C405C">
            <w:pPr>
              <w:jc w:val="center"/>
            </w:pPr>
            <w:r>
              <w:t>50</w:t>
            </w:r>
          </w:p>
        </w:tc>
        <w:tc>
          <w:tcPr>
            <w:tcW w:w="0" w:type="auto"/>
            <w:vAlign w:val="center"/>
          </w:tcPr>
          <w:p w:rsidR="00DF6C13" w:rsidRPr="008030EF" w:rsidRDefault="00DF6C13" w:rsidP="009C405C">
            <w:pPr>
              <w:jc w:val="center"/>
            </w:pPr>
            <w:r>
              <w:t>4</w:t>
            </w:r>
          </w:p>
        </w:tc>
        <w:tc>
          <w:tcPr>
            <w:tcW w:w="0" w:type="auto"/>
            <w:vAlign w:val="center"/>
          </w:tcPr>
          <w:p w:rsidR="00DF6C13" w:rsidRPr="00CE2A4F" w:rsidRDefault="00DF6C13" w:rsidP="009C405C">
            <w:pPr>
              <w:jc w:val="center"/>
            </w:pPr>
            <w:r>
              <w:t>1</w:t>
            </w:r>
          </w:p>
        </w:tc>
      </w:tr>
    </w:tbl>
    <w:p w:rsidR="00DF6C13" w:rsidRPr="000122C7" w:rsidRDefault="00DF6C13" w:rsidP="00DF6C13">
      <w:pPr>
        <w:spacing w:line="360" w:lineRule="auto"/>
        <w:ind w:firstLine="709"/>
        <w:rPr>
          <w:sz w:val="28"/>
          <w:szCs w:val="28"/>
        </w:rPr>
      </w:pPr>
    </w:p>
    <w:p w:rsidR="00DF6C13" w:rsidRDefault="00DF6C13" w:rsidP="00DF6C13">
      <w:pPr>
        <w:spacing w:line="360" w:lineRule="auto"/>
        <w:ind w:firstLine="709"/>
        <w:rPr>
          <w:sz w:val="28"/>
          <w:szCs w:val="28"/>
        </w:rPr>
      </w:pPr>
    </w:p>
    <w:p w:rsidR="00DF6C13" w:rsidRPr="002467A0" w:rsidRDefault="00DF6C13" w:rsidP="00DF6C13">
      <w:pPr>
        <w:spacing w:line="360" w:lineRule="auto"/>
        <w:ind w:firstLine="709"/>
        <w:rPr>
          <w:sz w:val="28"/>
          <w:szCs w:val="28"/>
        </w:rPr>
      </w:pPr>
    </w:p>
    <w:p w:rsidR="00DF6C13" w:rsidRPr="002467A0" w:rsidRDefault="00DF6C13" w:rsidP="00DF6C13">
      <w:pPr>
        <w:spacing w:line="360" w:lineRule="auto"/>
        <w:ind w:firstLine="709"/>
        <w:rPr>
          <w:sz w:val="28"/>
          <w:szCs w:val="28"/>
        </w:rPr>
      </w:pPr>
    </w:p>
    <w:p w:rsidR="008524A1" w:rsidRDefault="008524A1" w:rsidP="0032654F">
      <w:pPr>
        <w:spacing w:line="360" w:lineRule="auto"/>
        <w:jc w:val="both"/>
        <w:rPr>
          <w:sz w:val="28"/>
          <w:szCs w:val="28"/>
        </w:rPr>
      </w:pPr>
    </w:p>
    <w:p w:rsidR="00FE1630" w:rsidRPr="00E423BC" w:rsidRDefault="00CC2EB5" w:rsidP="00CC2EB5">
      <w:pPr>
        <w:spacing w:after="240" w:line="360" w:lineRule="auto"/>
      </w:pPr>
      <w:r w:rsidRPr="00E423BC">
        <w:t xml:space="preserve"> </w:t>
      </w:r>
    </w:p>
    <w:sectPr w:rsidR="00FE1630" w:rsidRPr="00E423BC" w:rsidSect="00FF0BC3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368" w:rsidRDefault="003F6368">
      <w:r>
        <w:separator/>
      </w:r>
    </w:p>
  </w:endnote>
  <w:endnote w:type="continuationSeparator" w:id="1">
    <w:p w:rsidR="003F6368" w:rsidRDefault="003F63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C53" w:rsidRDefault="008E1C53">
    <w:pPr>
      <w:pStyle w:val="a5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368" w:rsidRDefault="003F6368">
      <w:r>
        <w:separator/>
      </w:r>
    </w:p>
  </w:footnote>
  <w:footnote w:type="continuationSeparator" w:id="1">
    <w:p w:rsidR="003F6368" w:rsidRDefault="003F63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7629C"/>
    <w:multiLevelType w:val="hybridMultilevel"/>
    <w:tmpl w:val="E1446848"/>
    <w:lvl w:ilvl="0" w:tplc="32E83C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AB6548C"/>
    <w:multiLevelType w:val="hybridMultilevel"/>
    <w:tmpl w:val="0D64330C"/>
    <w:lvl w:ilvl="0" w:tplc="D8828BE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42F73B9"/>
    <w:multiLevelType w:val="hybridMultilevel"/>
    <w:tmpl w:val="B0CE49DA"/>
    <w:lvl w:ilvl="0" w:tplc="04CA038E">
      <w:start w:val="1"/>
      <w:numFmt w:val="decimal"/>
      <w:lvlText w:val="%1."/>
      <w:lvlJc w:val="left"/>
      <w:pPr>
        <w:tabs>
          <w:tab w:val="num" w:pos="1894"/>
        </w:tabs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7D1E2997"/>
    <w:multiLevelType w:val="hybridMultilevel"/>
    <w:tmpl w:val="58D45482"/>
    <w:lvl w:ilvl="0" w:tplc="FCC6EF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7FC865B4"/>
    <w:multiLevelType w:val="hybridMultilevel"/>
    <w:tmpl w:val="17D4A2EA"/>
    <w:lvl w:ilvl="0" w:tplc="E648F26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46A"/>
    <w:rsid w:val="00001613"/>
    <w:rsid w:val="00005B60"/>
    <w:rsid w:val="00011A95"/>
    <w:rsid w:val="000408F6"/>
    <w:rsid w:val="00045EC5"/>
    <w:rsid w:val="00076B2A"/>
    <w:rsid w:val="00083280"/>
    <w:rsid w:val="000D3EF9"/>
    <w:rsid w:val="000E0AB8"/>
    <w:rsid w:val="000F4952"/>
    <w:rsid w:val="000F4998"/>
    <w:rsid w:val="000F6CFA"/>
    <w:rsid w:val="00107641"/>
    <w:rsid w:val="00136A15"/>
    <w:rsid w:val="001413DA"/>
    <w:rsid w:val="00142BC4"/>
    <w:rsid w:val="00145018"/>
    <w:rsid w:val="00172C31"/>
    <w:rsid w:val="001763A7"/>
    <w:rsid w:val="001840AD"/>
    <w:rsid w:val="001840E9"/>
    <w:rsid w:val="001974BA"/>
    <w:rsid w:val="001C34A1"/>
    <w:rsid w:val="001C55C3"/>
    <w:rsid w:val="001C7E5E"/>
    <w:rsid w:val="001D49D7"/>
    <w:rsid w:val="001F2D72"/>
    <w:rsid w:val="002019B4"/>
    <w:rsid w:val="00202BC1"/>
    <w:rsid w:val="00205896"/>
    <w:rsid w:val="002161B5"/>
    <w:rsid w:val="00221D29"/>
    <w:rsid w:val="002261F7"/>
    <w:rsid w:val="002445F2"/>
    <w:rsid w:val="00247EE4"/>
    <w:rsid w:val="002573DD"/>
    <w:rsid w:val="002630FE"/>
    <w:rsid w:val="00287860"/>
    <w:rsid w:val="0029275F"/>
    <w:rsid w:val="002A0186"/>
    <w:rsid w:val="002A249D"/>
    <w:rsid w:val="002E034B"/>
    <w:rsid w:val="002F49CC"/>
    <w:rsid w:val="0032654F"/>
    <w:rsid w:val="003312A3"/>
    <w:rsid w:val="00342088"/>
    <w:rsid w:val="00345519"/>
    <w:rsid w:val="00354A90"/>
    <w:rsid w:val="00355680"/>
    <w:rsid w:val="00375EE5"/>
    <w:rsid w:val="003839C1"/>
    <w:rsid w:val="0038535D"/>
    <w:rsid w:val="003907ED"/>
    <w:rsid w:val="00393049"/>
    <w:rsid w:val="003D79AF"/>
    <w:rsid w:val="003F6368"/>
    <w:rsid w:val="003F719A"/>
    <w:rsid w:val="00401BA7"/>
    <w:rsid w:val="00406D73"/>
    <w:rsid w:val="00415F5B"/>
    <w:rsid w:val="00417B9B"/>
    <w:rsid w:val="00435358"/>
    <w:rsid w:val="004447E7"/>
    <w:rsid w:val="00450373"/>
    <w:rsid w:val="004506A3"/>
    <w:rsid w:val="0045546A"/>
    <w:rsid w:val="00461779"/>
    <w:rsid w:val="00464AB4"/>
    <w:rsid w:val="00471F00"/>
    <w:rsid w:val="00474A75"/>
    <w:rsid w:val="004874E8"/>
    <w:rsid w:val="00491428"/>
    <w:rsid w:val="004D002E"/>
    <w:rsid w:val="004D0EB7"/>
    <w:rsid w:val="004D5464"/>
    <w:rsid w:val="004E2FD6"/>
    <w:rsid w:val="004F315E"/>
    <w:rsid w:val="004F318D"/>
    <w:rsid w:val="00507199"/>
    <w:rsid w:val="0054321B"/>
    <w:rsid w:val="00577595"/>
    <w:rsid w:val="0058208F"/>
    <w:rsid w:val="00585DFC"/>
    <w:rsid w:val="00591A85"/>
    <w:rsid w:val="00594DAC"/>
    <w:rsid w:val="005D2B80"/>
    <w:rsid w:val="005E52EE"/>
    <w:rsid w:val="005F7ECF"/>
    <w:rsid w:val="006151B6"/>
    <w:rsid w:val="00624C6B"/>
    <w:rsid w:val="00630CB5"/>
    <w:rsid w:val="00633D4A"/>
    <w:rsid w:val="00650AAA"/>
    <w:rsid w:val="0066699E"/>
    <w:rsid w:val="0066721F"/>
    <w:rsid w:val="00684C0A"/>
    <w:rsid w:val="006A0FF8"/>
    <w:rsid w:val="006D6FEF"/>
    <w:rsid w:val="006E263B"/>
    <w:rsid w:val="006E3222"/>
    <w:rsid w:val="006E4A99"/>
    <w:rsid w:val="006F0BDE"/>
    <w:rsid w:val="00707885"/>
    <w:rsid w:val="00713E2F"/>
    <w:rsid w:val="0072071A"/>
    <w:rsid w:val="00721D15"/>
    <w:rsid w:val="00724F1C"/>
    <w:rsid w:val="00725959"/>
    <w:rsid w:val="0072613E"/>
    <w:rsid w:val="00736E59"/>
    <w:rsid w:val="00742CF7"/>
    <w:rsid w:val="00743348"/>
    <w:rsid w:val="00774824"/>
    <w:rsid w:val="007757B3"/>
    <w:rsid w:val="00787626"/>
    <w:rsid w:val="00796AFD"/>
    <w:rsid w:val="007A327E"/>
    <w:rsid w:val="007A6013"/>
    <w:rsid w:val="007B3C91"/>
    <w:rsid w:val="007C370A"/>
    <w:rsid w:val="007D2176"/>
    <w:rsid w:val="007D71E8"/>
    <w:rsid w:val="007F0E9E"/>
    <w:rsid w:val="007F3407"/>
    <w:rsid w:val="008030A9"/>
    <w:rsid w:val="00807103"/>
    <w:rsid w:val="008524A1"/>
    <w:rsid w:val="008610E1"/>
    <w:rsid w:val="008703D8"/>
    <w:rsid w:val="0087296B"/>
    <w:rsid w:val="00897494"/>
    <w:rsid w:val="008A1FA1"/>
    <w:rsid w:val="008A6C86"/>
    <w:rsid w:val="008B017E"/>
    <w:rsid w:val="008C5745"/>
    <w:rsid w:val="008D38D3"/>
    <w:rsid w:val="008E1C53"/>
    <w:rsid w:val="00936001"/>
    <w:rsid w:val="009448B2"/>
    <w:rsid w:val="00946ACC"/>
    <w:rsid w:val="00950496"/>
    <w:rsid w:val="00975352"/>
    <w:rsid w:val="00983DC6"/>
    <w:rsid w:val="009B0842"/>
    <w:rsid w:val="009B2D33"/>
    <w:rsid w:val="009D3AFE"/>
    <w:rsid w:val="009D4188"/>
    <w:rsid w:val="009D6938"/>
    <w:rsid w:val="009E54BE"/>
    <w:rsid w:val="009F0D33"/>
    <w:rsid w:val="00A05354"/>
    <w:rsid w:val="00A07D98"/>
    <w:rsid w:val="00A16DA3"/>
    <w:rsid w:val="00A23C9A"/>
    <w:rsid w:val="00A5106F"/>
    <w:rsid w:val="00A55B62"/>
    <w:rsid w:val="00A74540"/>
    <w:rsid w:val="00A807AC"/>
    <w:rsid w:val="00A85CCA"/>
    <w:rsid w:val="00A93ECF"/>
    <w:rsid w:val="00A96EC0"/>
    <w:rsid w:val="00AA387C"/>
    <w:rsid w:val="00AB38C6"/>
    <w:rsid w:val="00AC61B0"/>
    <w:rsid w:val="00AD6B91"/>
    <w:rsid w:val="00AF320F"/>
    <w:rsid w:val="00AF5215"/>
    <w:rsid w:val="00B11E6D"/>
    <w:rsid w:val="00B15973"/>
    <w:rsid w:val="00B17281"/>
    <w:rsid w:val="00B20A2D"/>
    <w:rsid w:val="00B507DE"/>
    <w:rsid w:val="00B75FF8"/>
    <w:rsid w:val="00BC1447"/>
    <w:rsid w:val="00BD186B"/>
    <w:rsid w:val="00BD6B06"/>
    <w:rsid w:val="00BE76EF"/>
    <w:rsid w:val="00BF0483"/>
    <w:rsid w:val="00BF062C"/>
    <w:rsid w:val="00C020ED"/>
    <w:rsid w:val="00C04463"/>
    <w:rsid w:val="00C34C3F"/>
    <w:rsid w:val="00C360EE"/>
    <w:rsid w:val="00C3729D"/>
    <w:rsid w:val="00C52A4A"/>
    <w:rsid w:val="00C6012E"/>
    <w:rsid w:val="00C6791C"/>
    <w:rsid w:val="00C715E9"/>
    <w:rsid w:val="00C74355"/>
    <w:rsid w:val="00C92834"/>
    <w:rsid w:val="00C9656B"/>
    <w:rsid w:val="00CA33FB"/>
    <w:rsid w:val="00CC1E9B"/>
    <w:rsid w:val="00CC2EB5"/>
    <w:rsid w:val="00CC4B66"/>
    <w:rsid w:val="00CD5B7E"/>
    <w:rsid w:val="00CF7B50"/>
    <w:rsid w:val="00D067BC"/>
    <w:rsid w:val="00D22E38"/>
    <w:rsid w:val="00D27B62"/>
    <w:rsid w:val="00D37630"/>
    <w:rsid w:val="00D8216F"/>
    <w:rsid w:val="00DE3300"/>
    <w:rsid w:val="00DF1A9E"/>
    <w:rsid w:val="00DF6C13"/>
    <w:rsid w:val="00E1413D"/>
    <w:rsid w:val="00E22AC9"/>
    <w:rsid w:val="00E3228A"/>
    <w:rsid w:val="00E37002"/>
    <w:rsid w:val="00E423BC"/>
    <w:rsid w:val="00E55FBC"/>
    <w:rsid w:val="00E82364"/>
    <w:rsid w:val="00EB3DC9"/>
    <w:rsid w:val="00EC5E3C"/>
    <w:rsid w:val="00EE23E6"/>
    <w:rsid w:val="00EE24EE"/>
    <w:rsid w:val="00EE3D11"/>
    <w:rsid w:val="00EE7217"/>
    <w:rsid w:val="00EF5416"/>
    <w:rsid w:val="00EF6C58"/>
    <w:rsid w:val="00F10FD3"/>
    <w:rsid w:val="00F2144D"/>
    <w:rsid w:val="00F26FFD"/>
    <w:rsid w:val="00F52EBA"/>
    <w:rsid w:val="00F848B5"/>
    <w:rsid w:val="00FB1999"/>
    <w:rsid w:val="00FB3D4E"/>
    <w:rsid w:val="00FC67AF"/>
    <w:rsid w:val="00FE1630"/>
    <w:rsid w:val="00FE72D8"/>
    <w:rsid w:val="00FF0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31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61779"/>
    <w:rPr>
      <w:b/>
      <w:bCs/>
      <w:sz w:val="20"/>
      <w:szCs w:val="20"/>
    </w:rPr>
  </w:style>
  <w:style w:type="paragraph" w:styleId="a4">
    <w:name w:val="header"/>
    <w:basedOn w:val="a"/>
    <w:rsid w:val="00EF541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EF5416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EE24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E24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FA936-EA61-4027-BE80-A49D9C52C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5463</Words>
  <Characters>31141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(RadkevichVV) Радкевич Виктор Викторович</cp:lastModifiedBy>
  <cp:revision>5</cp:revision>
  <cp:lastPrinted>2011-12-11T11:09:00Z</cp:lastPrinted>
  <dcterms:created xsi:type="dcterms:W3CDTF">2015-09-28T08:13:00Z</dcterms:created>
  <dcterms:modified xsi:type="dcterms:W3CDTF">2015-09-28T08:31:00Z</dcterms:modified>
</cp:coreProperties>
</file>