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50" w:rsidRDefault="00913850" w:rsidP="00913850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13850">
        <w:rPr>
          <w:color w:val="000000"/>
          <w:sz w:val="28"/>
          <w:szCs w:val="28"/>
          <w:shd w:val="clear" w:color="auto" w:fill="FFFFFF"/>
        </w:rPr>
        <w:t>Гайворонская</w:t>
      </w:r>
      <w:proofErr w:type="spellEnd"/>
      <w:r w:rsidRPr="00913850">
        <w:rPr>
          <w:color w:val="000000"/>
          <w:sz w:val="28"/>
          <w:szCs w:val="28"/>
          <w:shd w:val="clear" w:color="auto" w:fill="FFFFFF"/>
        </w:rPr>
        <w:t xml:space="preserve"> Инна Владимировна </w:t>
      </w:r>
    </w:p>
    <w:p w:rsidR="00913850" w:rsidRDefault="00913850" w:rsidP="00913850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ГБПОУ </w:t>
      </w:r>
      <w:r w:rsidRPr="00913850">
        <w:rPr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913850" w:rsidRDefault="00913850" w:rsidP="00913850">
      <w:pPr>
        <w:jc w:val="right"/>
        <w:rPr>
          <w:color w:val="000000"/>
          <w:sz w:val="28"/>
          <w:szCs w:val="28"/>
          <w:shd w:val="clear" w:color="auto" w:fill="FFFFFF"/>
        </w:rPr>
      </w:pPr>
      <w:r w:rsidRPr="00913850">
        <w:rPr>
          <w:color w:val="000000"/>
          <w:sz w:val="28"/>
          <w:szCs w:val="28"/>
          <w:shd w:val="clear" w:color="auto" w:fill="FFFFFF"/>
        </w:rPr>
        <w:t xml:space="preserve"> "Пашковский сельскохозяйственный колледж"</w:t>
      </w:r>
    </w:p>
    <w:p w:rsidR="00913850" w:rsidRPr="00913850" w:rsidRDefault="00913850" w:rsidP="00913850">
      <w:pPr>
        <w:jc w:val="right"/>
        <w:rPr>
          <w:b/>
          <w:color w:val="000000" w:themeColor="text1"/>
          <w:sz w:val="28"/>
          <w:szCs w:val="28"/>
        </w:rPr>
      </w:pPr>
      <w:r w:rsidRPr="00913850">
        <w:rPr>
          <w:color w:val="000000"/>
          <w:sz w:val="28"/>
          <w:szCs w:val="28"/>
          <w:shd w:val="clear" w:color="auto" w:fill="FFFFFF"/>
        </w:rPr>
        <w:t>Преподаватель</w:t>
      </w:r>
    </w:p>
    <w:p w:rsidR="00913850" w:rsidRPr="00913850" w:rsidRDefault="00913850" w:rsidP="00913850">
      <w:pPr>
        <w:jc w:val="right"/>
        <w:rPr>
          <w:b/>
          <w:color w:val="000000" w:themeColor="text1"/>
          <w:sz w:val="28"/>
          <w:szCs w:val="28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 ОТКРЫТОГО УРОКА</w:t>
      </w:r>
    </w:p>
    <w:p w:rsidR="00913850" w:rsidRPr="00913850" w:rsidRDefault="00913850" w:rsidP="00913850">
      <w:pPr>
        <w:jc w:val="center"/>
        <w:rPr>
          <w:b/>
          <w:color w:val="000000" w:themeColor="text1"/>
          <w:kern w:val="36"/>
          <w:sz w:val="28"/>
          <w:szCs w:val="28"/>
          <w:lang w:eastAsia="en-US"/>
        </w:rPr>
      </w:pPr>
      <w:r w:rsidRPr="00913850">
        <w:rPr>
          <w:b/>
          <w:color w:val="000000" w:themeColor="text1"/>
          <w:kern w:val="36"/>
          <w:sz w:val="28"/>
          <w:szCs w:val="28"/>
          <w:lang w:eastAsia="en-US"/>
        </w:rPr>
        <w:t>«Прямая и обратная геодезическая задача»</w:t>
      </w:r>
    </w:p>
    <w:p w:rsidR="00913850" w:rsidRDefault="00913850" w:rsidP="00E12DE9">
      <w:pPr>
        <w:jc w:val="center"/>
        <w:rPr>
          <w:b/>
          <w:color w:val="000000" w:themeColor="text1"/>
          <w:sz w:val="28"/>
          <w:szCs w:val="28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101"/>
        <w:gridCol w:w="1630"/>
        <w:gridCol w:w="1235"/>
        <w:gridCol w:w="1737"/>
        <w:gridCol w:w="2400"/>
        <w:gridCol w:w="227"/>
        <w:gridCol w:w="1241"/>
      </w:tblGrid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Дисциплина:</w:t>
            </w:r>
          </w:p>
        </w:tc>
        <w:tc>
          <w:tcPr>
            <w:tcW w:w="6840" w:type="dxa"/>
            <w:gridSpan w:val="5"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Основы геодезии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Группа:</w:t>
            </w:r>
          </w:p>
        </w:tc>
        <w:tc>
          <w:tcPr>
            <w:tcW w:w="6840" w:type="dxa"/>
            <w:gridSpan w:val="5"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С-23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Тип урока:</w:t>
            </w:r>
          </w:p>
        </w:tc>
        <w:tc>
          <w:tcPr>
            <w:tcW w:w="6840" w:type="dxa"/>
            <w:gridSpan w:val="5"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урок сообщения и усвоения новых знаний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Цель открытого урока:</w:t>
            </w:r>
          </w:p>
        </w:tc>
        <w:tc>
          <w:tcPr>
            <w:tcW w:w="6840" w:type="dxa"/>
            <w:gridSpan w:val="5"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демонстрация методов активизации учебно-познавательной деятельности студентов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Цели занятия:</w:t>
            </w:r>
          </w:p>
        </w:tc>
        <w:tc>
          <w:tcPr>
            <w:tcW w:w="6840" w:type="dxa"/>
            <w:gridSpan w:val="5"/>
            <w:hideMark/>
          </w:tcPr>
          <w:p w:rsidR="00E12DE9" w:rsidRDefault="00E12DE9" w:rsidP="00DB416A">
            <w:pPr>
              <w:numPr>
                <w:ilvl w:val="0"/>
                <w:numId w:val="1"/>
              </w:num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образовательные – ознакомить с решением прямой и обратной геодезической задачи; приобщить к самостоятельному решению геодезических задач; </w:t>
            </w:r>
            <w:proofErr w:type="gramEnd"/>
          </w:p>
        </w:tc>
      </w:tr>
      <w:tr w:rsidR="00E12DE9" w:rsidTr="00E12DE9">
        <w:tc>
          <w:tcPr>
            <w:tcW w:w="2731" w:type="dxa"/>
            <w:gridSpan w:val="2"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6840" w:type="dxa"/>
            <w:gridSpan w:val="5"/>
            <w:hideMark/>
          </w:tcPr>
          <w:p w:rsidR="00E12DE9" w:rsidRDefault="00E12DE9" w:rsidP="00DB416A">
            <w:pPr>
              <w:numPr>
                <w:ilvl w:val="0"/>
                <w:numId w:val="1"/>
              </w:num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воспитательные – стимулировать самостоятельную работу по развитию у студентов собственных познавательных возможностей; способствовать воспитанию, интеллигентности, независимости, уверенности в себе.</w:t>
            </w:r>
          </w:p>
        </w:tc>
      </w:tr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Межпредметные</w:t>
            </w:r>
            <w:proofErr w:type="spellEnd"/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связи:</w:t>
            </w:r>
          </w:p>
        </w:tc>
        <w:tc>
          <w:tcPr>
            <w:tcW w:w="6840" w:type="dxa"/>
            <w:gridSpan w:val="5"/>
            <w:hideMark/>
          </w:tcPr>
          <w:p w:rsidR="00E12DE9" w:rsidRDefault="00E12DE9" w:rsidP="00DB416A">
            <w:pPr>
              <w:numPr>
                <w:ilvl w:val="0"/>
                <w:numId w:val="2"/>
              </w:num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обеспечивающие – тригонометрия, физика, математика, организация строительного производства</w:t>
            </w:r>
          </w:p>
        </w:tc>
      </w:tr>
      <w:tr w:rsidR="00E12DE9" w:rsidTr="00E12DE9">
        <w:tc>
          <w:tcPr>
            <w:tcW w:w="2731" w:type="dxa"/>
            <w:gridSpan w:val="2"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6840" w:type="dxa"/>
            <w:gridSpan w:val="5"/>
            <w:hideMark/>
          </w:tcPr>
          <w:p w:rsidR="00E12DE9" w:rsidRDefault="00E12DE9" w:rsidP="00DB416A">
            <w:pPr>
              <w:numPr>
                <w:ilvl w:val="0"/>
                <w:numId w:val="2"/>
              </w:num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обеспечиваемые – процедура защиты дипломного проекта.</w:t>
            </w:r>
          </w:p>
        </w:tc>
      </w:tr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Оборудование занятия:</w:t>
            </w:r>
          </w:p>
        </w:tc>
        <w:tc>
          <w:tcPr>
            <w:tcW w:w="6840" w:type="dxa"/>
            <w:gridSpan w:val="5"/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ноутбук, </w:t>
            </w:r>
            <w:proofErr w:type="spell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мультмедиа</w:t>
            </w:r>
            <w:proofErr w:type="spell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- проектор, компьютерная презентация темы занятия, тесты. </w:t>
            </w:r>
          </w:p>
        </w:tc>
      </w:tr>
      <w:tr w:rsidR="00E12DE9" w:rsidTr="00E12DE9">
        <w:tc>
          <w:tcPr>
            <w:tcW w:w="2731" w:type="dxa"/>
            <w:gridSpan w:val="2"/>
            <w:hideMark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Литература:</w:t>
            </w:r>
          </w:p>
        </w:tc>
        <w:tc>
          <w:tcPr>
            <w:tcW w:w="6840" w:type="dxa"/>
            <w:gridSpan w:val="5"/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В.Д.Фельдман Д.Ш.Михелев «Основы инженерной геодезии» М.: «Высшая школа» 2007</w:t>
            </w:r>
          </w:p>
        </w:tc>
      </w:tr>
      <w:tr w:rsidR="00E12DE9" w:rsidTr="00E12DE9">
        <w:tc>
          <w:tcPr>
            <w:tcW w:w="2731" w:type="dxa"/>
            <w:gridSpan w:val="2"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6840" w:type="dxa"/>
            <w:gridSpan w:val="5"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Д.Ш. Михелёв «Инженерная геодезия» М.: «Высшая школа» 2007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А.Г. </w:t>
            </w:r>
            <w:proofErr w:type="spell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Григоренко</w:t>
            </w:r>
            <w:proofErr w:type="spell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, М.И. Киселев" Инженерная геодезия" М.: «Высшая школа» 2007</w:t>
            </w:r>
          </w:p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Технологическая карта урока</w:t>
            </w:r>
          </w:p>
        </w:tc>
      </w:tr>
      <w:tr w:rsidR="00E12DE9" w:rsidTr="00E12DE9">
        <w:tc>
          <w:tcPr>
            <w:tcW w:w="2731" w:type="dxa"/>
            <w:gridSpan w:val="2"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6840" w:type="dxa"/>
            <w:gridSpan w:val="5"/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  <w:tr w:rsidR="00E12DE9" w:rsidTr="00E12DE9">
        <w:tc>
          <w:tcPr>
            <w:tcW w:w="2731" w:type="dxa"/>
            <w:gridSpan w:val="2"/>
          </w:tcPr>
          <w:p w:rsidR="00E12DE9" w:rsidRDefault="00E12DE9">
            <w:pPr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6840" w:type="dxa"/>
            <w:gridSpan w:val="5"/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  <w:tr w:rsidR="00E12DE9" w:rsidTr="00E12DE9">
        <w:tc>
          <w:tcPr>
            <w:tcW w:w="2731" w:type="dxa"/>
            <w:gridSpan w:val="2"/>
          </w:tcPr>
          <w:p w:rsidR="00E12DE9" w:rsidRDefault="00E12DE9">
            <w:pPr>
              <w:jc w:val="both"/>
              <w:rPr>
                <w:b/>
                <w:i/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6840" w:type="dxa"/>
            <w:gridSpan w:val="5"/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Порядковый номер структурного элемента урока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Учебные вопросы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Формы и методы обучения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Методы активизации учебно-познавательной деятельности студентов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Средст</w:t>
            </w:r>
            <w:proofErr w:type="spellEnd"/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-</w:t>
            </w:r>
            <w:proofErr w:type="spell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ва</w:t>
            </w:r>
            <w:proofErr w:type="spellEnd"/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обуче</w:t>
            </w:r>
            <w:proofErr w:type="spellEnd"/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-</w:t>
            </w:r>
            <w:proofErr w:type="spell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ния</w:t>
            </w:r>
            <w:proofErr w:type="spellEnd"/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ОРГАНИЗАЦИОННЫЙ ЭТАП</w:t>
            </w: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Взаимное приветствие, отключение мобильных телефонов, проверка внешнего вида, создание позитивного эмоционального настроя;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устное сообщение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включение в ритм и стиль  деятельности  преподавателя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сообщение плана занятия.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устное сообщение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ЭТАП ПРОВЕРКИ ДОМАШНЕГО ЗАДАНИЯ</w:t>
            </w: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Опрос по теме «Ориентирование на местности»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Устный фронтальный опрос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Все студенты проходят устный фронтальный опрос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Фиксация </w:t>
            </w:r>
            <w:proofErr w:type="spellStart"/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отсут-ствующих</w:t>
            </w:r>
            <w:proofErr w:type="spellEnd"/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выстав-ление</w:t>
            </w:r>
            <w:proofErr w:type="spell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оценок по результатам опроса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Опрос по теме «Ориентирование на местности»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Письменное </w:t>
            </w:r>
            <w:proofErr w:type="spellStart"/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тестирова-ние</w:t>
            </w:r>
            <w:proofErr w:type="spellEnd"/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Все студенты выполняют тестовые задания  </w:t>
            </w:r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со</w:t>
            </w:r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взаимопроверкой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Бланки тестов 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4 задания </w:t>
            </w: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ЭТАП ПОДГОТОВКИ К АКТИВНОМУ УСВОЕНИЮ ЗНАНИЙ</w:t>
            </w: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Сообщение цели  урока, начальная и перспективная 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мотивация учебной деятельности: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- в профессиональной деятельности;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- на завершающем этапе учебы в колледже.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устное сообщение, демонстрац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ия литературы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 xml:space="preserve">Формирование убежденности в значимости 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изучения темы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 xml:space="preserve">Литература по плану 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урока</w:t>
            </w: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ЭТАП УСВОЕНИЯ НОВЫХ ЗНАНИЙ</w:t>
            </w:r>
          </w:p>
        </w:tc>
      </w:tr>
      <w:tr w:rsidR="00E12DE9" w:rsidTr="00E12D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Публичное выступление перед слушателями с учетом их восприятия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устное сообщение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rPr>
          <w:trHeight w:val="19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Самодиагностика степени развития каналов восприятия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Создание ситуации заинтересованности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</w:tbl>
    <w:p w:rsidR="00E12DE9" w:rsidRDefault="00E12DE9" w:rsidP="00E12DE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tbl>
      <w:tblPr>
        <w:tblStyle w:val="a3"/>
        <w:tblW w:w="9750" w:type="dxa"/>
        <w:tblLayout w:type="fixed"/>
        <w:tblLook w:val="01E0"/>
      </w:tblPr>
      <w:tblGrid>
        <w:gridCol w:w="627"/>
        <w:gridCol w:w="2337"/>
        <w:gridCol w:w="179"/>
        <w:gridCol w:w="2215"/>
        <w:gridCol w:w="2552"/>
        <w:gridCol w:w="1840"/>
      </w:tblGrid>
      <w:tr w:rsidR="00E12DE9" w:rsidTr="00E12DE9">
        <w:trPr>
          <w:trHeight w:val="1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4.3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Публичное выступление перед слушателями: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при вычислительной обработке выполненных на местности измерений, а также при проектировании инженерных сооружений и расчетах для перенесения проектов в натуру возникает необходимость решения прямой и обратной геодезических задач.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Комментирова-ние</w:t>
            </w:r>
            <w:proofErr w:type="spellEnd"/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компьютерной презентации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Создание ситуации познавательной новизны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Ноутбук, мультимедиа-проектор </w:t>
            </w:r>
          </w:p>
        </w:tc>
      </w:tr>
      <w:tr w:rsidR="00E12DE9" w:rsidTr="00E12DE9">
        <w:trPr>
          <w:trHeight w:val="1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ЭТАП ПРОВЕРКИ УСВОЕНИЯ НОВОГО МАТЕРИАЛА</w:t>
            </w:r>
          </w:p>
        </w:tc>
      </w:tr>
      <w:tr w:rsidR="00E12DE9" w:rsidTr="00E12DE9">
        <w:trPr>
          <w:trHeight w:val="1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Фронтальный 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опрос по ключевым моментам презентации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Структурирова-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ние</w:t>
            </w:r>
            <w:proofErr w:type="spellEnd"/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материала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 xml:space="preserve">Создание ситуации 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занимательности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  <w:tr w:rsidR="00E12DE9" w:rsidTr="00E12DE9">
        <w:trPr>
          <w:trHeight w:val="3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ЭТАП ЗАКРЕПЛЕНИЯ МАТЕРИАЛА</w:t>
            </w:r>
          </w:p>
        </w:tc>
      </w:tr>
      <w:tr w:rsidR="00E12DE9" w:rsidTr="00E12DE9">
        <w:trPr>
          <w:trHeight w:val="163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Решение прямой и обратной геодезической задачи, вместе со студентами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Инструктаж, индивидуальная помощь </w:t>
            </w:r>
            <w:proofErr w:type="spellStart"/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затрудняющим-ся</w:t>
            </w:r>
            <w:proofErr w:type="spellEnd"/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Создание ситуации познавательной новизны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  <w:tr w:rsidR="00E12DE9" w:rsidTr="00E12DE9">
        <w:trPr>
          <w:trHeight w:val="26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Практикум: решение прямой и обратной геодезической задачи самостоятельно Индивидуальное тестирование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Инструктаж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Все студенты выполняют тестовые задания  </w:t>
            </w:r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со</w:t>
            </w:r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взаимопроверкой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Тест из 5 заданий</w:t>
            </w:r>
          </w:p>
        </w:tc>
      </w:tr>
      <w:tr w:rsidR="00E12DE9" w:rsidTr="00E12DE9">
        <w:trPr>
          <w:trHeight w:val="97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Рефлексия: оценка работы группы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Координация действий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создание ситуации </w:t>
            </w:r>
            <w:proofErr w:type="spellStart"/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заинтересованнос-ти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rPr>
          <w:trHeight w:val="3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center"/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36"/>
                <w:sz w:val="28"/>
                <w:szCs w:val="28"/>
                <w:lang w:eastAsia="en-US"/>
              </w:rPr>
              <w:t>ЗАКЛЮЧИТЕЛЬНЫЙ ЭТАП</w:t>
            </w:r>
          </w:p>
        </w:tc>
      </w:tr>
      <w:tr w:rsidR="00E12DE9" w:rsidTr="00E12DE9">
        <w:trPr>
          <w:trHeight w:val="229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Домашнее задание: самостоятельно изучить прямую и обратную геодезическую задачу.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Повторная мотивация учебной деятельности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Формирование убежденности в значимости изучения темы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kern w:val="36"/>
                <w:sz w:val="20"/>
                <w:szCs w:val="20"/>
                <w:lang w:eastAsia="en-US"/>
              </w:rPr>
            </w:pPr>
          </w:p>
        </w:tc>
      </w:tr>
      <w:tr w:rsidR="00E12DE9" w:rsidTr="00E12DE9">
        <w:trPr>
          <w:trHeight w:val="22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Оглашение оценок по тестированию, подведение итогов работы, проверка состояния помещения.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rPr>
          <w:trHeight w:val="19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РЕЗЕРВ ВРЕМЕНИ: 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информация о современном геодезическом инструменте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  <w:tr w:rsidR="00E12DE9" w:rsidTr="00E12DE9">
        <w:trPr>
          <w:trHeight w:val="99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Преподаватель                                         </w:t>
            </w:r>
            <w:proofErr w:type="spell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И.В.Гайворонская</w:t>
            </w:r>
            <w:proofErr w:type="spell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</w:tr>
    </w:tbl>
    <w:p w:rsidR="00E12DE9" w:rsidRDefault="00E12DE9" w:rsidP="00E12DE9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Конспект:</w:t>
      </w:r>
    </w:p>
    <w:p w:rsidR="00E12DE9" w:rsidRDefault="00E12DE9" w:rsidP="00E12DE9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Прямая и обратная геодезические задачи на плоскости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При вычислительной обработке выполненных на местности измерений, а также при проектировании инженерных сооружений и расчетах для перенесения проектов в натуру возникает необходимость решения прямой и обратной геодезических задач. </w:t>
      </w:r>
    </w:p>
    <w:p w:rsidR="00E12DE9" w:rsidRDefault="00E12DE9" w:rsidP="00E12D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Прямая геодезическая задача</w:t>
      </w:r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 известным координатам </w:t>
      </w:r>
      <w:r>
        <w:rPr>
          <w:i/>
          <w:color w:val="000000" w:themeColor="text1"/>
          <w:sz w:val="28"/>
          <w:szCs w:val="28"/>
        </w:rPr>
        <w:t>х</w:t>
      </w:r>
      <w:proofErr w:type="gramStart"/>
      <w:r>
        <w:rPr>
          <w:color w:val="000000" w:themeColor="text1"/>
          <w:sz w:val="28"/>
          <w:szCs w:val="28"/>
          <w:vertAlign w:val="subscript"/>
        </w:rPr>
        <w:t>1</w:t>
      </w:r>
      <w:proofErr w:type="gramEnd"/>
      <w:r>
        <w:rPr>
          <w:color w:val="000000" w:themeColor="text1"/>
          <w:sz w:val="28"/>
          <w:szCs w:val="28"/>
        </w:rPr>
        <w:t xml:space="preserve"> и </w:t>
      </w:r>
      <w:r>
        <w:rPr>
          <w:i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  <w:vertAlign w:val="subscript"/>
        </w:rPr>
        <w:t>1</w:t>
      </w:r>
      <w:r>
        <w:rPr>
          <w:color w:val="000000" w:themeColor="text1"/>
          <w:sz w:val="28"/>
          <w:szCs w:val="28"/>
        </w:rPr>
        <w:t xml:space="preserve"> точки 1, дирекционному углу </w:t>
      </w:r>
      <w:r>
        <w:rPr>
          <w:color w:val="000000" w:themeColor="text1"/>
          <w:sz w:val="28"/>
          <w:szCs w:val="28"/>
        </w:rPr>
        <w:sym w:font="Symbol" w:char="0061"/>
      </w:r>
      <w:r>
        <w:rPr>
          <w:color w:val="000000" w:themeColor="text1"/>
          <w:sz w:val="28"/>
          <w:szCs w:val="28"/>
          <w:vertAlign w:val="subscript"/>
        </w:rPr>
        <w:t>1-2</w:t>
      </w:r>
      <w:r>
        <w:rPr>
          <w:color w:val="000000" w:themeColor="text1"/>
          <w:sz w:val="28"/>
          <w:szCs w:val="28"/>
        </w:rPr>
        <w:t xml:space="preserve"> и расстоянию </w:t>
      </w:r>
      <w:r>
        <w:rPr>
          <w:i/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  <w:vertAlign w:val="subscript"/>
        </w:rPr>
        <w:t>1-2</w:t>
      </w:r>
      <w:r>
        <w:rPr>
          <w:color w:val="000000" w:themeColor="text1"/>
          <w:sz w:val="28"/>
          <w:szCs w:val="28"/>
        </w:rPr>
        <w:t xml:space="preserve"> до точки 2 требуется вычислить ее координаты </w:t>
      </w:r>
      <w:r>
        <w:rPr>
          <w:i/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  <w:vertAlign w:val="subscript"/>
        </w:rPr>
        <w:t>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i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  <w:vertAlign w:val="subscript"/>
        </w:rPr>
        <w:t>2</w:t>
      </w:r>
      <w:r>
        <w:rPr>
          <w:color w:val="000000" w:themeColor="text1"/>
          <w:sz w:val="28"/>
          <w:szCs w:val="28"/>
        </w:rPr>
        <w:t xml:space="preserve">. </w:t>
      </w:r>
    </w:p>
    <w:tbl>
      <w:tblPr>
        <w:tblW w:w="0" w:type="auto"/>
        <w:tblLayout w:type="fixed"/>
        <w:tblLook w:val="04A0"/>
      </w:tblPr>
      <w:tblGrid>
        <w:gridCol w:w="4248"/>
        <w:gridCol w:w="5038"/>
      </w:tblGrid>
      <w:tr w:rsidR="00E12DE9" w:rsidTr="00E12DE9">
        <w:tc>
          <w:tcPr>
            <w:tcW w:w="4248" w:type="dxa"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noProof/>
                <w:color w:val="000000" w:themeColor="text1"/>
                <w:kern w:val="36"/>
                <w:sz w:val="28"/>
                <w:szCs w:val="28"/>
              </w:rPr>
              <w:drawing>
                <wp:inline distT="0" distB="0" distL="0" distR="0">
                  <wp:extent cx="2066925" cy="1952625"/>
                  <wp:effectExtent l="19050" t="0" r="9525" b="0"/>
                  <wp:docPr id="1" name="Рисунок 1" descr="034o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34o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Рис.1. К решению прямой и обратной геодезических задач</w:t>
            </w:r>
          </w:p>
        </w:tc>
      </w:tr>
    </w:tbl>
    <w:p w:rsidR="00E12DE9" w:rsidRDefault="00E12DE9" w:rsidP="00E12D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Координаты точки 2 вычисляют по формулам (рис. 1):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 w:rsidRPr="00203BB6">
        <w:rPr>
          <w:color w:val="000000" w:themeColor="text1"/>
          <w:position w:val="-30"/>
          <w:sz w:val="28"/>
          <w:szCs w:val="28"/>
        </w:rPr>
        <w:object w:dxaOrig="1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9pt" o:ole="" fillcolor="window">
            <v:imagedata r:id="rId6" o:title=""/>
          </v:shape>
          <o:OLEObject Type="Embed" ProgID="Equation.3" ShapeID="_x0000_i1025" DrawAspect="Content" ObjectID="_1507441342" r:id="rId7"/>
        </w:object>
      </w:r>
      <w:r>
        <w:rPr>
          <w:color w:val="000000" w:themeColor="text1"/>
          <w:sz w:val="28"/>
          <w:szCs w:val="28"/>
        </w:rPr>
        <w:t xml:space="preserve">                                         (1.1)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где </w:t>
      </w:r>
      <w:r>
        <w:rPr>
          <w:color w:val="000000" w:themeColor="text1"/>
          <w:sz w:val="28"/>
          <w:szCs w:val="28"/>
        </w:rPr>
        <w:sym w:font="Symbol" w:char="0044"/>
      </w:r>
      <w:proofErr w:type="spellStart"/>
      <w:r>
        <w:rPr>
          <w:i/>
          <w:color w:val="000000" w:themeColor="text1"/>
          <w:sz w:val="28"/>
          <w:szCs w:val="28"/>
        </w:rPr>
        <w:t>х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sym w:font="Symbol" w:char="0044"/>
      </w:r>
      <w:r>
        <w:rPr>
          <w:i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sym w:font="Symbol" w:char="002D"/>
      </w:r>
      <w:r>
        <w:rPr>
          <w:color w:val="000000" w:themeColor="text1"/>
          <w:sz w:val="28"/>
          <w:szCs w:val="28"/>
        </w:rPr>
        <w:t xml:space="preserve"> приращения координат, равные </w:t>
      </w:r>
      <w:proofErr w:type="gramEnd"/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position w:val="-30"/>
          <w:sz w:val="28"/>
          <w:szCs w:val="28"/>
        </w:rPr>
        <w:drawing>
          <wp:inline distT="0" distB="0" distL="0" distR="0">
            <wp:extent cx="1295400" cy="495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                                    (1.2)</w:t>
      </w:r>
    </w:p>
    <w:p w:rsidR="00E12DE9" w:rsidRDefault="00E12DE9" w:rsidP="00E12D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Обратная геодезическая задача</w:t>
      </w:r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 известным координатам </w:t>
      </w:r>
      <w:r>
        <w:rPr>
          <w:i/>
          <w:color w:val="000000" w:themeColor="text1"/>
          <w:sz w:val="28"/>
          <w:szCs w:val="28"/>
        </w:rPr>
        <w:t>х</w:t>
      </w:r>
      <w:proofErr w:type="gramStart"/>
      <w:r>
        <w:rPr>
          <w:color w:val="000000" w:themeColor="text1"/>
          <w:sz w:val="28"/>
          <w:szCs w:val="28"/>
          <w:vertAlign w:val="subscript"/>
        </w:rPr>
        <w:t>1</w:t>
      </w:r>
      <w:proofErr w:type="gramEnd"/>
      <w:r>
        <w:rPr>
          <w:color w:val="000000" w:themeColor="text1"/>
          <w:sz w:val="28"/>
          <w:szCs w:val="28"/>
        </w:rPr>
        <w:t xml:space="preserve">, </w:t>
      </w:r>
      <w:r>
        <w:rPr>
          <w:i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  <w:vertAlign w:val="subscript"/>
        </w:rPr>
        <w:t>1</w:t>
      </w:r>
      <w:r>
        <w:rPr>
          <w:color w:val="000000" w:themeColor="text1"/>
          <w:sz w:val="28"/>
          <w:szCs w:val="28"/>
        </w:rPr>
        <w:t xml:space="preserve"> точки 1 и </w:t>
      </w:r>
      <w:r>
        <w:rPr>
          <w:i/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  <w:vertAlign w:val="subscript"/>
        </w:rPr>
        <w:t>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i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  <w:vertAlign w:val="subscript"/>
        </w:rPr>
        <w:t>2</w:t>
      </w:r>
      <w:r>
        <w:rPr>
          <w:color w:val="000000" w:themeColor="text1"/>
          <w:sz w:val="28"/>
          <w:szCs w:val="28"/>
        </w:rPr>
        <w:t xml:space="preserve"> точки 2 требуется вычислить расстояние между ними </w:t>
      </w:r>
      <w:r>
        <w:rPr>
          <w:i/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  <w:vertAlign w:val="subscript"/>
        </w:rPr>
        <w:t>1-2</w:t>
      </w:r>
      <w:r>
        <w:rPr>
          <w:color w:val="000000" w:themeColor="text1"/>
          <w:sz w:val="28"/>
          <w:szCs w:val="28"/>
        </w:rPr>
        <w:t xml:space="preserve"> и дирекционный угол </w:t>
      </w:r>
      <w:r>
        <w:rPr>
          <w:color w:val="000000" w:themeColor="text1"/>
          <w:sz w:val="28"/>
          <w:szCs w:val="28"/>
        </w:rPr>
        <w:sym w:font="Symbol" w:char="0061"/>
      </w:r>
      <w:r>
        <w:rPr>
          <w:color w:val="000000" w:themeColor="text1"/>
          <w:sz w:val="28"/>
          <w:szCs w:val="28"/>
          <w:vertAlign w:val="subscript"/>
        </w:rPr>
        <w:t>1-2</w:t>
      </w:r>
      <w:r>
        <w:rPr>
          <w:color w:val="000000" w:themeColor="text1"/>
          <w:sz w:val="28"/>
          <w:szCs w:val="28"/>
        </w:rPr>
        <w:t xml:space="preserve">. 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Из формул (1.1) и рис. 1 видно, что</w:t>
      </w:r>
    </w:p>
    <w:p w:rsidR="00E12DE9" w:rsidRDefault="00E12DE9" w:rsidP="00E12DE9">
      <w:pPr>
        <w:ind w:firstLine="720"/>
        <w:jc w:val="both"/>
        <w:rPr>
          <w:color w:val="000000" w:themeColor="text1"/>
          <w:sz w:val="28"/>
          <w:szCs w:val="28"/>
        </w:rPr>
      </w:pPr>
      <w:r w:rsidRPr="00203BB6">
        <w:rPr>
          <w:color w:val="000000" w:themeColor="text1"/>
          <w:position w:val="-30"/>
          <w:sz w:val="28"/>
          <w:szCs w:val="28"/>
        </w:rPr>
        <w:object w:dxaOrig="2120" w:dyaOrig="680">
          <v:shape id="_x0000_i1026" type="#_x0000_t75" style="width:113.25pt;height:36pt" o:ole="" fillcolor="window">
            <v:imagedata r:id="rId9" o:title=""/>
          </v:shape>
          <o:OLEObject Type="Embed" ProgID="Equation.3" ShapeID="_x0000_i1026" DrawAspect="Content" ObjectID="_1507441343" r:id="rId10"/>
        </w:object>
      </w:r>
      <w:r>
        <w:rPr>
          <w:color w:val="000000" w:themeColor="text1"/>
          <w:sz w:val="28"/>
          <w:szCs w:val="28"/>
        </w:rPr>
        <w:t>.                                                (1.3)</w:t>
      </w:r>
    </w:p>
    <w:p w:rsidR="00E12DE9" w:rsidRDefault="00E12DE9" w:rsidP="00E12DE9">
      <w:pPr>
        <w:pStyle w:val="21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определения дирекционного угла </w:t>
      </w:r>
      <w:r>
        <w:rPr>
          <w:color w:val="000000" w:themeColor="text1"/>
          <w:sz w:val="28"/>
          <w:szCs w:val="28"/>
        </w:rPr>
        <w:sym w:font="Symbol" w:char="0061"/>
      </w:r>
      <w:r>
        <w:rPr>
          <w:color w:val="000000" w:themeColor="text1"/>
          <w:sz w:val="28"/>
          <w:szCs w:val="28"/>
          <w:vertAlign w:val="subscript"/>
        </w:rPr>
        <w:t>1-2</w:t>
      </w:r>
      <w:r>
        <w:rPr>
          <w:color w:val="000000" w:themeColor="text1"/>
          <w:sz w:val="28"/>
          <w:szCs w:val="28"/>
        </w:rPr>
        <w:t xml:space="preserve"> воспользуемся функцией арктангенса. При этом учтем, что компьютерные программы и микрокалькуляторы выдают главное значение арктангенса 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sym w:font="Symbol" w:char="0077"/>
      </w:r>
      <w:r>
        <w:rPr>
          <w:color w:val="000000" w:themeColor="text1"/>
          <w:sz w:val="28"/>
          <w:szCs w:val="28"/>
        </w:rPr>
        <w:t xml:space="preserve"> =</w:t>
      </w:r>
      <w:r>
        <w:rPr>
          <w:noProof/>
          <w:color w:val="000000" w:themeColor="text1"/>
          <w:position w:val="-32"/>
          <w:sz w:val="28"/>
          <w:szCs w:val="28"/>
        </w:rPr>
        <w:drawing>
          <wp:inline distT="0" distB="0" distL="0" distR="0">
            <wp:extent cx="1095375" cy="542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,</w:t>
      </w:r>
    </w:p>
    <w:p w:rsidR="00E12DE9" w:rsidRDefault="00E12DE9" w:rsidP="00E12DE9">
      <w:pPr>
        <w:pStyle w:val="21"/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лежащее в диапазоне </w:t>
      </w:r>
      <w:r>
        <w:rPr>
          <w:color w:val="000000" w:themeColor="text1"/>
          <w:sz w:val="28"/>
          <w:szCs w:val="28"/>
        </w:rPr>
        <w:sym w:font="Symbol" w:char="002D"/>
      </w:r>
      <w:r>
        <w:rPr>
          <w:color w:val="000000" w:themeColor="text1"/>
          <w:sz w:val="28"/>
          <w:szCs w:val="28"/>
        </w:rPr>
        <w:t>90</w:t>
      </w:r>
      <w:r>
        <w:rPr>
          <w:color w:val="000000" w:themeColor="text1"/>
          <w:sz w:val="28"/>
          <w:szCs w:val="28"/>
        </w:rPr>
        <w:sym w:font="Symbol" w:char="00B0"/>
      </w:r>
      <w:r>
        <w:rPr>
          <w:color w:val="000000" w:themeColor="text1"/>
          <w:sz w:val="28"/>
          <w:szCs w:val="28"/>
        </w:rPr>
        <w:sym w:font="Symbol" w:char="00A3"/>
      </w:r>
      <w:r>
        <w:rPr>
          <w:color w:val="000000" w:themeColor="text1"/>
          <w:sz w:val="28"/>
          <w:szCs w:val="28"/>
        </w:rPr>
        <w:sym w:font="Symbol" w:char="0077"/>
      </w:r>
      <w:r>
        <w:rPr>
          <w:color w:val="000000" w:themeColor="text1"/>
          <w:sz w:val="28"/>
          <w:szCs w:val="28"/>
        </w:rPr>
        <w:sym w:font="Symbol" w:char="00A3"/>
      </w:r>
      <w:r>
        <w:rPr>
          <w:color w:val="000000" w:themeColor="text1"/>
          <w:sz w:val="28"/>
          <w:szCs w:val="28"/>
        </w:rPr>
        <w:t>+90</w:t>
      </w:r>
      <w:r>
        <w:rPr>
          <w:color w:val="000000" w:themeColor="text1"/>
          <w:sz w:val="28"/>
          <w:szCs w:val="28"/>
        </w:rPr>
        <w:sym w:font="Symbol" w:char="00B0"/>
      </w:r>
      <w:r>
        <w:rPr>
          <w:color w:val="000000" w:themeColor="text1"/>
          <w:sz w:val="28"/>
          <w:szCs w:val="28"/>
        </w:rPr>
        <w:t xml:space="preserve">, тогда как искомый дирекционный угол </w:t>
      </w:r>
      <w:r>
        <w:rPr>
          <w:color w:val="000000" w:themeColor="text1"/>
          <w:sz w:val="28"/>
          <w:szCs w:val="28"/>
        </w:rPr>
        <w:sym w:font="Symbol" w:char="0061"/>
      </w:r>
      <w:r>
        <w:rPr>
          <w:color w:val="000000" w:themeColor="text1"/>
          <w:sz w:val="28"/>
          <w:szCs w:val="28"/>
        </w:rPr>
        <w:t xml:space="preserve"> может иметь любое значение в диапазоне 0</w:t>
      </w:r>
      <w:r>
        <w:rPr>
          <w:color w:val="000000" w:themeColor="text1"/>
          <w:sz w:val="28"/>
          <w:szCs w:val="28"/>
        </w:rPr>
        <w:sym w:font="Symbol" w:char="00B0"/>
      </w:r>
      <w:r>
        <w:rPr>
          <w:color w:val="000000" w:themeColor="text1"/>
          <w:sz w:val="28"/>
          <w:szCs w:val="28"/>
        </w:rPr>
        <w:sym w:font="Symbol" w:char="00A3"/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sym w:font="Symbol" w:char="0061"/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sym w:font="Symbol" w:char="00A3"/>
      </w:r>
      <w:r>
        <w:rPr>
          <w:color w:val="000000" w:themeColor="text1"/>
          <w:sz w:val="28"/>
          <w:szCs w:val="28"/>
        </w:rPr>
        <w:t xml:space="preserve"> 360</w:t>
      </w:r>
      <w:r>
        <w:rPr>
          <w:color w:val="000000" w:themeColor="text1"/>
          <w:sz w:val="28"/>
          <w:szCs w:val="28"/>
        </w:rPr>
        <w:sym w:font="Symbol" w:char="00B0"/>
      </w:r>
      <w:r>
        <w:rPr>
          <w:color w:val="000000" w:themeColor="text1"/>
          <w:sz w:val="28"/>
          <w:szCs w:val="28"/>
        </w:rPr>
        <w:t xml:space="preserve">.  </w:t>
      </w:r>
    </w:p>
    <w:p w:rsidR="00E12DE9" w:rsidRDefault="00E12DE9" w:rsidP="00E12DE9">
      <w:pPr>
        <w:pStyle w:val="21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Формула перехода от </w:t>
      </w:r>
      <w:r>
        <w:rPr>
          <w:color w:val="000000" w:themeColor="text1"/>
          <w:sz w:val="28"/>
          <w:szCs w:val="28"/>
        </w:rPr>
        <w:sym w:font="Symbol" w:char="0077"/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sym w:font="Symbol" w:char="0061"/>
      </w:r>
      <w:r>
        <w:rPr>
          <w:color w:val="000000" w:themeColor="text1"/>
          <w:sz w:val="28"/>
          <w:szCs w:val="28"/>
        </w:rPr>
        <w:t xml:space="preserve"> зависит от координатной четверти, в которой расположено заданное направление или, другими словами, от знаков  разностей </w:t>
      </w:r>
      <w:r>
        <w:rPr>
          <w:color w:val="000000" w:themeColor="text1"/>
          <w:sz w:val="28"/>
          <w:szCs w:val="28"/>
        </w:rPr>
        <w:sym w:font="Symbol" w:char="0044"/>
      </w:r>
      <w:r>
        <w:rPr>
          <w:i/>
          <w:color w:val="000000" w:themeColor="text1"/>
          <w:sz w:val="28"/>
          <w:szCs w:val="28"/>
          <w:lang w:val="en-US"/>
        </w:rPr>
        <w:t>y</w:t>
      </w:r>
      <w:r>
        <w:rPr>
          <w:color w:val="000000" w:themeColor="text1"/>
          <w:sz w:val="28"/>
          <w:szCs w:val="28"/>
        </w:rPr>
        <w:t xml:space="preserve"> = </w:t>
      </w:r>
      <w:r>
        <w:rPr>
          <w:i/>
          <w:color w:val="000000" w:themeColor="text1"/>
          <w:sz w:val="28"/>
          <w:szCs w:val="28"/>
        </w:rPr>
        <w:t>y</w:t>
      </w:r>
      <w:r>
        <w:rPr>
          <w:color w:val="000000" w:themeColor="text1"/>
          <w:sz w:val="28"/>
          <w:szCs w:val="28"/>
          <w:vertAlign w:val="subscript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sym w:font="Symbol" w:char="002D"/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y</w:t>
      </w:r>
      <w:r>
        <w:rPr>
          <w:color w:val="000000" w:themeColor="text1"/>
          <w:sz w:val="28"/>
          <w:szCs w:val="28"/>
          <w:vertAlign w:val="subscript"/>
        </w:rPr>
        <w:t>1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sym w:font="Symbol" w:char="0044"/>
      </w:r>
      <w:r>
        <w:rPr>
          <w:i/>
          <w:color w:val="000000" w:themeColor="text1"/>
          <w:sz w:val="28"/>
          <w:szCs w:val="28"/>
          <w:lang w:val="en-US"/>
        </w:rPr>
        <w:t>x</w:t>
      </w:r>
      <w:r>
        <w:rPr>
          <w:color w:val="000000" w:themeColor="text1"/>
          <w:sz w:val="28"/>
          <w:szCs w:val="28"/>
        </w:rPr>
        <w:t xml:space="preserve"> = </w:t>
      </w:r>
      <w:r>
        <w:rPr>
          <w:i/>
          <w:color w:val="000000" w:themeColor="text1"/>
          <w:sz w:val="28"/>
          <w:szCs w:val="28"/>
        </w:rPr>
        <w:t>х</w:t>
      </w:r>
      <w:proofErr w:type="gramStart"/>
      <w:r>
        <w:rPr>
          <w:color w:val="000000" w:themeColor="text1"/>
          <w:sz w:val="28"/>
          <w:szCs w:val="28"/>
          <w:vertAlign w:val="subscript"/>
        </w:rPr>
        <w:t>2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sym w:font="Symbol" w:char="002D"/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  <w:vertAlign w:val="subscript"/>
        </w:rPr>
        <w:t>1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(см. таблицу1 и рис. 1).</w:t>
      </w:r>
    </w:p>
    <w:p w:rsidR="00E12DE9" w:rsidRDefault="00E12DE9" w:rsidP="00E12DE9">
      <w:pPr>
        <w:pStyle w:val="21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pStyle w:val="21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pStyle w:val="Standart2i"/>
        <w:spacing w:line="240" w:lineRule="auto"/>
        <w:ind w:right="1134"/>
        <w:rPr>
          <w:rFonts w:ascii="Times New Roman" w:hAnsi="Times New Roman"/>
          <w:i/>
          <w:noProof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i/>
          <w:noProof w:val="0"/>
          <w:color w:val="000000" w:themeColor="text1"/>
          <w:sz w:val="28"/>
          <w:szCs w:val="28"/>
          <w:lang w:val="ru-RU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1254"/>
        <w:gridCol w:w="1440"/>
        <w:gridCol w:w="1440"/>
        <w:gridCol w:w="1440"/>
      </w:tblGrid>
      <w:tr w:rsidR="00E12DE9" w:rsidTr="00E12DE9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I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четверть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четверть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Ш</w:t>
            </w:r>
            <w:proofErr w:type="gram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четверть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IV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четверть </w:t>
            </w:r>
          </w:p>
        </w:tc>
      </w:tr>
      <w:tr w:rsidR="00E12DE9" w:rsidTr="00E12DE9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44"/>
            </w:r>
            <w:proofErr w:type="spellStart"/>
            <w:r>
              <w:rPr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2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2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</w:t>
            </w:r>
          </w:p>
        </w:tc>
      </w:tr>
      <w:tr w:rsidR="00E12DE9" w:rsidTr="00E12DE9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44"/>
            </w:r>
            <w:r>
              <w:rPr>
                <w:i/>
                <w:color w:val="000000" w:themeColor="text1"/>
                <w:kern w:val="36"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2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2D"/>
            </w:r>
          </w:p>
        </w:tc>
      </w:tr>
      <w:tr w:rsidR="00E12DE9" w:rsidTr="00E12DE9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77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2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2D"/>
            </w:r>
          </w:p>
        </w:tc>
      </w:tr>
      <w:tr w:rsidR="00E12DE9" w:rsidTr="00E12DE9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Формулы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61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3D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77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61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3D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77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2B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180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B0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61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3D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77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+180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B0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61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3D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77"/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+360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sym w:font="Symbol" w:char="00B0"/>
            </w:r>
          </w:p>
        </w:tc>
      </w:tr>
    </w:tbl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229225" cy="2314575"/>
            <wp:effectExtent l="19050" t="0" r="9525" b="0"/>
            <wp:docPr id="6" name="Рисунок 6" descr="035og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035ogz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Рис. 2. Дирекционные углы и главные значения арктангенса в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  <w:lang w:val="en-US"/>
        </w:rPr>
        <w:t>IV</w:t>
      </w:r>
      <w:r>
        <w:rPr>
          <w:color w:val="000000" w:themeColor="text1"/>
          <w:sz w:val="28"/>
          <w:szCs w:val="28"/>
        </w:rPr>
        <w:t xml:space="preserve"> четвертях 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Расстояние между точками вычисляют по формуле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203BB6">
        <w:rPr>
          <w:color w:val="000000" w:themeColor="text1"/>
          <w:position w:val="-12"/>
          <w:sz w:val="28"/>
          <w:szCs w:val="28"/>
        </w:rPr>
        <w:object w:dxaOrig="3019" w:dyaOrig="460">
          <v:shape id="_x0000_i1027" type="#_x0000_t75" style="width:173.25pt;height:26.25pt" o:ole="" fillcolor="window">
            <v:imagedata r:id="rId13" o:title=""/>
          </v:shape>
          <o:OLEObject Type="Embed" ProgID="Equation.3" ShapeID="_x0000_i1027" DrawAspect="Content" ObjectID="_1507441344" r:id="rId14"/>
        </w:object>
      </w:r>
      <w:r>
        <w:rPr>
          <w:color w:val="000000" w:themeColor="text1"/>
          <w:sz w:val="28"/>
          <w:szCs w:val="28"/>
        </w:rPr>
        <w:t xml:space="preserve">                                 (1.4)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или другим путем – по формулам</w:t>
      </w:r>
    </w:p>
    <w:p w:rsidR="00E12DE9" w:rsidRDefault="00E12DE9" w:rsidP="00E12DE9">
      <w:pPr>
        <w:ind w:firstLine="720"/>
        <w:jc w:val="both"/>
        <w:rPr>
          <w:color w:val="000000" w:themeColor="text1"/>
          <w:sz w:val="28"/>
          <w:szCs w:val="28"/>
        </w:rPr>
      </w:pPr>
      <w:r w:rsidRPr="00203BB6">
        <w:rPr>
          <w:color w:val="000000" w:themeColor="text1"/>
          <w:position w:val="-30"/>
          <w:sz w:val="28"/>
          <w:szCs w:val="28"/>
        </w:rPr>
        <w:object w:dxaOrig="2520" w:dyaOrig="680">
          <v:shape id="_x0000_i1028" type="#_x0000_t75" style="width:150.75pt;height:41.25pt" o:ole="" fillcolor="window">
            <v:imagedata r:id="rId15" o:title=""/>
          </v:shape>
          <o:OLEObject Type="Embed" ProgID="Equation.3" ShapeID="_x0000_i1028" DrawAspect="Content" ObjectID="_1507441345" r:id="rId16"/>
        </w:object>
      </w:r>
      <w:r w:rsidRPr="00203BB6">
        <w:rPr>
          <w:color w:val="000000" w:themeColor="text1"/>
          <w:sz w:val="28"/>
          <w:szCs w:val="28"/>
        </w:rPr>
        <w:object w:dxaOrig="220" w:dyaOrig="420">
          <v:shape id="_x0000_i1029" type="#_x0000_t75" style="width:11.25pt;height:21pt" o:ole="" fillcolor="window">
            <v:imagedata r:id="rId17" o:title=""/>
          </v:shape>
          <o:OLEObject Type="Embed" ProgID="Equation.3" ShapeID="_x0000_i1029" DrawAspect="Content" ObjectID="_1507441346" r:id="rId18"/>
        </w:object>
      </w:r>
      <w:r>
        <w:rPr>
          <w:color w:val="000000" w:themeColor="text1"/>
          <w:sz w:val="28"/>
          <w:szCs w:val="28"/>
        </w:rPr>
        <w:t xml:space="preserve">                                   (1.5)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Программами решения прямых и обратных геодезических задач снабжены, в частности, электронные тахеометры, что дает возможность непосредственно в ходе полевых измерений определять координаты наблюдаемых точек, вычислять углы и расстояния для разбивочных работ.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Пример</w:t>
      </w:r>
      <w:r>
        <w:rPr>
          <w:color w:val="000000" w:themeColor="text1"/>
          <w:sz w:val="28"/>
          <w:szCs w:val="28"/>
        </w:rPr>
        <w:t>: Решить прямую геодезическую задачу.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Известны: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ХА=95094,4;          </w:t>
      </w:r>
      <w:proofErr w:type="spellStart"/>
      <w:r>
        <w:rPr>
          <w:color w:val="000000" w:themeColor="text1"/>
          <w:sz w:val="28"/>
          <w:szCs w:val="28"/>
        </w:rPr>
        <w:t>d</w:t>
      </w:r>
      <w:proofErr w:type="spellEnd"/>
      <w:r>
        <w:rPr>
          <w:color w:val="000000" w:themeColor="text1"/>
          <w:sz w:val="28"/>
          <w:szCs w:val="28"/>
        </w:rPr>
        <w:t xml:space="preserve"> = 609,2;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YA= 99568,8;         L (AB) = 45</w:t>
      </w:r>
      <m:oMath>
        <m:r>
          <w:rPr>
            <w:rFonts w:ascii="Cambria Math"/>
            <w:color w:val="000000" w:themeColor="text1"/>
            <w:sz w:val="28"/>
            <w:szCs w:val="28"/>
          </w:rPr>
          <m:t>°</m:t>
        </m:r>
      </m:oMath>
      <w:r>
        <w:rPr>
          <w:color w:val="000000" w:themeColor="text1"/>
          <w:sz w:val="28"/>
          <w:szCs w:val="28"/>
        </w:rPr>
        <w:t>11’21″.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Определить координаты точки В.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=ХА+</w:t>
      </w:r>
      <w:r>
        <w:rPr>
          <w:color w:val="000000" w:themeColor="text1"/>
          <w:sz w:val="28"/>
          <w:szCs w:val="28"/>
          <w:lang w:val="en-US"/>
        </w:rPr>
        <w:t> d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 </w:t>
      </w:r>
      <w:proofErr w:type="spellStart"/>
      <w:r>
        <w:rPr>
          <w:color w:val="000000" w:themeColor="text1"/>
          <w:sz w:val="28"/>
          <w:szCs w:val="28"/>
          <w:lang w:val="en-US"/>
        </w:rPr>
        <w:t>cosL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  <w:lang w:val="en-US"/>
        </w:rPr>
        <w:t>AB</w:t>
      </w:r>
      <w:r>
        <w:rPr>
          <w:color w:val="000000" w:themeColor="text1"/>
          <w:sz w:val="28"/>
          <w:szCs w:val="28"/>
        </w:rPr>
        <w:t>);</w:t>
      </w:r>
      <w:r>
        <w:rPr>
          <w:color w:val="000000" w:themeColor="text1"/>
          <w:sz w:val="28"/>
          <w:szCs w:val="28"/>
          <w:lang w:val="en-US"/>
        </w:rPr>
        <w:t>                           </w:t>
      </w:r>
      <w:r w:rsidRPr="00E12DE9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cosL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  <w:lang w:val="en-US"/>
        </w:rPr>
        <w:t>AB</w:t>
      </w:r>
      <w:r>
        <w:rPr>
          <w:color w:val="000000" w:themeColor="text1"/>
          <w:sz w:val="28"/>
          <w:szCs w:val="28"/>
        </w:rPr>
        <w:t xml:space="preserve">) = 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r>
        <w:rPr>
          <w:color w:val="000000" w:themeColor="text1"/>
          <w:sz w:val="28"/>
          <w:szCs w:val="28"/>
        </w:rPr>
        <w:t xml:space="preserve"> (45</w:t>
      </w:r>
      <m:oMath>
        <m:r>
          <w:rPr>
            <w:rFonts w:ascii="Cambria Math"/>
            <w:color w:val="000000" w:themeColor="text1"/>
            <w:sz w:val="28"/>
            <w:szCs w:val="28"/>
          </w:rPr>
          <m:t>°</m:t>
        </m:r>
      </m:oMath>
      <w:r>
        <w:rPr>
          <w:color w:val="000000" w:themeColor="text1"/>
          <w:sz w:val="28"/>
          <w:szCs w:val="28"/>
        </w:rPr>
        <w:t>11’21″) = 0,70572;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YB = YA +</w:t>
      </w:r>
      <w:proofErr w:type="gramStart"/>
      <w:r>
        <w:rPr>
          <w:color w:val="000000" w:themeColor="text1"/>
          <w:sz w:val="28"/>
          <w:szCs w:val="28"/>
          <w:lang w:val="en-US"/>
        </w:rPr>
        <w:t>d . sin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L(AB);                            </w:t>
      </w:r>
      <w:proofErr w:type="spellStart"/>
      <w:r>
        <w:rPr>
          <w:color w:val="000000" w:themeColor="text1"/>
          <w:sz w:val="28"/>
          <w:szCs w:val="28"/>
          <w:lang w:val="en-US"/>
        </w:rPr>
        <w:t>sinL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(AB) = sin (45</w:t>
      </w:r>
      <m:oMath>
        <m:r>
          <w:rPr>
            <w:rFonts w:ascii="Cambria Math"/>
            <w:color w:val="000000" w:themeColor="text1"/>
            <w:sz w:val="28"/>
            <w:szCs w:val="28"/>
            <w:lang w:val="en-US"/>
          </w:rPr>
          <m:t>°</m:t>
        </m:r>
      </m:oMath>
      <w:r>
        <w:rPr>
          <w:color w:val="000000" w:themeColor="text1"/>
          <w:sz w:val="28"/>
          <w:szCs w:val="28"/>
          <w:lang w:val="en-US"/>
        </w:rPr>
        <w:t>11’21″) = 0,70848.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 =</w:t>
      </w:r>
      <w:r>
        <w:rPr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</w:rPr>
        <w:t>. </w:t>
      </w:r>
      <w:proofErr w:type="spellStart"/>
      <w:r>
        <w:rPr>
          <w:color w:val="000000" w:themeColor="text1"/>
          <w:sz w:val="28"/>
          <w:szCs w:val="28"/>
        </w:rPr>
        <w:t>cos</w:t>
      </w:r>
      <w:proofErr w:type="spellEnd"/>
      <w:r>
        <w:rPr>
          <w:color w:val="000000" w:themeColor="text1"/>
          <w:sz w:val="28"/>
          <w:szCs w:val="28"/>
        </w:rPr>
        <w:t xml:space="preserve"> (AB) = 429,3 м;                       XB = 95523,7 м;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Y =d. sin (AB) = 432</w:t>
      </w:r>
      <w:proofErr w:type="gramStart"/>
      <w:r>
        <w:rPr>
          <w:color w:val="000000" w:themeColor="text1"/>
          <w:sz w:val="28"/>
          <w:szCs w:val="28"/>
          <w:lang w:val="en-US"/>
        </w:rPr>
        <w:t>,2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  <w:lang w:val="en-US"/>
        </w:rPr>
        <w:t>.                       YB = 100000</w:t>
      </w:r>
      <w:proofErr w:type="gramStart"/>
      <w:r>
        <w:rPr>
          <w:color w:val="000000" w:themeColor="text1"/>
          <w:sz w:val="28"/>
          <w:szCs w:val="28"/>
          <w:lang w:val="en-US"/>
        </w:rPr>
        <w:t>,1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  <w:lang w:val="en-US"/>
        </w:rPr>
        <w:t>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Пример</w:t>
      </w:r>
      <w:r>
        <w:rPr>
          <w:color w:val="000000" w:themeColor="text1"/>
          <w:sz w:val="28"/>
          <w:szCs w:val="28"/>
        </w:rPr>
        <w:t>: Решить прямую геодезическую задачу.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Известны:                      XA = 81819,9;     = 778,3;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YA = 41894,8;     (AB) = 275</w:t>
      </w:r>
      <m:oMath>
        <m:r>
          <w:rPr>
            <w:rFonts w:ascii="Cambria Math"/>
            <w:color w:val="000000" w:themeColor="text1"/>
            <w:sz w:val="28"/>
            <w:szCs w:val="28"/>
          </w:rPr>
          <m:t>°</m:t>
        </m:r>
      </m:oMath>
      <w:r>
        <w:rPr>
          <w:color w:val="000000" w:themeColor="text1"/>
          <w:sz w:val="28"/>
          <w:szCs w:val="28"/>
        </w:rPr>
        <w:t>40’50″.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Определить координаты ориентира В.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E12DE9" w:rsidRPr="00913850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XB </w:t>
      </w:r>
      <w:r w:rsidRPr="00913850">
        <w:rPr>
          <w:color w:val="000000" w:themeColor="text1"/>
          <w:sz w:val="28"/>
          <w:szCs w:val="28"/>
          <w:lang w:val="en-US"/>
        </w:rPr>
        <w:t xml:space="preserve">= </w:t>
      </w:r>
      <w:r>
        <w:rPr>
          <w:color w:val="000000" w:themeColor="text1"/>
          <w:sz w:val="28"/>
          <w:szCs w:val="28"/>
          <w:lang w:val="en-US"/>
        </w:rPr>
        <w:t>XA </w:t>
      </w:r>
      <w:r w:rsidRPr="00913850">
        <w:rPr>
          <w:color w:val="000000" w:themeColor="text1"/>
          <w:sz w:val="28"/>
          <w:szCs w:val="28"/>
          <w:lang w:val="en-US"/>
        </w:rPr>
        <w:t>+</w:t>
      </w:r>
      <w:proofErr w:type="gramStart"/>
      <w:r>
        <w:rPr>
          <w:color w:val="000000" w:themeColor="text1"/>
          <w:sz w:val="28"/>
          <w:szCs w:val="28"/>
          <w:lang w:val="en-US"/>
        </w:rPr>
        <w:t>d </w:t>
      </w:r>
      <w:r w:rsidRPr="00913850">
        <w:rPr>
          <w:color w:val="000000" w:themeColor="text1"/>
          <w:sz w:val="28"/>
          <w:szCs w:val="28"/>
          <w:lang w:val="en-US"/>
        </w:rPr>
        <w:t>.</w:t>
      </w:r>
      <w:r>
        <w:rPr>
          <w:color w:val="000000" w:themeColor="text1"/>
          <w:sz w:val="28"/>
          <w:szCs w:val="28"/>
          <w:lang w:val="en-US"/>
        </w:rPr>
        <w:t> 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proofErr w:type="gramEnd"/>
      <w:r w:rsidRPr="00913850"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  <w:lang w:val="en-US"/>
        </w:rPr>
        <w:t>AB</w:t>
      </w:r>
      <w:r w:rsidRPr="00913850">
        <w:rPr>
          <w:color w:val="000000" w:themeColor="text1"/>
          <w:sz w:val="28"/>
          <w:szCs w:val="28"/>
          <w:lang w:val="en-US"/>
        </w:rPr>
        <w:t>);</w:t>
      </w:r>
      <w:r>
        <w:rPr>
          <w:color w:val="000000" w:themeColor="text1"/>
          <w:sz w:val="28"/>
          <w:szCs w:val="28"/>
          <w:lang w:val="en-US"/>
        </w:rPr>
        <w:t>                       </w:t>
      </w:r>
      <w:r w:rsidRPr="0091385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r w:rsidRPr="00913850"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  <w:lang w:val="en-US"/>
        </w:rPr>
        <w:t>AB</w:t>
      </w:r>
      <w:r w:rsidRPr="00913850">
        <w:rPr>
          <w:color w:val="000000" w:themeColor="text1"/>
          <w:sz w:val="28"/>
          <w:szCs w:val="28"/>
          <w:lang w:val="en-US"/>
        </w:rPr>
        <w:t xml:space="preserve">) = 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r w:rsidRPr="00913850">
        <w:rPr>
          <w:color w:val="000000" w:themeColor="text1"/>
          <w:sz w:val="28"/>
          <w:szCs w:val="28"/>
          <w:lang w:val="en-US"/>
        </w:rPr>
        <w:t xml:space="preserve"> (275</w:t>
      </w:r>
      <m:oMath>
        <m:r>
          <w:rPr>
            <w:rFonts w:ascii="Cambria Math"/>
            <w:color w:val="000000" w:themeColor="text1"/>
            <w:sz w:val="28"/>
            <w:szCs w:val="28"/>
            <w:lang w:val="en-US"/>
          </w:rPr>
          <m:t>°</m:t>
        </m:r>
      </m:oMath>
      <w:r w:rsidRPr="00913850">
        <w:rPr>
          <w:color w:val="000000" w:themeColor="text1"/>
          <w:sz w:val="28"/>
          <w:szCs w:val="28"/>
          <w:lang w:val="en-US"/>
        </w:rPr>
        <w:t>40’50″) =</w:t>
      </w:r>
      <w:r>
        <w:rPr>
          <w:color w:val="000000" w:themeColor="text1"/>
          <w:sz w:val="28"/>
          <w:szCs w:val="28"/>
          <w:lang w:val="en-US"/>
        </w:rPr>
        <w:t> </w:t>
      </w:r>
      <w:r w:rsidRPr="00913850">
        <w:rPr>
          <w:color w:val="000000" w:themeColor="text1"/>
          <w:sz w:val="28"/>
          <w:szCs w:val="28"/>
          <w:lang w:val="en-US"/>
        </w:rPr>
        <w:t xml:space="preserve"> 0,098982;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YB = YA +</w:t>
      </w:r>
      <w:proofErr w:type="gramStart"/>
      <w:r>
        <w:rPr>
          <w:color w:val="000000" w:themeColor="text1"/>
          <w:sz w:val="28"/>
          <w:szCs w:val="28"/>
          <w:lang w:val="en-US"/>
        </w:rPr>
        <w:t>d . sin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(AB);                         sin (AB) = sin (275</w:t>
      </w:r>
      <m:oMath>
        <m:r>
          <w:rPr>
            <w:rFonts w:ascii="Cambria Math"/>
            <w:color w:val="000000" w:themeColor="text1"/>
            <w:sz w:val="28"/>
            <w:szCs w:val="28"/>
            <w:lang w:val="en-US"/>
          </w:rPr>
          <m:t>°</m:t>
        </m:r>
      </m:oMath>
      <w:r>
        <w:rPr>
          <w:color w:val="000000" w:themeColor="text1"/>
          <w:sz w:val="28"/>
          <w:szCs w:val="28"/>
          <w:lang w:val="en-US"/>
        </w:rPr>
        <w:t>40’50″) = -0,995089.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ΔX = d. 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(AB) = 77</w:t>
      </w:r>
      <w:proofErr w:type="gramStart"/>
      <w:r>
        <w:rPr>
          <w:color w:val="000000" w:themeColor="text1"/>
          <w:sz w:val="28"/>
          <w:szCs w:val="28"/>
          <w:lang w:val="en-US"/>
        </w:rPr>
        <w:t>,0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  <w:lang w:val="en-US"/>
        </w:rPr>
        <w:t xml:space="preserve">;                 XB = 81898,9 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  <w:lang w:val="en-US"/>
        </w:rPr>
        <w:t>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ΔY = d. sin (AB) = — 774</w:t>
      </w:r>
      <w:proofErr w:type="gramStart"/>
      <w:r>
        <w:rPr>
          <w:color w:val="000000" w:themeColor="text1"/>
          <w:sz w:val="28"/>
          <w:szCs w:val="28"/>
          <w:lang w:val="en-US"/>
        </w:rPr>
        <w:t>,5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  <w:lang w:val="en-US"/>
        </w:rPr>
        <w:t>.               YB = 41120</w:t>
      </w:r>
      <w:proofErr w:type="gramStart"/>
      <w:r>
        <w:rPr>
          <w:color w:val="000000" w:themeColor="text1"/>
          <w:sz w:val="28"/>
          <w:szCs w:val="28"/>
          <w:lang w:val="en-US"/>
        </w:rPr>
        <w:t>,3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  <w:lang w:val="en-US"/>
        </w:rPr>
        <w:t>. </w:t>
      </w:r>
    </w:p>
    <w:p w:rsidR="00E12DE9" w:rsidRDefault="00E12DE9" w:rsidP="00E12DE9">
      <w:pPr>
        <w:jc w:val="both"/>
        <w:rPr>
          <w:b/>
          <w:color w:val="000000" w:themeColor="text1"/>
          <w:sz w:val="28"/>
          <w:szCs w:val="28"/>
        </w:rPr>
      </w:pPr>
      <w:r w:rsidRPr="00913850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Обратная геодезическая задача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Пример:</w:t>
      </w:r>
      <w:r>
        <w:rPr>
          <w:color w:val="000000" w:themeColor="text1"/>
          <w:sz w:val="28"/>
          <w:szCs w:val="28"/>
        </w:rPr>
        <w:t xml:space="preserve"> Решить обратную геодезическую задачу.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Известны: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XA = 32761,3;     XB = 36184,3 м;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YA = 87847,4;     YB = 84249,7 м.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Определить: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расстояние  между точками</w:t>
      </w:r>
      <w:proofErr w:type="gramStart"/>
      <w:r>
        <w:rPr>
          <w:color w:val="000000" w:themeColor="text1"/>
          <w:sz w:val="28"/>
          <w:szCs w:val="28"/>
        </w:rPr>
        <w:t xml:space="preserve"> А</w:t>
      </w:r>
      <w:proofErr w:type="gramEnd"/>
      <w:r>
        <w:rPr>
          <w:color w:val="000000" w:themeColor="text1"/>
          <w:sz w:val="28"/>
          <w:szCs w:val="28"/>
        </w:rPr>
        <w:t xml:space="preserve"> и В;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дирекционный угол (АВ) между точками</w:t>
      </w:r>
      <w:proofErr w:type="gramStart"/>
      <w:r>
        <w:rPr>
          <w:color w:val="000000" w:themeColor="text1"/>
          <w:sz w:val="28"/>
          <w:szCs w:val="28"/>
        </w:rPr>
        <w:t xml:space="preserve"> А</w:t>
      </w:r>
      <w:proofErr w:type="gramEnd"/>
      <w:r>
        <w:rPr>
          <w:color w:val="000000" w:themeColor="text1"/>
          <w:sz w:val="28"/>
          <w:szCs w:val="28"/>
        </w:rPr>
        <w:t xml:space="preserve"> и В.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tg</w:t>
      </w:r>
      <w:proofErr w:type="spellEnd"/>
      <w:r>
        <w:rPr>
          <w:color w:val="000000" w:themeColor="text1"/>
          <w:sz w:val="28"/>
          <w:szCs w:val="28"/>
        </w:rPr>
        <w:t xml:space="preserve"> (AB) = (YB — YA) / (XB - XA) = Y /X;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d= (YB — YA) / sin (AB);           (AB) = 373</w:t>
      </w:r>
      <m:oMath>
        <m:r>
          <w:rPr>
            <w:rFonts w:ascii="Cambria Math"/>
            <w:color w:val="000000" w:themeColor="text1"/>
            <w:sz w:val="28"/>
            <w:szCs w:val="28"/>
            <w:lang w:val="en-US"/>
          </w:rPr>
          <m:t>°</m:t>
        </m:r>
      </m:oMath>
      <w:r>
        <w:rPr>
          <w:color w:val="000000" w:themeColor="text1"/>
          <w:sz w:val="28"/>
          <w:szCs w:val="28"/>
          <w:lang w:val="en-US"/>
        </w:rPr>
        <w:t>34’29″;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d= (XB — XA) / 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(AB).           </w:t>
      </w:r>
      <w:r>
        <w:rPr>
          <w:color w:val="000000" w:themeColor="text1"/>
          <w:sz w:val="28"/>
          <w:szCs w:val="28"/>
        </w:rPr>
        <w:t>(AB) =  4965,9 м;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X =  3423,0 м;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-3597,7 м.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Пример</w:t>
      </w:r>
      <w:r>
        <w:rPr>
          <w:color w:val="000000" w:themeColor="text1"/>
          <w:sz w:val="28"/>
          <w:szCs w:val="28"/>
        </w:rPr>
        <w:t>: Решить обратную геодезическую задачу.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Известны: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XA = 28148,2;   XB = 29962,8 м;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YA = 71558,4;   YB = 71540,8 м.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Определить: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расстояние между точками  (расстояние между НП и ориентиром);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дирекционный угол (АВ) (с НП на ориентир).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tg</w:t>
      </w:r>
      <w:proofErr w:type="spellEnd"/>
      <w:r>
        <w:rPr>
          <w:color w:val="000000" w:themeColor="text1"/>
          <w:sz w:val="28"/>
          <w:szCs w:val="28"/>
        </w:rPr>
        <w:t xml:space="preserve"> (AB) = (YB — YA) / (XB - XA) = Y / X;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d= (YB — YA) / sin (AB);           (AB) = 359</w:t>
      </w:r>
      <m:oMath>
        <m:r>
          <w:rPr>
            <w:rFonts w:ascii="Cambria Math"/>
            <w:color w:val="000000" w:themeColor="text1"/>
            <w:sz w:val="28"/>
            <w:szCs w:val="28"/>
            <w:lang w:val="en-US"/>
          </w:rPr>
          <m:t>°</m:t>
        </m:r>
      </m:oMath>
      <w:r>
        <w:rPr>
          <w:color w:val="000000" w:themeColor="text1"/>
          <w:sz w:val="28"/>
          <w:szCs w:val="28"/>
          <w:lang w:val="en-US"/>
        </w:rPr>
        <w:t xml:space="preserve">26’36″;       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d= (XB – </w:t>
      </w:r>
      <w:proofErr w:type="gramStart"/>
      <w:r>
        <w:rPr>
          <w:color w:val="000000" w:themeColor="text1"/>
          <w:sz w:val="28"/>
          <w:szCs w:val="28"/>
          <w:lang w:val="en-US"/>
        </w:rPr>
        <w:t>XA )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/ 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(AB).        d</w:t>
      </w:r>
      <w:r w:rsidRPr="00E12D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=</w:t>
      </w:r>
      <w:proofErr w:type="gramStart"/>
      <w:r>
        <w:rPr>
          <w:color w:val="000000" w:themeColor="text1"/>
          <w:sz w:val="28"/>
          <w:szCs w:val="28"/>
        </w:rPr>
        <w:t>  1814,7</w:t>
      </w:r>
      <w:proofErr w:type="gramEnd"/>
      <w:r>
        <w:rPr>
          <w:color w:val="000000" w:themeColor="text1"/>
          <w:sz w:val="28"/>
          <w:szCs w:val="28"/>
        </w:rPr>
        <w:t xml:space="preserve"> м;             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X</w:t>
      </w:r>
      <w:r>
        <w:rPr>
          <w:color w:val="000000" w:themeColor="text1"/>
          <w:sz w:val="28"/>
          <w:szCs w:val="28"/>
        </w:rPr>
        <w:t xml:space="preserve"> = 1814</w:t>
      </w:r>
      <w:proofErr w:type="gramStart"/>
      <w:r>
        <w:rPr>
          <w:color w:val="000000" w:themeColor="text1"/>
          <w:sz w:val="28"/>
          <w:szCs w:val="28"/>
        </w:rPr>
        <w:t>,6</w:t>
      </w:r>
      <w:proofErr w:type="gramEnd"/>
      <w:r>
        <w:rPr>
          <w:color w:val="000000" w:themeColor="text1"/>
          <w:sz w:val="28"/>
          <w:szCs w:val="28"/>
        </w:rPr>
        <w:t xml:space="preserve"> м;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— 176,3 м.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Презентация:</w:t>
      </w:r>
    </w:p>
    <w:p w:rsidR="00E12DE9" w:rsidRDefault="00E12DE9" w:rsidP="00E12DE9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12DE9" w:rsidRDefault="00203BB6" w:rsidP="00E12DE9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9" w:history="1">
        <w:r w:rsidR="00E12DE9">
          <w:rPr>
            <w:rStyle w:val="a4"/>
            <w:b w:val="0"/>
            <w:bCs w:val="0"/>
            <w:color w:val="000000" w:themeColor="text1"/>
            <w:sz w:val="28"/>
            <w:szCs w:val="28"/>
            <w:u w:val="none"/>
          </w:rPr>
          <w:t>Прямая и обратная геодезические задачи. Их применение в геодезическом производстве  </w:t>
        </w:r>
      </w:hyperlink>
    </w:p>
    <w:p w:rsidR="00E12DE9" w:rsidRDefault="00E12DE9" w:rsidP="00E12DE9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а) Прямая геодезическая задача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057525" cy="3009900"/>
            <wp:effectExtent l="0" t="0" r="0" b="0"/>
            <wp:docPr id="10" name="Рисунок 9" descr="Прямая и обратная геодезические задачи. Их применение в геодезическом производстве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рямая и обратная геодезические задачи. Их применение в геодезическом производстве  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Рис. 1. Прямая геодезическая задача</w:t>
      </w: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Дано</w:t>
      </w:r>
      <w:r>
        <w:rPr>
          <w:color w:val="000000" w:themeColor="text1"/>
          <w:sz w:val="28"/>
          <w:szCs w:val="28"/>
        </w:rPr>
        <w:t>: координаты точки 1  х</w:t>
      </w:r>
      <w:proofErr w:type="gramStart"/>
      <w:r>
        <w:rPr>
          <w:color w:val="000000" w:themeColor="text1"/>
          <w:sz w:val="28"/>
          <w:szCs w:val="28"/>
        </w:rPr>
        <w:t>1</w:t>
      </w:r>
      <w:proofErr w:type="gramEnd"/>
      <w:r>
        <w:rPr>
          <w:color w:val="000000" w:themeColor="text1"/>
          <w:sz w:val="28"/>
          <w:szCs w:val="28"/>
        </w:rPr>
        <w:t>,  у1;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горизонтальное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проложение</w:t>
      </w:r>
      <w:proofErr w:type="spellEnd"/>
      <w:r>
        <w:rPr>
          <w:color w:val="000000" w:themeColor="text1"/>
          <w:sz w:val="28"/>
          <w:szCs w:val="28"/>
        </w:rPr>
        <w:t xml:space="preserve"> линии 1 – 2:   d1,2; 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дирекционный угол линии 1 – 2:  a1,2  (рис.1).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Найти</w:t>
      </w:r>
      <w:r>
        <w:rPr>
          <w:color w:val="000000" w:themeColor="text1"/>
          <w:sz w:val="28"/>
          <w:szCs w:val="28"/>
        </w:rPr>
        <w:t>: координаты точки 2:   х</w:t>
      </w:r>
      <w:proofErr w:type="gramStart"/>
      <w:r>
        <w:rPr>
          <w:color w:val="000000" w:themeColor="text1"/>
          <w:sz w:val="28"/>
          <w:szCs w:val="28"/>
        </w:rPr>
        <w:t>2</w:t>
      </w:r>
      <w:proofErr w:type="gramEnd"/>
      <w:r>
        <w:rPr>
          <w:color w:val="000000" w:themeColor="text1"/>
          <w:sz w:val="28"/>
          <w:szCs w:val="28"/>
        </w:rPr>
        <w:t>,  у2.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Решение: координаты точки 2:  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 х</w:t>
      </w:r>
      <w:proofErr w:type="gramStart"/>
      <w:r>
        <w:rPr>
          <w:color w:val="000000" w:themeColor="text1"/>
          <w:sz w:val="28"/>
          <w:szCs w:val="28"/>
        </w:rPr>
        <w:t>2</w:t>
      </w:r>
      <w:proofErr w:type="gramEnd"/>
      <w:r>
        <w:rPr>
          <w:color w:val="000000" w:themeColor="text1"/>
          <w:sz w:val="28"/>
          <w:szCs w:val="28"/>
        </w:rPr>
        <w:t xml:space="preserve"> = х1 + </w:t>
      </w:r>
      <w:proofErr w:type="spellStart"/>
      <w:r>
        <w:rPr>
          <w:color w:val="000000" w:themeColor="text1"/>
          <w:sz w:val="28"/>
          <w:szCs w:val="28"/>
        </w:rPr>
        <w:t>Dх</w:t>
      </w:r>
      <w:proofErr w:type="spellEnd"/>
      <w:r>
        <w:rPr>
          <w:color w:val="000000" w:themeColor="text1"/>
          <w:sz w:val="28"/>
          <w:szCs w:val="28"/>
        </w:rPr>
        <w:t xml:space="preserve">;              у2 = у1 + </w:t>
      </w:r>
      <w:proofErr w:type="spellStart"/>
      <w:r>
        <w:rPr>
          <w:color w:val="000000" w:themeColor="text1"/>
          <w:sz w:val="28"/>
          <w:szCs w:val="28"/>
        </w:rPr>
        <w:t>Dу</w:t>
      </w:r>
      <w:proofErr w:type="spellEnd"/>
      <w:r>
        <w:rPr>
          <w:color w:val="000000" w:themeColor="text1"/>
          <w:sz w:val="28"/>
          <w:szCs w:val="28"/>
        </w:rPr>
        <w:t>,                     (1)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где приращения координат  </w:t>
      </w:r>
    </w:p>
    <w:p w:rsidR="00E12DE9" w:rsidRPr="00913850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              D</w:t>
      </w:r>
      <w:proofErr w:type="spellStart"/>
      <w:r>
        <w:rPr>
          <w:color w:val="000000" w:themeColor="text1"/>
          <w:sz w:val="28"/>
          <w:szCs w:val="28"/>
        </w:rPr>
        <w:t>х</w:t>
      </w:r>
      <w:proofErr w:type="spellEnd"/>
      <w:r w:rsidRPr="00913850">
        <w:rPr>
          <w:color w:val="000000" w:themeColor="text1"/>
          <w:sz w:val="28"/>
          <w:szCs w:val="28"/>
          <w:lang w:val="en-US"/>
        </w:rPr>
        <w:t xml:space="preserve"> = </w:t>
      </w:r>
      <w:r>
        <w:rPr>
          <w:color w:val="000000" w:themeColor="text1"/>
          <w:sz w:val="28"/>
          <w:szCs w:val="28"/>
          <w:lang w:val="en-US"/>
        </w:rPr>
        <w:t>d</w:t>
      </w:r>
      <w:r w:rsidRPr="00913850">
        <w:rPr>
          <w:color w:val="000000" w:themeColor="text1"/>
          <w:sz w:val="28"/>
          <w:szCs w:val="28"/>
          <w:lang w:val="en-US"/>
        </w:rPr>
        <w:t xml:space="preserve"> · </w:t>
      </w:r>
      <w:proofErr w:type="spellStart"/>
      <w:r>
        <w:rPr>
          <w:color w:val="000000" w:themeColor="text1"/>
          <w:sz w:val="28"/>
          <w:szCs w:val="28"/>
          <w:lang w:val="en-US"/>
        </w:rPr>
        <w:t>cos</w:t>
      </w:r>
      <w:proofErr w:type="spellEnd"/>
      <w:r w:rsidRPr="0091385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</w:t>
      </w:r>
      <w:r w:rsidRPr="00913850"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/>
        </w:rPr>
        <w:t>  </w:t>
      </w:r>
      <w:r w:rsidRPr="0091385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        D</w:t>
      </w:r>
      <w:r>
        <w:rPr>
          <w:color w:val="000000" w:themeColor="text1"/>
          <w:sz w:val="28"/>
          <w:szCs w:val="28"/>
        </w:rPr>
        <w:t>у</w:t>
      </w:r>
      <w:r w:rsidRPr="00913850">
        <w:rPr>
          <w:color w:val="000000" w:themeColor="text1"/>
          <w:sz w:val="28"/>
          <w:szCs w:val="28"/>
          <w:lang w:val="en-US"/>
        </w:rPr>
        <w:t xml:space="preserve"> = </w:t>
      </w:r>
      <w:r>
        <w:rPr>
          <w:color w:val="000000" w:themeColor="text1"/>
          <w:sz w:val="28"/>
          <w:szCs w:val="28"/>
          <w:lang w:val="en-US"/>
        </w:rPr>
        <w:t>d</w:t>
      </w:r>
      <w:r w:rsidRPr="00913850">
        <w:rPr>
          <w:color w:val="000000" w:themeColor="text1"/>
          <w:sz w:val="28"/>
          <w:szCs w:val="28"/>
          <w:lang w:val="en-US"/>
        </w:rPr>
        <w:t xml:space="preserve"> · </w:t>
      </w:r>
      <w:r>
        <w:rPr>
          <w:color w:val="000000" w:themeColor="text1"/>
          <w:sz w:val="28"/>
          <w:szCs w:val="28"/>
          <w:lang w:val="en-US"/>
        </w:rPr>
        <w:t>sin</w:t>
      </w:r>
      <w:r w:rsidRPr="0091385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</w:t>
      </w:r>
      <w:r w:rsidRPr="00913850">
        <w:rPr>
          <w:color w:val="000000" w:themeColor="text1"/>
          <w:sz w:val="28"/>
          <w:szCs w:val="28"/>
          <w:lang w:val="en-US"/>
        </w:rPr>
        <w:t>,</w:t>
      </w:r>
      <w:r>
        <w:rPr>
          <w:color w:val="000000" w:themeColor="text1"/>
          <w:sz w:val="28"/>
          <w:szCs w:val="28"/>
          <w:lang w:val="en-US"/>
        </w:rPr>
        <w:t>   </w:t>
      </w:r>
      <w:r w:rsidRPr="0091385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           </w:t>
      </w:r>
      <w:r w:rsidRPr="00913850">
        <w:rPr>
          <w:color w:val="000000" w:themeColor="text1"/>
          <w:sz w:val="28"/>
          <w:szCs w:val="28"/>
          <w:lang w:val="en-US"/>
        </w:rPr>
        <w:t xml:space="preserve"> (2)</w:t>
      </w:r>
    </w:p>
    <w:p w:rsidR="00E12DE9" w:rsidRPr="00913850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откуда    </w:t>
      </w: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                                      </w:t>
      </w: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х</w:t>
      </w:r>
      <w:proofErr w:type="gramStart"/>
      <w:r>
        <w:rPr>
          <w:color w:val="000000" w:themeColor="text1"/>
          <w:sz w:val="28"/>
          <w:szCs w:val="28"/>
        </w:rPr>
        <w:t>2</w:t>
      </w:r>
      <w:proofErr w:type="gramEnd"/>
      <w:r>
        <w:rPr>
          <w:color w:val="000000" w:themeColor="text1"/>
          <w:sz w:val="28"/>
          <w:szCs w:val="28"/>
        </w:rPr>
        <w:t xml:space="preserve"> = х1 + </w:t>
      </w:r>
      <w:proofErr w:type="spellStart"/>
      <w:r>
        <w:rPr>
          <w:color w:val="000000" w:themeColor="text1"/>
          <w:sz w:val="28"/>
          <w:szCs w:val="28"/>
        </w:rPr>
        <w:t>d</w:t>
      </w:r>
      <w:proofErr w:type="spellEnd"/>
      <w:r>
        <w:rPr>
          <w:color w:val="000000" w:themeColor="text1"/>
          <w:sz w:val="28"/>
          <w:szCs w:val="28"/>
        </w:rPr>
        <w:t xml:space="preserve"> · </w:t>
      </w:r>
      <w:proofErr w:type="spellStart"/>
      <w:r>
        <w:rPr>
          <w:color w:val="000000" w:themeColor="text1"/>
          <w:sz w:val="28"/>
          <w:szCs w:val="28"/>
        </w:rPr>
        <w:t>cos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</w:t>
      </w:r>
      <w:proofErr w:type="spellEnd"/>
      <w:r>
        <w:rPr>
          <w:color w:val="000000" w:themeColor="text1"/>
          <w:sz w:val="28"/>
          <w:szCs w:val="28"/>
        </w:rPr>
        <w:t xml:space="preserve">;     у2 = у1 + </w:t>
      </w:r>
      <w:proofErr w:type="spellStart"/>
      <w:r>
        <w:rPr>
          <w:color w:val="000000" w:themeColor="text1"/>
          <w:sz w:val="28"/>
          <w:szCs w:val="28"/>
        </w:rPr>
        <w:t>d</w:t>
      </w:r>
      <w:proofErr w:type="spellEnd"/>
      <w:r>
        <w:rPr>
          <w:color w:val="000000" w:themeColor="text1"/>
          <w:sz w:val="28"/>
          <w:szCs w:val="28"/>
        </w:rPr>
        <w:t xml:space="preserve"> · </w:t>
      </w:r>
      <w:proofErr w:type="spellStart"/>
      <w:r>
        <w:rPr>
          <w:color w:val="000000" w:themeColor="text1"/>
          <w:sz w:val="28"/>
          <w:szCs w:val="28"/>
        </w:rPr>
        <w:t>sin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</w:t>
      </w:r>
      <w:proofErr w:type="spellEnd"/>
      <w:r>
        <w:rPr>
          <w:color w:val="000000" w:themeColor="text1"/>
          <w:sz w:val="28"/>
          <w:szCs w:val="28"/>
        </w:rPr>
        <w:t>.                    (3)</w:t>
      </w: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Знаки приращений координат </w:t>
      </w:r>
      <w:proofErr w:type="spellStart"/>
      <w:proofErr w:type="gramStart"/>
      <w:r>
        <w:rPr>
          <w:color w:val="000000" w:themeColor="text1"/>
          <w:sz w:val="28"/>
          <w:szCs w:val="28"/>
        </w:rPr>
        <w:t>D</w:t>
      </w:r>
      <w:proofErr w:type="gramEnd"/>
      <w:r>
        <w:rPr>
          <w:color w:val="000000" w:themeColor="text1"/>
          <w:sz w:val="28"/>
          <w:szCs w:val="28"/>
        </w:rPr>
        <w:t>х</w:t>
      </w:r>
      <w:proofErr w:type="spellEnd"/>
      <w:r>
        <w:rPr>
          <w:color w:val="000000" w:themeColor="text1"/>
          <w:sz w:val="28"/>
          <w:szCs w:val="28"/>
        </w:rPr>
        <w:t xml:space="preserve">  и </w:t>
      </w:r>
      <w:proofErr w:type="spellStart"/>
      <w:r>
        <w:rPr>
          <w:color w:val="000000" w:themeColor="text1"/>
          <w:sz w:val="28"/>
          <w:szCs w:val="28"/>
        </w:rPr>
        <w:t>Dу</w:t>
      </w:r>
      <w:proofErr w:type="spellEnd"/>
      <w:r>
        <w:rPr>
          <w:color w:val="000000" w:themeColor="text1"/>
          <w:sz w:val="28"/>
          <w:szCs w:val="28"/>
        </w:rPr>
        <w:t xml:space="preserve">  зависят от знаков функций </w:t>
      </w:r>
      <w:proofErr w:type="spellStart"/>
      <w:r>
        <w:rPr>
          <w:color w:val="000000" w:themeColor="text1"/>
          <w:sz w:val="28"/>
          <w:szCs w:val="28"/>
        </w:rPr>
        <w:t>sin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cos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12DE9" w:rsidRDefault="00E12DE9" w:rsidP="00E12DE9">
      <w:pPr>
        <w:shd w:val="clear" w:color="auto" w:fill="FFFFFF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б) Обратная геодезическая задача</w:t>
      </w:r>
    </w:p>
    <w:tbl>
      <w:tblPr>
        <w:tblpPr w:leftFromText="45" w:rightFromText="45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4830"/>
      </w:tblGrid>
      <w:tr w:rsidR="00E12DE9" w:rsidTr="00E12DE9">
        <w:trPr>
          <w:gridAfter w:val="1"/>
          <w:trHeight w:val="240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12DE9" w:rsidRDefault="00E12DE9">
            <w:pPr>
              <w:spacing w:line="276" w:lineRule="auto"/>
              <w:rPr>
                <w:rFonts w:asciiTheme="minorHAnsi" w:eastAsiaTheme="minorHAnsi" w:hAnsiTheme="minorHAnsi"/>
                <w:kern w:val="36"/>
                <w:lang w:eastAsia="en-US"/>
              </w:rPr>
            </w:pPr>
          </w:p>
        </w:tc>
      </w:tr>
      <w:tr w:rsidR="00E12DE9" w:rsidTr="00E12D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12DE9" w:rsidRDefault="00E12DE9">
            <w:pPr>
              <w:spacing w:line="276" w:lineRule="auto"/>
              <w:rPr>
                <w:rFonts w:asciiTheme="minorHAnsi" w:eastAsiaTheme="minorHAnsi" w:hAnsiTheme="minorHAnsi"/>
                <w:kern w:val="36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12DE9" w:rsidRDefault="00E12DE9">
            <w:pPr>
              <w:spacing w:line="276" w:lineRule="auto"/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noProof/>
                <w:color w:val="000000" w:themeColor="text1"/>
                <w:kern w:val="36"/>
                <w:sz w:val="28"/>
                <w:szCs w:val="28"/>
              </w:rPr>
              <w:drawing>
                <wp:inline distT="0" distB="0" distL="0" distR="0">
                  <wp:extent cx="3057525" cy="3019425"/>
                  <wp:effectExtent l="0" t="0" r="0" b="0"/>
                  <wp:docPr id="11" name="Рисунок 10" descr="Прямая и обратная геодезические задачи. Их применение в геодезическом производстве 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Прямая и обратная геодезические задачи. Их применение в геодезическом производстве 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</w:p>
    <w:p w:rsidR="00E12DE9" w:rsidRDefault="00E12DE9" w:rsidP="00E12D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                                                 Рис. 2 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Обратная геодезическая задача</w:t>
      </w: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P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Дано:   координаты точек 1 и 2:  х</w:t>
      </w:r>
      <w:proofErr w:type="gramStart"/>
      <w:r>
        <w:rPr>
          <w:color w:val="000000" w:themeColor="text1"/>
          <w:sz w:val="28"/>
          <w:szCs w:val="28"/>
        </w:rPr>
        <w:t>1</w:t>
      </w:r>
      <w:proofErr w:type="gramEnd"/>
      <w:r>
        <w:rPr>
          <w:color w:val="000000" w:themeColor="text1"/>
          <w:sz w:val="28"/>
          <w:szCs w:val="28"/>
        </w:rPr>
        <w:t>,  у1;    х2,  у2 (рис.2).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Найти:  </w:t>
      </w:r>
      <w:proofErr w:type="gramStart"/>
      <w:r>
        <w:rPr>
          <w:color w:val="000000" w:themeColor="text1"/>
          <w:sz w:val="28"/>
          <w:szCs w:val="28"/>
        </w:rPr>
        <w:t>горизонтальное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проложение</w:t>
      </w:r>
      <w:proofErr w:type="spellEnd"/>
      <w:r>
        <w:rPr>
          <w:color w:val="000000" w:themeColor="text1"/>
          <w:sz w:val="28"/>
          <w:szCs w:val="28"/>
        </w:rPr>
        <w:t xml:space="preserve"> линии 1 – 2: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d1,2;  дирекционный угол линии 1 – 2:  a1,2.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Решение:   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            </w:t>
      </w:r>
      <w:proofErr w:type="spellStart"/>
      <w:r>
        <w:rPr>
          <w:color w:val="000000" w:themeColor="text1"/>
          <w:sz w:val="28"/>
          <w:szCs w:val="28"/>
        </w:rPr>
        <w:t>Dх</w:t>
      </w:r>
      <w:proofErr w:type="spellEnd"/>
      <w:r>
        <w:rPr>
          <w:color w:val="000000" w:themeColor="text1"/>
          <w:sz w:val="28"/>
          <w:szCs w:val="28"/>
        </w:rPr>
        <w:t xml:space="preserve"> = х</w:t>
      </w:r>
      <w:proofErr w:type="gramStart"/>
      <w:r>
        <w:rPr>
          <w:color w:val="000000" w:themeColor="text1"/>
          <w:sz w:val="28"/>
          <w:szCs w:val="28"/>
        </w:rPr>
        <w:t>2</w:t>
      </w:r>
      <w:proofErr w:type="gramEnd"/>
      <w:r>
        <w:rPr>
          <w:color w:val="000000" w:themeColor="text1"/>
          <w:sz w:val="28"/>
          <w:szCs w:val="28"/>
        </w:rPr>
        <w:t xml:space="preserve"> –  х1;         </w:t>
      </w:r>
      <w:proofErr w:type="spellStart"/>
      <w:r>
        <w:rPr>
          <w:color w:val="000000" w:themeColor="text1"/>
          <w:sz w:val="28"/>
          <w:szCs w:val="28"/>
        </w:rPr>
        <w:t>Dу</w:t>
      </w:r>
      <w:proofErr w:type="spellEnd"/>
      <w:r>
        <w:rPr>
          <w:color w:val="000000" w:themeColor="text1"/>
          <w:sz w:val="28"/>
          <w:szCs w:val="28"/>
        </w:rPr>
        <w:t xml:space="preserve"> = у2 –  у1;             (4)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               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819275" cy="447675"/>
            <wp:effectExtent l="0" t="0" r="9525" b="0"/>
            <wp:docPr id="12" name="Рисунок 11" descr="Прямая и обратная геодезические задачи. Их применение в геодезическом производстве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Прямая и обратная геодезические задачи. Их применение в геодезическом производстве  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                                    (5)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                                        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               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743075" cy="457200"/>
            <wp:effectExtent l="19050" t="0" r="9525" b="0"/>
            <wp:docPr id="13" name="Рисунок 12" descr="Прямая и обратная геодезические задачи. Их применение в геодезическом производстве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Прямая и обратная геодезические задачи. Их применение в геодезическом производстве  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.                                    (6)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значению </w:t>
      </w:r>
      <w:proofErr w:type="spellStart"/>
      <w:r>
        <w:rPr>
          <w:color w:val="000000" w:themeColor="text1"/>
          <w:sz w:val="28"/>
          <w:szCs w:val="28"/>
        </w:rPr>
        <w:t>tg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</w:t>
      </w:r>
      <w:proofErr w:type="spellEnd"/>
      <w:r>
        <w:rPr>
          <w:color w:val="000000" w:themeColor="text1"/>
          <w:sz w:val="28"/>
          <w:szCs w:val="28"/>
        </w:rPr>
        <w:t xml:space="preserve"> определяется румб линии. По знакам приращений координат определяется четверть, а по четверти определяется дирекционный угол линии.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105275" cy="2371725"/>
            <wp:effectExtent l="0" t="0" r="0" b="0"/>
            <wp:docPr id="14" name="Рисунок 13" descr="Прямая и обратная геодезические задачи. Их применение в геодезическом производстве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Прямая и обратная геодезические задачи. Их применение в геодезическом производстве  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                                      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Рис. 3. Знаки приращений координат в зависимости от четверти</w:t>
      </w:r>
    </w:p>
    <w:p w:rsidR="00E12DE9" w:rsidRDefault="00E12DE9" w:rsidP="00E12DE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Прямая геодезическая задача применяется при вычислении координат в теодолитном ходе. Обратная геодезическая задача применяется в тех случаях, когда по известным координатам 2-х 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Точек определяют расстояние между ними и дирекционный угол линии.</w:t>
      </w: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Тесты по теме: «Ориентирование на местности»: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№ вопроса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Ответ</w:t>
            </w:r>
          </w:p>
        </w:tc>
      </w:tr>
      <w:tr w:rsidR="00E12DE9" w:rsidRPr="00913850" w:rsidTr="00E12DE9">
        <w:trPr>
          <w:trHeight w:val="22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Как вычисляют дирекционный угол направления 1-2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1.arctg d</w:t>
            </w:r>
            <w: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  <w:t>1-2</w:t>
            </w: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oMath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                    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2.arctg d</w:t>
            </w:r>
            <w: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  <w:t>1-2</w:t>
            </w: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1</m:t>
                      </m:r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1</m:t>
                      </m:r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</m:oMath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                    </w:t>
            </w:r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3.arctg d</w:t>
            </w:r>
            <w: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  <w:t>1-2=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vertAlign w:val="subscript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oMath>
          </w:p>
          <w:p w:rsidR="00E12DE9" w:rsidRDefault="00E12DE9">
            <w:pP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                   </w:t>
            </w:r>
          </w:p>
        </w:tc>
      </w:tr>
      <w:tr w:rsidR="00E12DE9" w:rsidRPr="00913850" w:rsidTr="00E12DE9">
        <w:trPr>
          <w:trHeight w:val="21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Как вычисляют расстояние?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1.S=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den>
              </m:f>
            </m:oMath>
            <w: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vertAlign w:val="subscript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vertAlign w:val="subscript"/>
                      <w:lang w:val="en-US" w:eastAsia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den>
              </m:f>
            </m:oMath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  <w:t xml:space="preserve">                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2.S=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 xml:space="preserve"> </m:t>
                  </m:r>
                </m:den>
              </m:f>
            </m:oMath>
            <w: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vertAlign w:val="subscript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den>
              </m:f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 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  <w:t xml:space="preserve">          </w:t>
            </w: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   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3.S=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1</m:t>
                      </m:r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den>
              </m:f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1</m:t>
                      </m:r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den>
              </m:f>
            </m:oMath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           </w:t>
            </w:r>
          </w:p>
        </w:tc>
      </w:tr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Как вычисляется расстояние?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1.S=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Δ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x)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vertAlign w:val="superscript"/>
                          <w:lang w:val="en-US" w:eastAsia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Δ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</m:sup>
                  </m:sSup>
                </m:e>
              </m:rad>
            </m:oMath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2.S=Δx</w:t>
            </w:r>
            <w:r>
              <w:rPr>
                <w:color w:val="000000" w:themeColor="text1"/>
                <w:kern w:val="36"/>
                <w:sz w:val="28"/>
                <w:szCs w:val="28"/>
                <w:vertAlign w:val="superscript"/>
                <w:lang w:val="en-US" w:eastAsia="en-US"/>
              </w:rPr>
              <w:t>2</w:t>
            </w: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+Δy</w:t>
            </w:r>
            <w:r>
              <w:rPr>
                <w:color w:val="000000" w:themeColor="text1"/>
                <w:kern w:val="36"/>
                <w:sz w:val="28"/>
                <w:szCs w:val="28"/>
                <w:vertAlign w:val="superscript"/>
                <w:lang w:val="en-US" w:eastAsia="en-US"/>
              </w:rPr>
              <w:t>2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vertAlign w:val="subscript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3.S=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 w:themeColor="text1"/>
                              <w:kern w:val="36"/>
                              <w:sz w:val="28"/>
                              <w:szCs w:val="28"/>
                              <w:lang w:val="en-US" w:eastAsia="en-US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color w:val="000000" w:themeColor="text1"/>
                          <w:kern w:val="36"/>
                          <w:sz w:val="28"/>
                          <w:szCs w:val="28"/>
                          <w:lang w:val="en-US" w:eastAsia="en-US"/>
                        </w:rPr>
                        <m:t>1)</m:t>
                      </m:r>
                    </m:sub>
                  </m:sSub>
                </m:e>
              </m:rad>
            </m:oMath>
          </w:p>
        </w:tc>
      </w:tr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Покажите румб стороны 1-2?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vertAlign w:val="superscript"/>
                <w:lang w:val="en-US" w:eastAsia="en-US"/>
              </w:rPr>
            </w:pPr>
          </w:p>
        </w:tc>
      </w:tr>
    </w:tbl>
    <w:p w:rsidR="00E12DE9" w:rsidRDefault="00E12DE9" w:rsidP="00E12DE9">
      <w:pPr>
        <w:shd w:val="clear" w:color="auto" w:fill="FFFFFF"/>
        <w:ind w:firstLine="39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Тесты по теме: «Прямая и обратная геодезическая задача»:</w:t>
      </w:r>
    </w:p>
    <w:p w:rsidR="00E12DE9" w:rsidRDefault="00E12DE9" w:rsidP="00E12DE9">
      <w:pPr>
        <w:shd w:val="clear" w:color="auto" w:fill="FFFFFF"/>
        <w:ind w:firstLine="397"/>
        <w:jc w:val="both"/>
        <w:rPr>
          <w:b/>
          <w:color w:val="000000" w:themeColor="text1"/>
          <w:sz w:val="28"/>
          <w:szCs w:val="28"/>
        </w:rPr>
      </w:pPr>
    </w:p>
    <w:p w:rsidR="00E12DE9" w:rsidRDefault="00E12DE9" w:rsidP="00E12DE9">
      <w:pPr>
        <w:shd w:val="clear" w:color="auto" w:fill="FFFFFF"/>
        <w:ind w:firstLine="397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4678"/>
        <w:gridCol w:w="3651"/>
      </w:tblGrid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№ вопроса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Ответ</w:t>
            </w:r>
          </w:p>
        </w:tc>
      </w:tr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Что определяют в прямой геодезической задаче?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1.Координаты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2.Расстояния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3.Дирекционный угол</w:t>
            </w:r>
          </w:p>
        </w:tc>
      </w:tr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Что определяют в обратной геодезической задаче?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1.Дирекционный угол и координаты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2.Расстояние и координаты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3.Дирекционный угол и расстояние</w:t>
            </w:r>
          </w:p>
        </w:tc>
      </w:tr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Решить прямую геодезическую задачу по данным:</w:t>
            </w:r>
          </w:p>
          <w:p w:rsidR="00E12DE9" w:rsidRDefault="00203BB6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kern w:val="36"/>
                        <w:sz w:val="28"/>
                        <w:szCs w:val="28"/>
                        <w:lang w:val="en-US"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/>
                    <w:color w:val="000000" w:themeColor="text1"/>
                    <w:kern w:val="36"/>
                    <w:sz w:val="28"/>
                    <w:szCs w:val="28"/>
                    <w:lang w:eastAsia="en-US"/>
                  </w:rPr>
                  <m:t xml:space="preserve">=6104172,8,      </m:t>
                </m:r>
              </m:oMath>
            </m:oMathPara>
          </w:p>
          <w:p w:rsidR="00E12DE9" w:rsidRDefault="00203BB6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y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 xml:space="preserve">=5565542,8  </m:t>
              </m:r>
            </m:oMath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  <w:r w:rsidR="00E12DE9"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S</w:t>
            </w:r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= 4021</w:t>
            </w:r>
            <w:proofErr w:type="gramStart"/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,4</w:t>
            </w:r>
            <w:proofErr w:type="gramEnd"/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;</w:t>
            </w:r>
            <m:oMath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</m:oMath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=57</w:t>
            </w:r>
            <m:oMath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°</m:t>
              </m:r>
            </m:oMath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57'54"; </w:t>
            </w:r>
            <m:oMath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</m:oMath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= ?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y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=?</m:t>
              </m:r>
            </m:oMath>
            <w:r w:rsidR="00E12DE9"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1.6016112,4; 5568702,5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2.6016212,4; 5568602,4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3.6106212,4; 5568802,5</w:t>
            </w:r>
          </w:p>
        </w:tc>
      </w:tr>
      <w:tr w:rsidR="00E12DE9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Решить обратную геодезическую задачу по данным:</w:t>
            </w:r>
          </w:p>
          <w:p w:rsidR="00E12DE9" w:rsidRDefault="00203BB6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kern w:val="36"/>
                        <w:sz w:val="28"/>
                        <w:szCs w:val="28"/>
                        <w:lang w:val="en-US"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/>
                    <w:color w:val="000000" w:themeColor="text1"/>
                    <w:kern w:val="36"/>
                    <w:sz w:val="28"/>
                    <w:szCs w:val="28"/>
                    <w:lang w:eastAsia="en-US"/>
                  </w:rPr>
                  <m:t xml:space="preserve">=611413,5,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kern w:val="36"/>
                        <w:sz w:val="28"/>
                        <w:szCs w:val="28"/>
                        <w:lang w:val="en-US"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color w:val="000000" w:themeColor="text1"/>
                    <w:kern w:val="36"/>
                    <w:sz w:val="28"/>
                    <w:szCs w:val="28"/>
                    <w:lang w:eastAsia="en-US"/>
                  </w:rPr>
                  <m:t>=6107134,0</m:t>
                </m:r>
              </m:oMath>
            </m:oMathPara>
          </w:p>
          <w:p w:rsidR="00E12DE9" w:rsidRDefault="00203BB6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/>
                    <w:color w:val="000000" w:themeColor="text1"/>
                    <w:kern w:val="36"/>
                    <w:sz w:val="28"/>
                    <w:szCs w:val="28"/>
                    <w:lang w:eastAsia="en-US"/>
                  </w:rPr>
                  <m:t xml:space="preserve">=556596,8,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color w:val="000000" w:themeColor="text1"/>
                        <w:kern w:val="3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color w:val="000000" w:themeColor="text1"/>
                    <w:kern w:val="36"/>
                    <w:sz w:val="28"/>
                    <w:szCs w:val="28"/>
                    <w:lang w:eastAsia="en-US"/>
                  </w:rPr>
                  <m:t>=5574985,3</m:t>
                </m:r>
              </m:oMath>
            </m:oMathPara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1.</w:t>
            </w:r>
            <m:oMath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=126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°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43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'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21";</m:t>
              </m:r>
            </m:oMath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S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=11750,5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 xml:space="preserve">2.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=126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°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42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'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21";</m:t>
              </m:r>
            </m:oMath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S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=11710,5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 xml:space="preserve">3.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=136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°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43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'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21";</m:t>
              </m:r>
            </m:oMath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S</w:t>
            </w: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=11730,5</w:t>
            </w:r>
          </w:p>
        </w:tc>
      </w:tr>
      <w:tr w:rsidR="00E12DE9" w:rsidRPr="00913850" w:rsidTr="00E12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Какова последовательность вычисления абсциссы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1.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>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</m:oMath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+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Δ</m:t>
              </m:r>
              <m:r>
                <w:rPr>
                  <w:rFonts w:ascii="Cambria Math" w:hAns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x</m:t>
              </m:r>
            </m:oMath>
            <w:r>
              <w:rPr>
                <w:color w:val="000000" w:themeColor="text1"/>
                <w:kern w:val="36"/>
                <w:sz w:val="28"/>
                <w:szCs w:val="28"/>
                <w:lang w:eastAsia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eastAsia="en-US"/>
                </w:rPr>
                <m:t>=</m:t>
              </m:r>
              <m:r>
                <w:rPr>
                  <w:rFonts w:ascii="Cambria Math" w:hAns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Scos</m:t>
              </m:r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α</m:t>
              </m:r>
            </m:oMath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2.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3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+Δ</m:t>
              </m:r>
              <m:r>
                <w:rPr>
                  <w:rFonts w:ascii="Cambria Math" w:hAns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x</m:t>
              </m:r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;Δx=Scos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2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;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2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3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=</m:t>
                  </m:r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1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180</m:t>
                  </m:r>
                </m:e>
                <m:sup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°</m:t>
                  </m:r>
                </m:sup>
              </m:sSup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-β</w:t>
            </w:r>
          </w:p>
          <w:p w:rsidR="00E12DE9" w:rsidRDefault="00E12DE9">
            <w:pPr>
              <w:jc w:val="both"/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3.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1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2</m:t>
                  </m:r>
                </m:sub>
              </m:sSub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180</m:t>
                  </m:r>
                </m:e>
                <m:sup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°</m:t>
                  </m:r>
                </m:sup>
              </m:sSup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>-β; Δx=Scos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2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-</m:t>
                  </m:r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kern w:val="36"/>
                <w:sz w:val="28"/>
                <w:szCs w:val="28"/>
                <w:lang w:val="en-US" w:eastAsia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3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kern w:val="36"/>
                      <w:sz w:val="28"/>
                      <w:szCs w:val="28"/>
                      <w:lang w:val="en-US" w:eastAsia="en-US"/>
                    </w:rPr>
                    <m:t>2</m:t>
                  </m:r>
                </m:sub>
              </m:sSub>
              <m:r>
                <w:rPr>
                  <w:rFonts w:asci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+Δ</m:t>
              </m:r>
              <m:r>
                <w:rPr>
                  <w:rFonts w:ascii="Cambria Math" w:hAnsi="Cambria Math"/>
                  <w:color w:val="000000" w:themeColor="text1"/>
                  <w:kern w:val="36"/>
                  <w:sz w:val="28"/>
                  <w:szCs w:val="28"/>
                  <w:lang w:val="en-US" w:eastAsia="en-US"/>
                </w:rPr>
                <m:t>x</m:t>
              </m:r>
            </m:oMath>
          </w:p>
        </w:tc>
      </w:tr>
    </w:tbl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E12DE9" w:rsidRDefault="00E12DE9" w:rsidP="00E12DE9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01248A" w:rsidRPr="00E12DE9" w:rsidRDefault="0001248A">
      <w:pPr>
        <w:rPr>
          <w:lang w:val="en-US"/>
        </w:rPr>
      </w:pPr>
    </w:p>
    <w:sectPr w:rsidR="0001248A" w:rsidRPr="00E12DE9" w:rsidSect="0001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B1483"/>
    <w:multiLevelType w:val="hybridMultilevel"/>
    <w:tmpl w:val="FB709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D0A65"/>
    <w:multiLevelType w:val="hybridMultilevel"/>
    <w:tmpl w:val="020CB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DE9"/>
    <w:rsid w:val="0001248A"/>
    <w:rsid w:val="00203BB6"/>
    <w:rsid w:val="00815DD9"/>
    <w:rsid w:val="00913850"/>
    <w:rsid w:val="00E1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kern w:val="3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E9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12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2DE9"/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paragraph" w:styleId="21">
    <w:name w:val="Body Text 2"/>
    <w:basedOn w:val="a"/>
    <w:link w:val="22"/>
    <w:semiHidden/>
    <w:unhideWhenUsed/>
    <w:rsid w:val="00E12DE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E12DE9"/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Standart2i">
    <w:name w:val="Standart2i"/>
    <w:basedOn w:val="a"/>
    <w:rsid w:val="00E12DE9"/>
    <w:pPr>
      <w:overflowPunct w:val="0"/>
      <w:autoSpaceDE w:val="0"/>
      <w:autoSpaceDN w:val="0"/>
      <w:adjustRightInd w:val="0"/>
      <w:spacing w:line="480" w:lineRule="auto"/>
      <w:ind w:firstLine="720"/>
      <w:jc w:val="both"/>
    </w:pPr>
    <w:rPr>
      <w:rFonts w:ascii="Arial" w:hAnsi="Arial"/>
      <w:noProof/>
      <w:szCs w:val="20"/>
      <w:lang w:val="en-US"/>
    </w:rPr>
  </w:style>
  <w:style w:type="table" w:styleId="a3">
    <w:name w:val="Table Grid"/>
    <w:basedOn w:val="a1"/>
    <w:rsid w:val="00E12DE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12D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DE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4.gif"/><Relationship Id="rId5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image" Target="media/image13.gif"/><Relationship Id="rId10" Type="http://schemas.openxmlformats.org/officeDocument/2006/relationships/oleObject" Target="embeddings/oleObject2.bin"/><Relationship Id="rId19" Type="http://schemas.openxmlformats.org/officeDocument/2006/relationships/hyperlink" Target="http://cities-blago.ru/uchebnoe-posobie-po-inzhenernoj-geodezii/223-pryamaya-i-obratnaya-geodezicheskie-zadachi-i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2015-10-26T18:01:00Z</dcterms:created>
  <dcterms:modified xsi:type="dcterms:W3CDTF">2015-10-27T05:56:00Z</dcterms:modified>
</cp:coreProperties>
</file>