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8B" w:rsidRDefault="00FF5C8B" w:rsidP="00FF5C8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5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Яновская Людмила Александровна </w:t>
      </w:r>
    </w:p>
    <w:p w:rsidR="00E97C50" w:rsidRDefault="00FF5C8B" w:rsidP="00FF5C8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5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КПТ</w:t>
      </w:r>
    </w:p>
    <w:p w:rsidR="00FF5C8B" w:rsidRPr="00FF5C8B" w:rsidRDefault="00FF5C8B" w:rsidP="00FF5C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F5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1F2FB9" w:rsidRDefault="001F2FB9" w:rsidP="001F2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открытого </w:t>
      </w: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урока</w:t>
      </w:r>
      <w:r w:rsidR="00FF5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7C50" w:rsidRPr="00FF5C8B" w:rsidRDefault="00E97C50" w:rsidP="00FF5C8B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FF5C8B">
        <w:rPr>
          <w:b/>
          <w:sz w:val="28"/>
          <w:szCs w:val="28"/>
        </w:rPr>
        <w:t>Тема урока «Социальные конфликты»</w:t>
      </w:r>
    </w:p>
    <w:p w:rsidR="00E97C50" w:rsidRDefault="00E97C50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rStyle w:val="1"/>
          <w:sz w:val="28"/>
          <w:szCs w:val="28"/>
        </w:rPr>
      </w:pPr>
    </w:p>
    <w:p w:rsidR="00422F76" w:rsidRPr="00DD15C9" w:rsidRDefault="00422F76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Цель урока:</w:t>
      </w:r>
      <w:r w:rsidRPr="00DD15C9">
        <w:rPr>
          <w:sz w:val="28"/>
          <w:szCs w:val="28"/>
        </w:rPr>
        <w:t xml:space="preserve"> Рассмотреть сущность конфликтов, их разнообразие и стратегии поведения.</w:t>
      </w:r>
    </w:p>
    <w:p w:rsidR="00DD15C9" w:rsidRDefault="00DD15C9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rStyle w:val="1"/>
          <w:sz w:val="28"/>
          <w:szCs w:val="28"/>
        </w:rPr>
      </w:pPr>
    </w:p>
    <w:p w:rsidR="00DD15C9" w:rsidRPr="00E97C50" w:rsidRDefault="00422F76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Задачи урока</w:t>
      </w:r>
      <w:r w:rsidRPr="00E97C50">
        <w:rPr>
          <w:b/>
          <w:sz w:val="28"/>
          <w:szCs w:val="28"/>
        </w:rPr>
        <w:t xml:space="preserve"> </w:t>
      </w:r>
    </w:p>
    <w:p w:rsidR="00422F76" w:rsidRPr="00DD15C9" w:rsidRDefault="00422F76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I. Обучающие:</w:t>
      </w:r>
    </w:p>
    <w:p w:rsidR="00422F76" w:rsidRPr="00DD15C9" w:rsidRDefault="00422F76" w:rsidP="00E97C50">
      <w:pPr>
        <w:pStyle w:val="3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Сформировать представления учащихся о понятиях: «конфликт», «социальный конфликт», «личностный конфликт», «межличностный конфликт», «межгрупповой конфликт», «конфликт с внешней средой».</w:t>
      </w:r>
    </w:p>
    <w:p w:rsidR="00422F76" w:rsidRPr="00DD15C9" w:rsidRDefault="00422F76" w:rsidP="00E97C50">
      <w:pPr>
        <w:pStyle w:val="3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Формирование представления о субъектах конфликтов и их роли.</w:t>
      </w:r>
    </w:p>
    <w:p w:rsidR="00422F76" w:rsidRPr="00DD15C9" w:rsidRDefault="00422F76" w:rsidP="00E97C50">
      <w:pPr>
        <w:pStyle w:val="3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Формирование представления о классификации конфликтов и стратегиях поведения.</w:t>
      </w:r>
    </w:p>
    <w:p w:rsidR="00422F76" w:rsidRPr="00DD15C9" w:rsidRDefault="00422F76" w:rsidP="00E97C50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II. Развивающие:</w:t>
      </w:r>
    </w:p>
    <w:p w:rsidR="00422F76" w:rsidRPr="00DD15C9" w:rsidRDefault="00422F76" w:rsidP="00E97C50">
      <w:pPr>
        <w:pStyle w:val="3"/>
        <w:numPr>
          <w:ilvl w:val="0"/>
          <w:numId w:val="2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Способствовать развитию мыслительной деятельности учащихся.</w:t>
      </w:r>
    </w:p>
    <w:p w:rsidR="00422F76" w:rsidRPr="00DD15C9" w:rsidRDefault="00422F76" w:rsidP="00E97C50">
      <w:pPr>
        <w:pStyle w:val="3"/>
        <w:numPr>
          <w:ilvl w:val="0"/>
          <w:numId w:val="2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Развитие навыков анализа ситуаций</w:t>
      </w:r>
    </w:p>
    <w:p w:rsidR="00DD15C9" w:rsidRDefault="00422F76" w:rsidP="00E97C50">
      <w:pPr>
        <w:pStyle w:val="3"/>
        <w:numPr>
          <w:ilvl w:val="0"/>
          <w:numId w:val="2"/>
        </w:numPr>
        <w:shd w:val="clear" w:color="auto" w:fill="auto"/>
        <w:tabs>
          <w:tab w:val="left" w:pos="303"/>
        </w:tabs>
        <w:spacing w:line="240" w:lineRule="auto"/>
        <w:ind w:left="20" w:right="41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 xml:space="preserve">Развитие коммуникативной компетенции </w:t>
      </w:r>
    </w:p>
    <w:p w:rsidR="00422F76" w:rsidRPr="00DD15C9" w:rsidRDefault="00422F76" w:rsidP="00E97C50">
      <w:pPr>
        <w:pStyle w:val="3"/>
        <w:shd w:val="clear" w:color="auto" w:fill="auto"/>
        <w:tabs>
          <w:tab w:val="left" w:pos="303"/>
        </w:tabs>
        <w:spacing w:line="240" w:lineRule="auto"/>
        <w:ind w:left="20" w:right="41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Ш.Воспитательные:</w:t>
      </w:r>
    </w:p>
    <w:p w:rsidR="00E97C50" w:rsidRDefault="00422F76" w:rsidP="00E97C50">
      <w:pPr>
        <w:pStyle w:val="3"/>
        <w:shd w:val="clear" w:color="auto" w:fill="auto"/>
        <w:spacing w:line="240" w:lineRule="auto"/>
        <w:ind w:left="20" w:right="264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 xml:space="preserve">1. Воспитывать толерантное отношение к окружающим </w:t>
      </w:r>
    </w:p>
    <w:p w:rsidR="00E97C50" w:rsidRDefault="00E97C50" w:rsidP="00E97C50">
      <w:pPr>
        <w:pStyle w:val="3"/>
        <w:shd w:val="clear" w:color="auto" w:fill="auto"/>
        <w:spacing w:line="240" w:lineRule="auto"/>
        <w:ind w:left="20" w:right="2640" w:firstLine="0"/>
        <w:jc w:val="both"/>
        <w:rPr>
          <w:rStyle w:val="1"/>
          <w:sz w:val="28"/>
          <w:szCs w:val="28"/>
        </w:rPr>
      </w:pPr>
    </w:p>
    <w:p w:rsidR="00422F76" w:rsidRPr="00DD15C9" w:rsidRDefault="00422F76" w:rsidP="00E97C50">
      <w:pPr>
        <w:pStyle w:val="3"/>
        <w:shd w:val="clear" w:color="auto" w:fill="auto"/>
        <w:spacing w:line="240" w:lineRule="auto"/>
        <w:ind w:left="20" w:right="2640" w:firstLine="0"/>
        <w:jc w:val="both"/>
        <w:rPr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Метод проведения урока:</w:t>
      </w:r>
      <w:r w:rsidRPr="00DD15C9">
        <w:rPr>
          <w:sz w:val="28"/>
          <w:szCs w:val="28"/>
        </w:rPr>
        <w:t xml:space="preserve"> Проблемное изложение</w:t>
      </w:r>
    </w:p>
    <w:p w:rsidR="00E97C50" w:rsidRDefault="00E97C50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rStyle w:val="1"/>
          <w:sz w:val="28"/>
          <w:szCs w:val="28"/>
        </w:rPr>
      </w:pPr>
    </w:p>
    <w:p w:rsidR="00E97C50" w:rsidRDefault="00E97C50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rStyle w:val="1"/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Образовательные технологии:</w:t>
      </w:r>
      <w:r>
        <w:rPr>
          <w:rStyle w:val="1"/>
          <w:sz w:val="28"/>
          <w:szCs w:val="28"/>
        </w:rPr>
        <w:t xml:space="preserve"> </w:t>
      </w:r>
      <w:r w:rsidRPr="00DD15C9">
        <w:rPr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 w:rsidRPr="00DD15C9">
        <w:rPr>
          <w:sz w:val="28"/>
          <w:szCs w:val="28"/>
        </w:rPr>
        <w:t>коммуника</w:t>
      </w:r>
      <w:r>
        <w:rPr>
          <w:sz w:val="28"/>
          <w:szCs w:val="28"/>
        </w:rPr>
        <w:t>ционные</w:t>
      </w:r>
    </w:p>
    <w:p w:rsidR="00E97C50" w:rsidRDefault="00E97C50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rStyle w:val="1"/>
          <w:sz w:val="28"/>
          <w:szCs w:val="28"/>
        </w:rPr>
      </w:pPr>
    </w:p>
    <w:p w:rsidR="00E97C50" w:rsidRPr="00DD15C9" w:rsidRDefault="00E97C50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Тип урока:</w:t>
      </w:r>
      <w:r w:rsidRPr="00DD15C9">
        <w:rPr>
          <w:sz w:val="28"/>
          <w:szCs w:val="28"/>
        </w:rPr>
        <w:t xml:space="preserve"> Закрепление изученного материала с применением информационно</w:t>
      </w:r>
      <w:r>
        <w:rPr>
          <w:sz w:val="28"/>
          <w:szCs w:val="28"/>
        </w:rPr>
        <w:t>-</w:t>
      </w:r>
      <w:r w:rsidRPr="00DD15C9">
        <w:rPr>
          <w:sz w:val="28"/>
          <w:szCs w:val="28"/>
        </w:rPr>
        <w:t>коммуника</w:t>
      </w:r>
      <w:r>
        <w:rPr>
          <w:sz w:val="28"/>
          <w:szCs w:val="28"/>
        </w:rPr>
        <w:t>ционн</w:t>
      </w:r>
      <w:r w:rsidRPr="00DD15C9">
        <w:rPr>
          <w:sz w:val="28"/>
          <w:szCs w:val="28"/>
        </w:rPr>
        <w:t>ых технологий</w:t>
      </w:r>
    </w:p>
    <w:p w:rsidR="00E97C50" w:rsidRDefault="00E97C50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rStyle w:val="1"/>
          <w:sz w:val="28"/>
          <w:szCs w:val="28"/>
        </w:rPr>
      </w:pPr>
    </w:p>
    <w:p w:rsidR="00E97C50" w:rsidRDefault="00422F76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Способы проведения урока:</w:t>
      </w:r>
      <w:r w:rsidRPr="00DD15C9">
        <w:rPr>
          <w:sz w:val="28"/>
          <w:szCs w:val="28"/>
        </w:rPr>
        <w:t xml:space="preserve"> Фронтальный, индивидуальный, групповой </w:t>
      </w:r>
    </w:p>
    <w:p w:rsidR="00422F76" w:rsidRPr="00E97C50" w:rsidRDefault="00422F76" w:rsidP="00E97C50">
      <w:pPr>
        <w:pStyle w:val="3"/>
        <w:shd w:val="clear" w:color="auto" w:fill="auto"/>
        <w:spacing w:line="240" w:lineRule="auto"/>
        <w:ind w:left="20" w:right="500" w:firstLine="0"/>
        <w:jc w:val="both"/>
        <w:rPr>
          <w:b/>
          <w:sz w:val="28"/>
          <w:szCs w:val="28"/>
        </w:rPr>
      </w:pPr>
      <w:r w:rsidRPr="00E97C50">
        <w:rPr>
          <w:rStyle w:val="1"/>
          <w:b/>
          <w:sz w:val="28"/>
          <w:szCs w:val="28"/>
          <w:u w:val="none"/>
        </w:rPr>
        <w:t>Оборудование:</w:t>
      </w:r>
    </w:p>
    <w:p w:rsidR="00422F76" w:rsidRPr="00DD15C9" w:rsidRDefault="00422F76" w:rsidP="00E97C50">
      <w:pPr>
        <w:pStyle w:val="3"/>
        <w:numPr>
          <w:ilvl w:val="0"/>
          <w:numId w:val="3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Интерактивная доска</w:t>
      </w:r>
    </w:p>
    <w:p w:rsidR="00422F76" w:rsidRPr="00DD15C9" w:rsidRDefault="00422F76" w:rsidP="00E97C50">
      <w:pPr>
        <w:pStyle w:val="3"/>
        <w:numPr>
          <w:ilvl w:val="0"/>
          <w:numId w:val="3"/>
        </w:numPr>
        <w:shd w:val="clear" w:color="auto" w:fill="auto"/>
        <w:tabs>
          <w:tab w:val="left" w:pos="303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Презентация для интерактивной доски</w:t>
      </w:r>
    </w:p>
    <w:p w:rsidR="0051411D" w:rsidRPr="00DD15C9" w:rsidRDefault="0051411D" w:rsidP="00E97C50">
      <w:pPr>
        <w:spacing w:after="0" w:line="240" w:lineRule="auto"/>
        <w:jc w:val="both"/>
        <w:rPr>
          <w:rStyle w:val="20"/>
          <w:rFonts w:eastAsiaTheme="minorHAnsi"/>
          <w:sz w:val="28"/>
          <w:szCs w:val="28"/>
        </w:rPr>
      </w:pPr>
      <w:bookmarkStart w:id="0" w:name="bookmark0"/>
      <w:r w:rsidRPr="00DD15C9">
        <w:rPr>
          <w:rStyle w:val="20"/>
          <w:rFonts w:eastAsiaTheme="minorHAnsi"/>
          <w:sz w:val="28"/>
          <w:szCs w:val="28"/>
        </w:rPr>
        <w:br w:type="page"/>
      </w:r>
    </w:p>
    <w:p w:rsidR="00ED2745" w:rsidRPr="00DD15C9" w:rsidRDefault="00ED2745" w:rsidP="00DD15C9">
      <w:p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bookmarkEnd w:id="0"/>
      <w:r w:rsidRPr="00DD15C9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  <w:bookmarkEnd w:id="1"/>
    </w:p>
    <w:p w:rsidR="00ED2745" w:rsidRPr="00DD15C9" w:rsidRDefault="00ED2745" w:rsidP="00DD15C9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DD15C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bookmarkEnd w:id="2"/>
    </w:p>
    <w:p w:rsidR="00ED2745" w:rsidRPr="00DD15C9" w:rsidRDefault="00ED2745" w:rsidP="00DD15C9">
      <w:pPr>
        <w:pStyle w:val="3"/>
        <w:shd w:val="clear" w:color="auto" w:fill="auto"/>
        <w:spacing w:line="240" w:lineRule="auto"/>
        <w:ind w:left="360" w:righ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Приветствие, проверка отсутствующих учащихся. Создание позитивного настроя.</w:t>
      </w:r>
    </w:p>
    <w:p w:rsidR="00ED2745" w:rsidRPr="00DD15C9" w:rsidRDefault="00ED2745" w:rsidP="00DD15C9">
      <w:pPr>
        <w:widowControl w:val="0"/>
        <w:numPr>
          <w:ilvl w:val="0"/>
          <w:numId w:val="6"/>
        </w:numPr>
        <w:tabs>
          <w:tab w:val="left" w:pos="322"/>
        </w:tabs>
        <w:spacing w:after="0" w:line="240" w:lineRule="auto"/>
        <w:ind w:left="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DD15C9">
        <w:rPr>
          <w:rFonts w:ascii="Times New Roman" w:hAnsi="Times New Roman" w:cs="Times New Roman"/>
          <w:b/>
          <w:sz w:val="28"/>
          <w:szCs w:val="28"/>
        </w:rPr>
        <w:t>Постановка цели и задач урока. Актуализация темы.</w:t>
      </w:r>
      <w:bookmarkEnd w:id="3"/>
    </w:p>
    <w:p w:rsidR="00ED2745" w:rsidRPr="00DD15C9" w:rsidRDefault="00ED2745" w:rsidP="00DD15C9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Style w:val="21"/>
          <w:rFonts w:eastAsiaTheme="minorHAnsi"/>
          <w:b/>
          <w:sz w:val="28"/>
          <w:szCs w:val="28"/>
        </w:rPr>
      </w:pPr>
      <w:bookmarkStart w:id="4" w:name="bookmark5"/>
      <w:r w:rsidRPr="00DD15C9">
        <w:rPr>
          <w:rStyle w:val="21"/>
          <w:rFonts w:eastAsiaTheme="minorHAnsi"/>
          <w:b/>
          <w:sz w:val="28"/>
          <w:szCs w:val="28"/>
        </w:rPr>
        <w:t>Этап закрепления изученного материала.</w:t>
      </w:r>
    </w:p>
    <w:p w:rsidR="00ED2745" w:rsidRPr="00DD15C9" w:rsidRDefault="00ED2745" w:rsidP="00DD15C9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План:</w:t>
      </w:r>
      <w:bookmarkEnd w:id="4"/>
    </w:p>
    <w:p w:rsidR="00ED2745" w:rsidRPr="00DD15C9" w:rsidRDefault="00ED2745" w:rsidP="00DD15C9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72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Понятия «конфликт», «социальный конфликт».</w:t>
      </w:r>
    </w:p>
    <w:p w:rsidR="00ED2745" w:rsidRPr="00DD15C9" w:rsidRDefault="00ED2745" w:rsidP="00DD15C9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72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Субъекты конфликта.</w:t>
      </w:r>
    </w:p>
    <w:p w:rsidR="00ED2745" w:rsidRPr="00DD15C9" w:rsidRDefault="00ED2745" w:rsidP="00DD15C9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72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Стадии протекания конфликта.</w:t>
      </w:r>
    </w:p>
    <w:p w:rsidR="00ED2745" w:rsidRPr="00DD15C9" w:rsidRDefault="00ED2745" w:rsidP="00DD15C9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72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Классификация конфликтов.</w:t>
      </w:r>
    </w:p>
    <w:p w:rsidR="00ED2745" w:rsidRPr="00DD15C9" w:rsidRDefault="00ED2745" w:rsidP="00DD15C9">
      <w:pPr>
        <w:pStyle w:val="3"/>
        <w:numPr>
          <w:ilvl w:val="0"/>
          <w:numId w:val="7"/>
        </w:numPr>
        <w:shd w:val="clear" w:color="auto" w:fill="auto"/>
        <w:spacing w:line="240" w:lineRule="auto"/>
        <w:ind w:left="72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Процесс разрешения конфликтов. Стратегии.</w:t>
      </w:r>
    </w:p>
    <w:p w:rsidR="00DD15C9" w:rsidRDefault="00DD15C9" w:rsidP="00DD15C9">
      <w:pPr>
        <w:pStyle w:val="3"/>
        <w:shd w:val="clear" w:color="auto" w:fill="auto"/>
        <w:spacing w:line="240" w:lineRule="auto"/>
        <w:ind w:firstLine="0"/>
        <w:jc w:val="both"/>
        <w:rPr>
          <w:i/>
          <w:sz w:val="28"/>
          <w:szCs w:val="28"/>
          <w:u w:val="single"/>
        </w:rPr>
      </w:pPr>
    </w:p>
    <w:p w:rsidR="00E6431F" w:rsidRPr="00DD15C9" w:rsidRDefault="00E6431F" w:rsidP="00DD15C9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D15C9">
        <w:rPr>
          <w:i/>
          <w:sz w:val="28"/>
          <w:szCs w:val="28"/>
          <w:u w:val="single"/>
        </w:rPr>
        <w:t>Преподаватель: Вопрос группе</w:t>
      </w:r>
      <w:r w:rsidRPr="00DD15C9">
        <w:rPr>
          <w:i/>
          <w:sz w:val="28"/>
          <w:szCs w:val="28"/>
        </w:rPr>
        <w:t>:</w:t>
      </w:r>
      <w:r w:rsidRPr="00DD15C9">
        <w:rPr>
          <w:sz w:val="28"/>
          <w:szCs w:val="28"/>
        </w:rPr>
        <w:t xml:space="preserve"> На ваш взгляд, что такое «конфликт»?</w:t>
      </w:r>
    </w:p>
    <w:p w:rsidR="00DD15C9" w:rsidRDefault="00DD15C9" w:rsidP="00DD15C9">
      <w:pPr>
        <w:pStyle w:val="3"/>
        <w:shd w:val="clear" w:color="auto" w:fill="auto"/>
        <w:tabs>
          <w:tab w:val="left" w:pos="740"/>
        </w:tabs>
        <w:spacing w:line="240" w:lineRule="auto"/>
        <w:ind w:right="20" w:firstLine="0"/>
        <w:jc w:val="both"/>
        <w:rPr>
          <w:rStyle w:val="1"/>
          <w:i/>
          <w:sz w:val="28"/>
          <w:szCs w:val="28"/>
        </w:rPr>
      </w:pPr>
    </w:p>
    <w:p w:rsidR="00E6431F" w:rsidRPr="00DD15C9" w:rsidRDefault="00E6431F" w:rsidP="00DD15C9">
      <w:pPr>
        <w:pStyle w:val="3"/>
        <w:shd w:val="clear" w:color="auto" w:fill="auto"/>
        <w:tabs>
          <w:tab w:val="left" w:pos="740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DD15C9">
        <w:rPr>
          <w:rStyle w:val="1"/>
          <w:i/>
          <w:sz w:val="28"/>
          <w:szCs w:val="28"/>
        </w:rPr>
        <w:t>Возможные варианты ответов</w:t>
      </w:r>
      <w:r w:rsidRPr="00DD15C9">
        <w:rPr>
          <w:i/>
          <w:sz w:val="28"/>
          <w:szCs w:val="28"/>
        </w:rPr>
        <w:t xml:space="preserve">: </w:t>
      </w:r>
      <w:r w:rsidRPr="00DD15C9">
        <w:rPr>
          <w:sz w:val="28"/>
          <w:szCs w:val="28"/>
        </w:rPr>
        <w:t xml:space="preserve">спор, разногласия, противоречия и.т.д. </w:t>
      </w:r>
    </w:p>
    <w:p w:rsidR="00DD15C9" w:rsidRDefault="00DD15C9" w:rsidP="00DD15C9">
      <w:pPr>
        <w:pStyle w:val="3"/>
        <w:shd w:val="clear" w:color="auto" w:fill="auto"/>
        <w:spacing w:line="240" w:lineRule="auto"/>
        <w:ind w:firstLine="0"/>
        <w:jc w:val="both"/>
        <w:rPr>
          <w:i/>
          <w:sz w:val="28"/>
          <w:szCs w:val="28"/>
          <w:u w:val="single"/>
        </w:rPr>
      </w:pPr>
    </w:p>
    <w:p w:rsidR="00B3390A" w:rsidRPr="00DD15C9" w:rsidRDefault="00E6431F" w:rsidP="00DD15C9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D15C9">
        <w:rPr>
          <w:i/>
          <w:sz w:val="28"/>
          <w:szCs w:val="28"/>
          <w:u w:val="single"/>
        </w:rPr>
        <w:t>Преподаватель:</w:t>
      </w:r>
      <w:r w:rsidRPr="00DD15C9">
        <w:rPr>
          <w:sz w:val="28"/>
          <w:szCs w:val="28"/>
        </w:rPr>
        <w:t xml:space="preserve"> Вы правы. Давайте посмотрим на доску. </w:t>
      </w:r>
      <w:r w:rsidRPr="00DD15C9">
        <w:rPr>
          <w:rFonts w:eastAsia="+mj-ea"/>
          <w:bCs/>
          <w:iCs/>
          <w:sz w:val="28"/>
          <w:szCs w:val="28"/>
        </w:rPr>
        <w:t>КОНФЛИКТ</w:t>
      </w:r>
      <w:r w:rsidRPr="00DD15C9">
        <w:rPr>
          <w:rFonts w:eastAsia="+mj-ea"/>
          <w:sz w:val="28"/>
          <w:szCs w:val="28"/>
        </w:rPr>
        <w:t> — столкновение противоположно направленных целей, интересов, позиций, мнений или взглядов людей.</w:t>
      </w:r>
    </w:p>
    <w:p w:rsidR="00DD15C9" w:rsidRDefault="00DD15C9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6431F" w:rsidRPr="00DD15C9" w:rsidRDefault="00E6431F" w:rsidP="00DD15C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>Преподаватель: Вопрос группе: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Pr="00DD15C9">
        <w:rPr>
          <w:rFonts w:ascii="Times New Roman" w:hAnsi="Times New Roman" w:cs="Times New Roman"/>
          <w:bCs/>
          <w:iCs/>
          <w:sz w:val="28"/>
          <w:szCs w:val="28"/>
        </w:rPr>
        <w:t>Почему возникает конфликт?</w:t>
      </w:r>
    </w:p>
    <w:p w:rsidR="00DD15C9" w:rsidRDefault="00DD15C9" w:rsidP="00DD15C9">
      <w:pPr>
        <w:spacing w:after="0" w:line="240" w:lineRule="auto"/>
        <w:rPr>
          <w:rStyle w:val="1"/>
          <w:rFonts w:eastAsiaTheme="minorHAnsi"/>
          <w:i/>
          <w:sz w:val="28"/>
          <w:szCs w:val="28"/>
        </w:rPr>
      </w:pPr>
    </w:p>
    <w:p w:rsidR="00E6431F" w:rsidRPr="00DD15C9" w:rsidRDefault="00EB5780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Style w:val="1"/>
          <w:rFonts w:eastAsiaTheme="minorHAnsi"/>
          <w:i/>
          <w:sz w:val="28"/>
          <w:szCs w:val="28"/>
        </w:rPr>
        <w:t>Возможные варианты ответов</w:t>
      </w:r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="008F4A70"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Pr="00DD15C9">
        <w:rPr>
          <w:rFonts w:ascii="Times New Roman" w:hAnsi="Times New Roman" w:cs="Times New Roman"/>
          <w:sz w:val="28"/>
          <w:szCs w:val="28"/>
        </w:rPr>
        <w:t>Причины конфликтов</w:t>
      </w:r>
      <w:r w:rsidR="008F4A70" w:rsidRPr="00DD15C9">
        <w:rPr>
          <w:rFonts w:ascii="Times New Roman" w:hAnsi="Times New Roman" w:cs="Times New Roman"/>
          <w:sz w:val="28"/>
          <w:szCs w:val="28"/>
        </w:rPr>
        <w:t>:</w:t>
      </w:r>
    </w:p>
    <w:p w:rsidR="008F4A70" w:rsidRPr="00DD15C9" w:rsidRDefault="0051411D" w:rsidP="00DD15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5C9">
        <w:rPr>
          <w:rFonts w:ascii="Times New Roman" w:hAnsi="Times New Roman" w:cs="Times New Roman"/>
          <w:bCs/>
          <w:sz w:val="28"/>
          <w:szCs w:val="28"/>
        </w:rPr>
        <w:t>-</w:t>
      </w:r>
      <w:r w:rsidR="008F4A70" w:rsidRPr="00DD15C9">
        <w:rPr>
          <w:rFonts w:ascii="Times New Roman" w:hAnsi="Times New Roman" w:cs="Times New Roman"/>
          <w:bCs/>
          <w:sz w:val="28"/>
          <w:szCs w:val="28"/>
        </w:rPr>
        <w:t>Объективные причины.</w:t>
      </w:r>
    </w:p>
    <w:p w:rsidR="008F4A70" w:rsidRPr="00DD15C9" w:rsidRDefault="0051411D" w:rsidP="00DD15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5C9">
        <w:rPr>
          <w:rFonts w:ascii="Times New Roman" w:hAnsi="Times New Roman" w:cs="Times New Roman"/>
          <w:bCs/>
          <w:sz w:val="28"/>
          <w:szCs w:val="28"/>
        </w:rPr>
        <w:t>-</w:t>
      </w:r>
      <w:r w:rsidR="008F4A70" w:rsidRPr="00DD15C9">
        <w:rPr>
          <w:rFonts w:ascii="Times New Roman" w:hAnsi="Times New Roman" w:cs="Times New Roman"/>
          <w:bCs/>
          <w:sz w:val="28"/>
          <w:szCs w:val="28"/>
        </w:rPr>
        <w:t>Организационно-управленческие причины</w:t>
      </w:r>
    </w:p>
    <w:p w:rsidR="008F4A70" w:rsidRPr="00DD15C9" w:rsidRDefault="0051411D" w:rsidP="00DD15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5C9">
        <w:rPr>
          <w:rFonts w:ascii="Times New Roman" w:hAnsi="Times New Roman" w:cs="Times New Roman"/>
          <w:bCs/>
          <w:sz w:val="28"/>
          <w:szCs w:val="28"/>
        </w:rPr>
        <w:t>-</w:t>
      </w:r>
      <w:r w:rsidR="008F4A70" w:rsidRPr="00DD15C9">
        <w:rPr>
          <w:rFonts w:ascii="Times New Roman" w:hAnsi="Times New Roman" w:cs="Times New Roman"/>
          <w:bCs/>
          <w:sz w:val="28"/>
          <w:szCs w:val="28"/>
        </w:rPr>
        <w:t>Социально-психологические причины</w:t>
      </w:r>
    </w:p>
    <w:p w:rsidR="008F4A70" w:rsidRPr="00DD15C9" w:rsidRDefault="0051411D" w:rsidP="00DD15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D15C9">
        <w:rPr>
          <w:rFonts w:ascii="Times New Roman" w:hAnsi="Times New Roman" w:cs="Times New Roman"/>
          <w:bCs/>
          <w:sz w:val="28"/>
          <w:szCs w:val="28"/>
        </w:rPr>
        <w:t>-</w:t>
      </w:r>
      <w:r w:rsidR="008F4A70" w:rsidRPr="00DD15C9">
        <w:rPr>
          <w:rFonts w:ascii="Times New Roman" w:hAnsi="Times New Roman" w:cs="Times New Roman"/>
          <w:bCs/>
          <w:sz w:val="28"/>
          <w:szCs w:val="28"/>
        </w:rPr>
        <w:t>Личностные причины конфликтов</w:t>
      </w:r>
    </w:p>
    <w:p w:rsidR="00DD15C9" w:rsidRDefault="00DD15C9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5AD1" w:rsidRPr="00DD15C9" w:rsidRDefault="008F0E51" w:rsidP="00DD15C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>Преподаватель: Вопрос группе</w:t>
      </w:r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Pr="00DD15C9">
        <w:rPr>
          <w:rFonts w:ascii="Times New Roman" w:hAnsi="Times New Roman" w:cs="Times New Roman"/>
          <w:bCs/>
          <w:iCs/>
          <w:sz w:val="28"/>
          <w:szCs w:val="28"/>
        </w:rPr>
        <w:t>Что такое «социальный конфликт»?</w:t>
      </w:r>
    </w:p>
    <w:p w:rsidR="00DD15C9" w:rsidRDefault="00DD15C9" w:rsidP="00DD15C9">
      <w:pPr>
        <w:spacing w:after="0" w:line="240" w:lineRule="auto"/>
        <w:rPr>
          <w:rStyle w:val="1"/>
          <w:rFonts w:eastAsiaTheme="minorHAnsi"/>
          <w:i/>
          <w:sz w:val="28"/>
          <w:szCs w:val="28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D15C9">
        <w:rPr>
          <w:rStyle w:val="1"/>
          <w:rFonts w:eastAsiaTheme="minorHAnsi"/>
          <w:i/>
          <w:sz w:val="28"/>
          <w:szCs w:val="28"/>
        </w:rPr>
        <w:t>Возможные варианты ответов</w:t>
      </w:r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15C9">
        <w:rPr>
          <w:rFonts w:ascii="Times New Roman" w:hAnsi="Times New Roman" w:cs="Times New Roman"/>
          <w:bCs/>
          <w:iCs/>
          <w:sz w:val="28"/>
          <w:szCs w:val="28"/>
        </w:rPr>
        <w:t>конфликты</w:t>
      </w:r>
      <w:proofErr w:type="gramEnd"/>
      <w:r w:rsidRPr="00DD15C9">
        <w:rPr>
          <w:rFonts w:ascii="Times New Roman" w:hAnsi="Times New Roman" w:cs="Times New Roman"/>
          <w:bCs/>
          <w:iCs/>
          <w:sz w:val="28"/>
          <w:szCs w:val="28"/>
        </w:rPr>
        <w:t xml:space="preserve"> происходящие между группами людей в обществе</w:t>
      </w:r>
    </w:p>
    <w:p w:rsidR="00DD15C9" w:rsidRDefault="00DD15C9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>Преподаватель: Вопрос группе: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  <w:r w:rsidRPr="00DD15C9">
        <w:rPr>
          <w:rFonts w:ascii="Times New Roman" w:hAnsi="Times New Roman" w:cs="Times New Roman"/>
          <w:bCs/>
          <w:iCs/>
          <w:sz w:val="28"/>
          <w:szCs w:val="28"/>
        </w:rPr>
        <w:t>Конфликт это явление позитивное или негативное?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C9" w:rsidRDefault="00DD15C9" w:rsidP="00DD15C9">
      <w:pPr>
        <w:spacing w:after="0" w:line="240" w:lineRule="auto"/>
        <w:jc w:val="both"/>
        <w:rPr>
          <w:rStyle w:val="1"/>
          <w:rFonts w:eastAsiaTheme="minorHAnsi"/>
          <w:i/>
          <w:sz w:val="28"/>
          <w:szCs w:val="28"/>
        </w:rPr>
      </w:pPr>
    </w:p>
    <w:p w:rsidR="008F0E51" w:rsidRPr="00DD15C9" w:rsidRDefault="0051411D" w:rsidP="00DD1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D15C9">
        <w:rPr>
          <w:rStyle w:val="1"/>
          <w:rFonts w:eastAsiaTheme="minorHAnsi"/>
          <w:i/>
          <w:sz w:val="28"/>
          <w:szCs w:val="28"/>
        </w:rPr>
        <w:t>Возможные варианты ответов</w:t>
      </w:r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 </w:t>
      </w:r>
      <w:r w:rsidR="008F0E51" w:rsidRPr="00DD15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обыденной точки зрения конфликт несет негативный смысл, ассоциируется с агрессией, глубокими эмоциями, спорами, угрозами, враждебностью и т. п. Бытует мнение, что конфликт — явление всегда нежелательное и его необходимо по возможности избегать и уж, если он возник, немедленно разрешать. Современная психология рассматривает конфликт не только в негативном, но и в позитивном ключе: как способ развития организации, группы и отдельной личности, выделяя в противоречивости конфликтных ситуаций позитивные моменты, связанные с развитием и субъективным осмыслением жизненных ситуаций.</w:t>
      </w:r>
    </w:p>
    <w:p w:rsidR="00DD15C9" w:rsidRDefault="00DD15C9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Преподаватель: Вопрос </w:t>
      </w:r>
      <w:proofErr w:type="gramStart"/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>группе</w:t>
      </w:r>
      <w:proofErr w:type="gramEnd"/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какие виды конфликтов вы знаете?</w:t>
      </w:r>
    </w:p>
    <w:p w:rsidR="00DD15C9" w:rsidRDefault="00DD15C9" w:rsidP="00DD15C9">
      <w:pPr>
        <w:spacing w:after="0" w:line="240" w:lineRule="auto"/>
        <w:rPr>
          <w:rStyle w:val="1"/>
          <w:rFonts w:eastAsiaTheme="minorHAnsi"/>
          <w:i/>
          <w:sz w:val="28"/>
          <w:szCs w:val="28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15C9">
        <w:rPr>
          <w:rStyle w:val="1"/>
          <w:rFonts w:eastAsiaTheme="minorHAnsi"/>
          <w:i/>
          <w:sz w:val="28"/>
          <w:szCs w:val="28"/>
        </w:rPr>
        <w:t>Возможные варианты ответов</w:t>
      </w:r>
      <w:r w:rsidRPr="00DD15C9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>Межличностный,</w:t>
      </w:r>
    </w:p>
    <w:p w:rsidR="008F0E51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E51" w:rsidRPr="00DD15C9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5804C8">
        <w:rPr>
          <w:rFonts w:ascii="Times New Roman" w:hAnsi="Times New Roman" w:cs="Times New Roman"/>
          <w:sz w:val="28"/>
          <w:szCs w:val="28"/>
        </w:rPr>
        <w:t>с</w:t>
      </w:r>
      <w:r w:rsidR="008F0E51" w:rsidRPr="00DD15C9">
        <w:rPr>
          <w:rFonts w:ascii="Times New Roman" w:hAnsi="Times New Roman" w:cs="Times New Roman"/>
          <w:sz w:val="28"/>
          <w:szCs w:val="28"/>
        </w:rPr>
        <w:t xml:space="preserve">оциальный, 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 xml:space="preserve">политический, 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>экономический,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 xml:space="preserve"> культурный, 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>религиозный,</w:t>
      </w:r>
    </w:p>
    <w:p w:rsidR="008F0E51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r w:rsidR="008F0E51" w:rsidRPr="00DD15C9">
        <w:rPr>
          <w:rFonts w:ascii="Times New Roman" w:hAnsi="Times New Roman" w:cs="Times New Roman"/>
          <w:sz w:val="28"/>
          <w:szCs w:val="28"/>
        </w:rPr>
        <w:t xml:space="preserve"> этнический.</w:t>
      </w:r>
    </w:p>
    <w:p w:rsidR="00DD15C9" w:rsidRDefault="00DD15C9" w:rsidP="00DD15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Преподаватель: Вопрос </w:t>
      </w:r>
      <w:proofErr w:type="gramStart"/>
      <w:r w:rsidRPr="00DD15C9">
        <w:rPr>
          <w:rFonts w:ascii="Times New Roman" w:hAnsi="Times New Roman" w:cs="Times New Roman"/>
          <w:i/>
          <w:sz w:val="28"/>
          <w:szCs w:val="28"/>
          <w:u w:val="single"/>
        </w:rPr>
        <w:t>группе</w:t>
      </w:r>
      <w:proofErr w:type="gramEnd"/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какие стадии развития конфликтов вы знаете?</w:t>
      </w:r>
    </w:p>
    <w:p w:rsidR="00FC1AD2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Style w:val="1"/>
          <w:rFonts w:eastAsiaTheme="minorHAnsi"/>
          <w:i/>
          <w:sz w:val="28"/>
          <w:szCs w:val="28"/>
        </w:rPr>
        <w:t>Возможные варианты ответов</w:t>
      </w:r>
      <w:r w:rsidRPr="00DD15C9">
        <w:rPr>
          <w:rFonts w:ascii="Times New Roman" w:hAnsi="Times New Roman" w:cs="Times New Roman"/>
          <w:i/>
          <w:sz w:val="28"/>
          <w:szCs w:val="28"/>
        </w:rPr>
        <w:t>:</w:t>
      </w:r>
      <w:r w:rsidRPr="00DD1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 xml:space="preserve">Существуют три стадии конфликта: 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0E51" w:rsidRPr="00DD15C9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="008F0E51" w:rsidRPr="00DD15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1411D" w:rsidRP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 непосредственно конфликт</w:t>
      </w:r>
      <w:proofErr w:type="gramStart"/>
      <w:r w:rsidRPr="00DD15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-разрешение конфликта.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E51" w:rsidRPr="00DD15C9" w:rsidRDefault="008F0E51" w:rsidP="00DD1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5C9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51411D" w:rsidRPr="00DD15C9" w:rsidRDefault="0051411D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Рассмотреть развитие конфликта и найти пути выхода из него.</w:t>
      </w:r>
    </w:p>
    <w:p w:rsidR="00AC1713" w:rsidRPr="00DD15C9" w:rsidRDefault="004C0244" w:rsidP="00DD15C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Экономический конфликт</w:t>
      </w:r>
    </w:p>
    <w:p w:rsidR="00AC1713" w:rsidRPr="00DD15C9" w:rsidRDefault="004C0244" w:rsidP="00DD15C9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5C9">
        <w:rPr>
          <w:rFonts w:ascii="Times New Roman" w:hAnsi="Times New Roman" w:cs="Times New Roman"/>
          <w:sz w:val="28"/>
          <w:szCs w:val="28"/>
        </w:rPr>
        <w:t>Культурный конфликт</w:t>
      </w:r>
    </w:p>
    <w:p w:rsidR="00611145" w:rsidRPr="00DD15C9" w:rsidRDefault="00611145" w:rsidP="00DD15C9">
      <w:pPr>
        <w:pStyle w:val="3"/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DD15C9">
        <w:rPr>
          <w:bCs/>
          <w:sz w:val="28"/>
          <w:szCs w:val="28"/>
        </w:rPr>
        <w:t>Разделиться на группы (3 группы:</w:t>
      </w:r>
      <w:proofErr w:type="gramEnd"/>
      <w:r w:rsidRPr="00DD15C9">
        <w:rPr>
          <w:bCs/>
          <w:sz w:val="28"/>
          <w:szCs w:val="28"/>
        </w:rPr>
        <w:t xml:space="preserve"> А-1 конфликтующая сторона; </w:t>
      </w:r>
      <w:proofErr w:type="gramStart"/>
      <w:r w:rsidRPr="00DD15C9">
        <w:rPr>
          <w:bCs/>
          <w:sz w:val="28"/>
          <w:szCs w:val="28"/>
        </w:rPr>
        <w:t>В-</w:t>
      </w:r>
      <w:proofErr w:type="gramEnd"/>
      <w:r w:rsidRPr="00DD15C9">
        <w:rPr>
          <w:bCs/>
          <w:sz w:val="28"/>
          <w:szCs w:val="28"/>
        </w:rPr>
        <w:t xml:space="preserve"> вторая конфликтующая сторона; С – независимая группа «третейские судьи»</w:t>
      </w:r>
    </w:p>
    <w:p w:rsidR="00611145" w:rsidRPr="00DD15C9" w:rsidRDefault="00611145" w:rsidP="00DD15C9">
      <w:pPr>
        <w:pStyle w:val="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D15C9">
        <w:rPr>
          <w:bCs/>
          <w:sz w:val="28"/>
          <w:szCs w:val="28"/>
        </w:rPr>
        <w:t>Обсудить стадии конфликта:</w:t>
      </w:r>
    </w:p>
    <w:p w:rsidR="00611145" w:rsidRPr="00DD15C9" w:rsidRDefault="00611145" w:rsidP="00DD15C9">
      <w:pPr>
        <w:pStyle w:val="3"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 w:rsidRPr="00DD15C9">
        <w:rPr>
          <w:b/>
          <w:sz w:val="28"/>
          <w:szCs w:val="28"/>
          <w:lang w:val="en-US"/>
        </w:rPr>
        <w:t>VI</w:t>
      </w:r>
      <w:r w:rsidRPr="00DD15C9">
        <w:rPr>
          <w:b/>
          <w:sz w:val="28"/>
          <w:szCs w:val="28"/>
        </w:rPr>
        <w:t>. Подведение итогов урока</w:t>
      </w:r>
    </w:p>
    <w:p w:rsidR="00611145" w:rsidRPr="00DD15C9" w:rsidRDefault="00611145" w:rsidP="00DD15C9">
      <w:pPr>
        <w:pStyle w:val="3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 xml:space="preserve">Итак, сегодня мы познакомились с такими понятиями как «конфликт» и «социальный конфликт». Выяснили, что существуют разнообразные виды конфликтов. Обсудили, каковы могут быть стратегии поведения в конфликтных ситуациях. Какая </w:t>
      </w:r>
      <w:r w:rsidR="00DD15C9" w:rsidRPr="00DD15C9">
        <w:rPr>
          <w:sz w:val="28"/>
          <w:szCs w:val="28"/>
        </w:rPr>
        <w:t xml:space="preserve">стратегия </w:t>
      </w:r>
      <w:r w:rsidRPr="00DD15C9">
        <w:rPr>
          <w:sz w:val="28"/>
          <w:szCs w:val="28"/>
        </w:rPr>
        <w:t>самая лучшая, решать вам самим. И всё-таки, стоит заметить, что побеждает не тот, кто последним скажет что-то оскорбительное, а тот, кто сумеет пресечь ссору. Войну можно победить только отказом от неё.</w:t>
      </w:r>
    </w:p>
    <w:p w:rsidR="00DD15C9" w:rsidRPr="00DD15C9" w:rsidRDefault="00DD15C9" w:rsidP="00DD15C9">
      <w:pPr>
        <w:widowControl w:val="0"/>
        <w:tabs>
          <w:tab w:val="left" w:pos="361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bookmark8"/>
      <w:r w:rsidRPr="00DD15C9">
        <w:rPr>
          <w:rFonts w:ascii="Times New Roman" w:hAnsi="Times New Roman" w:cs="Times New Roman"/>
          <w:b/>
          <w:sz w:val="28"/>
          <w:szCs w:val="28"/>
        </w:rPr>
        <w:t>Постановка домашнего задания.</w:t>
      </w:r>
      <w:bookmarkEnd w:id="5"/>
    </w:p>
    <w:p w:rsidR="00DD15C9" w:rsidRPr="00DD15C9" w:rsidRDefault="00DD15C9" w:rsidP="00DD15C9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В тетради аргументированно ответьте на следующие вопросы:</w:t>
      </w:r>
    </w:p>
    <w:p w:rsidR="00DD15C9" w:rsidRPr="00DD15C9" w:rsidRDefault="00DD15C9" w:rsidP="00DD15C9">
      <w:pPr>
        <w:pStyle w:val="3"/>
        <w:shd w:val="clear" w:color="auto" w:fill="auto"/>
        <w:tabs>
          <w:tab w:val="left" w:pos="1710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Конфликты делятся на споры и ссоры. Как вы думаете, чем они отличаются?</w:t>
      </w:r>
    </w:p>
    <w:p w:rsidR="00DD15C9" w:rsidRPr="00DD15C9" w:rsidRDefault="00DD15C9" w:rsidP="00DD15C9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Решить возникшее противоречие можно только путём спора, а не ссоры. Почему?</w:t>
      </w:r>
    </w:p>
    <w:p w:rsidR="00DD15C9" w:rsidRPr="00DD15C9" w:rsidRDefault="00DD15C9" w:rsidP="00DD15C9">
      <w:pPr>
        <w:pStyle w:val="3"/>
        <w:shd w:val="clear" w:color="auto" w:fill="auto"/>
        <w:tabs>
          <w:tab w:val="left" w:pos="1119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sz w:val="28"/>
          <w:szCs w:val="28"/>
        </w:rPr>
        <w:t>Попробуйте определить, какую позицию в конфликте вы чаще всего зани</w:t>
      </w:r>
      <w:r w:rsidRPr="00DD15C9">
        <w:rPr>
          <w:sz w:val="28"/>
          <w:szCs w:val="28"/>
        </w:rPr>
        <w:softHyphen/>
        <w:t>маете?</w:t>
      </w:r>
    </w:p>
    <w:p w:rsidR="00DD15C9" w:rsidRDefault="00DD15C9" w:rsidP="00DD15C9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DD15C9">
        <w:rPr>
          <w:rStyle w:val="1"/>
          <w:sz w:val="28"/>
          <w:szCs w:val="28"/>
        </w:rPr>
        <w:t>Преподаватель:</w:t>
      </w:r>
      <w:r w:rsidRPr="00DD15C9">
        <w:rPr>
          <w:sz w:val="28"/>
          <w:szCs w:val="28"/>
        </w:rPr>
        <w:t xml:space="preserve"> Занятие окончено. Спасибо за внимание. Удачи Вам!</w:t>
      </w:r>
    </w:p>
    <w:p w:rsidR="00CA527A" w:rsidRDefault="00CA527A" w:rsidP="00DD15C9">
      <w:pPr>
        <w:pStyle w:val="3"/>
        <w:shd w:val="clear" w:color="auto" w:fill="auto"/>
        <w:spacing w:line="240" w:lineRule="auto"/>
        <w:ind w:left="20" w:firstLine="0"/>
        <w:jc w:val="both"/>
        <w:rPr>
          <w:rStyle w:val="1"/>
          <w:sz w:val="28"/>
          <w:szCs w:val="28"/>
          <w:u w:val="none"/>
        </w:rPr>
      </w:pPr>
    </w:p>
    <w:p w:rsidR="00CA527A" w:rsidRPr="00CA527A" w:rsidRDefault="00CA527A" w:rsidP="00DD15C9">
      <w:pPr>
        <w:pStyle w:val="3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 w:rsidRPr="00CA527A">
        <w:rPr>
          <w:rStyle w:val="1"/>
          <w:sz w:val="28"/>
          <w:szCs w:val="28"/>
          <w:u w:val="none"/>
        </w:rPr>
        <w:t>Преподаватель:</w:t>
      </w:r>
    </w:p>
    <w:p w:rsidR="00CD60F2" w:rsidRDefault="00CD60F2" w:rsidP="00DD1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60F2" w:rsidSect="00DD15C9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CD60F2" w:rsidRPr="00CD60F2" w:rsidRDefault="00CD60F2" w:rsidP="00CD60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60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Лекция  Социальный конфликт.</w:t>
      </w:r>
    </w:p>
    <w:p w:rsidR="00CD60F2" w:rsidRPr="00CD60F2" w:rsidRDefault="00CD60F2" w:rsidP="00CD60F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 социального конфликта. </w:t>
      </w:r>
    </w:p>
    <w:p w:rsidR="00CD60F2" w:rsidRPr="00CD60F2" w:rsidRDefault="00CD60F2" w:rsidP="00CD60F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Причины и истоки возникновения социальных конфликтов.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Позитивное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деструктивное в конфликте. </w:t>
      </w:r>
    </w:p>
    <w:p w:rsidR="00CD60F2" w:rsidRPr="00CD60F2" w:rsidRDefault="00CD60F2" w:rsidP="00CD60F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Пути разрешения социальных конфликтов.</w:t>
      </w:r>
      <w:bookmarkStart w:id="6" w:name="_GoBack"/>
      <w:bookmarkEnd w:id="6"/>
    </w:p>
    <w:p w:rsidR="00CD60F2" w:rsidRPr="00CD60F2" w:rsidRDefault="00CD60F2" w:rsidP="00CD60F2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CD60F2" w:rsidRPr="00CD60F2" w:rsidRDefault="00CD60F2" w:rsidP="00FF5C8B">
      <w:pPr>
        <w:spacing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60F2">
        <w:rPr>
          <w:rFonts w:ascii="Times New Roman" w:eastAsia="Calibri" w:hAnsi="Times New Roman" w:cs="Times New Roman"/>
          <w:sz w:val="28"/>
          <w:szCs w:val="28"/>
        </w:rPr>
        <w:t>1.</w:t>
      </w:r>
      <w:r w:rsidRPr="00CD60F2">
        <w:rPr>
          <w:rFonts w:ascii="Times New Roman" w:eastAsia="Calibri" w:hAnsi="Times New Roman" w:cs="Times New Roman"/>
          <w:sz w:val="28"/>
          <w:szCs w:val="28"/>
        </w:rPr>
        <w:tab/>
      </w:r>
      <w:r w:rsidRPr="00CD60F2">
        <w:rPr>
          <w:rFonts w:ascii="Times New Roman" w:eastAsia="Calibri" w:hAnsi="Times New Roman" w:cs="Times New Roman"/>
          <w:b/>
          <w:sz w:val="28"/>
          <w:szCs w:val="28"/>
        </w:rPr>
        <w:t>Понятие социального конфликта.</w:t>
      </w:r>
    </w:p>
    <w:p w:rsidR="00CD60F2" w:rsidRPr="00CD60F2" w:rsidRDefault="00CD60F2" w:rsidP="00FF5C8B">
      <w:pPr>
        <w:spacing w:before="180"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Социальный конфликт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столкновение противоположных целей, позиций, мнений и взглядов людей, участвующих в социальном взаимодействии. </w:t>
      </w:r>
    </w:p>
    <w:p w:rsidR="00CD60F2" w:rsidRPr="00CD60F2" w:rsidRDefault="00CD60F2" w:rsidP="00FF5C8B">
      <w:pPr>
        <w:spacing w:before="180"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социолог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Энтони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Гидденс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(1938) дал такое определение конфликта: «Под конфликтом я имею в виду реальную борьбу между действующими лицами или группами, независимо от того, каковы истоки этой борьбы, ее способы и средства, мобилизуемые каждой из сторон».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вопрос о причинах конфликта, немецкий социолог Георг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Зиммель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(1858—1918) писал о том, что одна из основных причин любого конфликта — присущая человеку врожденная агрессивность, которую он называл «инстинктом враждебности», или «первичной потребностью во враждебности». Однако конфликт, по его мнению, нельзя свести лишь к биологическим причинам, так как агрессивность может быть выражена только в социальных формах. Чаще всего агрессивность выступает в форме защиты интересов определенных социальных групп.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Конфликту всегда предшествует осознание человеком отличия своих интересов от интересов других членов группы и потребность защитить эти интересы. Сама защита принимает разные формы — зависимости от уровня интересов. Так, например, потребность сохранить свою жизнь нередко заставляет человека использовать все средства защиты, вплоть до убийства.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Распространенность социального конфликта побудила ученых к внимательному изучению этого явления в рамках особой науки —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же большинства ученых, к которым относится и немецкий социолог Георг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Зиммель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избежать конфликтов невозможно ни в настоящем, ни в будущем обществе. Этим ученым конфликт представляется одним из способов саморазвития общества. Поэтому всю свою творческую энергию они направляют на изучение основных закономерностей формирования и развития конфликтных ситуаций в обществе.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каждая сфера общественной жизни порождает свои специфические виды конфликта. 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следующие виды конфликтов: политические, экономические, культурные, национально-этнические.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 конфликт, например, может возникнуть во время избирательной кампании между партиями, стремящимися быть представленными во властных структурах.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Национально-этнические конфликты могут возникнуть между этническим меньшинством, подвергающимся дискриминации, остальной частью нации.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конфликты могут возникнуть по поводу низкого уровня заработной платы, высокого уровня цен на различные товары и услуги.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Примером культурного конфликта может быть ограничение доступа части людей к духовным ценностям. Самыми сложными в обществе являются ценностные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порожденные его особым состоянием, которое французский социолог Эмиль Дюркгейм назвал «аномией». В условиях аномии возникает ценностный конфликт между поколениями, кот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осознается в самом обществе как конфликт «отцов» и «детей».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причиной того, что социальный конфликт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 считают присущую человеку «потребность в мире».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завершенный конфликт способствует повышению сплоченности в обществе. Социальный конфликт выступает своеобразным механизмом социального контроля, так как своевременно предупреждает общество о случаях нарушения общепринятых социальных норм и ценностей.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Причины и истоки возникновения социальных конфликтов. </w:t>
      </w:r>
      <w:proofErr w:type="gramStart"/>
      <w:r w:rsidRPr="00CD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Позитивное</w:t>
      </w:r>
      <w:proofErr w:type="gramEnd"/>
      <w:r w:rsidRPr="00CD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деструктивное в конфликте.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социальном конфликте выделяют</w:t>
      </w: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четыре стадии,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D6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сту</w:t>
      </w: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пени.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ступень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формированию конфликтной ситуации и протекает, как правило, скрыто (латентно). На этой ступени следует понять, что у каждого конфликта есть свои глубоко скрытые причины.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Американский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Дейнан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Перри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сравнивает</w:t>
      </w:r>
      <w:r w:rsidRPr="00CD60F2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 xml:space="preserve"> 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с вулканом. На первый взгляд, вулкан — мирная, зеленая гора, однако в ее недрах происходят сложные геологические и физические процессы, результатом которых является извержение вулкана.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второй ступени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сам конфликт. Обычно он начинается с инцидента или повода, т. е. какого-то внешнего события, которое приводит в движение конфликтующие стороны, основная стадия развития конфликта. На этой стадии противники</w:t>
      </w:r>
      <w:r w:rsidRPr="00CD60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меряются силами и откровенно заявляют о несходстве своих интересов, подтверждая эти заявления конкретными действиями.</w:t>
      </w:r>
    </w:p>
    <w:p w:rsidR="00CD60F2" w:rsidRPr="00CD60F2" w:rsidRDefault="00CD60F2" w:rsidP="00FF5C8B">
      <w:pPr>
        <w:spacing w:after="0" w:line="240" w:lineRule="auto"/>
        <w:ind w:left="851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третьей ступени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 в свою зрелую фазу предпринимаются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шаги по разрешению конфликтной ситуации. Самое простое решение для противоборствующих сторон — изменить условия конфликта, т. е. разойтись. Но в реальной жизни далеко не самый лучший способ отстоять свои интересы, а нередко просто невозможный. Тот же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Дейнан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Перри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этому поводу замечал, что можно, конечно, попытаться «заткнуть действующий в кран пробкой», но эта мера даст лишь временный эффект, после которого вулкан все же опять взорвется. Поэтому сторонам </w:t>
      </w:r>
      <w:r w:rsidRPr="00CD60F2">
        <w:rPr>
          <w:rFonts w:ascii="Times New Roman" w:eastAsia="Times New Roman" w:hAnsi="Times New Roman" w:cs="Times New Roman"/>
          <w:sz w:val="28"/>
          <w:szCs w:val="28"/>
        </w:rPr>
        <w:t>прихо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менять психологическое отношение к конфликту, увидеть в нем не только разрушительную силу, но и мощный созидательный потенциал.</w:t>
      </w:r>
    </w:p>
    <w:p w:rsidR="00CD60F2" w:rsidRPr="00CD60F2" w:rsidRDefault="00CD60F2" w:rsidP="00FF5C8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F2" w:rsidRPr="00CD60F2" w:rsidRDefault="00CD60F2" w:rsidP="00FF5C8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наука сформулировала</w:t>
      </w: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правила успешного разрешения конфликтов.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Первое правило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своевременный и точный диагноз причин. Здесь важно отличить причину от повода. В данном случае </w:t>
      </w:r>
      <w:proofErr w:type="spell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Дейнан</w:t>
      </w:r>
      <w:proofErr w:type="spell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отмечал, что когда переполненная водой чаша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переливается то причиной является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 наполнение чаши, а повод — та капля после которой это произошло.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Второе правило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заинтересованность сторон в преодолении противоречий на основе взаимного признания этих противоречий. </w:t>
      </w:r>
      <w:r w:rsidRPr="00CD6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Заполнение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правила 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требует внимания не только к заявлениям сторон о готовности преодолеть конфликт, но, что гораздо важнее, о взаимном признании доводов и аргументов противника. Если этого не произойдет, конфликт, скорее всего, «зайдет в тупик» и в скором времени возобновится снова.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Третье правило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совместный поиск путей преодоления. Среди этих путей можно назвать: прямой диалог сторон, переговоры через посредника, переговоры с участием «третьей стороны» (как правило, эту роль играет суд).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четвертой ступени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окончательное разрешение конфликтной ситуации. Возможно полное или частичное разрешение конфликта. При полном разрешении конфликта образ врага трансформируется в образ партнера. При частичном разрешении конфликта изменяется только внешнее поведение участников конфликта, но сохраняются внутренние причины конфликта.</w:t>
      </w:r>
    </w:p>
    <w:p w:rsidR="00CD60F2" w:rsidRPr="00CD60F2" w:rsidRDefault="00CD60F2" w:rsidP="00FF5C8B">
      <w:pPr>
        <w:spacing w:after="0" w:line="240" w:lineRule="auto"/>
        <w:ind w:left="85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0F2" w:rsidRPr="00CD60F2" w:rsidRDefault="00CD60F2" w:rsidP="00FF5C8B">
      <w:pPr>
        <w:spacing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D60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разрешения социальных конфликтов.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bat-Bold" w:eastAsia="Times New Roman" w:hAnsi="Arbat-Bold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>Существуют ли какие-то возможности конструктивного и успешного решения конфликта?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Ключ решения этой проблемы состоит в том, чтобы взглянуть на конфликт, как на задачу, которая должна быть решена: в первую очередь определить причину конфликта, а затем - применить соответствующую технику решения конфликтных проблем. 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Например, 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i/>
          <w:sz w:val="28"/>
          <w:szCs w:val="20"/>
          <w:lang w:eastAsia="ru-RU"/>
        </w:rPr>
        <w:t>метод творческой визуализации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может быть использован для анализа причин конфликта; 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i/>
          <w:sz w:val="28"/>
          <w:szCs w:val="20"/>
          <w:lang w:eastAsia="ru-RU"/>
        </w:rPr>
        <w:t>метод мозгового штурма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может быть полезен при поиске альтернатив;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i/>
          <w:sz w:val="28"/>
          <w:szCs w:val="20"/>
          <w:lang w:eastAsia="ru-RU"/>
        </w:rPr>
        <w:t>метод автоматической записи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может быть использован для выяснения собственных реакций </w:t>
      </w:r>
      <w:proofErr w:type="gramStart"/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>на те</w:t>
      </w:r>
      <w:proofErr w:type="gramEnd"/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или иные возможности; 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eastAsia="Times New Roman" w:hAnsi="Calibri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i/>
          <w:sz w:val="28"/>
          <w:szCs w:val="20"/>
          <w:lang w:eastAsia="ru-RU"/>
        </w:rPr>
        <w:t>метод мысленного представления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может помочь спросить самого себя и получить от внутреннего голоса совет в отношении выбора</w:t>
      </w:r>
      <w:r w:rsidRPr="00CD60F2">
        <w:rPr>
          <w:rFonts w:ascii="Calibri" w:eastAsia="Times New Roman" w:hAnsi="Calibri" w:cs="Times New Roman"/>
          <w:sz w:val="28"/>
          <w:szCs w:val="20"/>
          <w:lang w:eastAsia="ru-RU"/>
        </w:rPr>
        <w:t>;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</w:t>
      </w:r>
    </w:p>
    <w:p w:rsidR="00CD60F2" w:rsidRPr="00CD60F2" w:rsidRDefault="00CD60F2" w:rsidP="00FF5C8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bat-Bold" w:eastAsia="Times New Roman" w:hAnsi="Arbat-Bold" w:cs="Times New Roman"/>
          <w:sz w:val="28"/>
          <w:szCs w:val="20"/>
          <w:lang w:eastAsia="ru-RU"/>
        </w:rPr>
      </w:pPr>
      <w:r w:rsidRPr="00CD60F2">
        <w:rPr>
          <w:rFonts w:ascii="Arbat-Bold" w:eastAsia="Times New Roman" w:hAnsi="Arbat-Bold" w:cs="Times New Roman"/>
          <w:i/>
          <w:sz w:val="28"/>
          <w:szCs w:val="20"/>
          <w:lang w:eastAsia="ru-RU"/>
        </w:rPr>
        <w:t>метод мысленного контроля</w:t>
      </w:r>
      <w:r w:rsidRPr="00CD60F2">
        <w:rPr>
          <w:rFonts w:ascii="Arbat-Bold" w:eastAsia="Times New Roman" w:hAnsi="Arbat-Bold" w:cs="Times New Roman"/>
          <w:sz w:val="28"/>
          <w:szCs w:val="20"/>
          <w:lang w:eastAsia="ru-RU"/>
        </w:rPr>
        <w:t xml:space="preserve"> или техника волевого мышления может быть использована для выработки достаточной внутренней мотивации или контроля с целью реализации новых решений.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Некоторые социальные процессы являются конечными — это означает, что они определяются своим преходящим характером, а способы их завершения предписаны. Так, завершением формального образования является вручение диплома.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Другие процессы не имеют четкой точки завершения. Они продолжают действовать, до тех пор, пока их участники не предложат ясных условий их прекращения.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такого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рода процессам относится организационный конфликт.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социальном конфликте непременно должна быть установлена четкая договоренность между соперниками относительно его завершения. В том случае, когда не достигнуто никаких взаимных соглашений к некоторому моменту борьбы, се окончание становится возможным лишь как следствие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гибели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крайней мере одного из противников.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Как правило, соперники обоюдно заинтересованы в создании механизмов, способных привести к завершению борьбы. Поэтому большинство конфликтов кончается раньше, чем побежденная сторона будет полностью разбита. Выражение «стоять до последнего», как правило, оказывается только фразой.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Специалисты в области теории конфликта традиционно различают два противостоящих друг другу процесса завершения конфликтной ситуации — ее урегулирование и разрешение.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Первый способ представляет собой результат организованного побуждения (или принуждения) одною из противников к типу действий, выгодному другой стороне или посреднику. Достигнутый таким образом «мир», или компромисс, недолговечен: поскольку исходная причина соперничества не устранена, постконфликтные отношения противников оста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ются чреватыми новой вспышкой борьбы.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Подлинным завершением конфликта может быть только его разрешение, которое достигается в процессе обоюдного анализа противниками истоков и содержания их спора. Устойчивое равновесие сторон возникает как следствие преодоления тех обстоятельств, которые породили конфликт, что позволяет установить новые отношения равновесия, удовлетворяющие обе стороны.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Итак, в качестве методов завершения конфликтов обычно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выделяют: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подавление конфликта — неэффективный метод, так как может дать лишь временную передышку, а затем конфликт еще более обостриться;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«отмена» конфликта - под этим методом понимается попытка в корне ликвидировать противоречие, что по природе вещей невозможно;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разрешение конфликта — единственный метод, который обещает успех, поскольку соответствует социаль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ной реальности.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Формы разрешения конфликта могут быть следующими: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переговоры — непосредственный диалог;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посредничество — обращение к третьей стороне;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арбитраж — добровольное обращение к третьей сторо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не.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такою обращения исполнение ее решения является обязательным.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Эта ситуация характеризует по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ложение правовых институтов в некоторых, в частно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сти, международных конфликтах;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• обязательный арбитраж - в этом случае для участников обязательно как обращение к третьей стороне, так и принятие ее решения. Это граница регулирования и подавления конфликта. Это может быть необходимо для со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хранения формы государственною правления, для обеспечения мира в международных отношениях.</w:t>
      </w:r>
    </w:p>
    <w:p w:rsidR="00CD60F2" w:rsidRPr="00CD60F2" w:rsidRDefault="00CD60F2" w:rsidP="00FF5C8B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новейшей литературе по теории конфликта проблема разрешения все чаще рассматривается через призму удовлетворения основных человеческих потребностей. </w:t>
      </w:r>
      <w:proofErr w:type="gramStart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Такие потребности — например, в безопасности, признании, идентичности, социальной принадлежности и т. п. — присущи как отдельно</w:t>
      </w:r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му индивиду, так и социальным группам, организациям, этническим образованиям, целым государствам.</w:t>
      </w:r>
      <w:proofErr w:type="gramEnd"/>
      <w:r w:rsidRPr="00CD60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основу данного подхода положен тезис о том, что только те организованные усилия, которые удовлетворяют основные человеческие потребности, могут принести подлинное завершение конфликта, то есть его разрешение, которые во всем объеме затрагивают предмет спора и устанавливают новые, самодостаточные отношения между противниками.</w:t>
      </w:r>
    </w:p>
    <w:p w:rsidR="0051411D" w:rsidRPr="00DD15C9" w:rsidRDefault="0051411D" w:rsidP="00FF5C8B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51411D" w:rsidRPr="00DD15C9" w:rsidSect="00CD60F2">
      <w:pgSz w:w="11906" w:h="16838"/>
      <w:pgMar w:top="678" w:right="567" w:bottom="709" w:left="709" w:header="708" w:footer="708" w:gutter="0"/>
      <w:cols w:space="22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348"/>
    <w:multiLevelType w:val="multilevel"/>
    <w:tmpl w:val="699E3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B632A"/>
    <w:multiLevelType w:val="multilevel"/>
    <w:tmpl w:val="34F89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A71825"/>
    <w:multiLevelType w:val="hybridMultilevel"/>
    <w:tmpl w:val="D7125F56"/>
    <w:lvl w:ilvl="0" w:tplc="B7B42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CA6111"/>
    <w:multiLevelType w:val="multilevel"/>
    <w:tmpl w:val="E61C6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13B26"/>
    <w:multiLevelType w:val="multilevel"/>
    <w:tmpl w:val="A4CCD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F36313"/>
    <w:multiLevelType w:val="multilevel"/>
    <w:tmpl w:val="1DC21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5E3281"/>
    <w:multiLevelType w:val="hybridMultilevel"/>
    <w:tmpl w:val="7BFCF37C"/>
    <w:lvl w:ilvl="0" w:tplc="72EE8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6C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0D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0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2AE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C1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06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29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0A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B2554D"/>
    <w:multiLevelType w:val="multilevel"/>
    <w:tmpl w:val="69AC6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824667"/>
    <w:multiLevelType w:val="multilevel"/>
    <w:tmpl w:val="F124B1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7972FB"/>
    <w:multiLevelType w:val="multilevel"/>
    <w:tmpl w:val="8FC4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F0622"/>
    <w:multiLevelType w:val="multilevel"/>
    <w:tmpl w:val="CA0CB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77661C"/>
    <w:multiLevelType w:val="multilevel"/>
    <w:tmpl w:val="1B4A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76"/>
    <w:rsid w:val="00045AD1"/>
    <w:rsid w:val="00196235"/>
    <w:rsid w:val="001F2FB9"/>
    <w:rsid w:val="002738DF"/>
    <w:rsid w:val="00411C11"/>
    <w:rsid w:val="00422F76"/>
    <w:rsid w:val="004C0244"/>
    <w:rsid w:val="0051411D"/>
    <w:rsid w:val="00516B6F"/>
    <w:rsid w:val="00552E05"/>
    <w:rsid w:val="005804C8"/>
    <w:rsid w:val="00611145"/>
    <w:rsid w:val="006763B8"/>
    <w:rsid w:val="00896A73"/>
    <w:rsid w:val="008F0E51"/>
    <w:rsid w:val="008F4A70"/>
    <w:rsid w:val="00920BD8"/>
    <w:rsid w:val="00AC1713"/>
    <w:rsid w:val="00AC7D66"/>
    <w:rsid w:val="00B3390A"/>
    <w:rsid w:val="00CA527A"/>
    <w:rsid w:val="00CD60F2"/>
    <w:rsid w:val="00D12321"/>
    <w:rsid w:val="00D71797"/>
    <w:rsid w:val="00DD15C9"/>
    <w:rsid w:val="00E6431F"/>
    <w:rsid w:val="00E97C50"/>
    <w:rsid w:val="00EB5780"/>
    <w:rsid w:val="00ED2745"/>
    <w:rsid w:val="00FC1AD2"/>
    <w:rsid w:val="00FF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22F7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422F76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422F76"/>
    <w:pPr>
      <w:widowControl w:val="0"/>
      <w:shd w:val="clear" w:color="auto" w:fill="FFFFFF"/>
      <w:spacing w:after="0" w:line="480" w:lineRule="exact"/>
      <w:ind w:hanging="360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">
    <w:name w:val="Заголовок №2_"/>
    <w:basedOn w:val="a0"/>
    <w:rsid w:val="00422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0">
    <w:name w:val="Заголовок №2"/>
    <w:basedOn w:val="2"/>
    <w:rsid w:val="00422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paragraph" w:styleId="a4">
    <w:name w:val="List Paragraph"/>
    <w:basedOn w:val="a"/>
    <w:uiPriority w:val="34"/>
    <w:qFormat/>
    <w:rsid w:val="00422F76"/>
    <w:pPr>
      <w:ind w:left="720"/>
      <w:contextualSpacing/>
    </w:pPr>
  </w:style>
  <w:style w:type="character" w:customStyle="1" w:styleId="21">
    <w:name w:val="Основной текст2"/>
    <w:basedOn w:val="a3"/>
    <w:rsid w:val="00422F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64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5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яновская</dc:creator>
  <cp:keywords/>
  <dc:description/>
  <cp:lastModifiedBy>1</cp:lastModifiedBy>
  <cp:revision>19</cp:revision>
  <cp:lastPrinted>2015-11-07T10:21:00Z</cp:lastPrinted>
  <dcterms:created xsi:type="dcterms:W3CDTF">2014-12-17T07:33:00Z</dcterms:created>
  <dcterms:modified xsi:type="dcterms:W3CDTF">2015-11-28T10:43:00Z</dcterms:modified>
</cp:coreProperties>
</file>