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Краснодарского края</w:t>
      </w:r>
    </w:p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«Краснодарский политехнический техникум»</w:t>
      </w:r>
    </w:p>
    <w:p w:rsidR="001325B4" w:rsidRPr="001325B4" w:rsidRDefault="001325B4" w:rsidP="001325B4">
      <w:pPr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0" w:name="_GoBack"/>
      <w:r w:rsidRPr="001325B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РАБОЧАЯ ПРОГРАММа ОБРАЗОВАТЕЛЬНОЙ УЧЕБНОЙ</w:t>
      </w: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ДИСЦИПЛИНЫ</w:t>
      </w: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ОДБ.06 Химия</w:t>
      </w:r>
    </w:p>
    <w:p w:rsidR="001325B4" w:rsidRPr="001325B4" w:rsidRDefault="001325B4" w:rsidP="00132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gramStart"/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профессии</w:t>
      </w:r>
      <w:proofErr w:type="gramEnd"/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25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35.01.15 (110800.03) Электромонтер по ремонту и обслуживанию электрооборудования в сельскохозяйственном производстве .</w:t>
      </w:r>
      <w:bookmarkEnd w:id="0"/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Э </w:t>
      </w:r>
      <w:proofErr w:type="spellStart"/>
      <w:r w:rsidRPr="001325B4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5B4" w:rsidRPr="001325B4" w:rsidRDefault="001325B4" w:rsidP="00132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1325B4" w:rsidRPr="001325B4" w:rsidRDefault="001325B4" w:rsidP="001325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2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г.</w:t>
      </w:r>
      <w:r w:rsidRPr="001325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1325B4" w:rsidRPr="001325B4" w:rsidTr="001325B4">
        <w:trPr>
          <w:jc w:val="center"/>
        </w:trPr>
        <w:tc>
          <w:tcPr>
            <w:tcW w:w="4785" w:type="dxa"/>
          </w:tcPr>
          <w:p w:rsidR="001325B4" w:rsidRPr="001325B4" w:rsidRDefault="001325B4" w:rsidP="0013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РАССМОТРЕНО 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Цикловой методической комиссии 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>МЕНД, ИТ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от 31.08.2015 г.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Е.А. </w:t>
            </w:r>
            <w:proofErr w:type="spellStart"/>
            <w:r w:rsidRPr="001325B4">
              <w:rPr>
                <w:rFonts w:ascii="Times New Roman" w:eastAsia="Calibri" w:hAnsi="Times New Roman" w:cs="Times New Roman"/>
                <w:sz w:val="24"/>
                <w:szCs w:val="24"/>
              </w:rPr>
              <w:t>Колотий</w:t>
            </w:r>
            <w:proofErr w:type="spellEnd"/>
          </w:p>
          <w:p w:rsidR="001325B4" w:rsidRPr="001325B4" w:rsidRDefault="001325B4" w:rsidP="0013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86" w:type="dxa"/>
          </w:tcPr>
          <w:p w:rsidR="001325B4" w:rsidRPr="001325B4" w:rsidRDefault="001325B4" w:rsidP="0013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1325B4" w:rsidRPr="001325B4" w:rsidRDefault="001325B4" w:rsidP="0013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КК КТК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 __________   2015 г.</w:t>
            </w:r>
          </w:p>
          <w:p w:rsidR="001325B4" w:rsidRPr="001325B4" w:rsidRDefault="001325B4" w:rsidP="001325B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И.В. Остапенко</w:t>
            </w:r>
          </w:p>
          <w:p w:rsidR="001325B4" w:rsidRPr="001325B4" w:rsidRDefault="001325B4" w:rsidP="001325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1325B4">
        <w:rPr>
          <w:rFonts w:ascii="Times New Roman" w:eastAsia="Calibri" w:hAnsi="Times New Roman" w:cs="Times New Roman"/>
          <w:lang w:eastAsia="ru-RU"/>
        </w:rPr>
        <w:t xml:space="preserve">Рассмотрена </w:t>
      </w:r>
    </w:p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совета  </w:t>
      </w:r>
    </w:p>
    <w:p w:rsidR="001325B4" w:rsidRPr="001325B4" w:rsidRDefault="001325B4" w:rsidP="001325B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5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31.08. 2015 г.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325B4" w:rsidRPr="001325B4" w:rsidRDefault="001325B4" w:rsidP="00132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ab/>
        <w:t xml:space="preserve">Рабочая программа образовательной учебной дисциплины </w:t>
      </w:r>
      <w:r w:rsidRPr="0013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ОДБ. 06 Химия </w:t>
      </w:r>
      <w:r w:rsidRPr="001325B4">
        <w:rPr>
          <w:rFonts w:ascii="Times New Roman" w:eastAsia="Calibri" w:hAnsi="Times New Roman" w:cs="Times New Roman"/>
          <w:bCs/>
          <w:sz w:val="24"/>
          <w:szCs w:val="24"/>
        </w:rPr>
        <w:t>предназначена для реализации основной профессиональной образовательной программы СПО на базе основного общего образования с одновременным получением среднего общего образования. Программа разработана с учетом</w:t>
      </w:r>
      <w:r w:rsidRPr="001325B4">
        <w:rPr>
          <w:rFonts w:ascii="SchoolBookCSanPin-Italic" w:eastAsia="Calibri" w:hAnsi="SchoolBookCSanPin-Italic" w:cs="SchoolBookCSanPin-Italic"/>
          <w:i/>
          <w:iCs/>
          <w:sz w:val="24"/>
          <w:szCs w:val="24"/>
        </w:rPr>
        <w:t xml:space="preserve"> </w:t>
      </w:r>
      <w:r w:rsidRPr="001325B4">
        <w:rPr>
          <w:rFonts w:ascii="Times New Roman" w:eastAsia="Calibri" w:hAnsi="Times New Roman" w:cs="Times New Roman"/>
          <w:bCs/>
          <w:sz w:val="24"/>
          <w:szCs w:val="24"/>
        </w:rPr>
        <w:t>ФГОС среднего общего образования (</w:t>
      </w: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1325B4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 России от 17.03.2015 г. № 06-259</w:t>
      </w:r>
      <w:r w:rsidRPr="001325B4">
        <w:rPr>
          <w:rFonts w:ascii="Times New Roman" w:eastAsia="Calibri" w:hAnsi="Times New Roman" w:cs="Times New Roman"/>
          <w:bCs/>
          <w:sz w:val="24"/>
          <w:szCs w:val="24"/>
        </w:rPr>
        <w:t>),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 xml:space="preserve"> рекомендаций ФГАУ </w:t>
      </w:r>
      <w:r w:rsidRPr="001325B4">
        <w:rPr>
          <w:rFonts w:ascii="Times New Roman" w:eastAsia="Calibri" w:hAnsi="Times New Roman" w:cs="Times New Roman"/>
          <w:sz w:val="24"/>
          <w:szCs w:val="24"/>
        </w:rPr>
        <w:t>«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>ФИРО</w:t>
      </w:r>
      <w:r w:rsidRPr="001325B4">
        <w:rPr>
          <w:rFonts w:ascii="Times New Roman" w:eastAsia="Calibri" w:hAnsi="Times New Roman" w:cs="Times New Roman"/>
          <w:sz w:val="24"/>
          <w:szCs w:val="24"/>
        </w:rPr>
        <w:t>» н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>а основе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</w:t>
      </w: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>Протокол № 3 от 21 июля 2015 г. Регистрационный номер рецензии 385</w:t>
      </w: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 xml:space="preserve">от 23 июля 2015 г. ФГАУ </w:t>
      </w:r>
      <w:r w:rsidRPr="001325B4">
        <w:rPr>
          <w:rFonts w:ascii="Times New Roman" w:eastAsia="Calibri" w:hAnsi="Times New Roman" w:cs="Times New Roman"/>
          <w:sz w:val="24"/>
          <w:szCs w:val="24"/>
        </w:rPr>
        <w:t>«</w:t>
      </w:r>
      <w:r w:rsidRPr="001325B4">
        <w:rPr>
          <w:rFonts w:ascii="Times New Roman" w:eastAsia="Calibri" w:hAnsi="Times New Roman" w:cs="Times New Roman"/>
          <w:iCs/>
          <w:sz w:val="24"/>
          <w:szCs w:val="24"/>
        </w:rPr>
        <w:t>ФИРО</w:t>
      </w:r>
      <w:r w:rsidRPr="001325B4">
        <w:rPr>
          <w:rFonts w:ascii="Times New Roman" w:eastAsia="Calibri" w:hAnsi="Times New Roman" w:cs="Times New Roman"/>
          <w:sz w:val="24"/>
          <w:szCs w:val="24"/>
        </w:rPr>
        <w:t>»</w:t>
      </w:r>
      <w:r w:rsidRPr="001325B4">
        <w:rPr>
          <w:rFonts w:ascii="Times New Roman" w:eastAsia="Calibri" w:hAnsi="Times New Roman" w:cs="Times New Roman"/>
          <w:bCs/>
          <w:sz w:val="24"/>
          <w:szCs w:val="24"/>
        </w:rPr>
        <w:t xml:space="preserve"> по профессии </w:t>
      </w:r>
      <w:r w:rsidRPr="001325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35.01.15 (110800.03) Электромонтер по ремонту и обслуживанию электрооборудования в сельскохозяйственном производстве, </w:t>
      </w:r>
      <w:r w:rsidRPr="0013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утверждённого приказом </w:t>
      </w:r>
      <w:proofErr w:type="spellStart"/>
      <w:r w:rsidRPr="00132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32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</w:t>
      </w:r>
      <w:r w:rsidRPr="00132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892 от 02 августа  2013г. зарегистрирован министерством юстиции РФ (рег.№ 29499 от 20.08.13г.), с учетом профиля получаемого профессионального образования.</w:t>
      </w:r>
    </w:p>
    <w:p w:rsidR="001325B4" w:rsidRPr="001325B4" w:rsidRDefault="001325B4" w:rsidP="0013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325B4" w:rsidRPr="001325B4" w:rsidRDefault="001325B4" w:rsidP="001325B4">
      <w:pPr>
        <w:shd w:val="clear" w:color="auto" w:fill="FFFFFF"/>
        <w:autoSpaceDN w:val="0"/>
        <w:spacing w:after="0" w:line="322" w:lineRule="exact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Организация-разработчик: </w:t>
      </w:r>
      <w:r w:rsidRPr="001325B4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1325B4">
        <w:rPr>
          <w:rFonts w:ascii="Times New Roman" w:eastAsia="Calibri" w:hAnsi="Times New Roman" w:cs="Times New Roman"/>
          <w:sz w:val="24"/>
          <w:szCs w:val="24"/>
        </w:rPr>
        <w:t>Краснодарского края «Краснодарский политехнический техникум».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325B4">
        <w:rPr>
          <w:rFonts w:ascii="Times New Roman" w:eastAsia="Calibri" w:hAnsi="Times New Roman" w:cs="Times New Roman"/>
          <w:sz w:val="24"/>
          <w:szCs w:val="24"/>
        </w:rPr>
        <w:t>Разработчик:</w:t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proofErr w:type="gramEnd"/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  <w:t>Г.С. Капуста     преподаватель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  <w:t xml:space="preserve"> ГБПОУ КК «</w:t>
      </w:r>
      <w:proofErr w:type="gramStart"/>
      <w:r w:rsidRPr="001325B4">
        <w:rPr>
          <w:rFonts w:ascii="Times New Roman" w:eastAsia="Calibri" w:hAnsi="Times New Roman" w:cs="Times New Roman"/>
          <w:sz w:val="24"/>
          <w:szCs w:val="24"/>
        </w:rPr>
        <w:t>КПТ»  _</w:t>
      </w:r>
      <w:proofErr w:type="gramEnd"/>
      <w:r w:rsidRPr="001325B4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1325B4" w:rsidRPr="001325B4" w:rsidRDefault="001325B4" w:rsidP="001325B4">
      <w:pPr>
        <w:autoSpaceDN w:val="0"/>
        <w:spacing w:after="0" w:line="240" w:lineRule="auto"/>
        <w:ind w:firstLine="65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Рецензенты:</w:t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  <w:r w:rsidRPr="001325B4">
        <w:rPr>
          <w:rFonts w:ascii="Times New Roman" w:eastAsia="Calibri" w:hAnsi="Times New Roman" w:cs="Times New Roman"/>
          <w:sz w:val="24"/>
          <w:szCs w:val="24"/>
        </w:rPr>
        <w:tab/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1325B4" w:rsidRPr="001325B4" w:rsidRDefault="001325B4" w:rsidP="001325B4">
      <w:pPr>
        <w:autoSpaceDN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__________________ _____________ </w:t>
      </w:r>
    </w:p>
    <w:p w:rsidR="001325B4" w:rsidRPr="001325B4" w:rsidRDefault="001325B4" w:rsidP="001325B4">
      <w:pPr>
        <w:autoSpaceDN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1325B4" w:rsidRPr="001325B4" w:rsidRDefault="001325B4" w:rsidP="001325B4">
      <w:pPr>
        <w:autoSpaceDN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Квалификация по диплому:</w:t>
      </w:r>
    </w:p>
    <w:p w:rsidR="001325B4" w:rsidRPr="001325B4" w:rsidRDefault="001325B4" w:rsidP="001325B4">
      <w:pPr>
        <w:autoSpaceDN w:val="0"/>
        <w:spacing w:after="0" w:line="240" w:lineRule="auto"/>
        <w:ind w:left="4253" w:hanging="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   </w:t>
      </w:r>
    </w:p>
    <w:p w:rsidR="001325B4" w:rsidRPr="001325B4" w:rsidRDefault="001325B4" w:rsidP="001325B4">
      <w:pPr>
        <w:autoSpaceDN w:val="0"/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25B4" w:rsidRPr="001325B4" w:rsidRDefault="001325B4" w:rsidP="001325B4">
      <w:pPr>
        <w:autoSpaceDN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__________________ _____________ </w:t>
      </w:r>
    </w:p>
    <w:p w:rsidR="001325B4" w:rsidRPr="001325B4" w:rsidRDefault="001325B4" w:rsidP="001325B4">
      <w:pPr>
        <w:autoSpaceDN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1325B4" w:rsidRPr="001325B4" w:rsidRDefault="001325B4" w:rsidP="001325B4">
      <w:pPr>
        <w:autoSpaceDN w:val="0"/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Квалификация по диплому:</w:t>
      </w:r>
    </w:p>
    <w:p w:rsidR="001325B4" w:rsidRPr="001325B4" w:rsidRDefault="001325B4" w:rsidP="001325B4">
      <w:pPr>
        <w:autoSpaceDN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        </w:t>
      </w:r>
    </w:p>
    <w:p w:rsidR="001325B4" w:rsidRPr="001325B4" w:rsidRDefault="001325B4" w:rsidP="001325B4">
      <w:pPr>
        <w:autoSpaceDN w:val="0"/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4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1325B4" w:rsidRPr="001325B4" w:rsidRDefault="001325B4" w:rsidP="001325B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1325B4" w:rsidRDefault="001325B4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1325B4" w:rsidRDefault="001325B4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1325B4" w:rsidRDefault="001325B4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B91349" w:rsidRDefault="00B91349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b/>
          <w:sz w:val="28"/>
          <w:szCs w:val="28"/>
        </w:rPr>
        <w:lastRenderedPageBreak/>
        <w:t>Содержание</w:t>
      </w:r>
    </w:p>
    <w:p w:rsidR="00B91349" w:rsidRP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Пояснительная записка...............................................................................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.....4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Общая характеристика учебной дисциплины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«Химия».........................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...........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5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Место учебной дисциплины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учебном плане.......................................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...........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7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Результаты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освоения учебной дисциплины............................................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.........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7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Содержание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учебной дисциплины...........................................................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.......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8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Тематическое планирование......................................................................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...... 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22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Характеристика основных видов учебной деятельности студентов</w:t>
      </w:r>
      <w:r>
        <w:rPr>
          <w:rFonts w:ascii="Times New Roman" w:eastAsia="SchoolBookCSanPin-Regular" w:hAnsi="Times New Roman" w:cs="Times New Roman"/>
          <w:sz w:val="28"/>
          <w:szCs w:val="28"/>
        </w:rPr>
        <w:t>.............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.. 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24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Учебно-методическое 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материально-техническое обеспечение программы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учебной дисциплины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«Химия»...............................................................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......... 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27</w:t>
      </w:r>
    </w:p>
    <w:p w:rsidR="00B91349" w:rsidRP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Рекомендуемая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литература......................................................................</w:t>
      </w:r>
      <w:r w:rsidR="00DB2E12">
        <w:rPr>
          <w:rFonts w:ascii="Times New Roman" w:eastAsia="SchoolBookCSanPin-Regular" w:hAnsi="Times New Roman" w:cs="Times New Roman"/>
          <w:sz w:val="28"/>
          <w:szCs w:val="28"/>
        </w:rPr>
        <w:t>......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...... </w:t>
      </w:r>
      <w:r w:rsidR="006E3D0B">
        <w:rPr>
          <w:rFonts w:ascii="Times New Roman" w:eastAsia="SchoolBookCSanPin-Regular" w:hAnsi="Times New Roman" w:cs="Times New Roman"/>
          <w:sz w:val="28"/>
          <w:szCs w:val="28"/>
        </w:rPr>
        <w:t>29</w:t>
      </w:r>
    </w:p>
    <w:p w:rsidR="00B91349" w:rsidRDefault="00B91349" w:rsidP="00200A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  <w:sectPr w:rsidR="00B91349" w:rsidSect="00535BD0">
          <w:footerReference w:type="default" r:id="rId8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B91349" w:rsidRDefault="00B91349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>
        <w:rPr>
          <w:rFonts w:ascii="Times New Roman" w:eastAsia="SchoolBookCSanPin-Regular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A6ECC" w:rsidRPr="00B91349" w:rsidRDefault="003A6ECC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1E0240" w:rsidRDefault="00DD122A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Рабочая п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рограмма общеобразовательной учебной дисциплины «Химия» предназначена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для изучения химии в профессиональных образовательных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организациях СПО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реализующих образовательную программу среднего общего образования в пределах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освоения основной профессиональной образовательной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программы СПО (ОПОП СПО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)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на базе основного общего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B91349" w:rsidRPr="00B91349">
        <w:rPr>
          <w:rFonts w:ascii="Times New Roman" w:eastAsia="SchoolBookCSanPin-Regular" w:hAnsi="Times New Roman" w:cs="Times New Roman"/>
          <w:sz w:val="28"/>
          <w:szCs w:val="28"/>
        </w:rPr>
        <w:t>образования при подготовке квалифицированных рабочих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 xml:space="preserve"> и</w:t>
      </w:r>
      <w:r w:rsid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служащих.</w:t>
      </w:r>
    </w:p>
    <w:p w:rsidR="00B91349" w:rsidRPr="004B3010" w:rsidRDefault="00B91349" w:rsidP="003A6E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Программа разработана на основе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требований ФГОС среднего общего образования</w:t>
      </w:r>
      <w:r w:rsidR="004B3010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>по</w:t>
      </w:r>
      <w:r w:rsidR="004B3010">
        <w:rPr>
          <w:rFonts w:ascii="Times New Roman" w:eastAsia="SchoolBookCSanPin-Regular" w:hAnsi="Times New Roman" w:cs="Times New Roman"/>
          <w:sz w:val="28"/>
          <w:szCs w:val="28"/>
        </w:rPr>
        <w:t xml:space="preserve"> профессии </w:t>
      </w:r>
      <w:r w:rsidR="00D30960" w:rsidRPr="00D30960">
        <w:rPr>
          <w:rFonts w:ascii="Times New Roman" w:hAnsi="Times New Roman"/>
          <w:sz w:val="28"/>
          <w:szCs w:val="28"/>
        </w:rPr>
        <w:t>35.01.15 (110800.03) Электромонтер по ремонту и обслуживанию электрооборудования в се</w:t>
      </w:r>
      <w:r w:rsidR="00D30960">
        <w:rPr>
          <w:rFonts w:ascii="Times New Roman" w:hAnsi="Times New Roman"/>
          <w:sz w:val="28"/>
          <w:szCs w:val="28"/>
        </w:rPr>
        <w:t>льскохозяйственном производстве</w:t>
      </w:r>
      <w:r w:rsidR="00D30960" w:rsidRPr="00D30960">
        <w:t xml:space="preserve"> </w:t>
      </w:r>
      <w:r w:rsidR="00CD234B">
        <w:rPr>
          <w:rFonts w:ascii="Times New Roman" w:hAnsi="Times New Roman"/>
          <w:sz w:val="28"/>
          <w:szCs w:val="28"/>
        </w:rPr>
        <w:t>технического</w:t>
      </w:r>
      <w:r w:rsidR="00D30960" w:rsidRPr="00D30960">
        <w:rPr>
          <w:rFonts w:ascii="Times New Roman" w:hAnsi="Times New Roman"/>
          <w:sz w:val="28"/>
          <w:szCs w:val="28"/>
        </w:rPr>
        <w:t xml:space="preserve"> профил</w:t>
      </w:r>
      <w:r w:rsidR="00D30960">
        <w:rPr>
          <w:rFonts w:ascii="Times New Roman" w:hAnsi="Times New Roman"/>
          <w:sz w:val="28"/>
          <w:szCs w:val="28"/>
        </w:rPr>
        <w:t xml:space="preserve">я профессионального образования,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предъявляемых к структуре, содержанию и результатам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освоения учебной дисциплины «Химия», в соответствии с Рекомендациями по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организации получения среднего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общего образования в пределах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освоения образовательных программ среднего профессионального образования на базе основного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общего образования с учетом требований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федеральных государственных образовательных стандартов и специальности среднего профессионального образования (письмо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Департамента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государственной политики в сфере подготовки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рабочих кадров и ДПО </w:t>
      </w:r>
      <w:proofErr w:type="spellStart"/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России от 17.03.2015 №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06-259).</w:t>
      </w:r>
    </w:p>
    <w:p w:rsidR="00B91349" w:rsidRPr="00B91349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Содержание программы «Химия» направлено на достижение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следующих </w:t>
      </w:r>
      <w:r w:rsidRPr="00B91349">
        <w:rPr>
          <w:rFonts w:ascii="Times New Roman" w:eastAsia="SchoolBookCSanPin-Regular" w:hAnsi="Times New Roman" w:cs="Times New Roman"/>
          <w:b/>
          <w:bCs/>
          <w:sz w:val="28"/>
          <w:szCs w:val="28"/>
        </w:rPr>
        <w:t>целей:</w:t>
      </w:r>
    </w:p>
    <w:p w:rsidR="00B91349" w:rsidRP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формирование у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обучающихся умения оценивать значимость химического знания для каждого человека;</w:t>
      </w:r>
    </w:p>
    <w:p w:rsidR="00B91349" w:rsidRP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формирование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 обучающихся целостного представления о мире и роли химии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создании современной естественно-научной картины мира; умения объяснять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объекты и процессы окружающей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действительности: природной, социальной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культурной, технической среды, — используя для этого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химические знания;</w:t>
      </w:r>
    </w:p>
    <w:p w:rsidR="00B91349" w:rsidRP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развитие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 обучающихся умений различать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факты и оценки, сравнивать оценочные выводы, видеть их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связь с критериями оценок и связь критериев с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определенной системой ценностей, формулировать и обосновывать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собственную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позицию;</w:t>
      </w:r>
    </w:p>
    <w:p w:rsidR="00B91349" w:rsidRDefault="00B9134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приобретение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обучающимися опыта разнообразной деятельности, познания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 самопознания; ключевых навыков, имеющих универсальное значение для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различных видов деятельности (навыков решения проблем, принятия решений, поиска, анализа и обработки информации, коммуникативных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навыков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навыков измерений, сотрудничества, безопасного обращения с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веществами в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повседневной жизни</w:t>
      </w:r>
      <w:r>
        <w:rPr>
          <w:rFonts w:ascii="Times New Roman" w:eastAsia="SchoolBookCSanPin-Regular" w:hAnsi="Times New Roman" w:cs="Times New Roman"/>
          <w:sz w:val="28"/>
          <w:szCs w:val="28"/>
        </w:rPr>
        <w:t>).</w:t>
      </w:r>
    </w:p>
    <w:p w:rsidR="00535BD0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программу включено содержание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направленное на формирование у студентов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компетенций, необходимых для качественного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освоения ОПОП СПО на базе основного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общего образования с получением среднего общего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образования; программы подгот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 xml:space="preserve">овки квалифицированных рабочих и 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lastRenderedPageBreak/>
        <w:t xml:space="preserve">служащих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(ППКРС</w:t>
      </w:r>
      <w:r w:rsidR="00535BD0">
        <w:rPr>
          <w:rFonts w:ascii="Times New Roman" w:eastAsia="SchoolBookCSanPin-Regular" w:hAnsi="Times New Roman" w:cs="Times New Roman"/>
          <w:sz w:val="28"/>
          <w:szCs w:val="28"/>
        </w:rPr>
        <w:t xml:space="preserve">) по профессии </w:t>
      </w:r>
      <w:r w:rsidR="00D30960" w:rsidRPr="00D30960">
        <w:rPr>
          <w:rFonts w:ascii="Times New Roman" w:hAnsi="Times New Roman"/>
          <w:sz w:val="28"/>
          <w:szCs w:val="28"/>
        </w:rPr>
        <w:t>35.01.15 (110800.03) Электромонтер по ремонту и обслуживанию электрооборудования в се</w:t>
      </w:r>
      <w:r w:rsidR="00D30960">
        <w:rPr>
          <w:rFonts w:ascii="Times New Roman" w:hAnsi="Times New Roman"/>
          <w:sz w:val="28"/>
          <w:szCs w:val="28"/>
        </w:rPr>
        <w:t>льскохозяйственном производстве</w:t>
      </w:r>
      <w:r w:rsidR="00535BD0">
        <w:rPr>
          <w:rFonts w:ascii="Times New Roman" w:eastAsia="SchoolBookCSanPin-Regular" w:hAnsi="Times New Roman" w:cs="Times New Roman"/>
          <w:sz w:val="28"/>
          <w:szCs w:val="28"/>
        </w:rPr>
        <w:t>: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 2. Организовывать собственную деятельность, исходя из цели и способов ее достиж</w:t>
      </w:r>
      <w:r w:rsidR="007F0B03">
        <w:rPr>
          <w:rFonts w:ascii="Times New Roman" w:hAnsi="Times New Roman"/>
          <w:sz w:val="28"/>
          <w:szCs w:val="28"/>
        </w:rPr>
        <w:t>ения, определенных руководителей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choolBookCSanPin-Regular" w:hAnsi="Times New Roman" w:cs="Times New Roman"/>
          <w:sz w:val="28"/>
          <w:szCs w:val="28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(ППКРС).</w:t>
      </w:r>
    </w:p>
    <w:p w:rsidR="00D30960" w:rsidRDefault="00D3096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B91349" w:rsidRDefault="00B91349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b/>
          <w:sz w:val="28"/>
          <w:szCs w:val="28"/>
        </w:rPr>
        <w:t>ОБЩАЯ ХАРАКТЕРИСТИКА УЧЕБНОЙ ДИСЦИПЛИНЫ «ХИМИЯ»</w:t>
      </w:r>
    </w:p>
    <w:p w:rsidR="003A6ECC" w:rsidRPr="00B91349" w:rsidRDefault="003A6ECC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Химия — это наука 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веществах, их составе и строении, свойствах и превращениях, значении химических веществ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материалов и процессов в практической деятельности человека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Содержание общеобразовательной учебной дисциплины «Химия» направлено на усвоение обучающимися основных понятий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законов и теорий химии; овладение умениями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наблюдать химические явления, проводить химический эксперимент, производить расчеты на основе химических формул веществ 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уравнений химических реакций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процессе изучения химии у обучающихся развиваются познавательные интересы и интеллектуальные способности</w:t>
      </w:r>
      <w:r w:rsidR="00D13C56">
        <w:rPr>
          <w:rFonts w:ascii="Times New Roman" w:eastAsia="SchoolBookCSanPin-Regular" w:hAnsi="Times New Roman" w:cs="Times New Roman"/>
          <w:sz w:val="28"/>
          <w:szCs w:val="28"/>
        </w:rPr>
        <w:t xml:space="preserve">, потребности </w:t>
      </w:r>
      <w:proofErr w:type="gramStart"/>
      <w:r w:rsidR="00D13C56">
        <w:rPr>
          <w:rFonts w:ascii="Times New Roman" w:eastAsia="SchoolBookCSanPin-Regular" w:hAnsi="Times New Roman" w:cs="Times New Roman"/>
          <w:sz w:val="28"/>
          <w:szCs w:val="28"/>
        </w:rPr>
        <w:t xml:space="preserve">в самостоятельном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приобретения</w:t>
      </w:r>
      <w:proofErr w:type="gramEnd"/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знаний по химии 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соответствии с возникающими жизненными проблемами, воспитывается бережное отношения к природе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понимание здорового образа жизни, необходимости предупреждения явлений, наносящих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вред здоровью и окружающей среде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Они осваивают приемы грамотного, безопасного использования химических веществ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 материалов, применяемых 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быту, сельском хозяйстве и на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производстве.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При структурировании содержания общеобразовательной учебной дисциплины для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профессиональных образовательных организаций, реализующих образовательную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программу среднего общего образования 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пределах освоения ОПОП СПО на базе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основного общего образования, учитывалась объективная реальность — небольшой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объем часов,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lastRenderedPageBreak/>
        <w:t>отпущенных на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изучение химии и стремление максимально соответствовать идеям развивающего обучения. Поэтому теоретические вопросы максимально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смещены к началу изучения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дисциплины, с тем чтобы последующий фактический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материал рассматривался на основе изученных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теорий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Реализация дедуктивного подхода к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изучению химии способствует развитию таких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логических операций мышления, как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анализ и синтез, обобщение и конкретизация,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сравнение и аналогия, систематизация и классификация и др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1E0240" w:rsidRPr="007A75EB" w:rsidRDefault="00B91349" w:rsidP="003A6E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При освоении 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профессии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СПО </w:t>
      </w:r>
      <w:r w:rsidR="00D30960" w:rsidRPr="00D30960">
        <w:rPr>
          <w:rFonts w:ascii="Times New Roman" w:hAnsi="Times New Roman"/>
          <w:sz w:val="28"/>
          <w:szCs w:val="28"/>
        </w:rPr>
        <w:t>35.01.15 (110800.03) Электромонтер по ремонту и обслуживанию электрооборудования в се</w:t>
      </w:r>
      <w:r w:rsidR="00D30960">
        <w:rPr>
          <w:rFonts w:ascii="Times New Roman" w:hAnsi="Times New Roman"/>
          <w:sz w:val="28"/>
          <w:szCs w:val="28"/>
        </w:rPr>
        <w:t xml:space="preserve">льскохозяйственном производстве </w:t>
      </w:r>
      <w:r w:rsidR="000867F6">
        <w:rPr>
          <w:rFonts w:ascii="Times New Roman" w:eastAsia="SchoolBookCSanPin-Regular" w:hAnsi="Times New Roman" w:cs="Times New Roman"/>
          <w:sz w:val="28"/>
          <w:szCs w:val="28"/>
        </w:rPr>
        <w:t>технического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профиля профессионального образования химия изучается на базовом уровне ФГОС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среднего общего образования, при освоении професси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СПО.</w:t>
      </w:r>
    </w:p>
    <w:p w:rsid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sz w:val="28"/>
          <w:szCs w:val="28"/>
        </w:rPr>
        <w:t>Специфика изучения химии при овладении пр</w:t>
      </w:r>
      <w:r>
        <w:rPr>
          <w:rFonts w:ascii="Times New Roman" w:eastAsia="SchoolBookCSanPin-Regular" w:hAnsi="Times New Roman" w:cs="Times New Roman"/>
          <w:sz w:val="28"/>
          <w:szCs w:val="28"/>
        </w:rPr>
        <w:t>офессиями и специальностями тех</w:t>
      </w:r>
      <w:r w:rsidRPr="007F0B03">
        <w:rPr>
          <w:rFonts w:ascii="Times New Roman" w:eastAsia="SchoolBookCSanPin-Regular" w:hAnsi="Times New Roman" w:cs="Times New Roman"/>
          <w:sz w:val="28"/>
          <w:szCs w:val="28"/>
        </w:rPr>
        <w:t>нического профиля отражена в каждой теме разде</w:t>
      </w:r>
      <w:r>
        <w:rPr>
          <w:rFonts w:ascii="Times New Roman" w:eastAsia="SchoolBookCSanPin-Regular" w:hAnsi="Times New Roman" w:cs="Times New Roman"/>
          <w:sz w:val="28"/>
          <w:szCs w:val="28"/>
        </w:rPr>
        <w:t>ла «Содержание учебной дисципли</w:t>
      </w:r>
      <w:r w:rsidRPr="007F0B03">
        <w:rPr>
          <w:rFonts w:ascii="Times New Roman" w:eastAsia="SchoolBookCSanPin-Regular" w:hAnsi="Times New Roman" w:cs="Times New Roman"/>
          <w:sz w:val="28"/>
          <w:szCs w:val="28"/>
        </w:rPr>
        <w:t>ны» в рубрике «Профильные и профессионально значимые элементы содержания». Этот компонент реализуется при индивидуально</w:t>
      </w:r>
      <w:r>
        <w:rPr>
          <w:rFonts w:ascii="Times New Roman" w:eastAsia="SchoolBookCSanPin-Regular" w:hAnsi="Times New Roman" w:cs="Times New Roman"/>
          <w:sz w:val="28"/>
          <w:szCs w:val="28"/>
        </w:rPr>
        <w:t>й самостоятельной работе обучаю</w:t>
      </w:r>
      <w:r w:rsidRPr="007F0B03">
        <w:rPr>
          <w:rFonts w:ascii="Times New Roman" w:eastAsia="SchoolBookCSanPin-Regular" w:hAnsi="Times New Roman" w:cs="Times New Roman"/>
          <w:sz w:val="28"/>
          <w:szCs w:val="28"/>
        </w:rPr>
        <w:t>щихся (написании рефератов, подготовке сообщений, защите проектов), в процессе учебной деятельности под руководством преподавателя (выполнении химического эксперимента — лабораторных опытов и практических работ, решении практико-ориентированных расчетных задач и т.д.).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процессе изучения химии теоретические сведения дополняются демонстрациями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лабораторными опытами и практическими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занятиями. Значительное место отводится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химическому эксперименту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Он открывает возможность формировать у обучающихся специальные предметные умения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: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работать с веществами, выполнять простые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химические опыты, учить безопасному и экологически грамотному обращению с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веществами, материалами и процессами в быту 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 производстве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5115A8" w:rsidRPr="007A75EB" w:rsidRDefault="00B91349" w:rsidP="003A6E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Для организации внеаудиторной самостоятельной работы студентов, овладевающих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професси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ей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СПО </w:t>
      </w:r>
      <w:r w:rsidR="00D30960" w:rsidRPr="00D30960">
        <w:rPr>
          <w:rFonts w:ascii="Times New Roman" w:hAnsi="Times New Roman"/>
          <w:sz w:val="28"/>
          <w:szCs w:val="28"/>
        </w:rPr>
        <w:t>35.01.15 (110800.03) Электромонтер по ремонту и обслуживанию электрооборудования в се</w:t>
      </w:r>
      <w:r w:rsidR="00D30960">
        <w:rPr>
          <w:rFonts w:ascii="Times New Roman" w:hAnsi="Times New Roman"/>
          <w:sz w:val="28"/>
          <w:szCs w:val="28"/>
        </w:rPr>
        <w:t xml:space="preserve">льскохозяйственном производстве </w:t>
      </w:r>
      <w:r w:rsidR="007F0B03">
        <w:rPr>
          <w:rFonts w:ascii="Times New Roman" w:eastAsia="SchoolBookCSanPin-Regular" w:hAnsi="Times New Roman" w:cs="Times New Roman"/>
          <w:sz w:val="28"/>
          <w:szCs w:val="28"/>
        </w:rPr>
        <w:t>технического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профил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 xml:space="preserve">я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профессионального образования, представлен примерный перечень рефератов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(докладов), индивидуальных проектов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</w:p>
    <w:p w:rsidR="005115A8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процессе изучения химии важно формировать информационную компетентность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обучающихся. Поэтому при организации самостоятельной работы необходимо акцентировать внимание обучающихся на поиске информации в средствах </w:t>
      </w:r>
      <w:proofErr w:type="spellStart"/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массмедиа</w:t>
      </w:r>
      <w:proofErr w:type="spellEnd"/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Интернете, учебной и специальной литературе с соответствующим оформлением и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представлением результатов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535BD0" w:rsidRDefault="00B9134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Изучение общеобразовательной учебной дисциплины «Химия» завершается подведением итогов в форме дифференцированного зачета 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экзамена в рамках промежуточной аттестации студентов в процессе освоения ОПОП СПО с получением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сре</w:t>
      </w:r>
      <w:r w:rsidR="001E0240">
        <w:rPr>
          <w:rFonts w:ascii="Times New Roman" w:eastAsia="SchoolBookCSanPin-Regular" w:hAnsi="Times New Roman" w:cs="Times New Roman"/>
          <w:sz w:val="28"/>
          <w:szCs w:val="28"/>
        </w:rPr>
        <w:t>днего общего образования (ППКРС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)</w:t>
      </w:r>
      <w:r w:rsidR="005115A8">
        <w:rPr>
          <w:rFonts w:ascii="Times New Roman" w:eastAsia="SchoolBookCSanPin-Regular" w:hAnsi="Times New Roman" w:cs="Times New Roman"/>
          <w:sz w:val="28"/>
          <w:szCs w:val="28"/>
        </w:rPr>
        <w:t>.</w:t>
      </w:r>
    </w:p>
    <w:p w:rsidR="007F0B03" w:rsidRDefault="007F0B03" w:rsidP="003A6ECC">
      <w:pPr>
        <w:spacing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7F0B03" w:rsidRPr="003A6ECC" w:rsidRDefault="001E0240" w:rsidP="003A6ECC">
      <w:pPr>
        <w:spacing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612D37">
        <w:rPr>
          <w:rFonts w:ascii="Times New Roman" w:eastAsia="SchoolBookCSanPin-Regular" w:hAnsi="Times New Roman" w:cs="Times New Roman"/>
          <w:b/>
          <w:sz w:val="28"/>
          <w:szCs w:val="28"/>
        </w:rPr>
        <w:t>МЕСТО УЧЕБНОЙ ДИСЦИПЛИНЫ В УЧЕБНОМ ПЛАНЕ</w:t>
      </w:r>
    </w:p>
    <w:p w:rsidR="001E0240" w:rsidRDefault="001E024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Учебная дисциплина «Химия» является учебн</w:t>
      </w:r>
      <w:r>
        <w:rPr>
          <w:rFonts w:ascii="Times New Roman" w:eastAsia="SchoolBookCSanPin-Regular" w:hAnsi="Times New Roman" w:cs="Times New Roman"/>
          <w:sz w:val="28"/>
          <w:szCs w:val="28"/>
        </w:rPr>
        <w:t>ым предметом по выбору из обяза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тельной предметной области «Естественные нау</w:t>
      </w:r>
      <w:r>
        <w:rPr>
          <w:rFonts w:ascii="Times New Roman" w:eastAsia="SchoolBookCSanPin-Regular" w:hAnsi="Times New Roman" w:cs="Times New Roman"/>
          <w:sz w:val="28"/>
          <w:szCs w:val="28"/>
        </w:rPr>
        <w:t>ки» ФГОС среднего общего образо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вания.</w:t>
      </w:r>
    </w:p>
    <w:p w:rsidR="001E0240" w:rsidRDefault="001E024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профессиональных образовательных организациях,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реализующих образователь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ную программу среднего общего образования в пределах освоения ОПОП СПО на базе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основного общего образования, учебная дисцип</w:t>
      </w:r>
      <w:r>
        <w:rPr>
          <w:rFonts w:ascii="Times New Roman" w:eastAsia="SchoolBookCSanPin-Regular" w:hAnsi="Times New Roman" w:cs="Times New Roman"/>
          <w:sz w:val="28"/>
          <w:szCs w:val="28"/>
        </w:rPr>
        <w:t>лина «Химия» изучается в общеоб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разовательном цикле учебного ОПОП СПО на базе основного общего образования с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получением среднего общего образования (ПП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>КРС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).</w:t>
      </w:r>
    </w:p>
    <w:p w:rsidR="001E0240" w:rsidRPr="007A75EB" w:rsidRDefault="001E0240" w:rsidP="003A6EC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учебных планах ПП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>КРС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ме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сто учебной дисциплины «Химия» -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составе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общеобразовательных учебных дисциплин по выбору, формируемых из обязательных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предметных областей ФГОС ср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>еднего общего образования, для профессии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СПО </w:t>
      </w:r>
      <w:r w:rsidR="00D85C17" w:rsidRPr="00D85C17">
        <w:rPr>
          <w:rFonts w:ascii="Times New Roman" w:hAnsi="Times New Roman"/>
          <w:sz w:val="28"/>
          <w:szCs w:val="28"/>
        </w:rPr>
        <w:t xml:space="preserve">35.01.15 (110800.03) Электромонтер по ремонту и обслуживанию электрооборудования в сельскохозяйственном производстве </w:t>
      </w:r>
      <w:r w:rsidR="007F0B03">
        <w:rPr>
          <w:rFonts w:ascii="Times New Roman" w:hAnsi="Times New Roman"/>
          <w:color w:val="000000"/>
          <w:sz w:val="28"/>
          <w:szCs w:val="28"/>
        </w:rPr>
        <w:t>технического</w:t>
      </w:r>
      <w:r w:rsidR="007A75EB">
        <w:rPr>
          <w:rFonts w:ascii="Times New Roman" w:hAnsi="Times New Roman"/>
          <w:color w:val="000000"/>
          <w:sz w:val="28"/>
          <w:szCs w:val="28"/>
        </w:rPr>
        <w:t xml:space="preserve"> профиля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профессионального образования.</w:t>
      </w:r>
    </w:p>
    <w:p w:rsidR="001E0240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1E0240" w:rsidRDefault="001E0240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612D37">
        <w:rPr>
          <w:rFonts w:ascii="Times New Roman" w:eastAsia="SchoolBookCSanPin-Regular" w:hAnsi="Times New Roman" w:cs="Times New Roman"/>
          <w:b/>
          <w:sz w:val="28"/>
          <w:szCs w:val="28"/>
        </w:rPr>
        <w:t>РЕЗУЛЬТАТЫ ОСВОЕНИЯ УЧЕБНОЙ ДИСЦИПЛИНЫ</w:t>
      </w:r>
    </w:p>
    <w:p w:rsidR="007F0B03" w:rsidRPr="00612D37" w:rsidRDefault="007F0B03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1E0240" w:rsidRPr="00612D37" w:rsidRDefault="001E0240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Освоение содержания учебной дисциплины «Химия», обеспечивает достижение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студентами следующих </w:t>
      </w:r>
      <w:r w:rsidRPr="00B91349">
        <w:rPr>
          <w:rFonts w:ascii="Times New Roman" w:eastAsia="SchoolBookCSanPin-Regular" w:hAnsi="Times New Roman" w:cs="Times New Roman"/>
          <w:b/>
          <w:bCs/>
          <w:sz w:val="28"/>
          <w:szCs w:val="28"/>
        </w:rPr>
        <w:t>результатов:</w:t>
      </w:r>
    </w:p>
    <w:p w:rsidR="001E0240" w:rsidRPr="00612D37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sz w:val="28"/>
          <w:szCs w:val="28"/>
        </w:rPr>
      </w:pPr>
      <w:r w:rsidRPr="00612D37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612D3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личностных</w:t>
      </w:r>
      <w:r w:rsidRPr="00612D37">
        <w:rPr>
          <w:rFonts w:ascii="Times New Roman" w:eastAsia="SchoolBookCSanPin-Regular" w:hAnsi="Times New Roman" w:cs="Times New Roman"/>
          <w:b/>
          <w:bCs/>
          <w:sz w:val="28"/>
          <w:szCs w:val="28"/>
        </w:rPr>
        <w:t>: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чувство гордости и уважения к истории 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достижениям отечественной хими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ческой науки; химически грамотное повед</w:t>
      </w:r>
      <w:r>
        <w:rPr>
          <w:rFonts w:ascii="Times New Roman" w:eastAsia="SchoolBookCSanPin-Regular" w:hAnsi="Times New Roman" w:cs="Times New Roman"/>
          <w:sz w:val="28"/>
          <w:szCs w:val="28"/>
        </w:rPr>
        <w:t>ение в профессиональной деятель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ности и в быту при обращении с химическими веществами, материалами 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процессами;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готовность к продолжению образования и повышения квалификации </w:t>
      </w:r>
      <w:proofErr w:type="gramStart"/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из</w:t>
      </w:r>
      <w:proofErr w:type="gramEnd"/>
      <w:r w:rsidRPr="00B91349">
        <w:rPr>
          <w:rFonts w:ascii="Times New Roman" w:eastAsia="SchoolBookCSanPin-Regular" w:hAnsi="Times New Roman" w:cs="Times New Roman"/>
          <w:sz w:val="28"/>
          <w:szCs w:val="28"/>
        </w:rPr>
        <w:t>-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бранной профессиональной деятельности </w:t>
      </w:r>
      <w:r>
        <w:rPr>
          <w:rFonts w:ascii="Times New Roman" w:eastAsia="SchoolBookCSanPin-Regular" w:hAnsi="Times New Roman" w:cs="Times New Roman"/>
          <w:sz w:val="28"/>
          <w:szCs w:val="28"/>
        </w:rPr>
        <w:t>и объективное осознание роли хи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мических компетенций в этом;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умение использовать достижения соврем</w:t>
      </w:r>
      <w:r>
        <w:rPr>
          <w:rFonts w:ascii="Times New Roman" w:eastAsia="SchoolBookCSanPin-Regular" w:hAnsi="Times New Roman" w:cs="Times New Roman"/>
          <w:sz w:val="28"/>
          <w:szCs w:val="28"/>
        </w:rPr>
        <w:t>енной химической науки и химиче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ских технологий для повышения собственного интеллектуального развития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выбранной профессиональной деятельности;</w:t>
      </w:r>
    </w:p>
    <w:p w:rsidR="001E0240" w:rsidRPr="00612D37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sz w:val="28"/>
          <w:szCs w:val="28"/>
        </w:rPr>
      </w:pPr>
      <w:r w:rsidRPr="00612D37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proofErr w:type="spellStart"/>
      <w:r w:rsidRPr="00612D3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метапредметных</w:t>
      </w:r>
      <w:proofErr w:type="spellEnd"/>
      <w:r w:rsidRPr="00612D37">
        <w:rPr>
          <w:rFonts w:ascii="Times New Roman" w:eastAsia="SchoolBookCSanPin-Regular" w:hAnsi="Times New Roman" w:cs="Times New Roman"/>
          <w:b/>
          <w:bCs/>
          <w:sz w:val="28"/>
          <w:szCs w:val="28"/>
        </w:rPr>
        <w:t>: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использование различных видов познавательной деятельности и основных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интеллектуальных операций (постано</w:t>
      </w:r>
      <w:r>
        <w:rPr>
          <w:rFonts w:ascii="Times New Roman" w:eastAsia="SchoolBookCSanPin-Regular" w:hAnsi="Times New Roman" w:cs="Times New Roman"/>
          <w:sz w:val="28"/>
          <w:szCs w:val="28"/>
        </w:rPr>
        <w:t>вки задачи, формулирования гипо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тез, анализа и синтеза, сравнения, обобщения, систематиза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ции, выявления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причинно-следственных связей, поиска ан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алогов, формулирования выводов)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для решения поставленной задачи, применение основных методов познания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(наблюдения, научного эксперимента) д</w:t>
      </w:r>
      <w:r>
        <w:rPr>
          <w:rFonts w:ascii="Times New Roman" w:eastAsia="SchoolBookCSanPin-Regular" w:hAnsi="Times New Roman" w:cs="Times New Roman"/>
          <w:sz w:val="28"/>
          <w:szCs w:val="28"/>
        </w:rPr>
        <w:t>ля изучения различных сторон хи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мических объектов и процессов, с которым</w:t>
      </w:r>
      <w:r>
        <w:rPr>
          <w:rFonts w:ascii="Times New Roman" w:eastAsia="SchoolBookCSanPin-Regular" w:hAnsi="Times New Roman" w:cs="Times New Roman"/>
          <w:sz w:val="28"/>
          <w:szCs w:val="28"/>
        </w:rPr>
        <w:t>и возникает необходимость стал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киваться в профессиональной сфере;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lastRenderedPageBreak/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использование различных источников дл</w:t>
      </w:r>
      <w:r>
        <w:rPr>
          <w:rFonts w:ascii="Times New Roman" w:eastAsia="SchoolBookCSanPin-Regular" w:hAnsi="Times New Roman" w:cs="Times New Roman"/>
          <w:sz w:val="28"/>
          <w:szCs w:val="28"/>
        </w:rPr>
        <w:t>я получения химической информа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ции, умение оценить ее достоверность для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достижения хороших результатов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 профессиональной сфере;</w:t>
      </w:r>
    </w:p>
    <w:p w:rsidR="001E0240" w:rsidRPr="003C6AAB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sz w:val="28"/>
          <w:szCs w:val="28"/>
        </w:rPr>
      </w:pPr>
      <w:r w:rsidRPr="003C6AAB">
        <w:rPr>
          <w:rFonts w:ascii="Times New Roman" w:eastAsia="SymbolMT" w:hAnsi="Times New Roman" w:cs="Times New Roman"/>
          <w:sz w:val="28"/>
          <w:szCs w:val="28"/>
        </w:rPr>
        <w:t xml:space="preserve">• </w:t>
      </w:r>
      <w:r w:rsidRPr="003C6AAB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предметных</w:t>
      </w:r>
      <w:r w:rsidRPr="003C6AAB">
        <w:rPr>
          <w:rFonts w:ascii="Times New Roman" w:eastAsia="SchoolBookCSanPin-Regular" w:hAnsi="Times New Roman" w:cs="Times New Roman"/>
          <w:b/>
          <w:bCs/>
          <w:sz w:val="28"/>
          <w:szCs w:val="28"/>
        </w:rPr>
        <w:t>: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proofErr w:type="spellStart"/>
      <w:r>
        <w:rPr>
          <w:rFonts w:ascii="Times New Roman" w:eastAsia="SchoolBookCSanPin-Regular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представлений о ме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сте химии в современной научной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картине мира; понимание роли химии в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формировании кругозора и функ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циональной грамотности человека для решения практических задач;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владение основополагающими химическим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и понятиями, теориями, законами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и закономерностями; уверенное пользование химической 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терминологией и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символикой;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владение основными методами научного п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ознания, используемыми в химии: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наблюдением, описанием, измерением, эксп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ериментом; умение обрабатывать,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объяснять результаты проведенных опыто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в и делать выводы; готовность и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способность применять методы познания при решении практических задач;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proofErr w:type="spellStart"/>
      <w:r w:rsidRPr="00B91349">
        <w:rPr>
          <w:rFonts w:ascii="Times New Roman" w:eastAsia="SchoolBookCSanPin-Regular" w:hAnsi="Times New Roman" w:cs="Times New Roman"/>
          <w:sz w:val="28"/>
          <w:szCs w:val="28"/>
        </w:rPr>
        <w:t>сформированность</w:t>
      </w:r>
      <w:proofErr w:type="spellEnd"/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умения давать коли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чественные оценки и производить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расчеты по химическим формулам и уравнениям;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владение правилами техники безопасности при использовании химических</w:t>
      </w:r>
    </w:p>
    <w:p w:rsidR="001E0240" w:rsidRPr="00B91349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choolBookCSanPin-Regular" w:hAnsi="Times New Roman" w:cs="Times New Roman"/>
          <w:sz w:val="28"/>
          <w:szCs w:val="28"/>
        </w:rPr>
        <w:t>веществ;</w:t>
      </w:r>
    </w:p>
    <w:p w:rsidR="007A75EB" w:rsidRDefault="001E024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B91349">
        <w:rPr>
          <w:rFonts w:ascii="Times New Roman" w:eastAsia="SymbolMT" w:hAnsi="Times New Roman" w:cs="Times New Roman"/>
          <w:sz w:val="28"/>
          <w:szCs w:val="28"/>
        </w:rPr>
        <w:t xml:space="preserve">−− </w:t>
      </w:r>
      <w:proofErr w:type="spellStart"/>
      <w:r w:rsidRPr="00B91349">
        <w:rPr>
          <w:rFonts w:ascii="Times New Roman" w:eastAsia="SchoolBookCSanPin-Regular" w:hAnsi="Times New Roman" w:cs="Times New Roman"/>
          <w:sz w:val="28"/>
          <w:szCs w:val="28"/>
        </w:rPr>
        <w:t>сформированность</w:t>
      </w:r>
      <w:proofErr w:type="spellEnd"/>
      <w:r w:rsidRPr="00B91349">
        <w:rPr>
          <w:rFonts w:ascii="Times New Roman" w:eastAsia="SchoolBookCSanPin-Regular" w:hAnsi="Times New Roman" w:cs="Times New Roman"/>
          <w:sz w:val="28"/>
          <w:szCs w:val="28"/>
        </w:rPr>
        <w:t xml:space="preserve"> собственной позиции п</w:t>
      </w:r>
      <w:r>
        <w:rPr>
          <w:rFonts w:ascii="Times New Roman" w:eastAsia="SchoolBookCSanPin-Regular" w:hAnsi="Times New Roman" w:cs="Times New Roman"/>
          <w:sz w:val="28"/>
          <w:szCs w:val="28"/>
        </w:rPr>
        <w:t>о отношению к химической инфор</w:t>
      </w:r>
      <w:r w:rsidRPr="00B91349">
        <w:rPr>
          <w:rFonts w:ascii="Times New Roman" w:eastAsia="SchoolBookCSanPin-Regular" w:hAnsi="Times New Roman" w:cs="Times New Roman"/>
          <w:sz w:val="28"/>
          <w:szCs w:val="28"/>
        </w:rPr>
        <w:t>мации, получаемой из разных источников.</w:t>
      </w:r>
    </w:p>
    <w:p w:rsidR="00535BD0" w:rsidRDefault="00535BD0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1E0240" w:rsidRDefault="001E0240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FD2DBB">
        <w:rPr>
          <w:rFonts w:ascii="Times New Roman" w:eastAsia="SchoolBookCSanPin-Regular" w:hAnsi="Times New Roman" w:cs="Times New Roman"/>
          <w:b/>
          <w:sz w:val="28"/>
          <w:szCs w:val="28"/>
        </w:rPr>
        <w:t>СОДЕРЖАНИЕ УЧЕБНОЙ ДИСЦИПЛИНЫ</w:t>
      </w:r>
    </w:p>
    <w:p w:rsidR="003A6ECC" w:rsidRPr="00FD2DBB" w:rsidRDefault="003A6ECC" w:rsidP="003A6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Введение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Научные методы познания веществ и химических явлений. Роль эксперимента и теории в химии. Моделирование химических проц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ессов. Значение химии при освое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нии профессий СПО и специальностей СПО технического профиля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профессионального образования.</w:t>
      </w:r>
    </w:p>
    <w:p w:rsidR="003A6ECC" w:rsidRPr="007F0B03" w:rsidRDefault="003A6ECC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3A6ECC" w:rsidRDefault="007F0B03" w:rsidP="003A6ECC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bCs/>
          <w:iCs/>
          <w:sz w:val="32"/>
          <w:szCs w:val="32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32"/>
          <w:szCs w:val="32"/>
        </w:rPr>
        <w:t>Общая и неорганическая химия</w:t>
      </w:r>
    </w:p>
    <w:p w:rsidR="003A6ECC" w:rsidRPr="003A6ECC" w:rsidRDefault="003A6ECC" w:rsidP="003A6EC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SchoolBookCSanPin-Regular" w:hAnsi="Times New Roman" w:cs="Times New Roman"/>
          <w:b/>
          <w:bCs/>
          <w:iCs/>
          <w:sz w:val="32"/>
          <w:szCs w:val="32"/>
        </w:rPr>
      </w:pPr>
    </w:p>
    <w:p w:rsidR="007F0B03" w:rsidRPr="000E4517" w:rsidRDefault="007F0B03" w:rsidP="003A6ECC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Основные понятия и законы химии</w:t>
      </w:r>
    </w:p>
    <w:p w:rsidR="003A6ECC" w:rsidRPr="003A6ECC" w:rsidRDefault="003A6ECC" w:rsidP="003A6ECC">
      <w:pPr>
        <w:pStyle w:val="a8"/>
        <w:autoSpaceDE w:val="0"/>
        <w:autoSpaceDN w:val="0"/>
        <w:adjustRightInd w:val="0"/>
        <w:spacing w:after="0" w:line="240" w:lineRule="auto"/>
        <w:ind w:left="1428"/>
        <w:rPr>
          <w:rFonts w:ascii="Times New Roman" w:eastAsia="SchoolBookCSanPin-Regular" w:hAnsi="Times New Roman" w:cs="Times New Roman"/>
          <w:b/>
          <w:bCs/>
          <w:i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Основные понятия химии.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Вещество. Атом. Молекула. Химический элемент. 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Основные законы химии.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Стехиометрия. Закон сохранения массы веществ. Закон постоянства состава веществ молекулярной структуры. Закон Авогадро и следствия из него.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Расчетные задачи на нахождение относительной молекулярной массы, определение массовой доли химических элементов в сложном веществе.</w:t>
      </w:r>
    </w:p>
    <w:p w:rsidR="007F0B03" w:rsidRP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Демонстрации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Модели атомов химических элементов.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Модели молекул простых и сложных вещ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еств (</w:t>
      </w:r>
      <w:proofErr w:type="spellStart"/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шаростержневые</w:t>
      </w:r>
      <w:proofErr w:type="spellEnd"/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и Стюарта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Бриглеба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).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Коллекция простых и сложных веществ. Н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екоторые вещества количеством 1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моль. Модель молярного объема газов. Алл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отропия фосфора,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  <w:t>кислорода,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олова.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значимые элементы содержания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Аллотроп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ные модификации углерода (алмаз, графит), кислорода (кислород, озон), олова (серое и белое олово). Понятие о химической технологии, биотехнологии и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нанотехнологии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1.2. Периодический закон и Периодическая система химических элементов Д.И.Менделеева и строение атома</w:t>
      </w:r>
    </w:p>
    <w:p w:rsidR="007F0B03" w:rsidRP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Периодический закон Д.И.</w:t>
      </w:r>
      <w:r w:rsid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</w:t>
      </w: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Менделеева.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Отк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рытие Д.И. Менделеевым Периодиче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ского закона. Периодический закон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в формулировке Д.И. Менделеева.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Периодическая таблица химических элементов 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— графическое отображение перио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дического закона. Структура периодической таблицы: периоды (малые и большие), группы (главная и побочная).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Строение атома и Периодический закон Д.И.</w:t>
      </w:r>
      <w:r w:rsidR="003A6ECC"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</w:t>
      </w: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Менделеева.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Атом — сложная 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орбиталях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s-, р- и d-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орбитали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Эле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ктронные конфигурации атомов хи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мических элементов.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Современная формулировка Периодического закона. Значение Периодического закона и Периодической системы химических элементов Д.И.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Менделеева для 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вития науки и понимания химической картины мира.</w:t>
      </w:r>
    </w:p>
    <w:p w:rsidR="007F0B03" w:rsidRP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Различные формы Периодической системы химических элементов Д.И.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Мен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делеева.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Динамические таблицы для моделирования Периодической системы. Электризация тел и их взаимодействие.</w:t>
      </w:r>
    </w:p>
    <w:p w:rsidR="007F0B03" w:rsidRP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Лабораторный опыт</w:t>
      </w:r>
    </w:p>
    <w:p w:rsidR="003A6ECC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Моделирование построения Периодической таблицы химических элементов. 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</w:t>
      </w:r>
      <w:r w:rsidR="003A6ECC"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мые элементы содержания.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Радио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активность. Использование радиоактивных изото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пов в технических целях. Рентге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новское излучение и его использование в технике и медицине. Моделирование как метод прогнозирования ситуации на производстве.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3A6ECC" w:rsidRDefault="003A6ECC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lastRenderedPageBreak/>
        <w:t>1.3. Строение вещества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Ионная химическая связь.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Катионы, их образов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ание из атомов в результате про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цесса окисления. Анионы, их образование из атом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ов в результате процесса восста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новления. Ионная связь как связь между катионам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 и анионами за счет электроста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Ковалентная химическая связь.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Механизм об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разования ковалентной связи (обменный и </w:t>
      </w:r>
      <w:proofErr w:type="spellStart"/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донорно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акцепторный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).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Электроотрицательность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Ковалентные полярная и неполярная связи. Кратность ковалентной св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язи. Молекулярные и атомные кри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сталлические решетки. Свойства веществ с молекулярными и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атомными кристалли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ческими решетками.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Металлическая связь.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Металлическая кристаллическая решетка и металлическая химическая связь. Физические свойства металлов.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Агрегатные состояния веществ и водородная связь.</w:t>
      </w:r>
      <w:r w:rsidR="003A6ECC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Твердое, жидкое и газообраз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ное состояния веществ. Переход вещества из одного агрегатного состояния в другое. Водородная связь.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Чистые вещества и смеси.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Понятие о смеси веществ. Гомогенные и гетерогенные смеси. Состав смесей: объемная и массовая доли компонентов смеси, массовая доля примесей.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3A6EC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Дисперсные системы.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Понятие о дисперсной сист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еме. Дисперсная фаза и дисперси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онная среда. Классификация дисперсных систем. Понятие о коллоидных системах.</w:t>
      </w:r>
    </w:p>
    <w:p w:rsidR="007F0B03" w:rsidRPr="00CC781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Модель кристаллической решетки хлорида натрия.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Образцы минералов с ионной кристаллической решеткой: кальцита,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галита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Модели кристаллических решеток «сухого ль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да» (или йода), алмаза, графита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(или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кварца).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Приборы на жидких кристаллах.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Образцы различных дисперсных систем: 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эмульсий, суспензий, аэрозолей,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гелей и золей.</w:t>
      </w:r>
    </w:p>
    <w:p w:rsidR="00CC781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Коагуляция.</w:t>
      </w:r>
    </w:p>
    <w:p w:rsidR="00CC781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Синерезис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Эффект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Тиндаля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7F0B03" w:rsidRPr="00CC781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</w:p>
    <w:p w:rsidR="00CC781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Приготовление суспензии карбоната кальция в воде. </w:t>
      </w:r>
    </w:p>
    <w:p w:rsidR="00CC781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Получение эмульсии моторного масла. 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Ознакомление со свойствами дисперсных систем. 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Профильные и профессионально значимые элементы содержания. 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Поляр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ность связи и полярность молекулы. Конденсация.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Текучесть. Возгонка. Кристалли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зация. Сублимация и десублимация. Аномалии физических свойств воды. Жидкие кристаллы. Минералы и горные породы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 xml:space="preserve">как природные смеси. Эмульсии и суспензии. Золи (в том числе аэрозоли) и гели. Коагуляция.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Синерезис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7F0B03" w:rsidRPr="000E4517" w:rsidRDefault="007F0B03" w:rsidP="00C3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32"/>
          <w:szCs w:val="32"/>
        </w:rPr>
      </w:pP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1.4. Вода. Растворы. Электролитическая диссоциация</w:t>
      </w:r>
    </w:p>
    <w:p w:rsidR="007F0B03" w:rsidRPr="00CC781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Вода. Растворы. Растворение.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Вода как растворитель. Растворимость веществ. Насыщенные, ненасыщенные, пересыщенные растворы. Зависимость растворимости газов, жидкостей и твердых веществ от различных факторов.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Массовая доля растворенного вещества.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Электролитическая диссоциация.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Электролиты и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неэлектроиты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. Электролитическая диссоциация. Механизмы электролитической диссоциации для веществ с различными типами химической связи. Гидратированные и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негид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ратированные</w:t>
      </w:r>
      <w:proofErr w:type="spellEnd"/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ионы. Степень элек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тролитической диссоциации. Сильные и слабые элек</w:t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тролиты. Основные положения тео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рии электролитической диссоциации. Кислоты, основания и соли как электролиты.</w:t>
      </w:r>
    </w:p>
    <w:p w:rsidR="00CC7813" w:rsidRPr="00CC781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CC7813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Демонстрации 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Растворимость веществ в воде.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Собирание газов методом вытеснения воды.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Растворение в воде серной кислоты и солей аммония. 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Образцы кристаллогидратов.</w:t>
      </w:r>
    </w:p>
    <w:p w:rsidR="007F0B03" w:rsidRPr="007F0B03" w:rsidRDefault="007F0B03" w:rsidP="00CC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Изготовление гипсовой повязки.</w:t>
      </w:r>
    </w:p>
    <w:p w:rsidR="00CC781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Испытание растворов электролитов и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электролитов</w:t>
      </w:r>
      <w:proofErr w:type="spellEnd"/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на предмет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диссоциации. 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Зависимость степени электролитической дисс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оциации уксусной кислоты от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="00CC781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бавления раствора.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Движение окрашенных ионов в электрическом поле.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Приготовление жесткой воды и устранение ее жесткости. Иониты.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Образцы минеральных вод различного назначения.</w:t>
      </w:r>
    </w:p>
    <w:p w:rsidR="007F0B03" w:rsidRPr="006C7319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Практическое занятие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Приготовление раствора заданной концентрации.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значимые элементы содержания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. </w:t>
      </w:r>
    </w:p>
    <w:p w:rsidR="007F0B03" w:rsidRPr="007F0B03" w:rsidRDefault="006C7319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творение как физико-химический процесс. Тепловые эффекты при растворении. Кристаллогидраты. Решение задач на массовую д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олю растворенного вещества. При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менение воды в технических целях. Жесткость в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оды и способы ее устранения. Ми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неральные воды.</w:t>
      </w:r>
    </w:p>
    <w:p w:rsidR="007F0B03" w:rsidRPr="000E4517" w:rsidRDefault="007F0B03" w:rsidP="00C3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32"/>
          <w:szCs w:val="32"/>
        </w:rPr>
      </w:pP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1.5. Классификация неорганических соединений и их свойства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Кислоты и их свойства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Кислоты как электроли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ты, их классификация по 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личным признакам. Химические свойства кислот в свете теории электролитической диссоциации. Особенности взаимодействия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>концентрированной серной и азотной кислот с металлами. Основные способы получения кислоты.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Основания и их свойства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Основания как элект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ролиты, их классификация по 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личным признакам. Химические свойства основан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ий в свете теории электролитиче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ской диссоциации. Разложение нерастворимых в воде оснований. Основные способы получения оснований.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Соли и их свойства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Соли как электролиты. Соли средние, кислые и основные. Химические свойства солей в свете теории электролитической диссоциации. Способы получения солей.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Гидролиз солей.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Оксиды и их свойства.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Солеобразующие и несолеобразующие оксиды. Основные, амфотерные и кислотные оксиды. Зависимость хар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актера оксида от степени окисле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ния образующего его металла. Химические свойства оксидов. Получение оксидов.</w:t>
      </w:r>
    </w:p>
    <w:p w:rsidR="007F0B03" w:rsidRPr="006C731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азотной и концентрированной серной кислот с металлами. 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Горение фосфора и растворение продукта горения в воде.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Получение и свойства амфотерного гидроксида.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Необратимый гидролиз карбида кальция. 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Обратимый гидролиз солей различного типа.</w:t>
      </w:r>
    </w:p>
    <w:p w:rsidR="007F0B03" w:rsidRPr="006C731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Испытание растворов кислот индикаторами.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металлов с кислотами.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Взаимодействие кислот с оксидами металлов.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кислот с основаниями. 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Взаимодействие кислот с солями.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Испытание растворов щелочей индикаторами.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щелочей с солями.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Разложение нерастворимых оснований.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солей с металлами. </w:t>
      </w:r>
    </w:p>
    <w:p w:rsidR="006C7319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Взаимодействие солей друг с другом.</w:t>
      </w:r>
    </w:p>
    <w:p w:rsidR="007F0B03" w:rsidRPr="007F0B03" w:rsidRDefault="007F0B03" w:rsidP="006C7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Гидролиз солей различного типа.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6C731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значимые элементы содержания.</w:t>
      </w:r>
      <w:r w:rsidR="006C731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Прави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ла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их применение в строительстве. Гипс и алебастр, гипсование.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Понятие о рН раствора. Кислотная, щелочная, нейтральная среда раст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воров.</w:t>
      </w:r>
    </w:p>
    <w:p w:rsidR="007F0B03" w:rsidRPr="000E4517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1.6. Химические реакции</w:t>
      </w:r>
    </w:p>
    <w:p w:rsidR="007F0B03" w:rsidRPr="000E4517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Классификация химических реакций.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Реа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кции соединения, разложения, за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мещения, обмена. Каталитические реакции. Обратимые и необратимые реакции. Гомогенные и гетерогенные реакции.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>Экзотермические и эндотермические реакции. Тепловой эффект химических реакций. Термохимические уравнения.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Окислительно-восстановительные реакции.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Степень окисления. Окислитель и восстановление. Восстановитель и окисление. Ме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тод электронного баланса для со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ставления уравнений окислительно-восстановительных реакций.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Скорость химических реакций.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Понятие о скор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ости химических реакций. Зависи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мость скорости химических реакций от различных факторов: природы реагирующих веществ, их концентрации, температуры, поверхн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ости соприкосновения и использо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вания катализаторов.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Обратимость химических реакций.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Обратимы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 и необратимые реакции. Химиче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ское равновесие и способы его смещения.</w:t>
      </w: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Примеры необратимых реакций, идущих 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 образованием осадка, газа или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воды. 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Зависимость скорости реакции от природы реагирующих веществ. Взаимодействие растворов серной кислоты с рас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творами тиосульфата натрия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  <w:t>раз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личной концентрации и температуры. 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Модель кипящего слоя.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Зависимость скорости химической реакции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от присутствия катализатора на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примере разложения пероксида водород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 с помощью диоксида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марганца и каталазы.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Модель электролизера.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Модель электролизной ванны для пол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учения алюминия. Модель колонны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синтеза аммиака.</w:t>
      </w: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Реакция замещения меди железом в растворе медного купороса.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Реакции, идущие с образованием осадка, газа или воды.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Зависимость скорости взаимодействия соляно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й кислоты с металлами от их </w:t>
      </w:r>
    </w:p>
    <w:p w:rsidR="007F0B03" w:rsidRPr="007F0B03" w:rsidRDefault="000E4517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роды.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Зависимость скорости взаимодействия цинка 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 соляной кислотой от ее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  <w:t>концен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трации.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Зависимость скорости взаимодействия оксида меди (II) с серной кислотой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от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ab/>
        <w:t>тем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пературы.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значимые элементы содержания.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Поня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тие об электролизе. Электролиз расплавов. Электролиз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Катализ. Гомогенные и гетерогенные катализаторы. Промоторы. Каталитические яды. Ингибиторы.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Производство аммиака: сырье, аппаратура, научные принципы.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</w:p>
    <w:p w:rsidR="007F0B03" w:rsidRPr="000E4517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0E4517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lastRenderedPageBreak/>
        <w:t>1.7. Металлы и неметаллы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Металлы.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Особенности строения атомов и кристаллов. Физичес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кие свойства ме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таллов. Классификация металлов по различным признакам. Химические свойства металлов. Электрохимический ряд напряжений металлов. Металлотермия.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Общие способы получения металлов.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Понятие о металлургии. Пирометаллургия, гидрометаллургия и электрометаллургия. Сплавы черные и цветные.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Неметаллы.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Особенности строения атомов. Нем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еталлы — простые вещества. Зави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электроотрицательности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Коллекция металлов.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Взаимодействие металлов с неметаллами (железа, цинка и алюминия с серой, алюминия с йодом, сурьмы с хлором, горение железа в хлоре).</w:t>
      </w:r>
    </w:p>
    <w:p w:rsidR="002052EE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Горение металлов. 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Алюминотермия.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Коллекция неметаллов. Горение неметаллов (серы, фосфора, угля). Вытеснение менее активных галоге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нов из растворов их солей более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активными галогенами.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Модель промышленной установки для прои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зводства серной кислоты. Модель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печи для обжига известняка. Коллекции продукций сил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икатной</w:t>
      </w:r>
    </w:p>
    <w:p w:rsidR="000E4517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промышленности (стекла, фарфора, 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фаянса, цемента различных марок</w:t>
      </w:r>
    </w:p>
    <w:p w:rsidR="007F0B03" w:rsidRPr="007F0B03" w:rsidRDefault="007F0B03" w:rsidP="000E4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 др.).</w:t>
      </w:r>
    </w:p>
    <w:p w:rsidR="002052EE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Закалка и отпуск стали.</w:t>
      </w:r>
    </w:p>
    <w:p w:rsidR="002052EE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Ознакомление со структурами серого и б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елого чугуна. </w:t>
      </w:r>
    </w:p>
    <w:p w:rsidR="007F0B03" w:rsidRPr="007F0B03" w:rsidRDefault="002052EE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Распознавание руд 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железа.</w:t>
      </w:r>
    </w:p>
    <w:p w:rsidR="007F0B03" w:rsidRPr="000E45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0E451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Практические занятия</w:t>
      </w:r>
    </w:p>
    <w:p w:rsidR="002052EE" w:rsidRDefault="007F0B03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Получение, собирание и распознавание г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азов. </w:t>
      </w:r>
    </w:p>
    <w:p w:rsidR="002052EE" w:rsidRDefault="002052EE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Решение экспериментальных задач.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значимые</w:t>
      </w:r>
      <w:r w:rsidR="000E4517"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элементы </w:t>
      </w:r>
      <w:r w:rsidR="002052EE"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содержания.</w:t>
      </w:r>
    </w:p>
    <w:p w:rsidR="000E4517" w:rsidRDefault="002052EE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Коррозия 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металлов: химическая и электрох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имическая. Зависимость 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скорости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коррозии от условий окружающе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й среды. Классификация коррозии</w:t>
      </w:r>
    </w:p>
    <w:p w:rsidR="000E4517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металлов по различным призна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кам. Способы защиты металлов от</w:t>
      </w:r>
    </w:p>
    <w:p w:rsidR="002052EE" w:rsidRDefault="002052EE" w:rsidP="000E4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коррозии.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Производство чугуна и стали.</w:t>
      </w:r>
    </w:p>
    <w:p w:rsidR="000E4517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Получение неметаллов фракционн</w:t>
      </w:r>
      <w:r w:rsidR="000E451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ой перегонкой жидкого воздуха и</w:t>
      </w:r>
    </w:p>
    <w:p w:rsidR="000E4517" w:rsidRPr="007F0B03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электролизом растворов или расплавов электролитов.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Силикатная промышленность. Производство серной кислоты.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2052EE" w:rsidRPr="007F0B03" w:rsidRDefault="002052E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2052EE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Cs/>
          <w:sz w:val="32"/>
          <w:szCs w:val="32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32"/>
          <w:szCs w:val="32"/>
        </w:rPr>
        <w:lastRenderedPageBreak/>
        <w:t>2. Органическая химия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2052EE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2052EE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2.1. Основные понятия органической химии и теория строения органических соединений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Предмет органической химии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Природные, иск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усственные и синтетические орга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нические вещества. Сравнение органических веществ с неорганическими.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Валентность. Химическое строение как порядок соединения атомов в молекулы по валентности.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Теория строения органических соединений А.М.</w:t>
      </w:r>
      <w:r w:rsidR="002052EE"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</w:t>
      </w: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Бутлерова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Основные положения теории химического строения. Изомерия и изомеры. Химические формулы и модели молекул в органической химии.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Классификация органических веществ.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Классификация веществ по строению углеродного скелета и наличию функциональных 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групп. Гомологи и гомология. На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чала номенклатуры IUPAC.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Классификация реакций в органической химии.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Реакции присоединения (ги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дри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рования, галогенирования,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гидрогалогенировани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я</w:t>
      </w:r>
      <w:proofErr w:type="spellEnd"/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, гидратации). Реакции отщепле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ния (дегидрирования,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дегидрогалогенирования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, дегидратации). Реакции замещения. Реакции изомеризации.</w:t>
      </w:r>
    </w:p>
    <w:p w:rsidR="007F0B03" w:rsidRPr="002052EE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Модели молекул гомологов и изомеров органических соединений.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Качественное обнаружение углерода, водорода и хлора в молекулах 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органических соединений.</w:t>
      </w:r>
    </w:p>
    <w:p w:rsidR="007F0B03" w:rsidRPr="002052EE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Лабораторный опыт</w:t>
      </w:r>
    </w:p>
    <w:p w:rsidR="007F0B03" w:rsidRPr="007F0B03" w:rsidRDefault="007F0B03" w:rsidP="00D13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Изготовление моделей молекул органических веществ.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Профильные и профессионально значимые элементы содержания. 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нятие о субстрате и реагенте. Реакции окисления и восстановления органических веществ. Сравнение классификации соединений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и классификации реакций в неор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ганической и органической химии.</w:t>
      </w:r>
    </w:p>
    <w:p w:rsidR="007F0B03" w:rsidRPr="002052EE" w:rsidRDefault="007F0B03" w:rsidP="00C3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/>
          <w:iCs/>
          <w:sz w:val="32"/>
          <w:szCs w:val="32"/>
        </w:rPr>
      </w:pPr>
    </w:p>
    <w:p w:rsidR="007F0B03" w:rsidRPr="002052EE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2052EE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2.2. Углеводороды и их природные источники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proofErr w:type="spellStart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Алканы</w:t>
      </w:r>
      <w:proofErr w:type="spellEnd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Алканы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: гомологический ряд, изомер</w:t>
      </w:r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ия и номенклатура </w:t>
      </w:r>
      <w:proofErr w:type="spellStart"/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алканов</w:t>
      </w:r>
      <w:proofErr w:type="spellEnd"/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Хими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ческие свойства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алканов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(метана, этана): горение,</w:t>
      </w:r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замещение, разложение, дегидри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рование. Применение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алканов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proofErr w:type="spellStart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Алкены</w:t>
      </w:r>
      <w:proofErr w:type="spellEnd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Этилен, его получение (дегидрирова</w:t>
      </w:r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нием этана, деполимеризацией по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лиэтилена). Гомологический ряд, изомерия, номенклатура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алкенов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Диены и каучуки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Понятие о диенах как углев</w:t>
      </w:r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одородах с двумя двойными связя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ми. Сопряженные диены. Химические свойства бутадиена-</w:t>
      </w:r>
      <w:r w:rsidR="00D13C56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>1,3 и изопрена: обесцве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чивание бромной воды и полимеризация в каучуки. Натуральный и синтетические каучуки. Резина.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proofErr w:type="spellStart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Алкины</w:t>
      </w:r>
      <w:proofErr w:type="spellEnd"/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Ацетилен. Химические свойства ацетилена: горение, обесцвечивание бромной воды, присоединений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хлороводорода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и гидратация. Применение ацетилена на основе свойств. Межклассовая изомерия с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алкадиенами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Арены.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Бензол. Химические свойства бензола: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горение, реакции замещения (га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логенирование, нитрование). Применение бензола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Природные источники углеводородов.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Природн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ый газ: состав, применение в ка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честве топлива.</w:t>
      </w:r>
    </w:p>
    <w:p w:rsidR="007F0B03" w:rsidRPr="007F0B03" w:rsidRDefault="007F0B03" w:rsidP="00D13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Нефть.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Состав и переработка нефти. Перегонка нефти. Нефтепродукты. </w:t>
      </w: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Горение метана, этилена, ацетилена.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Отношение метана, этилена, ацетилена и бензола к растворам перманганата 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калия и бромной воде.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Получение этилена реакцией дегидратации 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этанола, ацетилена — гидролизом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карбида кальция.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Разложение каучука при нагревании, испыт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ание продуктов разложения на не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предельность.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Коллекция образцов нефти и нефтепродуктов. Коллекция «Каменный уголь и 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продукция коксохимического производства».</w:t>
      </w:r>
    </w:p>
    <w:p w:rsidR="007F0B03" w:rsidRPr="002052EE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Ознакомление с коллекцией образцов нефти и продуктов ее переработки. Ознакомление с коллекцией каучуков и образ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цами изделий из резины.</w:t>
      </w:r>
    </w:p>
    <w:p w:rsidR="002052EE" w:rsidRDefault="007F0B03" w:rsidP="002052E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</w:t>
      </w:r>
      <w:r w:rsidR="002052EE" w:rsidRPr="002052E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ачимые элементы содержания.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Пра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вило В.В.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Марковникова. Класс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ификация и назначение каучуков.</w:t>
      </w:r>
    </w:p>
    <w:p w:rsidR="007F0B03" w:rsidRPr="007F0B03" w:rsidRDefault="007F0B03" w:rsidP="002052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Классификация и назначение резин. Вулканизация каучука.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Получение ацетилена пиролизом метана и карбидным спо</w:t>
      </w:r>
      <w:r w:rsidR="002052EE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собом. Реакция по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лимеризации винилхлорида. Поливинилхлорид и его применение.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Тримеризация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ацетилена в бензол.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Понятие об экстракции. Восстановление нитробензола в анилин. Гомологический ряд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аренов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Толуол. Нитрование толуола. Тротил.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Основные направления промышленной переработки природного газа. Попутный нефтяной газ, его переработка.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Процессы промышленной переработки нефти: крекинг,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риформинг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. Октановое число бензинов и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цетановое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число дизельного топлива.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Коксохимическое производство и его продукция.</w:t>
      </w:r>
    </w:p>
    <w:p w:rsidR="007F0B03" w:rsidRPr="007F0B03" w:rsidRDefault="007F0B03" w:rsidP="00C32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A255F9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2.3. Кислородсодержащие органические соединения</w:t>
      </w: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Спирты.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Получение этанола брожением глюкоз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ы и гидратацией этилена. Гидрок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сильная группа как функциональная. Понятие о предельных одноатомных спиртах. Химические свойства этанола: взаимодействие с натрием, обр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азование простых и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сложных эфиров, окисление в альдегид.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>Применение этанола на основе свойств. Алкоголизм, его последствия для организма человека и предупреждение.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Глицерин как представитель многоатомных спиртов. Качественная реакция на многоатомные спирты. Применение глицерина.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Фенол.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Физические и химические свойства фенола. Взаимное влияние атомов в молекуле фенола: взаимодействие с гидроксидом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натрия и азотной кислотой. При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менение фенола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Альдегиды.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Получение альдегидов окислением соответствующих спиртов. Применение формальдегида на основе его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Карбоновые кислоты.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Понятие о карбоновых кислотах. Карбоксильная группа как функциональная. Гомологический ряд предельных одноосновных карбоновых кислот. Получение карбоновых кислот окислением альдегидов. Химические свойства уксусной кислоты: общие свойства с минеральн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ыми кислотами и реакция этерифи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кации. Применение уксусной кислоты на основе свойств. Высшие жирные кислоты на примере пальмитиновой и стеариновой.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Сложные эфиры и жиры.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Получение сложных эфи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ров реакцией этерификации. Слож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ные эфиры в природе, их значение. Применение сложных эфиров на основе свойств.</w:t>
      </w:r>
    </w:p>
    <w:p w:rsid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Жиры как сложные эфиры. Классификация жиров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Химические свойства жиров: ги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дролиз и гидрирование жидких жиров. Применение жиров на основе свойств. Мыла. 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Углеводы. 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Углеводы, их классификация: моносахариды (глюкоза, фруктоза),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дисахариды (сахароза) и полисахариды (крахмал и целлюлоза).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Глюкоза — вещество с двойственной функцией —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альдегидоспирт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. Химические свойства глюкозы: окисление в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глюконовую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кислоту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, восстановление в сорбит, спир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товое брожение. Применение глюкозы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Значение углеводов в живой природе и жизни человека. Понятие о реакциях </w:t>
      </w:r>
      <w:proofErr w:type="gram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поли-конденсации</w:t>
      </w:r>
      <w:proofErr w:type="gram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и гидролиза на приме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 взаимопревращений: глюкоза ↔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полисахарид.</w:t>
      </w: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Окисление спирта в альдегид.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Качественные реакции на многоатомные спирты.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Растворимость фенола в воде при обычной температуре и нагревании. Качественные реакции на фенол.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Реакция серебряного зеркала альдегидов и глюкозы.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Окисление альдегидов и глюкозы в кислоту с п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омощью гидроксида меди (II). Ка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чественная реакция на крахмал. Коллекция эфирных масел.</w:t>
      </w: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Лабораторные опыты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Растворение глицерина в воде и взаимодействие с гидроксидом меди (II). Свойства уксусной кислоты, общие со свойствами минеральных кислот. Доказательство непредельного характера жидкого жира. 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Взаимодействие глюкозы и сахарозы с гидроксидом меди (II). 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Качественная реакция на крахмал.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Профильные и профессионально значи</w:t>
      </w:r>
      <w:r w:rsidR="00A255F9"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мые элементы содержания.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</w:p>
    <w:p w:rsidR="007F0B03" w:rsidRPr="007F0B03" w:rsidRDefault="00A255F9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Метило</w:t>
      </w:r>
      <w:r w:rsidR="007F0B03"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вый спирт и его использование в качестве химического сырья. Токсичность метанола и правила техники безопасности при работе с ним. Этиленгликоль и его применение. Токсичность этиленгликоля и правила техники безопасности при работе с ним.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Получение фенола из продуктов коксохимического производства и из бензола. Поликонденсация формальдегида с фенолом в фенолоформальдегидную смолу.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Ацетальдегид. Понятие о кетонах на примере ацетона. Применен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ие ацетона в тех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нике и промышленности.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Многообразие карбоновых кислот (щавелевой к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ислоты как двухосновной, акрило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вой кислоты как непредельной, бензойной кислоты как ароматической).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Пленкообразующие масла. Замена жиров в 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технике непищевым сырьем. Синте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тические моющие средства.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Молочнокислое брожение глюкозы. Кисломол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очные продукты. Силосование кор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мов. Нитрование целлюлозы. Пироксилин.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</w:pPr>
      <w:r w:rsidRPr="00A255F9">
        <w:rPr>
          <w:rFonts w:ascii="Times New Roman" w:eastAsia="SchoolBookCSanPin-Regular" w:hAnsi="Times New Roman" w:cs="Times New Roman"/>
          <w:b/>
          <w:bCs/>
          <w:i/>
          <w:iCs/>
          <w:sz w:val="32"/>
          <w:szCs w:val="32"/>
        </w:rPr>
        <w:t>2.4. Азотсодержащие органические соединения. Полимеры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Амины.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Понятие об аминах. Алифатические амины, их классификация 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 номен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клатура. Анилин как органическое основание. Получение анилина из нитробензола. Примен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ение анилина на основе свойств.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Аминокислоты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. Аминокислоты как амфотерные 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дифункциональные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органические соединения. Химические свойства аминокислот: взаимоде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йствие с щелочами, кисло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тами и друг с другом (реакция поликонденсации). Пептидная связь и полипептиды. Применение аминокислот на основе свойств.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Белки.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Полимеры.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Белки и полисахариды как биополимеры.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Пластмассы.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Получение полимеров реакцией полимеризации и поликонденсации. Термопластичные и термореактивные пластмассы. Представители пластмасс.</w:t>
      </w:r>
    </w:p>
    <w:p w:rsidR="007F0B03" w:rsidRPr="007F0B03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Волокна, их классификация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. Получение воло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кон. Отдельные представители хи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мических волокон.</w:t>
      </w: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Демонстрации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Взаимодействие аммиака и анилина с соля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ной кислотой. Реакция анилина с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lastRenderedPageBreak/>
        <w:t>бромной водой.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Доказательство наличия функциональных групп в растворах аминокислот. Растворение и осаждение белков.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Цветные реакции белков.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Горение птичьего пера и шерстяной нити.</w:t>
      </w:r>
    </w:p>
    <w:p w:rsidR="007F0B03" w:rsidRPr="00A255F9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Лабораторные опыты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Растворение белков в воде.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Обнаружение белков в молоке и мясном бульоне.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Денатурация раствора белка куриного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яйца спиртом, растворами солей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тяжелых металлов и при нагревании.</w:t>
      </w:r>
    </w:p>
    <w:p w:rsidR="007F0B03" w:rsidRPr="00A255F9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Практические занятия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Решение экспериментальных зада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 на идентификацию органических</w:t>
      </w:r>
    </w:p>
    <w:p w:rsidR="00A255F9" w:rsidRDefault="007F0B03" w:rsidP="00A25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соединений. </w:t>
      </w:r>
    </w:p>
    <w:p w:rsidR="007F0B03" w:rsidRPr="007F0B03" w:rsidRDefault="007F0B03" w:rsidP="00A25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Распознавание пластмасс и волокон.</w:t>
      </w:r>
    </w:p>
    <w:p w:rsidR="00D85C17" w:rsidRDefault="007F0B03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255F9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Профильные и профессионально значимые элементы содержания. 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Ами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нокапроновая кислота. Капрон как представител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ь полиамидных волокон. Использо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вание гидролиза белков в промышленности. Поливинилхлорид, политетрафторэтилен (</w:t>
      </w:r>
      <w:proofErr w:type="spellStart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тефлон</w:t>
      </w:r>
      <w:proofErr w:type="spellEnd"/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). Фенолоформальдегидные пластмассы. Целлулоид. Промыш</w:t>
      </w:r>
      <w:r w:rsidR="00A255F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ленное произ</w:t>
      </w:r>
      <w:r w:rsidRPr="007F0B03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водство химических волокон.</w:t>
      </w: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D85C17" w:rsidRDefault="00D85C17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A255F9" w:rsidRDefault="00A255F9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C32CDE" w:rsidRDefault="00C32CDE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</w:p>
    <w:p w:rsidR="003E2E39" w:rsidRPr="00725187" w:rsidRDefault="003E2E39" w:rsidP="003A6ECC">
      <w:pPr>
        <w:spacing w:line="240" w:lineRule="auto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Приме</w:t>
      </w: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рные темы рефератов (докладов), </w:t>
      </w:r>
      <w:r w:rsidRPr="0072518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индивидуальных проектов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Биотехнология и генная инженерия — технологии XXI века.</w:t>
      </w:r>
    </w:p>
    <w:p w:rsidR="003E2E39" w:rsidRPr="00725187" w:rsidRDefault="00A255F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ymbolMT" w:hAnsi="Times New Roman" w:cs="Times New Roman"/>
          <w:bCs/>
          <w:iCs/>
          <w:sz w:val="28"/>
          <w:szCs w:val="28"/>
        </w:rPr>
        <w:t>•</w:t>
      </w:r>
      <w:proofErr w:type="spellStart"/>
      <w:r w:rsidR="003E2E39"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Нанотехнология</w:t>
      </w:r>
      <w:proofErr w:type="spellEnd"/>
      <w:r w:rsidR="003E2E39"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как приоритетное направление развития науки и производства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Российской Федерации.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Современные методы обеззараживания воды.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Аллотропия металлов.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Жизнь и деятельность Д.И.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Менделеева.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«Периодическому закону будущее не грозит разрушением…»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Синтез 114-го элемента — триумф российских физиков-ядерщиков.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Изотопы водорода.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Использование радиоактивных изотопов в технических целях.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Рентгеновское излучение и его использование в технике и медицине.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Плазма — четвертое состояние вещества.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Аморфные вещества в природе, технике, быту.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Охрана окружающей среды от химического 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загрязнения. Количественные ха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рактеристики загрязнения окружающей среды.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Применение твердого и газообразного оксида углерода (IV).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Защита озонового экрана от химического загрязнения.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Грубодисперсные системы, их классификац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ия и использование в профессио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нальной деятельности.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Косметические гели.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Применение суспензий и эмульсий в строительстве.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Минералы и горные породы как основа литосферы.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Растворы вокруг нас. Типы растворов.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Вода как реагент и среда для химического процесса.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Жизнь и деятельность С.Аррениуса.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Вклад отечественных ученых в ра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звитие теории электролитической диссоциа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Устранение жесткости воды на промышленных предприятиях.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Серная кислота — «хлеб химической промышленности».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Использование минеральных кислот на предприятиях различного профиля.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Оксиды и соли как строительные материалы.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гипса.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Поваренная соль как химическое сырье.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Многоликий карбонат кальция: в природе, в промышленности, в быту.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Реакции горения на производстве и в быту.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Виртуальное моделирование химических процессов.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Электролиз растворов электролитов.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Электролиз расплавов электролитов.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Практическое применение электролиза: рафинирование, гальванопластика,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гальваностегия.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получения и производства алюминия.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Электролитическое получение и рафинирование меди.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Жизнь и деятельность Г.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Дэви.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lastRenderedPageBreak/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Роль металлов в истории человеческой цив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илизации. История отечественной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черной металлургии. Современное металлургическое производство.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отечественной цветной металлургии. Роль металлов и сплавов в научно-техническом прогрессе.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Коррозия металлов и способы защиты от коррозии.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Инертные или благородные газы.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Рождающие соли — галогены.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шведской спички.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возникновения и развития органической химии.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Жизнь и деятельность А.М.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Бутлерова.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Витализм и его крах.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Роль отечественных ученых в становлении 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 развитии мировой органической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химии.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Современные представления о теории химического строения.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Экологические аспекты использования углеводородного сырья.</w:t>
      </w:r>
    </w:p>
    <w:p w:rsidR="003E2E39" w:rsidRPr="00725187" w:rsidRDefault="00A255F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ymbolMT" w:hAnsi="Times New Roman" w:cs="Times New Roman"/>
          <w:bCs/>
          <w:iCs/>
          <w:sz w:val="28"/>
          <w:szCs w:val="28"/>
        </w:rPr>
        <w:t>•</w:t>
      </w:r>
      <w:r w:rsidR="003E2E39"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Экономические аспекты международного </w:t>
      </w:r>
      <w:r w:rsidR="003E2E39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сотрудничества по использованию </w:t>
      </w:r>
      <w:r w:rsidR="003E2E39"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углеводородного сырья.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История открытия и разработки газовых и н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ефтяных месторождений в Россий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ской Федерации.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Химия углеводородного сырья и моя будущая профессия.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Углеводородное топливо, его виды и назначение.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Синтетические каучуки: история, многообразие и перспективы.</w:t>
      </w:r>
    </w:p>
    <w:p w:rsidR="003E2E39" w:rsidRPr="00725187" w:rsidRDefault="00A255F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ymbolMT" w:hAnsi="Times New Roman" w:cs="Times New Roman"/>
          <w:bCs/>
          <w:iCs/>
          <w:sz w:val="28"/>
          <w:szCs w:val="28"/>
        </w:rPr>
        <w:t>•</w:t>
      </w:r>
      <w:r w:rsidR="003E2E39"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Резинотехническое производство и его роль в научно-техническом прогрессе.</w:t>
      </w:r>
    </w:p>
    <w:p w:rsidR="003E2E39" w:rsidRPr="00725187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Сварочное производство и роль химии углеводородов в нем.</w:t>
      </w:r>
    </w:p>
    <w:p w:rsidR="007A75EB" w:rsidRDefault="003E2E39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Нефть и ее транспортировка как основа взаимовыгодного</w:t>
      </w:r>
    </w:p>
    <w:p w:rsidR="007A75EB" w:rsidRDefault="007A75EB" w:rsidP="003A6ECC">
      <w:pPr>
        <w:spacing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br w:type="page"/>
      </w:r>
    </w:p>
    <w:p w:rsidR="007A75EB" w:rsidRDefault="007A75EB" w:rsidP="00A255F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ТЕМАТИЧЕСКОЕ ПЛАНИР</w:t>
      </w:r>
      <w:r w:rsidRPr="00725187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ОВАНИЕ</w:t>
      </w:r>
    </w:p>
    <w:p w:rsidR="00A255F9" w:rsidRPr="00725187" w:rsidRDefault="00A255F9" w:rsidP="00A255F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7A75EB" w:rsidRPr="000A0E5D" w:rsidRDefault="007A75EB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0A0E5D">
        <w:rPr>
          <w:rFonts w:ascii="Times New Roman" w:eastAsia="SchoolBookCSanPin-Regular" w:hAnsi="Times New Roman" w:cs="Times New Roman"/>
          <w:sz w:val="28"/>
          <w:szCs w:val="28"/>
        </w:rPr>
        <w:t>При реализации содержания общеобразовательной учебной дисциплины «Химия»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0A0E5D">
        <w:rPr>
          <w:rFonts w:ascii="Times New Roman" w:eastAsia="SchoolBookCSanPin-Regular" w:hAnsi="Times New Roman" w:cs="Times New Roman"/>
          <w:sz w:val="28"/>
          <w:szCs w:val="28"/>
        </w:rPr>
        <w:t>в пределах освоения ОПОП СПО на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0A0E5D">
        <w:rPr>
          <w:rFonts w:ascii="Times New Roman" w:eastAsia="SchoolBookCSanPin-Regular" w:hAnsi="Times New Roman" w:cs="Times New Roman"/>
          <w:sz w:val="28"/>
          <w:szCs w:val="28"/>
        </w:rPr>
        <w:t>базе основного общего образования с получением среднего общего образования (ПП</w:t>
      </w:r>
      <w:r>
        <w:rPr>
          <w:rFonts w:ascii="Times New Roman" w:eastAsia="SchoolBookCSanPin-Regular" w:hAnsi="Times New Roman" w:cs="Times New Roman"/>
          <w:sz w:val="28"/>
          <w:szCs w:val="28"/>
        </w:rPr>
        <w:t>КРС</w:t>
      </w:r>
      <w:r w:rsidRPr="000A0E5D">
        <w:rPr>
          <w:rFonts w:ascii="Times New Roman" w:eastAsia="SchoolBookCSanPin-Regular" w:hAnsi="Times New Roman" w:cs="Times New Roman"/>
          <w:sz w:val="28"/>
          <w:szCs w:val="28"/>
        </w:rPr>
        <w:t>) максимальная учебная нагрузка</w:t>
      </w:r>
      <w:r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Pr="000A0E5D">
        <w:rPr>
          <w:rFonts w:ascii="Times New Roman" w:eastAsia="SchoolBookCSanPin-Regular" w:hAnsi="Times New Roman" w:cs="Times New Roman"/>
          <w:sz w:val="28"/>
          <w:szCs w:val="28"/>
        </w:rPr>
        <w:t>обучающихся составляет:</w:t>
      </w:r>
    </w:p>
    <w:p w:rsidR="004A1CDE" w:rsidRDefault="004D5C40" w:rsidP="004D5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По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 xml:space="preserve"> профессии </w:t>
      </w:r>
      <w:r w:rsidR="00D85C17" w:rsidRPr="00D85C17">
        <w:rPr>
          <w:rFonts w:ascii="Times New Roman" w:eastAsia="SchoolBookCSanPin-Regular" w:hAnsi="Times New Roman" w:cs="Times New Roman"/>
          <w:sz w:val="28"/>
          <w:szCs w:val="28"/>
        </w:rPr>
        <w:t xml:space="preserve">35.01.15 (110800.03) Электромонтер по ремонту и обслуживанию электрооборудования в сельскохозяйственном производстве </w:t>
      </w:r>
      <w:r w:rsidR="00A255F9">
        <w:rPr>
          <w:rFonts w:ascii="Times New Roman" w:eastAsia="SchoolBookCSanPin-Regular" w:hAnsi="Times New Roman" w:cs="Times New Roman"/>
          <w:sz w:val="28"/>
          <w:szCs w:val="28"/>
        </w:rPr>
        <w:t>технического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 xml:space="preserve"> профиля профессионального</w:t>
      </w:r>
      <w:r w:rsidR="00A255F9">
        <w:rPr>
          <w:rFonts w:ascii="Times New Roman" w:eastAsia="SchoolBookCSanPin-Regular" w:hAnsi="Times New Roman" w:cs="Times New Roman"/>
          <w:sz w:val="28"/>
          <w:szCs w:val="28"/>
        </w:rPr>
        <w:t xml:space="preserve"> образования — 171 </w:t>
      </w:r>
      <w:r w:rsidR="00E80819">
        <w:rPr>
          <w:rFonts w:ascii="Times New Roman" w:eastAsia="SchoolBookCSanPin-Regular" w:hAnsi="Times New Roman" w:cs="Times New Roman"/>
          <w:sz w:val="28"/>
          <w:szCs w:val="28"/>
        </w:rPr>
        <w:t>часов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>, из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>них аудиторная (обязательная) нагрузка обучающихся, включая лабораторные опыты и практические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 xml:space="preserve">занятия, — </w:t>
      </w:r>
      <w:r w:rsidR="00A255F9">
        <w:rPr>
          <w:rFonts w:ascii="Times New Roman" w:eastAsia="SchoolBookCSanPin-Regular" w:hAnsi="Times New Roman" w:cs="Times New Roman"/>
          <w:sz w:val="28"/>
          <w:szCs w:val="28"/>
        </w:rPr>
        <w:t>114</w:t>
      </w:r>
      <w:r w:rsidR="00E80819">
        <w:rPr>
          <w:rFonts w:ascii="Times New Roman" w:eastAsia="SchoolBookCSanPin-Regular" w:hAnsi="Times New Roman" w:cs="Times New Roman"/>
          <w:sz w:val="28"/>
          <w:szCs w:val="28"/>
        </w:rPr>
        <w:t xml:space="preserve"> час</w:t>
      </w:r>
      <w:r w:rsidR="007A75EB">
        <w:rPr>
          <w:rFonts w:ascii="Times New Roman" w:eastAsia="SchoolBookCSanPin-Regular" w:hAnsi="Times New Roman" w:cs="Times New Roman"/>
          <w:sz w:val="28"/>
          <w:szCs w:val="28"/>
        </w:rPr>
        <w:t xml:space="preserve">; 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 xml:space="preserve">внеаудиторная самостоятельная работа студентов — </w:t>
      </w:r>
      <w:r w:rsidR="00A255F9">
        <w:rPr>
          <w:rFonts w:ascii="Times New Roman" w:eastAsia="SchoolBookCSanPin-Regular" w:hAnsi="Times New Roman" w:cs="Times New Roman"/>
          <w:sz w:val="28"/>
          <w:szCs w:val="28"/>
        </w:rPr>
        <w:t>57</w:t>
      </w:r>
      <w:r w:rsidR="00E80819">
        <w:rPr>
          <w:rFonts w:ascii="Times New Roman" w:eastAsia="SchoolBookCSanPin-Regular" w:hAnsi="Times New Roman" w:cs="Times New Roman"/>
          <w:sz w:val="28"/>
          <w:szCs w:val="28"/>
        </w:rPr>
        <w:t xml:space="preserve"> часов</w:t>
      </w:r>
      <w:r w:rsidR="007A75EB" w:rsidRPr="000A0E5D">
        <w:rPr>
          <w:rFonts w:ascii="Times New Roman" w:eastAsia="SchoolBookCSanPin-Regular" w:hAnsi="Times New Roman" w:cs="Times New Roman"/>
          <w:sz w:val="28"/>
          <w:szCs w:val="28"/>
        </w:rPr>
        <w:t>.</w:t>
      </w:r>
      <w:r w:rsidR="00C32CDE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</w:p>
    <w:p w:rsidR="004A1CDE" w:rsidRDefault="004A1CDE" w:rsidP="004A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4A1CDE">
        <w:rPr>
          <w:rFonts w:ascii="Times New Roman" w:eastAsia="SchoolBookCSanPin-Regular" w:hAnsi="Times New Roman" w:cs="Times New Roman"/>
          <w:sz w:val="28"/>
          <w:szCs w:val="28"/>
        </w:rPr>
        <w:t xml:space="preserve">Данная рабочая программа изменена </w:t>
      </w:r>
      <w:r w:rsidR="000A0849">
        <w:rPr>
          <w:rFonts w:ascii="Times New Roman" w:eastAsia="SchoolBookCSanPin-Regular" w:hAnsi="Times New Roman" w:cs="Times New Roman"/>
          <w:sz w:val="28"/>
          <w:szCs w:val="28"/>
        </w:rPr>
        <w:t>с</w:t>
      </w:r>
      <w:r w:rsidR="000A0849" w:rsidRPr="004A1CDE">
        <w:rPr>
          <w:rFonts w:ascii="Times New Roman" w:eastAsia="SchoolBookCSanPin-Regular" w:hAnsi="Times New Roman" w:cs="Times New Roman"/>
          <w:sz w:val="28"/>
          <w:szCs w:val="28"/>
        </w:rPr>
        <w:t>оглас</w:t>
      </w:r>
      <w:r w:rsidR="000A0849">
        <w:rPr>
          <w:rFonts w:ascii="Times New Roman" w:eastAsia="SchoolBookCSanPin-Regular" w:hAnsi="Times New Roman" w:cs="Times New Roman"/>
          <w:sz w:val="28"/>
          <w:szCs w:val="28"/>
        </w:rPr>
        <w:t xml:space="preserve">но учебного плана по </w:t>
      </w:r>
      <w:r w:rsidRPr="004A1CDE">
        <w:rPr>
          <w:rFonts w:ascii="Times New Roman" w:eastAsia="SchoolBookCSanPin-Regular" w:hAnsi="Times New Roman" w:cs="Times New Roman"/>
          <w:sz w:val="28"/>
          <w:szCs w:val="28"/>
        </w:rPr>
        <w:t>профессии 35.01.15 (110800.03) Электромонтер по ремонту и обслуживанию электрооборудования в сельскохозяйственном производстве</w:t>
      </w:r>
      <w:r w:rsidR="000A0849">
        <w:rPr>
          <w:rFonts w:ascii="Times New Roman" w:eastAsia="SchoolBookCSanPin-Regular" w:hAnsi="Times New Roman" w:cs="Times New Roman"/>
          <w:sz w:val="28"/>
          <w:szCs w:val="28"/>
        </w:rPr>
        <w:t>. С</w:t>
      </w:r>
      <w:r w:rsidR="00E41C55">
        <w:rPr>
          <w:rFonts w:ascii="Times New Roman" w:eastAsia="SchoolBookCSanPin-Regular" w:hAnsi="Times New Roman" w:cs="Times New Roman"/>
          <w:sz w:val="28"/>
          <w:szCs w:val="28"/>
        </w:rPr>
        <w:t>оставляет 181</w:t>
      </w:r>
      <w:r w:rsidRPr="004A1CDE">
        <w:rPr>
          <w:rFonts w:ascii="Times New Roman" w:eastAsia="SchoolBookCSanPin-Regular" w:hAnsi="Times New Roman" w:cs="Times New Roman"/>
          <w:sz w:val="28"/>
          <w:szCs w:val="28"/>
        </w:rPr>
        <w:t xml:space="preserve"> часов, </w:t>
      </w:r>
      <w:r w:rsidR="00E41C55" w:rsidRPr="00E41C55">
        <w:rPr>
          <w:rFonts w:ascii="Times New Roman" w:eastAsia="SchoolBookCSanPin-Regular" w:hAnsi="Times New Roman" w:cs="Times New Roman"/>
          <w:sz w:val="28"/>
          <w:szCs w:val="28"/>
        </w:rPr>
        <w:t>из них аудиторная (обязательная) нагрузка обучающихся, включая лабораторные опыты и практические занятия, —</w:t>
      </w:r>
      <w:r w:rsidR="00E41C55">
        <w:rPr>
          <w:rFonts w:ascii="Times New Roman" w:eastAsia="SchoolBookCSanPin-Regular" w:hAnsi="Times New Roman" w:cs="Times New Roman"/>
          <w:sz w:val="28"/>
          <w:szCs w:val="28"/>
        </w:rPr>
        <w:t xml:space="preserve"> 121</w:t>
      </w:r>
      <w:r w:rsidR="00E41C55" w:rsidRPr="00E41C55">
        <w:rPr>
          <w:rFonts w:ascii="Times New Roman" w:eastAsia="SchoolBookCSanPin-Regular" w:hAnsi="Times New Roman" w:cs="Times New Roman"/>
          <w:sz w:val="28"/>
          <w:szCs w:val="28"/>
        </w:rPr>
        <w:t xml:space="preserve"> час; внеаудиторная самос</w:t>
      </w:r>
      <w:r w:rsidR="00E41C55">
        <w:rPr>
          <w:rFonts w:ascii="Times New Roman" w:eastAsia="SchoolBookCSanPin-Regular" w:hAnsi="Times New Roman" w:cs="Times New Roman"/>
          <w:sz w:val="28"/>
          <w:szCs w:val="28"/>
        </w:rPr>
        <w:t>тоятельная работа студентов — 60</w:t>
      </w:r>
      <w:r w:rsidR="004D5C40">
        <w:rPr>
          <w:rFonts w:ascii="Times New Roman" w:eastAsia="SchoolBookCSanPin-Regular" w:hAnsi="Times New Roman" w:cs="Times New Roman"/>
          <w:sz w:val="28"/>
          <w:szCs w:val="28"/>
        </w:rPr>
        <w:t xml:space="preserve"> часов,</w:t>
      </w:r>
      <w:r w:rsidR="00E41C55" w:rsidRPr="00E41C55">
        <w:rPr>
          <w:rFonts w:ascii="Times New Roman" w:eastAsia="SchoolBookCSanPin-Regular" w:hAnsi="Times New Roman" w:cs="Times New Roman"/>
          <w:sz w:val="28"/>
          <w:szCs w:val="28"/>
        </w:rPr>
        <w:t xml:space="preserve"> </w:t>
      </w:r>
      <w:r w:rsidR="004D5C40">
        <w:rPr>
          <w:rFonts w:ascii="Times New Roman" w:eastAsia="SchoolBookCSanPin-Regular" w:hAnsi="Times New Roman" w:cs="Times New Roman"/>
          <w:sz w:val="28"/>
          <w:szCs w:val="28"/>
        </w:rPr>
        <w:t>7</w:t>
      </w:r>
      <w:r w:rsidR="004D5C40" w:rsidRPr="004A1CDE">
        <w:rPr>
          <w:rFonts w:ascii="Times New Roman" w:eastAsia="SchoolBookCSanPin-Regular" w:hAnsi="Times New Roman" w:cs="Times New Roman"/>
          <w:sz w:val="28"/>
          <w:szCs w:val="28"/>
        </w:rPr>
        <w:t xml:space="preserve"> часов </w:t>
      </w:r>
      <w:r w:rsidR="004D5C40">
        <w:rPr>
          <w:rFonts w:ascii="Times New Roman" w:eastAsia="SchoolBookCSanPin-Regular" w:hAnsi="Times New Roman" w:cs="Times New Roman"/>
          <w:sz w:val="28"/>
          <w:szCs w:val="28"/>
        </w:rPr>
        <w:t>б</w:t>
      </w:r>
      <w:r w:rsidRPr="004A1CDE">
        <w:rPr>
          <w:rFonts w:ascii="Times New Roman" w:eastAsia="SchoolBookCSanPin-Regular" w:hAnsi="Times New Roman" w:cs="Times New Roman"/>
          <w:sz w:val="28"/>
          <w:szCs w:val="28"/>
        </w:rPr>
        <w:t>ы</w:t>
      </w:r>
      <w:r w:rsidR="004D5C40">
        <w:rPr>
          <w:rFonts w:ascii="Times New Roman" w:eastAsia="SchoolBookCSanPin-Regular" w:hAnsi="Times New Roman" w:cs="Times New Roman"/>
          <w:sz w:val="28"/>
          <w:szCs w:val="28"/>
        </w:rPr>
        <w:t>ли распределены по разделам.</w:t>
      </w:r>
    </w:p>
    <w:p w:rsidR="004A1CDE" w:rsidRDefault="004A1CDE" w:rsidP="004A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7A75EB" w:rsidRPr="00A73E31" w:rsidRDefault="007A75EB" w:rsidP="004A1C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3E31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Тематический план общеобразовательной учебной дисциплины</w:t>
      </w:r>
    </w:p>
    <w:p w:rsidR="007A75EB" w:rsidRPr="00A73E31" w:rsidRDefault="00823284" w:rsidP="00A255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ОДБ. 06</w:t>
      </w:r>
      <w:r w:rsidR="00D85C17" w:rsidRPr="00D85C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«Химия»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903"/>
        <w:gridCol w:w="1275"/>
        <w:gridCol w:w="1418"/>
        <w:gridCol w:w="1276"/>
      </w:tblGrid>
      <w:tr w:rsidR="007A75EB" w:rsidRPr="00261579" w:rsidTr="007A75EB">
        <w:trPr>
          <w:trHeight w:val="238"/>
        </w:trPr>
        <w:tc>
          <w:tcPr>
            <w:tcW w:w="734" w:type="dxa"/>
            <w:vMerge w:val="restart"/>
            <w:shd w:val="clear" w:color="auto" w:fill="auto"/>
          </w:tcPr>
          <w:p w:rsidR="007A75EB" w:rsidRPr="00A73E31" w:rsidRDefault="007A75EB" w:rsidP="003A6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4903" w:type="dxa"/>
            <w:vMerge w:val="restart"/>
            <w:shd w:val="clear" w:color="auto" w:fill="auto"/>
          </w:tcPr>
          <w:p w:rsidR="007A75EB" w:rsidRPr="00A73E31" w:rsidRDefault="007A75EB" w:rsidP="003A6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5EB" w:rsidRPr="00A73E31" w:rsidRDefault="007A75EB" w:rsidP="003A6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Количество часов аудиторной нагрузки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A75EB" w:rsidRPr="00A73E31" w:rsidRDefault="007A75EB" w:rsidP="003A6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Самостоя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-</w:t>
            </w: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тельная</w:t>
            </w:r>
            <w:proofErr w:type="gramEnd"/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7A75EB" w:rsidRPr="00261579" w:rsidTr="007A75EB">
        <w:trPr>
          <w:trHeight w:val="225"/>
        </w:trPr>
        <w:tc>
          <w:tcPr>
            <w:tcW w:w="734" w:type="dxa"/>
            <w:vMerge/>
            <w:shd w:val="clear" w:color="auto" w:fill="auto"/>
          </w:tcPr>
          <w:p w:rsidR="007A75EB" w:rsidRPr="00261579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4903" w:type="dxa"/>
            <w:vMerge/>
            <w:shd w:val="clear" w:color="auto" w:fill="auto"/>
          </w:tcPr>
          <w:p w:rsidR="007A75EB" w:rsidRPr="00261579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75EB" w:rsidRPr="00A73E31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A75EB" w:rsidRPr="00A73E31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>. и лаб.</w:t>
            </w:r>
            <w:r w:rsidRPr="00A73E31">
              <w:rPr>
                <w:rFonts w:ascii="Times New Roman" w:eastAsia="Times New Roman" w:hAnsi="Times New Roman"/>
                <w:b/>
                <w:color w:val="000000"/>
                <w:w w:val="90"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5EB" w:rsidRPr="00261579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</w:tr>
      <w:tr w:rsidR="007A75EB" w:rsidRPr="00261579" w:rsidTr="007A75EB">
        <w:tc>
          <w:tcPr>
            <w:tcW w:w="5637" w:type="dxa"/>
            <w:gridSpan w:val="2"/>
            <w:shd w:val="clear" w:color="auto" w:fill="auto"/>
          </w:tcPr>
          <w:p w:rsidR="007A75EB" w:rsidRPr="00C975D1" w:rsidRDefault="007A75EB" w:rsidP="003A6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C975D1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Введение</w:t>
            </w:r>
          </w:p>
        </w:tc>
        <w:tc>
          <w:tcPr>
            <w:tcW w:w="1275" w:type="dxa"/>
            <w:shd w:val="clear" w:color="auto" w:fill="auto"/>
          </w:tcPr>
          <w:p w:rsidR="007A75EB" w:rsidRPr="00C975D1" w:rsidRDefault="003773CA" w:rsidP="00D13C5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A75EB" w:rsidRPr="00261579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75EB" w:rsidRPr="00261579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4"/>
                <w:szCs w:val="24"/>
                <w:lang w:eastAsia="ru-RU"/>
              </w:rPr>
            </w:pPr>
          </w:p>
        </w:tc>
      </w:tr>
      <w:tr w:rsidR="007A75EB" w:rsidRPr="00261579" w:rsidTr="007A75EB">
        <w:tc>
          <w:tcPr>
            <w:tcW w:w="5637" w:type="dxa"/>
            <w:gridSpan w:val="2"/>
            <w:shd w:val="clear" w:color="auto" w:fill="auto"/>
          </w:tcPr>
          <w:p w:rsidR="007A75EB" w:rsidRPr="00C975D1" w:rsidRDefault="007A75EB" w:rsidP="003A6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Раздел </w:t>
            </w: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1. </w:t>
            </w: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Органическая химия</w:t>
            </w:r>
          </w:p>
        </w:tc>
        <w:tc>
          <w:tcPr>
            <w:tcW w:w="1275" w:type="dxa"/>
            <w:shd w:val="clear" w:color="auto" w:fill="auto"/>
          </w:tcPr>
          <w:p w:rsidR="007A75EB" w:rsidRPr="00C975D1" w:rsidRDefault="003773C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7A75EB" w:rsidRPr="00C975D1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75EB" w:rsidRPr="00C14ABE" w:rsidRDefault="003773CA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28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3651CB"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03" w:type="dxa"/>
            <w:shd w:val="clear" w:color="auto" w:fill="auto"/>
          </w:tcPr>
          <w:p w:rsidR="007A75EB" w:rsidRPr="00F6708A" w:rsidRDefault="006967F6" w:rsidP="00F6708A">
            <w:pPr>
              <w:rPr>
                <w:rFonts w:ascii="Times New Roman" w:hAnsi="Times New Roman" w:cs="Times New Roman"/>
                <w:w w:val="90"/>
                <w:sz w:val="28"/>
                <w:szCs w:val="28"/>
                <w:lang w:eastAsia="ru-RU"/>
              </w:rPr>
            </w:pPr>
            <w:r w:rsidRPr="00F6708A">
              <w:rPr>
                <w:rFonts w:ascii="Times New Roman" w:hAnsi="Times New Roman" w:cs="Times New Roman"/>
                <w:w w:val="90"/>
                <w:sz w:val="28"/>
                <w:szCs w:val="28"/>
                <w:lang w:eastAsia="ru-RU"/>
              </w:rPr>
              <w:t>Основные понятия и законы химии</w:t>
            </w:r>
          </w:p>
        </w:tc>
        <w:tc>
          <w:tcPr>
            <w:tcW w:w="1275" w:type="dxa"/>
            <w:shd w:val="clear" w:color="auto" w:fill="auto"/>
          </w:tcPr>
          <w:p w:rsidR="007A75EB" w:rsidRPr="006967F6" w:rsidRDefault="003773CA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w w:val="9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7A75EB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 w:rsidRPr="003651CB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1.2.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Периодический закон и Периодическая система химических элементов Д.И.Менделеева и строение атома</w:t>
            </w:r>
          </w:p>
        </w:tc>
        <w:tc>
          <w:tcPr>
            <w:tcW w:w="1275" w:type="dxa"/>
            <w:shd w:val="clear" w:color="auto" w:fill="auto"/>
          </w:tcPr>
          <w:p w:rsidR="007A75EB" w:rsidRPr="006967F6" w:rsidRDefault="003773C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7A75EB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3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3651CB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1.3.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Строение вещества</w:t>
            </w:r>
          </w:p>
        </w:tc>
        <w:tc>
          <w:tcPr>
            <w:tcW w:w="1275" w:type="dxa"/>
            <w:shd w:val="clear" w:color="auto" w:fill="auto"/>
          </w:tcPr>
          <w:p w:rsidR="007A75EB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5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3651CB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1.4.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Вода. Растворы. Электролитическая диссоциация</w:t>
            </w:r>
          </w:p>
        </w:tc>
        <w:tc>
          <w:tcPr>
            <w:tcW w:w="1275" w:type="dxa"/>
            <w:shd w:val="clear" w:color="auto" w:fill="auto"/>
          </w:tcPr>
          <w:p w:rsidR="007A75EB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3651CB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1.5.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Классификация неорганических соединений и их свойства</w:t>
            </w:r>
          </w:p>
        </w:tc>
        <w:tc>
          <w:tcPr>
            <w:tcW w:w="1275" w:type="dxa"/>
            <w:shd w:val="clear" w:color="auto" w:fill="auto"/>
          </w:tcPr>
          <w:p w:rsidR="007A75EB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Pr="003651C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3651CB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1.6.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Химические реакции</w:t>
            </w:r>
          </w:p>
        </w:tc>
        <w:tc>
          <w:tcPr>
            <w:tcW w:w="1275" w:type="dxa"/>
            <w:shd w:val="clear" w:color="auto" w:fill="auto"/>
          </w:tcPr>
          <w:p w:rsidR="007A75EB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1.7.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Металлы и неметаллы</w:t>
            </w:r>
          </w:p>
        </w:tc>
        <w:tc>
          <w:tcPr>
            <w:tcW w:w="1275" w:type="dxa"/>
            <w:shd w:val="clear" w:color="auto" w:fill="auto"/>
          </w:tcPr>
          <w:p w:rsidR="007A75EB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7A75EB" w:rsidRPr="007B157C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</w:tr>
      <w:tr w:rsidR="007A75EB" w:rsidRPr="00261579" w:rsidTr="007A75EB">
        <w:tc>
          <w:tcPr>
            <w:tcW w:w="5637" w:type="dxa"/>
            <w:gridSpan w:val="2"/>
            <w:shd w:val="clear" w:color="auto" w:fill="auto"/>
          </w:tcPr>
          <w:p w:rsidR="007A75EB" w:rsidRPr="00725187" w:rsidRDefault="007A75EB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Раздел 2. Общая и неорганическая </w:t>
            </w: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химия</w:t>
            </w:r>
          </w:p>
        </w:tc>
        <w:tc>
          <w:tcPr>
            <w:tcW w:w="1275" w:type="dxa"/>
            <w:shd w:val="clear" w:color="auto" w:fill="auto"/>
          </w:tcPr>
          <w:p w:rsidR="007A75EB" w:rsidRPr="00A73E31" w:rsidRDefault="00B57F0D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62</w:t>
            </w:r>
          </w:p>
        </w:tc>
        <w:tc>
          <w:tcPr>
            <w:tcW w:w="1418" w:type="dxa"/>
            <w:shd w:val="clear" w:color="auto" w:fill="auto"/>
          </w:tcPr>
          <w:p w:rsidR="007A75EB" w:rsidRPr="00A73E31" w:rsidRDefault="006967F6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75EB" w:rsidRPr="00EE7EBB" w:rsidRDefault="00B57F0D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32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2.1. </w:t>
            </w:r>
          </w:p>
        </w:tc>
        <w:tc>
          <w:tcPr>
            <w:tcW w:w="4903" w:type="dxa"/>
            <w:shd w:val="clear" w:color="auto" w:fill="auto"/>
          </w:tcPr>
          <w:p w:rsidR="007A75EB" w:rsidRPr="006967F6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6967F6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Основные понятия органической химии строения органических соединений</w:t>
            </w:r>
          </w:p>
        </w:tc>
        <w:tc>
          <w:tcPr>
            <w:tcW w:w="1275" w:type="dxa"/>
            <w:shd w:val="clear" w:color="auto" w:fill="auto"/>
          </w:tcPr>
          <w:p w:rsidR="007A75EB" w:rsidRPr="00DD122A" w:rsidRDefault="00EF6E4C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7A75EB" w:rsidRPr="00A73E31" w:rsidRDefault="00F6708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EF6E4C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6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2.2.</w:t>
            </w:r>
          </w:p>
        </w:tc>
        <w:tc>
          <w:tcPr>
            <w:tcW w:w="4903" w:type="dxa"/>
            <w:shd w:val="clear" w:color="auto" w:fill="auto"/>
          </w:tcPr>
          <w:p w:rsidR="007A75EB" w:rsidRPr="00725187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Углеводороды и их природные источники</w:t>
            </w:r>
          </w:p>
        </w:tc>
        <w:tc>
          <w:tcPr>
            <w:tcW w:w="1275" w:type="dxa"/>
            <w:shd w:val="clear" w:color="auto" w:fill="auto"/>
          </w:tcPr>
          <w:p w:rsidR="007A75EB" w:rsidRPr="00007E08" w:rsidRDefault="00EF6E4C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7A75EB" w:rsidRPr="00A73E31" w:rsidRDefault="00F6708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EF6E4C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9</w:t>
            </w:r>
          </w:p>
        </w:tc>
      </w:tr>
      <w:tr w:rsidR="007A75EB" w:rsidRPr="00261579" w:rsidTr="00D62FEE">
        <w:trPr>
          <w:trHeight w:val="974"/>
        </w:trPr>
        <w:tc>
          <w:tcPr>
            <w:tcW w:w="734" w:type="dxa"/>
            <w:shd w:val="clear" w:color="auto" w:fill="auto"/>
          </w:tcPr>
          <w:p w:rsidR="007A75E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2.3.</w:t>
            </w:r>
          </w:p>
        </w:tc>
        <w:tc>
          <w:tcPr>
            <w:tcW w:w="4903" w:type="dxa"/>
            <w:shd w:val="clear" w:color="auto" w:fill="auto"/>
          </w:tcPr>
          <w:p w:rsidR="007A75EB" w:rsidRPr="00725187" w:rsidRDefault="006967F6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Кислородсодержащие органические соединения</w:t>
            </w:r>
          </w:p>
        </w:tc>
        <w:tc>
          <w:tcPr>
            <w:tcW w:w="1275" w:type="dxa"/>
            <w:shd w:val="clear" w:color="auto" w:fill="auto"/>
          </w:tcPr>
          <w:p w:rsidR="007A75EB" w:rsidRPr="00007E08" w:rsidRDefault="0039441C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7A75EB" w:rsidRDefault="00F6708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EF6E4C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8</w:t>
            </w:r>
          </w:p>
        </w:tc>
      </w:tr>
      <w:tr w:rsidR="007A75EB" w:rsidRPr="00261579" w:rsidTr="007A75EB">
        <w:tc>
          <w:tcPr>
            <w:tcW w:w="734" w:type="dxa"/>
            <w:shd w:val="clear" w:color="auto" w:fill="auto"/>
          </w:tcPr>
          <w:p w:rsidR="007A75EB" w:rsidRDefault="007A75EB" w:rsidP="003A6ECC">
            <w:pPr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2.4.</w:t>
            </w:r>
          </w:p>
        </w:tc>
        <w:tc>
          <w:tcPr>
            <w:tcW w:w="4903" w:type="dxa"/>
            <w:shd w:val="clear" w:color="auto" w:fill="auto"/>
          </w:tcPr>
          <w:p w:rsidR="007A75EB" w:rsidRDefault="00F6708A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Азотсодержащие органические соединения. Полимеры</w:t>
            </w:r>
          </w:p>
        </w:tc>
        <w:tc>
          <w:tcPr>
            <w:tcW w:w="1275" w:type="dxa"/>
            <w:shd w:val="clear" w:color="auto" w:fill="auto"/>
          </w:tcPr>
          <w:p w:rsidR="007A75EB" w:rsidRDefault="0039441C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7A75EB" w:rsidRDefault="00F6708A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75EB" w:rsidRPr="00616E26" w:rsidRDefault="00EF6E4C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  <w:t>9</w:t>
            </w:r>
          </w:p>
        </w:tc>
      </w:tr>
      <w:tr w:rsidR="00D62FEE" w:rsidRPr="00261579" w:rsidTr="00D13C56">
        <w:tc>
          <w:tcPr>
            <w:tcW w:w="5637" w:type="dxa"/>
            <w:gridSpan w:val="2"/>
            <w:shd w:val="clear" w:color="auto" w:fill="auto"/>
          </w:tcPr>
          <w:p w:rsidR="00D62FEE" w:rsidRPr="00D62FEE" w:rsidRDefault="00D62FEE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D62FE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Диф</w:t>
            </w:r>
            <w:proofErr w:type="spellEnd"/>
            <w:r w:rsidRPr="00D62FE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. зачет</w:t>
            </w:r>
          </w:p>
        </w:tc>
        <w:tc>
          <w:tcPr>
            <w:tcW w:w="1275" w:type="dxa"/>
            <w:shd w:val="clear" w:color="auto" w:fill="auto"/>
          </w:tcPr>
          <w:p w:rsidR="00D62FEE" w:rsidRPr="00D62FEE" w:rsidRDefault="00D62FEE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D62FE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62FEE" w:rsidRDefault="00D62FEE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62FEE" w:rsidRDefault="00D62FEE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w w:val="90"/>
                <w:sz w:val="28"/>
                <w:szCs w:val="28"/>
                <w:lang w:eastAsia="ru-RU"/>
              </w:rPr>
            </w:pPr>
          </w:p>
        </w:tc>
      </w:tr>
      <w:tr w:rsidR="007A75EB" w:rsidRPr="00261579" w:rsidTr="007A75EB">
        <w:tc>
          <w:tcPr>
            <w:tcW w:w="5637" w:type="dxa"/>
            <w:gridSpan w:val="2"/>
            <w:shd w:val="clear" w:color="auto" w:fill="auto"/>
          </w:tcPr>
          <w:p w:rsidR="007A75EB" w:rsidRDefault="007A75EB" w:rsidP="003A6EC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7A75EB" w:rsidRPr="00D62FEE" w:rsidRDefault="00D62FEE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D62FE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121</w:t>
            </w:r>
          </w:p>
        </w:tc>
        <w:tc>
          <w:tcPr>
            <w:tcW w:w="1418" w:type="dxa"/>
            <w:shd w:val="clear" w:color="auto" w:fill="auto"/>
          </w:tcPr>
          <w:p w:rsidR="007A75EB" w:rsidRPr="00D62FEE" w:rsidRDefault="00D62FEE" w:rsidP="00D62F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D62FE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A75EB" w:rsidRPr="00D62FEE" w:rsidRDefault="00D62FEE" w:rsidP="00D62FEE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D62FEE">
              <w:rPr>
                <w:rFonts w:ascii="Times New Roman" w:eastAsia="Times New Roman" w:hAnsi="Times New Roman"/>
                <w:b/>
                <w:color w:val="000000"/>
                <w:w w:val="90"/>
                <w:sz w:val="28"/>
                <w:szCs w:val="28"/>
                <w:lang w:eastAsia="ru-RU"/>
              </w:rPr>
              <w:t>60</w:t>
            </w:r>
          </w:p>
        </w:tc>
      </w:tr>
    </w:tbl>
    <w:p w:rsidR="007A75EB" w:rsidRDefault="007A75EB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sectPr w:rsidR="007A75EB" w:rsidSect="007A75EB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255F9" w:rsidRDefault="00DB2E12" w:rsidP="00394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964F3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ХАРАКТ</w:t>
      </w: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ЕРИСТИКА ОСНОВНЫХ ВИДОВ УЧЕБНОЙ </w:t>
      </w:r>
      <w:r w:rsidRPr="00964F3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ДЕЯТЕЛЬНОСТИ</w:t>
      </w: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</w:t>
      </w:r>
      <w:r w:rsidRPr="00964F3E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СТУДЕНТОВ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DB2E12" w:rsidTr="00DB2E12">
        <w:tc>
          <w:tcPr>
            <w:tcW w:w="3256" w:type="dxa"/>
          </w:tcPr>
          <w:p w:rsidR="00DB2E12" w:rsidRPr="00964F3E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Содержание обучения</w:t>
            </w:r>
          </w:p>
          <w:p w:rsidR="00DB2E12" w:rsidRPr="00964F3E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964F3E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Характеристика основн</w:t>
            </w: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ых видов деятельности студентов </w:t>
            </w:r>
            <w:r w:rsidRPr="00964F3E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(на уровне учебных действий)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Важнейшие химические </w:t>
            </w: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понятия</w:t>
            </w:r>
          </w:p>
          <w:p w:rsidR="00DB2E1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964F3E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Умение давать определен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ие и оперировать следующими хи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мическими понятиями: веще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ство, химический элемент, атом,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молекула, относительные ато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мная и молекулярная массы, ион,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аллотропия, изотопы, химич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еская связь, </w:t>
            </w:r>
            <w:proofErr w:type="spellStart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электроотрицатель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ность</w:t>
            </w:r>
            <w:proofErr w:type="spellEnd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, валентность, степень ок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исления, моль, молярная масса,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молярный объем газообразных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веществ, вещества молекулярно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го и немолекулярного строения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, растворы, электролит и </w:t>
            </w:r>
            <w:proofErr w:type="spellStart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неэлек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тролит</w:t>
            </w:r>
            <w:proofErr w:type="spellEnd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, электролитическая ди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ссоциация, окислитель и восста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новитель, окисление и восста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новление, тепловой эффект реак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ции, скорость химической реак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ции, катализ, химическое равно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весие, углеродный скелет, ф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ункциональная группа, изомерия, гомология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Основные законы химии</w:t>
            </w:r>
          </w:p>
          <w:p w:rsidR="00DB2E1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Формулирование законов сохр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анения массы веществ и постоянства состава веществ.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Установка причинно-следс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твенной связи между содержанием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этих законов и написанием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химических формул и уравнений. Установка эволюционной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сущн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ости менделеевской и современ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ной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формулировок периодич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еского закона Д.И. Менделеева. Объяснение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физического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смысла символики периодической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таблицы химических элементов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Д. И. Менделеева (номеров эле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мента, периода, группы) и установка причинно-следствен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ной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связи между строением ато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ма и закономерностями изменения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свойств элементов и обра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зованных ими веществ в периодах и группах.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Характеристика элементов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малых и больших периодов по их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положению в Периоди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ческой системе Д. И. Менделеева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Основные теории химии</w:t>
            </w: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Установка зависимости свойств химических веществ от строе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ния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атомов образующих их химических элементов. Характеристика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ва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жнейших типов химических связей и относительности этой типологии.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Объяснение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lastRenderedPageBreak/>
              <w:t>зависимости свойств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веществ от их состава и строе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я кристаллических решеток.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Формулировка основных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положений теории электролитической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диссоциации и характерист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ика в свете этой теории свойств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основных классов неорганических соединений.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Формулировка основных поло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жений теории химического строе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ния органич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еских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соединени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й и характеристика в свете этой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теории свойств основных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классов органических соединений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 xml:space="preserve">Важнейшие вещества </w:t>
            </w: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и материалы</w:t>
            </w:r>
          </w:p>
          <w:p w:rsidR="00DB2E1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Характеристика состава, строен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ия, свойств, получения и приме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нения важнейших металлов (I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А и IIА групп, алюминия, железа, некоторых d-элементов) и их соединений.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Характеристика состава, строен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ия, свойств, получения и приме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нения важнейших неметаллов (V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III А, VIIА, VIА групп, а также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азота и фосфора, углерода и кремния, водорода) и их соед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инений.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Характеристика состава, строен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ия, свойств, получения и приме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нения важнейших классов угл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еводородов (</w:t>
            </w:r>
            <w:proofErr w:type="spellStart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алканов</w:t>
            </w:r>
            <w:proofErr w:type="spellEnd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циклоалка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нов</w:t>
            </w:r>
            <w:proofErr w:type="spellEnd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алкенов</w:t>
            </w:r>
            <w:proofErr w:type="spellEnd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алкинов</w:t>
            </w:r>
            <w:proofErr w:type="spellEnd"/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,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аренов</w:t>
            </w:r>
            <w:proofErr w:type="spellEnd"/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) и их наиболее значимых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в народнохозя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йственном плане представителей.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Аналогичная характеристика 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ажнейших представителей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других классов органических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соединений: метанола и этанола,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сложных эфиров, жиров, мыл, альдегидов (формальдегидов 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ацетальдегида), кетонов (ацет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она), карбоновых кислот,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оносахаридов (глюкозы), дисаха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ридов (сахарозы), полиса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харидов (крахмала и целлюлозы),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анилина, аминокислот, белков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, искусственных и синтетических волокон, каучуков, пластмасс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Химический язык </w:t>
            </w: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и символика</w:t>
            </w:r>
          </w:p>
          <w:p w:rsidR="00DB2E1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Использование в учебной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 профессиональной деятельности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имических терминов и символики.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Название изученных веществ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по тривиальной или международ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ной номенклатуре и отражение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состава этих соединений с помощью химических формул.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Отражение химических процессов с помощью у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равнений химических реакций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Химические реакции</w:t>
            </w: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Объяснение сущности хими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ческих процессов. Классификация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химических реакций по различн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ым признакам: числу и составу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lastRenderedPageBreak/>
              <w:t>продуктов и реагентов, теплов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ому эффекту, направлению, фазе,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наличию катализатора, измен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ению степеней окисления элементов, образующих вещества.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Установка признаков общего 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различного в типологии реакций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для неорганической и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 органической химии.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Классификация вещ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еств и процессов с точки зрения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окисления-восстановления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. Составление уравнений реакций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 помощ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ью метода электронного баланса.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Объяснение зависимости ско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рости химической реакции и поло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жения химического равновесия от различных факторов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Химический эксперимент</w:t>
            </w:r>
          </w:p>
          <w:p w:rsidR="00DB2E1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Выполнение химического экс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перимента в полном соответствии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с правилами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безопасности.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Наблюдение,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фиксация и описание результатов проведенного эксперимента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Химическая информация</w:t>
            </w:r>
          </w:p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725187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Проведение самостоятельного поис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ка химической информации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 использованием различны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х источников (научно-популярных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изданий, компьютерных б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аз данных, ресурсов Интернета).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Использование компью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терных технологий для обработки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и передачи химической инфор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мации и ее представления в раз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личных ф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ормах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Расчеты по химическим формулам и уравнениям</w:t>
            </w:r>
          </w:p>
        </w:tc>
        <w:tc>
          <w:tcPr>
            <w:tcW w:w="6088" w:type="dxa"/>
          </w:tcPr>
          <w:p w:rsidR="00DB2E12" w:rsidRPr="00725187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Установка зависимости межд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у качественной и количественной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сторонами х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имических объектов и процессов.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Решение расчетных задач п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 химическим формулам и уравнениям</w:t>
            </w:r>
          </w:p>
        </w:tc>
      </w:tr>
      <w:tr w:rsidR="00DB2E12" w:rsidTr="00DB2E12">
        <w:tc>
          <w:tcPr>
            <w:tcW w:w="3256" w:type="dxa"/>
          </w:tcPr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 xml:space="preserve">Профильное и профессионально значимое </w:t>
            </w:r>
            <w:r w:rsidRPr="002D0692"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  <w:t>содержание</w:t>
            </w:r>
          </w:p>
          <w:p w:rsidR="00DB2E12" w:rsidRPr="002D0692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088" w:type="dxa"/>
          </w:tcPr>
          <w:p w:rsidR="00DB2E12" w:rsidRPr="00725187" w:rsidRDefault="00DB2E12" w:rsidP="003A6ECC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</w:pP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Объяснение химических я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влений, происходящих в природе, быту и на производстве.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Определение возможностей 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протекания химических превращений в различных условиях.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Соблюдение правил экологичес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ки грамотного поведения в окру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жающей среде. Оценка влияния химическо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го загрязнения окружающей среды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на организм чел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овека и другие живые организмы.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Соблюдение правил безопасн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ого обращения с горючими и ток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сичными вещества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ми, лабораторным оборудованием.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Подготовка растворов заданн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ой концентрации в быту и на производстве.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Критическая оценка досто</w:t>
            </w:r>
            <w:r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 xml:space="preserve">верности химической информации, </w:t>
            </w:r>
            <w:r w:rsidRPr="00725187">
              <w:rPr>
                <w:rFonts w:ascii="Times New Roman" w:eastAsia="SchoolBookCSanPin-Regular" w:hAnsi="Times New Roman" w:cs="Times New Roman"/>
                <w:bCs/>
                <w:iCs/>
                <w:sz w:val="28"/>
                <w:szCs w:val="28"/>
              </w:rPr>
              <w:t>поступающей из разных источников</w:t>
            </w:r>
          </w:p>
        </w:tc>
      </w:tr>
    </w:tbl>
    <w:p w:rsidR="00DB2E12" w:rsidRPr="00964F3E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DB2E12" w:rsidRDefault="00DB2E12" w:rsidP="00A2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УЧЕБНО-МЕ</w:t>
      </w:r>
      <w:r w:rsidRPr="00A17D9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ТОДИЧЕСКОЕ</w:t>
      </w:r>
      <w:r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 xml:space="preserve"> И МАТЕРИАЛЬНО-ТЕХНИЧЕСКОЕ ОБЕСПЕЧЕНИЕ ПРОГРАММЫ УЧЕБНОЙ ДИСЦИПЛИНЫ «ХИМИЯ</w:t>
      </w:r>
      <w:r w:rsidRPr="00A17D9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»</w:t>
      </w:r>
    </w:p>
    <w:p w:rsidR="00A255F9" w:rsidRPr="00A17D9C" w:rsidRDefault="00A255F9" w:rsidP="00A25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Освоение программы учебной дисциплины «Хи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мия» предполагает наличие в про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фессиональной образовательной организации, р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еализующей образовательную про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грамму среднего общего образования в пределах о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своения ОПОП СПО на базе основ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ного общего образования, кабинета химии с лабора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торией и лаборантской комнатой,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котором имеется возможность обеспечить свободный доступ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в Интернет во время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учебного занятия и в период </w:t>
      </w:r>
      <w:proofErr w:type="spellStart"/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внеуч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ебной</w:t>
      </w:r>
      <w:proofErr w:type="spellEnd"/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деятельности обучающихся.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Помещение кабинета должно удовлетворять требовани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ям Санитарно-эпидемиологических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правил и нормативов (СанПиН 2.4.2 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№ 178-02) и быть оснащено типо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вым оборудованием, указанным в настоящих требо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ваниях, в том числе специализи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рованной учебной мебелью и средствами обучен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ия, достаточными для выполнения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требований к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уровню подготовки обучающихся.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кабинете должно быть мультимедийное обо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рудование, посредством которого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участники образовательного процесса могут прос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матривать визуальную информацию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 химии, создавать през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ентации, видеоматериалы и т. п.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состав учебно-методического и материально-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технического оснащения кабинета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химии входят: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многофункциональный комплекс преподавателя;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натуральные объекты, модели, приборы и н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аборы для постановки демонстра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ционного и ученического эксперимента;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печатные и экранно-звуковые средства обучения;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средства новых информационных технологий;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реактивы;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перечни основной и дополнительной учебной литературы;</w:t>
      </w:r>
    </w:p>
    <w:p w:rsidR="00DB2E12" w:rsidRPr="00725187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вспомогательное оборудование и инструкции;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ymbolMT" w:hAnsi="Times New Roman" w:cs="Times New Roman"/>
          <w:bCs/>
          <w:iCs/>
          <w:sz w:val="28"/>
          <w:szCs w:val="28"/>
        </w:rPr>
        <w:t xml:space="preserve">• 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библиотечный фонд.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библиотечный фонд входят учебники и учебно-методические комплекты (УМК),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рекомендованные или допущенные для испо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льзования в профессиональных об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разовательных организациях, реализующих обр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азовательную программу среднего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общего образования в пределах освоения ОПОП С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ПО на базе основного общего образования.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Библиотечный фонд может быть дополнен хим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ической энциклопедией, справоч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никам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и, книгами для чтения по химии.</w:t>
      </w:r>
    </w:p>
    <w:p w:rsidR="00DB2E12" w:rsidRDefault="00DB2E12" w:rsidP="008308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В процессе освоения программы учебной дис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циплины «Химия» студенты должны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иметь возможность доступа к электронным уч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ебным материалам по химии, имею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щимся в свободном доступе в сети Интернет (э</w:t>
      </w:r>
      <w:r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 xml:space="preserve">лектронным книгам, практикумам, </w:t>
      </w:r>
      <w:r w:rsidRPr="00725187">
        <w:rPr>
          <w:rFonts w:ascii="Times New Roman" w:eastAsia="SchoolBookCSanPin-Regular" w:hAnsi="Times New Roman" w:cs="Times New Roman"/>
          <w:bCs/>
          <w:iCs/>
          <w:sz w:val="28"/>
          <w:szCs w:val="28"/>
        </w:rPr>
        <w:t>тестам, материалам ЕГЭ и др.).</w:t>
      </w:r>
    </w:p>
    <w:p w:rsidR="00DB2E12" w:rsidRPr="00A17D9C" w:rsidRDefault="00DB2E12" w:rsidP="003A6ECC">
      <w:pPr>
        <w:spacing w:line="240" w:lineRule="auto"/>
        <w:jc w:val="both"/>
        <w:rPr>
          <w:rFonts w:ascii="Times New Roman" w:eastAsia="SchoolBookCSanPin-Regular" w:hAnsi="Times New Roman" w:cs="Times New Roman"/>
          <w:bCs/>
          <w:iCs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lastRenderedPageBreak/>
        <w:t>РЕКОМЕНДУЕМАЯ ЛИТЕРАТУРА</w:t>
      </w:r>
    </w:p>
    <w:p w:rsidR="00DB2E12" w:rsidRDefault="00DB2E12" w:rsidP="003A6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b/>
          <w:bCs/>
          <w:iCs/>
          <w:sz w:val="28"/>
          <w:szCs w:val="28"/>
        </w:rPr>
        <w:t>Для студентов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 для профессий и специальностей технического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профиля: учебник для студ. 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Остроумова Е.Е. и др.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 для профессий и специальностей естественно-научного профиля: учебник для студ. 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 для профессий и специальностей социально-экономического и гуманитарного профилей: учебник для студ. 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И.Г., Сладков С.А.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Дорофеева Н.М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. Практикум: учеб. пособие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для студ. 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Сладков С.А.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Химия: пособие для подготовки к ЕГЭ: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учеб. пособие для студ. 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 xml:space="preserve">Лысова Г.Г.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Химия. Тесты, задачи и упражнения: учеб. пособие для студ.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учреждений 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17D9C">
        <w:rPr>
          <w:rFonts w:ascii="Times New Roman" w:hAnsi="Times New Roman" w:cs="Times New Roman"/>
          <w:iCs/>
          <w:sz w:val="28"/>
          <w:szCs w:val="28"/>
        </w:rPr>
        <w:t>Ерохин Ю.М.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Ковалева И.Б.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 для профессий и специальностей технического и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естественно-научного профилей: учебник для студ. учреждений сред. проф. образования. —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A17D9C">
        <w:rPr>
          <w:rFonts w:ascii="Times New Roman" w:hAnsi="Times New Roman" w:cs="Times New Roman"/>
          <w:iCs/>
          <w:sz w:val="28"/>
          <w:szCs w:val="28"/>
        </w:rPr>
        <w:t>Ерохин Ю.М.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Химия: Задачи и упражнения: учеб. пособие для студ. учреждений сред.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Pr="00A17D9C">
        <w:rPr>
          <w:rFonts w:ascii="Times New Roman" w:hAnsi="Times New Roman" w:cs="Times New Roman"/>
          <w:iCs/>
          <w:sz w:val="28"/>
          <w:szCs w:val="28"/>
        </w:rPr>
        <w:t>Ерохин Ю.М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. Сборник тестовых заданий по химии: учеб. пособие для студ. учреждений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сред. проф. образования.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A17D9C">
        <w:rPr>
          <w:rFonts w:ascii="Times New Roman" w:hAnsi="Times New Roman" w:cs="Times New Roman"/>
          <w:iCs/>
          <w:sz w:val="28"/>
          <w:szCs w:val="28"/>
        </w:rPr>
        <w:t>Ерохин Ю.М.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Ковалева И.Б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. Химия для профессий и специальностей технического профиля. Электронный учебно-методический комплекс. — М., 2014.</w:t>
      </w:r>
    </w:p>
    <w:p w:rsidR="00DB2E12" w:rsidRPr="00A17D9C" w:rsidRDefault="00DB2E12" w:rsidP="003A6E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9C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A17D9C">
        <w:rPr>
          <w:rFonts w:ascii="Times New Roman" w:hAnsi="Times New Roman" w:cs="Times New Roman"/>
          <w:iCs/>
          <w:sz w:val="28"/>
          <w:szCs w:val="28"/>
        </w:rPr>
        <w:t>Сладков С.А.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Остроумов И.Г.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Габриелян О.С.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, </w:t>
      </w:r>
      <w:r w:rsidRPr="00A17D9C">
        <w:rPr>
          <w:rFonts w:ascii="Times New Roman" w:hAnsi="Times New Roman" w:cs="Times New Roman"/>
          <w:iCs/>
          <w:sz w:val="28"/>
          <w:szCs w:val="28"/>
        </w:rPr>
        <w:t>Лукьянова Н.Н.</w:t>
      </w:r>
      <w:r w:rsidRPr="00A17D9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Химия для профессий</w:t>
      </w:r>
      <w:r w:rsidRPr="00A17D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и специальностей технического профиля. Электронное приложение (электронное учебное издание) для студ. учреждений сред. проф. образования. — М., 2014.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D9C">
        <w:rPr>
          <w:rFonts w:ascii="Times New Roman" w:hAnsi="Times New Roman" w:cs="Times New Roman"/>
          <w:b/>
          <w:sz w:val="28"/>
          <w:szCs w:val="28"/>
        </w:rPr>
        <w:t>Для преподавателя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>1. Федеральный закон от 29.11.2012 № 273-ФЗ «Об образовании в Российской Федерации».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lastRenderedPageBreak/>
        <w:t>2. Приказ Министерства образования и науки РФ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>3. Приказ Министерства образования и науки РФ от 29.12.2014 № 1645 «О внесении изменений в Приказ Министерства образования и науки РФ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4. Письмо Департамента государственной политики в сфере подготовки рабочих кадров и ДПО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Минобрнауки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DB2E12" w:rsidRPr="00C31C79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C31C79">
        <w:rPr>
          <w:rFonts w:ascii="Times New Roman" w:eastAsia="SchoolBookCSanPin-Regular" w:hAnsi="Times New Roman" w:cs="Times New Roman"/>
          <w:sz w:val="28"/>
          <w:szCs w:val="28"/>
        </w:rPr>
        <w:t xml:space="preserve">5. </w:t>
      </w:r>
      <w:r w:rsidRPr="00C31C79">
        <w:rPr>
          <w:rFonts w:ascii="Times New Roman" w:eastAsia="SchoolBookCSanPin-Regular" w:hAnsi="Times New Roman" w:cs="Times New Roman"/>
          <w:iCs/>
          <w:sz w:val="28"/>
          <w:szCs w:val="28"/>
        </w:rPr>
        <w:t>Габриелян О.С</w:t>
      </w:r>
      <w:r w:rsidRPr="00C31C79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C31C79">
        <w:rPr>
          <w:rFonts w:ascii="Times New Roman" w:eastAsia="SchoolBookCSanPin-Regular" w:hAnsi="Times New Roman" w:cs="Times New Roman"/>
          <w:iCs/>
          <w:sz w:val="28"/>
          <w:szCs w:val="28"/>
        </w:rPr>
        <w:t xml:space="preserve">Лысова Г.Г. </w:t>
      </w:r>
      <w:r w:rsidRPr="00C31C79">
        <w:rPr>
          <w:rFonts w:ascii="Times New Roman" w:eastAsia="SchoolBookCSanPin-Regular" w:hAnsi="Times New Roman" w:cs="Times New Roman"/>
          <w:sz w:val="28"/>
          <w:szCs w:val="28"/>
        </w:rPr>
        <w:t xml:space="preserve">Химия: книга для преподавателя: </w:t>
      </w:r>
      <w:proofErr w:type="gramStart"/>
      <w:r w:rsidRPr="00C31C79">
        <w:rPr>
          <w:rFonts w:ascii="Times New Roman" w:eastAsia="SchoolBookCSanPin-Regular" w:hAnsi="Times New Roman" w:cs="Times New Roman"/>
          <w:sz w:val="28"/>
          <w:szCs w:val="28"/>
        </w:rPr>
        <w:t>учеб.-</w:t>
      </w:r>
      <w:proofErr w:type="gramEnd"/>
      <w:r w:rsidRPr="00C31C79">
        <w:rPr>
          <w:rFonts w:ascii="Times New Roman" w:eastAsia="SchoolBookCSanPin-Regular" w:hAnsi="Times New Roman" w:cs="Times New Roman"/>
          <w:sz w:val="28"/>
          <w:szCs w:val="28"/>
        </w:rPr>
        <w:t>метод. пособие. — М., 2012.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C31C79">
        <w:rPr>
          <w:rFonts w:ascii="Times New Roman" w:eastAsia="SchoolBookCSanPin-Regular" w:hAnsi="Times New Roman" w:cs="Times New Roman"/>
          <w:sz w:val="28"/>
          <w:szCs w:val="28"/>
        </w:rPr>
        <w:t xml:space="preserve">6. </w:t>
      </w:r>
      <w:r w:rsidRPr="00C31C79">
        <w:rPr>
          <w:rFonts w:ascii="Times New Roman" w:eastAsia="SchoolBookCSanPin-Regular" w:hAnsi="Times New Roman" w:cs="Times New Roman"/>
          <w:iCs/>
          <w:sz w:val="28"/>
          <w:szCs w:val="28"/>
        </w:rPr>
        <w:t>Габриелян О.С. и др</w:t>
      </w:r>
      <w:r w:rsidRPr="00C31C79">
        <w:rPr>
          <w:rFonts w:ascii="Times New Roman" w:eastAsia="SchoolBookCSanPin-Regular" w:hAnsi="Times New Roman" w:cs="Times New Roman"/>
          <w:sz w:val="28"/>
          <w:szCs w:val="28"/>
        </w:rPr>
        <w:t>. Химия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для профессий и специальностей технического профиля (электронное приложение).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  <w:u w:val="single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  <w:u w:val="single"/>
        </w:rPr>
        <w:t>Интернет-ресурсы: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1.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pvg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mk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(олимпиада «Покори Воробьевы горы»).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2.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hemi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wallst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(Образовательный сайт для школьников «Химия»).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3.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alhimikov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net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(Образовательный сайт для школьников).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4.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chem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msu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su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(Электронная библиотека по химии).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5.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enauki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(интернет-издание для учителей «Естественные науки»).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6.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1september.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(методическая газета «Первое сентября»).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7.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hvsh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(журнал «Химия в школе»).</w:t>
      </w:r>
    </w:p>
    <w:p w:rsidR="00DB2E12" w:rsidRPr="00A17D9C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8.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hij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A17D9C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A17D9C">
        <w:rPr>
          <w:rFonts w:ascii="Times New Roman" w:eastAsia="SchoolBookCSanPin-Regular" w:hAnsi="Times New Roman" w:cs="Times New Roman"/>
          <w:sz w:val="28"/>
          <w:szCs w:val="28"/>
        </w:rPr>
        <w:t xml:space="preserve"> (журнал «Химия и жизнь»).</w:t>
      </w:r>
    </w:p>
    <w:p w:rsidR="00DB2E12" w:rsidRPr="00200AB9" w:rsidRDefault="00DB2E12" w:rsidP="003A6E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SanPin-Regular" w:hAnsi="Times New Roman" w:cs="Times New Roman"/>
          <w:sz w:val="28"/>
          <w:szCs w:val="28"/>
        </w:rPr>
        <w:sectPr w:rsidR="00DB2E12" w:rsidRPr="00200AB9" w:rsidSect="00DB2E12">
          <w:pgSz w:w="11906" w:h="16838"/>
          <w:pgMar w:top="1134" w:right="851" w:bottom="1134" w:left="1701" w:header="709" w:footer="709" w:gutter="0"/>
          <w:cols w:space="720"/>
        </w:sectPr>
      </w:pPr>
      <w:r w:rsidRPr="00823284">
        <w:rPr>
          <w:rFonts w:ascii="Times New Roman" w:eastAsia="SchoolBookCSanPin-Regular" w:hAnsi="Times New Roman" w:cs="Times New Roman"/>
          <w:sz w:val="28"/>
          <w:szCs w:val="28"/>
        </w:rPr>
        <w:t xml:space="preserve">9. </w:t>
      </w:r>
      <w:r w:rsidRPr="00823284">
        <w:rPr>
          <w:rFonts w:ascii="Times New Roman" w:eastAsia="SchoolBookCSanPin-Regular" w:hAnsi="Times New Roman" w:cs="Times New Roman"/>
          <w:sz w:val="28"/>
          <w:szCs w:val="28"/>
          <w:lang w:val="en-US"/>
        </w:rPr>
        <w:t>www</w:t>
      </w:r>
      <w:r w:rsidRPr="00823284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823284">
        <w:rPr>
          <w:rFonts w:ascii="Times New Roman" w:eastAsia="SchoolBookCSanPin-Regular" w:hAnsi="Times New Roman" w:cs="Times New Roman"/>
          <w:sz w:val="28"/>
          <w:szCs w:val="28"/>
          <w:lang w:val="en-US"/>
        </w:rPr>
        <w:t>chemistry</w:t>
      </w:r>
      <w:r w:rsidRPr="00823284">
        <w:rPr>
          <w:rFonts w:ascii="Times New Roman" w:eastAsia="SchoolBookCSanPin-Regular" w:hAnsi="Times New Roman" w:cs="Times New Roman"/>
          <w:sz w:val="28"/>
          <w:szCs w:val="28"/>
        </w:rPr>
        <w:t>-</w:t>
      </w:r>
      <w:r w:rsidRPr="00823284">
        <w:rPr>
          <w:rFonts w:ascii="Times New Roman" w:eastAsia="SchoolBookCSanPin-Regular" w:hAnsi="Times New Roman" w:cs="Times New Roman"/>
          <w:sz w:val="28"/>
          <w:szCs w:val="28"/>
          <w:lang w:val="en-US"/>
        </w:rPr>
        <w:t>chemists</w:t>
      </w:r>
      <w:r w:rsidRPr="00823284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823284">
        <w:rPr>
          <w:rFonts w:ascii="Times New Roman" w:eastAsia="SchoolBookCSanPin-Regular" w:hAnsi="Times New Roman" w:cs="Times New Roman"/>
          <w:sz w:val="28"/>
          <w:szCs w:val="28"/>
          <w:lang w:val="en-US"/>
        </w:rPr>
        <w:t>com</w:t>
      </w:r>
      <w:r w:rsidRPr="00823284">
        <w:rPr>
          <w:rFonts w:ascii="Times New Roman" w:eastAsia="SchoolBookCSanPin-Regular" w:hAnsi="Times New Roman" w:cs="Times New Roman"/>
          <w:sz w:val="28"/>
          <w:szCs w:val="28"/>
        </w:rPr>
        <w:t xml:space="preserve"> (</w:t>
      </w:r>
      <w:r w:rsidRPr="00A17D9C">
        <w:rPr>
          <w:rFonts w:ascii="Times New Roman" w:eastAsia="SchoolBookCSanPin-Regular" w:hAnsi="Times New Roman" w:cs="Times New Roman"/>
          <w:sz w:val="28"/>
          <w:szCs w:val="28"/>
        </w:rPr>
        <w:t>элект</w:t>
      </w:r>
      <w:r w:rsidR="00203F29">
        <w:rPr>
          <w:rFonts w:ascii="Times New Roman" w:eastAsia="SchoolBookCSanPin-Regular" w:hAnsi="Times New Roman" w:cs="Times New Roman"/>
          <w:sz w:val="28"/>
          <w:szCs w:val="28"/>
        </w:rPr>
        <w:t>ронный журнал «Химики и хим</w:t>
      </w:r>
      <w:r w:rsidR="00200AB9">
        <w:rPr>
          <w:rFonts w:ascii="Times New Roman" w:eastAsia="SchoolBookCSanPin-Regular" w:hAnsi="Times New Roman" w:cs="Times New Roman"/>
          <w:sz w:val="28"/>
          <w:szCs w:val="28"/>
        </w:rPr>
        <w:t>ия</w:t>
      </w:r>
      <w:r w:rsidR="00200AB9" w:rsidRPr="00200AB9">
        <w:rPr>
          <w:rFonts w:ascii="Times New Roman" w:eastAsia="SchoolBookCSanPin-Regular" w:hAnsi="Times New Roman" w:cs="Times New Roman"/>
          <w:sz w:val="28"/>
          <w:szCs w:val="28"/>
        </w:rPr>
        <w:t>»</w:t>
      </w:r>
      <w:r w:rsidR="0039441C">
        <w:rPr>
          <w:rFonts w:ascii="Times New Roman" w:eastAsia="SchoolBookCSanPin-Regular" w:hAnsi="Times New Roman" w:cs="Times New Roman"/>
          <w:sz w:val="28"/>
          <w:szCs w:val="28"/>
        </w:rPr>
        <w:t>)</w:t>
      </w:r>
    </w:p>
    <w:p w:rsidR="00EF1BBE" w:rsidRPr="00823284" w:rsidRDefault="00EF1BBE" w:rsidP="003944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1BBE" w:rsidRPr="00823284" w:rsidSect="00DB2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56" w:rsidRDefault="00D13C56" w:rsidP="00535BD0">
      <w:pPr>
        <w:spacing w:after="0" w:line="240" w:lineRule="auto"/>
      </w:pPr>
      <w:r>
        <w:separator/>
      </w:r>
    </w:p>
  </w:endnote>
  <w:endnote w:type="continuationSeparator" w:id="0">
    <w:p w:rsidR="00D13C56" w:rsidRDefault="00D13C56" w:rsidP="00535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9398618"/>
      <w:docPartObj>
        <w:docPartGallery w:val="Page Numbers (Bottom of Page)"/>
        <w:docPartUnique/>
      </w:docPartObj>
    </w:sdtPr>
    <w:sdtEndPr/>
    <w:sdtContent>
      <w:p w:rsidR="00D13C56" w:rsidRDefault="009C2096">
        <w:pPr>
          <w:pStyle w:val="a6"/>
          <w:jc w:val="center"/>
        </w:pPr>
        <w:r>
          <w:fldChar w:fldCharType="begin"/>
        </w:r>
        <w:r w:rsidR="00D13C56">
          <w:instrText>PAGE   \* MERGEFORMAT</w:instrText>
        </w:r>
        <w:r>
          <w:fldChar w:fldCharType="separate"/>
        </w:r>
        <w:r w:rsidR="001325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3C56" w:rsidRDefault="00D13C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56" w:rsidRDefault="00D13C56" w:rsidP="00535BD0">
      <w:pPr>
        <w:spacing w:after="0" w:line="240" w:lineRule="auto"/>
      </w:pPr>
      <w:r>
        <w:separator/>
      </w:r>
    </w:p>
  </w:footnote>
  <w:footnote w:type="continuationSeparator" w:id="0">
    <w:p w:rsidR="00D13C56" w:rsidRDefault="00D13C56" w:rsidP="00535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A2FCA"/>
    <w:multiLevelType w:val="multilevel"/>
    <w:tmpl w:val="241A63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8A5"/>
    <w:rsid w:val="00024248"/>
    <w:rsid w:val="0006231F"/>
    <w:rsid w:val="00084826"/>
    <w:rsid w:val="000867F6"/>
    <w:rsid w:val="000A0849"/>
    <w:rsid w:val="000E4517"/>
    <w:rsid w:val="001325B4"/>
    <w:rsid w:val="001374FD"/>
    <w:rsid w:val="00167E22"/>
    <w:rsid w:val="001E0240"/>
    <w:rsid w:val="00200AB9"/>
    <w:rsid w:val="00203F29"/>
    <w:rsid w:val="002052EE"/>
    <w:rsid w:val="0022248C"/>
    <w:rsid w:val="00237B9D"/>
    <w:rsid w:val="002F3B02"/>
    <w:rsid w:val="003773CA"/>
    <w:rsid w:val="0039441C"/>
    <w:rsid w:val="003A6ECC"/>
    <w:rsid w:val="003D4B5C"/>
    <w:rsid w:val="003E2E39"/>
    <w:rsid w:val="004A1CDE"/>
    <w:rsid w:val="004B3010"/>
    <w:rsid w:val="004B68A9"/>
    <w:rsid w:val="004C24E0"/>
    <w:rsid w:val="004D5C40"/>
    <w:rsid w:val="005115A8"/>
    <w:rsid w:val="00522A1B"/>
    <w:rsid w:val="00535BD0"/>
    <w:rsid w:val="00541F38"/>
    <w:rsid w:val="006058A5"/>
    <w:rsid w:val="00627F1F"/>
    <w:rsid w:val="006967F6"/>
    <w:rsid w:val="006C7319"/>
    <w:rsid w:val="006E3D0B"/>
    <w:rsid w:val="00744EAF"/>
    <w:rsid w:val="00762AF4"/>
    <w:rsid w:val="007A75EB"/>
    <w:rsid w:val="007F0B03"/>
    <w:rsid w:val="00823284"/>
    <w:rsid w:val="0083085E"/>
    <w:rsid w:val="00936D0D"/>
    <w:rsid w:val="009968E0"/>
    <w:rsid w:val="009C2096"/>
    <w:rsid w:val="009D4DBC"/>
    <w:rsid w:val="00A255F9"/>
    <w:rsid w:val="00A80256"/>
    <w:rsid w:val="00AE5DAD"/>
    <w:rsid w:val="00B57F0D"/>
    <w:rsid w:val="00B91349"/>
    <w:rsid w:val="00BB6149"/>
    <w:rsid w:val="00C14ABE"/>
    <w:rsid w:val="00C32CDE"/>
    <w:rsid w:val="00C76FE4"/>
    <w:rsid w:val="00CB12FF"/>
    <w:rsid w:val="00CB221C"/>
    <w:rsid w:val="00CC7813"/>
    <w:rsid w:val="00CD234B"/>
    <w:rsid w:val="00D006FB"/>
    <w:rsid w:val="00D13C56"/>
    <w:rsid w:val="00D30960"/>
    <w:rsid w:val="00D62FEE"/>
    <w:rsid w:val="00D722AB"/>
    <w:rsid w:val="00D85C17"/>
    <w:rsid w:val="00DB2E12"/>
    <w:rsid w:val="00DC73C6"/>
    <w:rsid w:val="00DD122A"/>
    <w:rsid w:val="00DD1EB3"/>
    <w:rsid w:val="00DE431A"/>
    <w:rsid w:val="00DF0103"/>
    <w:rsid w:val="00E41C55"/>
    <w:rsid w:val="00E80819"/>
    <w:rsid w:val="00E90CAF"/>
    <w:rsid w:val="00EA5989"/>
    <w:rsid w:val="00EA7207"/>
    <w:rsid w:val="00EB3BC0"/>
    <w:rsid w:val="00EE7EBB"/>
    <w:rsid w:val="00EF1BBE"/>
    <w:rsid w:val="00EF6E4C"/>
    <w:rsid w:val="00F217D9"/>
    <w:rsid w:val="00F4110B"/>
    <w:rsid w:val="00F6708A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A6DC-F1D3-464D-A110-D8948FAA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A75EB"/>
  </w:style>
  <w:style w:type="paragraph" w:styleId="a4">
    <w:name w:val="header"/>
    <w:basedOn w:val="a"/>
    <w:link w:val="a3"/>
    <w:uiPriority w:val="99"/>
    <w:unhideWhenUsed/>
    <w:rsid w:val="007A7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A75EB"/>
  </w:style>
  <w:style w:type="paragraph" w:styleId="a6">
    <w:name w:val="footer"/>
    <w:basedOn w:val="a"/>
    <w:link w:val="a5"/>
    <w:uiPriority w:val="99"/>
    <w:unhideWhenUsed/>
    <w:rsid w:val="007A75EB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3E2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C910C-6AD1-4B97-865C-91D635AF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30</Pages>
  <Words>8008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Галина Капуста</cp:lastModifiedBy>
  <cp:revision>29</cp:revision>
  <cp:lastPrinted>2015-11-23T08:55:00Z</cp:lastPrinted>
  <dcterms:created xsi:type="dcterms:W3CDTF">2015-09-15T13:42:00Z</dcterms:created>
  <dcterms:modified xsi:type="dcterms:W3CDTF">2016-01-06T17:36:00Z</dcterms:modified>
</cp:coreProperties>
</file>