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17" w:rsidRPr="00AD4B17" w:rsidRDefault="00AD4B17" w:rsidP="00AD4B1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D4B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Аюпова</w:t>
      </w:r>
      <w:proofErr w:type="spellEnd"/>
      <w:r w:rsidRPr="00AD4B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Анатольевна </w:t>
      </w:r>
    </w:p>
    <w:p w:rsidR="00AD4B17" w:rsidRPr="00AD4B17" w:rsidRDefault="00AD4B17" w:rsidP="00AD4B1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4B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СПО "</w:t>
      </w:r>
      <w:proofErr w:type="spellStart"/>
      <w:r w:rsidRPr="00AD4B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НТСТиСО</w:t>
      </w:r>
      <w:proofErr w:type="spellEnd"/>
      <w:r w:rsidRPr="00AD4B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г. Новокузнецк</w:t>
      </w:r>
    </w:p>
    <w:p w:rsidR="00AD4B17" w:rsidRPr="00AD4B17" w:rsidRDefault="00AD4B17" w:rsidP="00AD4B1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AD4B17" w:rsidRPr="00AD4B17" w:rsidRDefault="00AD4B17" w:rsidP="00AD4B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2F0C" w:rsidRPr="00AD4B17" w:rsidRDefault="00342F0C" w:rsidP="00AD4B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B17">
        <w:rPr>
          <w:rFonts w:ascii="Times New Roman" w:hAnsi="Times New Roman" w:cs="Times New Roman"/>
          <w:b/>
          <w:sz w:val="28"/>
          <w:szCs w:val="28"/>
        </w:rPr>
        <w:t xml:space="preserve">Практические </w:t>
      </w:r>
      <w:r w:rsidR="00F16E55" w:rsidRPr="00AD4B17">
        <w:rPr>
          <w:rFonts w:ascii="Times New Roman" w:hAnsi="Times New Roman" w:cs="Times New Roman"/>
          <w:b/>
          <w:sz w:val="28"/>
          <w:szCs w:val="28"/>
        </w:rPr>
        <w:t>работы по биологии</w:t>
      </w:r>
      <w:r w:rsidRPr="00AD4B17">
        <w:rPr>
          <w:rFonts w:ascii="Times New Roman" w:hAnsi="Times New Roman" w:cs="Times New Roman"/>
          <w:b/>
          <w:sz w:val="28"/>
          <w:szCs w:val="28"/>
        </w:rPr>
        <w:t>.</w:t>
      </w:r>
    </w:p>
    <w:p w:rsidR="00F16E55" w:rsidRPr="00AD4B17" w:rsidRDefault="00F16E55" w:rsidP="00AD4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B17">
        <w:rPr>
          <w:rFonts w:ascii="Times New Roman" w:hAnsi="Times New Roman" w:cs="Times New Roman"/>
          <w:b/>
          <w:sz w:val="28"/>
          <w:szCs w:val="28"/>
        </w:rPr>
        <w:t>Практическая работа  №1.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Тема: Наблюдение клеток растений и животных под микроскопом на готовых микропрепаратах, их описание.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Рассмотреть клетки </w:t>
      </w:r>
      <w:proofErr w:type="spellStart"/>
      <w:r w:rsidRPr="00AD4B17">
        <w:rPr>
          <w:rFonts w:ascii="Times New Roman" w:hAnsi="Times New Roman" w:cs="Times New Roman"/>
          <w:sz w:val="28"/>
          <w:szCs w:val="28"/>
        </w:rPr>
        <w:t>эукариотических</w:t>
      </w:r>
      <w:proofErr w:type="spellEnd"/>
      <w:r w:rsidRPr="00AD4B17">
        <w:rPr>
          <w:rFonts w:ascii="Times New Roman" w:hAnsi="Times New Roman" w:cs="Times New Roman"/>
          <w:sz w:val="28"/>
          <w:szCs w:val="28"/>
        </w:rPr>
        <w:t xml:space="preserve"> организмов и их тканей под микроскопом, сравнить особенности их строения.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микроскоп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готовые микропрепараты растительных клеток (эпидермис листа пеларгонии)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готовые микропрепараты животных клеток (эпителиальная ткань – клетки слизистой ротовой полости)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карандаши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- ручки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тетради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Теоретические сведения: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Прокариоты – клетки, не имеющие оформленного ядра.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Эукариоты – ядерные клетки.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Органоиды клетки – части клетки, выполняющие определенные функции.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Алгоритм выполнения задания: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1. Рассмотрите под микроскопом готовые микропрепараты растительных и животных клеток.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2. Зарисуйте по одной растительной и животной клетке. Подпишите их основные части, видимые в микроскоп.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lastRenderedPageBreak/>
        <w:t>3. Сравните особенности их строения.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4. Ответьте на вопрос: О чем свидетельствует сходство клеток растений и животных?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 Форма отчетности: письменный отчет: рисунки, сравнительная характеристика растительных и животных клеток, ответ на вопрос.</w:t>
      </w:r>
    </w:p>
    <w:p w:rsid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42F0C" w:rsidRPr="00AD4B17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F16E55" w:rsidRPr="00AD4B17" w:rsidRDefault="00342F0C" w:rsidP="00AD4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B17">
        <w:rPr>
          <w:rFonts w:ascii="Times New Roman" w:hAnsi="Times New Roman" w:cs="Times New Roman"/>
          <w:b/>
          <w:sz w:val="28"/>
          <w:szCs w:val="28"/>
        </w:rPr>
        <w:t>Практическая работа №2</w:t>
      </w:r>
      <w:r w:rsidR="00F16E55" w:rsidRPr="00AD4B17">
        <w:rPr>
          <w:rFonts w:ascii="Times New Roman" w:hAnsi="Times New Roman" w:cs="Times New Roman"/>
          <w:b/>
          <w:sz w:val="28"/>
          <w:szCs w:val="28"/>
        </w:rPr>
        <w:t>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 Тема: Приготовление и описание микропрепаратов клеток растений.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Вспомнить технику приготовления временных микропрепаратов и особенности работы  с лабораторным световым микроскопом. Вспомнить особенности строения растительной клетки.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микроскоп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- набор для </w:t>
      </w:r>
      <w:proofErr w:type="spellStart"/>
      <w:r w:rsidRPr="00AD4B17">
        <w:rPr>
          <w:rFonts w:ascii="Times New Roman" w:hAnsi="Times New Roman" w:cs="Times New Roman"/>
          <w:sz w:val="28"/>
          <w:szCs w:val="28"/>
        </w:rPr>
        <w:t>микроскопирования</w:t>
      </w:r>
      <w:proofErr w:type="spellEnd"/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луковица красного лука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элодея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карандаши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- ручки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тетради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Алгоритм выполнения работы: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 Объект №1. Клетки эпидермиса чешуи лука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1. С помощью </w:t>
      </w:r>
      <w:proofErr w:type="spellStart"/>
      <w:r w:rsidRPr="00AD4B17">
        <w:rPr>
          <w:rFonts w:ascii="Times New Roman" w:hAnsi="Times New Roman" w:cs="Times New Roman"/>
          <w:sz w:val="28"/>
          <w:szCs w:val="28"/>
        </w:rPr>
        <w:t>препаровальной</w:t>
      </w:r>
      <w:proofErr w:type="spellEnd"/>
      <w:r w:rsidRPr="00AD4B17">
        <w:rPr>
          <w:rFonts w:ascii="Times New Roman" w:hAnsi="Times New Roman" w:cs="Times New Roman"/>
          <w:sz w:val="28"/>
          <w:szCs w:val="28"/>
        </w:rPr>
        <w:t xml:space="preserve"> иглы снимите эпидермис с внутренней стороны чешуи луковицы лука. Поместите ее на предметное стекло в </w:t>
      </w:r>
      <w:proofErr w:type="gramStart"/>
      <w:r w:rsidRPr="00AD4B17">
        <w:rPr>
          <w:rFonts w:ascii="Times New Roman" w:hAnsi="Times New Roman" w:cs="Times New Roman"/>
          <w:sz w:val="28"/>
          <w:szCs w:val="28"/>
        </w:rPr>
        <w:t>каплю</w:t>
      </w:r>
      <w:proofErr w:type="gramEnd"/>
      <w:r w:rsidRPr="00AD4B17">
        <w:rPr>
          <w:rFonts w:ascii="Times New Roman" w:hAnsi="Times New Roman" w:cs="Times New Roman"/>
          <w:sz w:val="28"/>
          <w:szCs w:val="28"/>
        </w:rPr>
        <w:t xml:space="preserve"> воды и накройте покровным стеклом. Рассмотрите препарат при малом и большом увеличении микроскопа.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lastRenderedPageBreak/>
        <w:t>2. Зарисуйте несколько клеток, отметив клеточную стенку с порами; плазматическую мембрану; цитоплазму; ядро; вакуоль с клеточным соком.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 Объект №2. Клетки листа элодеи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1. Отделите от стебля лист и положите его нижней стороной на предметное стекло в каплю воды, накройте покровным стеклом и рассмотрите при малом и большом увеличении. Обратите внимание на то, что лист состоит всего из двух слоев клеток.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2. Зарисуйте несколько клеток (лучше тех, которые находятся ближе к краю листа), отметив клеточную стенку, вакуоль, многочисленные хлоропласты, цитоплазму.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Методические рекомендации: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При выполнении работы использовать рабочие тетради.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Форма отчетности: приготовленные влажные временные микропрепараты растительных клеток и письменный отчет: рисунки с отмеченными на них органоидами.</w:t>
      </w:r>
    </w:p>
    <w:p w:rsidR="00342F0C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F16E55" w:rsidRPr="00AD4B17" w:rsidRDefault="00F16E55" w:rsidP="00342F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B17">
        <w:rPr>
          <w:rFonts w:ascii="Times New Roman" w:hAnsi="Times New Roman" w:cs="Times New Roman"/>
          <w:b/>
          <w:sz w:val="28"/>
          <w:szCs w:val="28"/>
        </w:rPr>
        <w:t>Практическая работа  №3.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Тема: Выявление и описание признаков сходства зародышей человека и других позвоночных как доказательство их эволюционного родства.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Познакомиться с эмбриональными доказательствами эволюции органического мира. Выявить признаки сходства зародышей человека и других млекопитающих.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- учебник </w:t>
      </w:r>
      <w:proofErr w:type="spellStart"/>
      <w:r w:rsidRPr="00AD4B17">
        <w:rPr>
          <w:rFonts w:ascii="Times New Roman" w:hAnsi="Times New Roman" w:cs="Times New Roman"/>
          <w:sz w:val="28"/>
          <w:szCs w:val="28"/>
        </w:rPr>
        <w:t>Е.И.Тупикина</w:t>
      </w:r>
      <w:proofErr w:type="spellEnd"/>
      <w:r w:rsidRPr="00AD4B17">
        <w:rPr>
          <w:rFonts w:ascii="Times New Roman" w:hAnsi="Times New Roman" w:cs="Times New Roman"/>
          <w:sz w:val="28"/>
          <w:szCs w:val="28"/>
        </w:rPr>
        <w:t xml:space="preserve"> «Общая биология с основами экологии и природоохранной деятельности»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- ручки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тетради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Алгоритм выполнения задания: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AD4B17">
        <w:rPr>
          <w:rFonts w:ascii="Times New Roman" w:hAnsi="Times New Roman" w:cs="Times New Roman"/>
          <w:sz w:val="28"/>
          <w:szCs w:val="28"/>
        </w:rPr>
        <w:tab/>
        <w:t>Прочитайте текст учебника «Обзор эмбриологических доказательств эволюции» на стр. 97-98 и рассмотрите рисунок 18. «Сходство стадий зародышевого развития у животных»  на стр. 97.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2.</w:t>
      </w:r>
      <w:r w:rsidRPr="00AD4B17">
        <w:rPr>
          <w:rFonts w:ascii="Times New Roman" w:hAnsi="Times New Roman" w:cs="Times New Roman"/>
          <w:sz w:val="28"/>
          <w:szCs w:val="28"/>
        </w:rPr>
        <w:tab/>
        <w:t>Выявите черты сходства зародышей человека и других позвоночных.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3.</w:t>
      </w:r>
      <w:r w:rsidRPr="00AD4B17">
        <w:rPr>
          <w:rFonts w:ascii="Times New Roman" w:hAnsi="Times New Roman" w:cs="Times New Roman"/>
          <w:sz w:val="28"/>
          <w:szCs w:val="28"/>
        </w:rPr>
        <w:tab/>
        <w:t>Ответьте на вопрос: О чем свидетельствует сходство зародышей?</w:t>
      </w:r>
    </w:p>
    <w:p w:rsidR="00342F0C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Форма отчетности: письменный отчет: выявленные черты сходства и ответ на вопрос.</w:t>
      </w:r>
    </w:p>
    <w:p w:rsidR="00342F0C" w:rsidRPr="00AD4B17" w:rsidRDefault="00342F0C" w:rsidP="00F16E55">
      <w:pPr>
        <w:rPr>
          <w:rFonts w:ascii="Times New Roman" w:hAnsi="Times New Roman" w:cs="Times New Roman"/>
          <w:sz w:val="28"/>
          <w:szCs w:val="28"/>
        </w:rPr>
      </w:pPr>
    </w:p>
    <w:p w:rsidR="00F16E55" w:rsidRPr="00AD4B17" w:rsidRDefault="00342F0C" w:rsidP="00342F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B17">
        <w:rPr>
          <w:rFonts w:ascii="Times New Roman" w:hAnsi="Times New Roman" w:cs="Times New Roman"/>
          <w:b/>
          <w:sz w:val="28"/>
          <w:szCs w:val="28"/>
        </w:rPr>
        <w:t>Практическая работа  №4</w:t>
      </w:r>
      <w:r w:rsidR="00F16E55" w:rsidRPr="00AD4B17">
        <w:rPr>
          <w:rFonts w:ascii="Times New Roman" w:hAnsi="Times New Roman" w:cs="Times New Roman"/>
          <w:b/>
          <w:sz w:val="28"/>
          <w:szCs w:val="28"/>
        </w:rPr>
        <w:t>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Тема: Выявление мутагенов в окружающей среде и косвенная оценка их возможного влияния на организм.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Выявить мутагенные факторы в окружающей среде и оценить их возможное влияние на организм.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Материалы и оборудование: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- ручки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карандаши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линейки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тетради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заранее подготовленные материалы на тему: «Влияние на организм мутагенных факторов».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Теоретические сведения: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Мутации – внезапные наследуемые изменения генетического материала, вызывающие изменения каких-либо признаков и свойств организма.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Мутагенные факторы – факторы, вызывающие наследственные изменения. Могут быть химическими, физическими, биологическими.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Алгоритм выполнения задания: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lastRenderedPageBreak/>
        <w:t>1. Выявите мутагенные факторы в окружающей среде и оцените их возможное влияние на организм, заполнив таблицу: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Мутагенные факторы</w:t>
      </w:r>
      <w:r w:rsidRPr="00AD4B17">
        <w:rPr>
          <w:rFonts w:ascii="Times New Roman" w:hAnsi="Times New Roman" w:cs="Times New Roman"/>
          <w:sz w:val="28"/>
          <w:szCs w:val="28"/>
        </w:rPr>
        <w:tab/>
        <w:t>Возможное влияние на организм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Ионизирующее излучение</w:t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Ультрафиолетовое излучение</w:t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Повышенная температура</w:t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Химические вещества</w:t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Вирусы</w:t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2. Сделайте вывод, ответив на вопросы: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Часто ли возникают мутации?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Что надо делать, для того, что бы нас окружало меньше факторов вызывающих мутации?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Есть ли механизмы, с помощью которых организмы борются за сохранение своего генотипа, защищаясь от действия мутагенных факторов?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Методические рекомендации по выполнению заданий: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Таблица в 1 задании заполняется по за</w:t>
      </w:r>
      <w:r w:rsidR="00342F0C" w:rsidRPr="00AD4B17">
        <w:rPr>
          <w:rFonts w:ascii="Times New Roman" w:hAnsi="Times New Roman" w:cs="Times New Roman"/>
          <w:sz w:val="28"/>
          <w:szCs w:val="28"/>
        </w:rPr>
        <w:t>ранее подготовленным материалам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 Форма отчетности: письменный отчет: заполненная таблица, вывод.</w:t>
      </w:r>
    </w:p>
    <w:p w:rsidR="00B11B16" w:rsidRPr="00AD4B17" w:rsidRDefault="00B11B16" w:rsidP="00F16E55">
      <w:pPr>
        <w:rPr>
          <w:rFonts w:ascii="Times New Roman" w:hAnsi="Times New Roman" w:cs="Times New Roman"/>
          <w:sz w:val="28"/>
          <w:szCs w:val="28"/>
        </w:rPr>
      </w:pPr>
    </w:p>
    <w:p w:rsidR="00B11B16" w:rsidRPr="00AD4B17" w:rsidRDefault="00342F0C" w:rsidP="00AD4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B17">
        <w:rPr>
          <w:rFonts w:ascii="Times New Roman" w:hAnsi="Times New Roman" w:cs="Times New Roman"/>
          <w:b/>
          <w:sz w:val="28"/>
          <w:szCs w:val="28"/>
        </w:rPr>
        <w:t>Практическая работа №5</w:t>
      </w:r>
      <w:r w:rsidR="00F16E55" w:rsidRPr="00AD4B17">
        <w:rPr>
          <w:rFonts w:ascii="Times New Roman" w:hAnsi="Times New Roman" w:cs="Times New Roman"/>
          <w:b/>
          <w:sz w:val="28"/>
          <w:szCs w:val="28"/>
        </w:rPr>
        <w:t>.</w:t>
      </w:r>
    </w:p>
    <w:p w:rsidR="00342F0C" w:rsidRPr="00AD4B17" w:rsidRDefault="00342F0C" w:rsidP="00F16E55">
      <w:pPr>
        <w:rPr>
          <w:rFonts w:ascii="Times New Roman" w:hAnsi="Times New Roman" w:cs="Times New Roman"/>
          <w:sz w:val="28"/>
          <w:szCs w:val="28"/>
        </w:rPr>
      </w:pP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Тема:  Выявление изменчивости у особей одного вида.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Цель: Выявить внешние различия у двух особей, относящихся к одному виду, определить причины возникновения данных морфологических изменений.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 Материалы и оборудование: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- ручки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карандаши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lastRenderedPageBreak/>
        <w:t>- линейки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тетради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картинки с двумя мухами дрозофилами отличающимися морфологически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Теоретические сведения: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Морфологический критерий – это сходство внешнего и внутреннего строения организмов.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Алгоритм выполнения задания: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1. Рассмотрите предложенные вам объекты (двух мух дрозофил).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2. Сравните их по морфологическому критерию, данные занесите в таблицу: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№</w:t>
      </w:r>
      <w:r w:rsidRPr="00AD4B17">
        <w:rPr>
          <w:rFonts w:ascii="Times New Roman" w:hAnsi="Times New Roman" w:cs="Times New Roman"/>
          <w:sz w:val="28"/>
          <w:szCs w:val="28"/>
        </w:rPr>
        <w:tab/>
        <w:t>Элементы сравнения</w:t>
      </w:r>
      <w:r w:rsidRPr="00AD4B17">
        <w:rPr>
          <w:rFonts w:ascii="Times New Roman" w:hAnsi="Times New Roman" w:cs="Times New Roman"/>
          <w:sz w:val="28"/>
          <w:szCs w:val="28"/>
        </w:rPr>
        <w:tab/>
        <w:t>Объект 1</w:t>
      </w:r>
      <w:r w:rsidRPr="00AD4B17">
        <w:rPr>
          <w:rFonts w:ascii="Times New Roman" w:hAnsi="Times New Roman" w:cs="Times New Roman"/>
          <w:sz w:val="28"/>
          <w:szCs w:val="28"/>
        </w:rPr>
        <w:tab/>
        <w:t>Объект 2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1</w:t>
      </w:r>
      <w:r w:rsidRPr="00AD4B17">
        <w:rPr>
          <w:rFonts w:ascii="Times New Roman" w:hAnsi="Times New Roman" w:cs="Times New Roman"/>
          <w:sz w:val="28"/>
          <w:szCs w:val="28"/>
        </w:rPr>
        <w:tab/>
        <w:t>Форма крыльев</w:t>
      </w:r>
      <w:r w:rsidRPr="00AD4B17">
        <w:rPr>
          <w:rFonts w:ascii="Times New Roman" w:hAnsi="Times New Roman" w:cs="Times New Roman"/>
          <w:sz w:val="28"/>
          <w:szCs w:val="28"/>
        </w:rPr>
        <w:tab/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2</w:t>
      </w:r>
      <w:r w:rsidRPr="00AD4B17">
        <w:rPr>
          <w:rFonts w:ascii="Times New Roman" w:hAnsi="Times New Roman" w:cs="Times New Roman"/>
          <w:sz w:val="28"/>
          <w:szCs w:val="28"/>
        </w:rPr>
        <w:tab/>
        <w:t>Окрас глаз</w:t>
      </w:r>
      <w:r w:rsidRPr="00AD4B17">
        <w:rPr>
          <w:rFonts w:ascii="Times New Roman" w:hAnsi="Times New Roman" w:cs="Times New Roman"/>
          <w:sz w:val="28"/>
          <w:szCs w:val="28"/>
        </w:rPr>
        <w:tab/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3</w:t>
      </w:r>
      <w:r w:rsidRPr="00AD4B17">
        <w:rPr>
          <w:rFonts w:ascii="Times New Roman" w:hAnsi="Times New Roman" w:cs="Times New Roman"/>
          <w:sz w:val="28"/>
          <w:szCs w:val="28"/>
        </w:rPr>
        <w:tab/>
        <w:t>Окрас тела</w:t>
      </w:r>
      <w:r w:rsidRPr="00AD4B17">
        <w:rPr>
          <w:rFonts w:ascii="Times New Roman" w:hAnsi="Times New Roman" w:cs="Times New Roman"/>
          <w:sz w:val="28"/>
          <w:szCs w:val="28"/>
        </w:rPr>
        <w:tab/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4</w:t>
      </w:r>
      <w:r w:rsidRPr="00AD4B17">
        <w:rPr>
          <w:rFonts w:ascii="Times New Roman" w:hAnsi="Times New Roman" w:cs="Times New Roman"/>
          <w:sz w:val="28"/>
          <w:szCs w:val="28"/>
        </w:rPr>
        <w:tab/>
        <w:t>Размер тела</w:t>
      </w:r>
      <w:r w:rsidRPr="00AD4B17">
        <w:rPr>
          <w:rFonts w:ascii="Times New Roman" w:hAnsi="Times New Roman" w:cs="Times New Roman"/>
          <w:sz w:val="28"/>
          <w:szCs w:val="28"/>
        </w:rPr>
        <w:tab/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3. Сделайте вывод о причинах морфологического различия у объектов исследования.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 Форма отчетности: письменный отчет: заполненная таблица, вывод.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</w:p>
    <w:p w:rsidR="00F16E55" w:rsidRPr="00AD4B17" w:rsidRDefault="00342F0C" w:rsidP="00AD4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B17">
        <w:rPr>
          <w:rFonts w:ascii="Times New Roman" w:hAnsi="Times New Roman" w:cs="Times New Roman"/>
          <w:b/>
          <w:sz w:val="28"/>
          <w:szCs w:val="28"/>
        </w:rPr>
        <w:t>Практическая работа №6</w:t>
      </w:r>
      <w:r w:rsidR="00F16E55" w:rsidRPr="00AD4B17">
        <w:rPr>
          <w:rFonts w:ascii="Times New Roman" w:hAnsi="Times New Roman" w:cs="Times New Roman"/>
          <w:b/>
          <w:sz w:val="28"/>
          <w:szCs w:val="28"/>
        </w:rPr>
        <w:t>.</w:t>
      </w:r>
    </w:p>
    <w:p w:rsidR="00F071CC" w:rsidRPr="00AD4B17" w:rsidRDefault="00F071CC" w:rsidP="00F16E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 Тема: Анализ и оценка различных гипотез происхождения жизни и человека.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Цель: Познакомиться с различными гипотезами происхождения жизни и человека. Проанализировать и оценить данные гипотезы.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- ручки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карандаши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линейки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lastRenderedPageBreak/>
        <w:t>- тетради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сообщения на тему «Различные гипотезы происхождения жизни и человека»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Алгоритм выполнения задания: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1. Прослушайте сообщения на тему «Различные гипотезы происхождения жизни и человека», попутно заполняя таблицу: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Ф.И.О. ученого или философа</w:t>
      </w:r>
      <w:r w:rsidRPr="00AD4B17">
        <w:rPr>
          <w:rFonts w:ascii="Times New Roman" w:hAnsi="Times New Roman" w:cs="Times New Roman"/>
          <w:sz w:val="28"/>
          <w:szCs w:val="28"/>
        </w:rPr>
        <w:tab/>
        <w:t>Представления о происхождении жизни и человека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Аристотель</w:t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К.Линней</w:t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И.Кант</w:t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А.Н.Радищев</w:t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А.Каверзнев</w:t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Ж.Б.Ламарк</w:t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Ч.Дарвин</w:t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2. Оцените данные гипотезы, сделайте вывод, ответив на вопросы: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Какие взгляды на происхождение жизни и человека вам ближе всего?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Почему?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Методические рекомендации по выполнению заданий: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Перед выполнением работы готовятся сообщения на тему «Различные гипотезы происхождения жизни и человека».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Форма отчетности: письменный отчет: заполненная таблица, вывод.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E55" w:rsidRPr="00AD4B17" w:rsidRDefault="00342F0C" w:rsidP="00AD4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B17">
        <w:rPr>
          <w:rFonts w:ascii="Times New Roman" w:hAnsi="Times New Roman" w:cs="Times New Roman"/>
          <w:b/>
          <w:sz w:val="28"/>
          <w:szCs w:val="28"/>
        </w:rPr>
        <w:t>Практическая работа  №7</w:t>
      </w:r>
      <w:r w:rsidR="00F16E55" w:rsidRPr="00AD4B17">
        <w:rPr>
          <w:rFonts w:ascii="Times New Roman" w:hAnsi="Times New Roman" w:cs="Times New Roman"/>
          <w:b/>
          <w:sz w:val="28"/>
          <w:szCs w:val="28"/>
        </w:rPr>
        <w:t>.</w:t>
      </w:r>
    </w:p>
    <w:p w:rsidR="001E34CF" w:rsidRPr="00AD4B17" w:rsidRDefault="001E34CF" w:rsidP="00F16E55">
      <w:pPr>
        <w:rPr>
          <w:rFonts w:ascii="Times New Roman" w:hAnsi="Times New Roman" w:cs="Times New Roman"/>
          <w:sz w:val="28"/>
          <w:szCs w:val="28"/>
        </w:rPr>
      </w:pP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lastRenderedPageBreak/>
        <w:t>Тема:  Сравнительная характеристика естественных и искусственных экосистем.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Цель: Выявить черты сходства и различия естественных и искусственных экосистем.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- учебник </w:t>
      </w:r>
      <w:proofErr w:type="spellStart"/>
      <w:r w:rsidRPr="00AD4B17">
        <w:rPr>
          <w:rFonts w:ascii="Times New Roman" w:hAnsi="Times New Roman" w:cs="Times New Roman"/>
          <w:sz w:val="28"/>
          <w:szCs w:val="28"/>
        </w:rPr>
        <w:t>Е.И.Тупикина</w:t>
      </w:r>
      <w:proofErr w:type="spellEnd"/>
      <w:r w:rsidRPr="00AD4B17">
        <w:rPr>
          <w:rFonts w:ascii="Times New Roman" w:hAnsi="Times New Roman" w:cs="Times New Roman"/>
          <w:sz w:val="28"/>
          <w:szCs w:val="28"/>
        </w:rPr>
        <w:t xml:space="preserve"> «Общая биология с основами экологии и природоохранной деятельности»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- ручки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тетради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карандаши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линейки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Теоретические сведения: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4B17">
        <w:rPr>
          <w:rFonts w:ascii="Times New Roman" w:hAnsi="Times New Roman" w:cs="Times New Roman"/>
          <w:sz w:val="28"/>
          <w:szCs w:val="28"/>
        </w:rPr>
        <w:t>Агроценоз</w:t>
      </w:r>
      <w:proofErr w:type="spellEnd"/>
      <w:r w:rsidRPr="00AD4B17">
        <w:rPr>
          <w:rFonts w:ascii="Times New Roman" w:hAnsi="Times New Roman" w:cs="Times New Roman"/>
          <w:sz w:val="28"/>
          <w:szCs w:val="28"/>
        </w:rPr>
        <w:t xml:space="preserve"> – это биоценоз, созданный человеком искусственно на основе культурного растения (одного или нескольких), находящихся на естественном субстрате (почве) в контакте с сорняками и другими организмами, проживающими на данной территории.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Биоценоз – сообщество растений, животных, грибов и других организмов, населяющих одну и ту же территорию,  взаимно связанных в цепи питания и оказывающих друг на друга определенное влияние.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Экосистема – любое сообщество живых существ и среда обитания, объединенные в единое функциональное целое, возникающее на основе взаимосвязи между этими организмами и средой их обитания, за счет чего эта система сохраняет свою устойчивость достаточно длительный промежуток времени.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Алгоритм выполнения задания: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1. Вспомните, что такое  естественные и искусственные экосистемы. Прочитайте текст в учебнике «Создание искусственных биоценозов» на стр. 246-248.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2. Выберите объекты для сравнения, например, березовые колки и кукурузное поле. Заполните таблицу «Сравнение естественных и искусственных экосистем».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lastRenderedPageBreak/>
        <w:t>Сравнение естественных и искусственных экосистем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Критерии сравнения</w:t>
      </w:r>
      <w:r w:rsidRPr="00AD4B17">
        <w:rPr>
          <w:rFonts w:ascii="Times New Roman" w:hAnsi="Times New Roman" w:cs="Times New Roman"/>
          <w:sz w:val="28"/>
          <w:szCs w:val="28"/>
        </w:rPr>
        <w:tab/>
        <w:t>Естественная  экосистема</w:t>
      </w:r>
      <w:r w:rsidRPr="00AD4B17">
        <w:rPr>
          <w:rFonts w:ascii="Times New Roman" w:hAnsi="Times New Roman" w:cs="Times New Roman"/>
          <w:sz w:val="28"/>
          <w:szCs w:val="28"/>
        </w:rPr>
        <w:tab/>
        <w:t xml:space="preserve"> Искусственная экосистема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Способы регуляции</w:t>
      </w:r>
      <w:r w:rsidRPr="00AD4B17">
        <w:rPr>
          <w:rFonts w:ascii="Times New Roman" w:hAnsi="Times New Roman" w:cs="Times New Roman"/>
          <w:sz w:val="28"/>
          <w:szCs w:val="28"/>
        </w:rPr>
        <w:tab/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Видовое разнообразие</w:t>
      </w:r>
      <w:r w:rsidRPr="00AD4B17">
        <w:rPr>
          <w:rFonts w:ascii="Times New Roman" w:hAnsi="Times New Roman" w:cs="Times New Roman"/>
          <w:sz w:val="28"/>
          <w:szCs w:val="28"/>
        </w:rPr>
        <w:tab/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Плотность видовых популяций</w:t>
      </w:r>
      <w:r w:rsidRPr="00AD4B17">
        <w:rPr>
          <w:rFonts w:ascii="Times New Roman" w:hAnsi="Times New Roman" w:cs="Times New Roman"/>
          <w:sz w:val="28"/>
          <w:szCs w:val="28"/>
        </w:rPr>
        <w:tab/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Источники энергии и их использование</w:t>
      </w:r>
      <w:r w:rsidRPr="00AD4B17">
        <w:rPr>
          <w:rFonts w:ascii="Times New Roman" w:hAnsi="Times New Roman" w:cs="Times New Roman"/>
          <w:sz w:val="28"/>
          <w:szCs w:val="28"/>
        </w:rPr>
        <w:tab/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Продуктивность</w:t>
      </w:r>
      <w:r w:rsidRPr="00AD4B17">
        <w:rPr>
          <w:rFonts w:ascii="Times New Roman" w:hAnsi="Times New Roman" w:cs="Times New Roman"/>
          <w:sz w:val="28"/>
          <w:szCs w:val="28"/>
        </w:rPr>
        <w:tab/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Круговорот веществ и энергии</w:t>
      </w:r>
      <w:r w:rsidRPr="00AD4B17">
        <w:rPr>
          <w:rFonts w:ascii="Times New Roman" w:hAnsi="Times New Roman" w:cs="Times New Roman"/>
          <w:sz w:val="28"/>
          <w:szCs w:val="28"/>
        </w:rPr>
        <w:tab/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Способность выдерживать изменения среды</w:t>
      </w:r>
      <w:r w:rsidRPr="00AD4B17">
        <w:rPr>
          <w:rFonts w:ascii="Times New Roman" w:hAnsi="Times New Roman" w:cs="Times New Roman"/>
          <w:sz w:val="28"/>
          <w:szCs w:val="28"/>
        </w:rPr>
        <w:tab/>
      </w:r>
      <w:r w:rsidRPr="00AD4B17">
        <w:rPr>
          <w:rFonts w:ascii="Times New Roman" w:hAnsi="Times New Roman" w:cs="Times New Roman"/>
          <w:sz w:val="28"/>
          <w:szCs w:val="28"/>
        </w:rPr>
        <w:tab/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3. Сделайте вывод о мерах, необходимых для создания устойчивых искусственных экосистем.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Форма отчетности: письменный отчет: заполненная таблица, вывод.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</w:p>
    <w:p w:rsidR="00F16E55" w:rsidRPr="00AD4B17" w:rsidRDefault="00342F0C" w:rsidP="00AD4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B17">
        <w:rPr>
          <w:rFonts w:ascii="Times New Roman" w:hAnsi="Times New Roman" w:cs="Times New Roman"/>
          <w:b/>
          <w:sz w:val="28"/>
          <w:szCs w:val="28"/>
        </w:rPr>
        <w:t>Практическая работа  №8</w:t>
      </w:r>
      <w:r w:rsidR="00F16E55" w:rsidRPr="00AD4B17">
        <w:rPr>
          <w:rFonts w:ascii="Times New Roman" w:hAnsi="Times New Roman" w:cs="Times New Roman"/>
          <w:b/>
          <w:sz w:val="28"/>
          <w:szCs w:val="28"/>
        </w:rPr>
        <w:t>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 Тема:  Решение экологических задач.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Цель: Отработать навыки решения экологических задач.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- ручки 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карандаши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линейки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тетради</w:t>
      </w:r>
    </w:p>
    <w:p w:rsidR="00F16E55" w:rsidRPr="00AD4B17" w:rsidRDefault="00342F0C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- условия зада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Алгоритм выполнения задания: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1. Вспомните, как решаются экологические задачи, коллективно разобрав одну из них.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Например, задача: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lastRenderedPageBreak/>
        <w:t>Общее содержание углекислого газа в атмосфере Земли составляет 1100 млрд. т. Установлено, что за один год растительность ассимилирует почти 1 млрд. т углерода. Примерно столько же его выделяется в атмосферу. Определите, за сколько лет весь углерод атмосферы пройдет через организмы (атомный вес углерода –12, кислорода – 16).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Решение: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1) Подсчитаем, сколько тонн углерода содержится в атмосфере Земли (Х). Составляем пропорцию: (молярная масса оксида углерода М (СО</w:t>
      </w:r>
      <w:proofErr w:type="gramStart"/>
      <w:r w:rsidRPr="00AD4B1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D4B17">
        <w:rPr>
          <w:rFonts w:ascii="Times New Roman" w:hAnsi="Times New Roman" w:cs="Times New Roman"/>
          <w:sz w:val="28"/>
          <w:szCs w:val="28"/>
        </w:rPr>
        <w:t>) = 12 т + 16*2т = 44 т)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    В 44 тоннах углекислого газа содержится 12 тонн углерода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 xml:space="preserve">    В 1 100 000 000 000 тонн углекислого газа – Х тонн углерода.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44/1 100 000 000 000 = 12/Х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Х = 1 100 000 000 000*12/44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Х = 300 000 000 000 тонн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В современной атмосфере Земли находится 300 000 000 000 тонн углерода.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2) Теперь необходимо выяснить, за какое время количество углерода "пройдет" через живые растения. Для этого необходимо полученный результат разделить на годовое потребление углерода растениями Земли.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Х = 300 000 000 000 т/1 000 000 000 т в год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Х = 300 лет.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Ответ: Таким образом, весь углерод атмосферы за 300 лет будет полностью ассимилирован растениями, побывает их составной частью и вновь попадет в атмосферу Земли.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2. Самостоятельно решите предложенные экологические задачи.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Задача №1. Зная правило десяти процентов, рассчитайте, сколько нужно травы, чтобы вырос один орел весом 5 кг (пищевая цепь: трава – заяц – орел). Условно принимайте, что на каждом трофическом уровне всегда поедаются только представители предыдущего уровня.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Задача №2. На территории площадью 100 км</w:t>
      </w:r>
      <w:proofErr w:type="gramStart"/>
      <w:r w:rsidRPr="00AD4B1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D4B17">
        <w:rPr>
          <w:rFonts w:ascii="Times New Roman" w:hAnsi="Times New Roman" w:cs="Times New Roman"/>
          <w:sz w:val="28"/>
          <w:szCs w:val="28"/>
        </w:rPr>
        <w:t xml:space="preserve"> ежегодно производили частичную рубку леса. На момент организации на этой территории заповедника было отмечено 50 лосей. Через 5 лет численность лосей </w:t>
      </w:r>
      <w:r w:rsidRPr="00AD4B17">
        <w:rPr>
          <w:rFonts w:ascii="Times New Roman" w:hAnsi="Times New Roman" w:cs="Times New Roman"/>
          <w:sz w:val="28"/>
          <w:szCs w:val="28"/>
        </w:rPr>
        <w:lastRenderedPageBreak/>
        <w:t>увеличилась до 650 голов. Еще через 10 лет количество лосей уменьшилось до 90 голов и стабилизировалось в последующие годы на уровне 80-110 голов.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Определите численность и плотность поголовья лосей: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а) на момент создания заповедника;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б) через 5 лет после создания заповедника;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в) через 15 лет после создания заповедника.</w:t>
      </w:r>
    </w:p>
    <w:p w:rsidR="00F16E55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Задача №3. В результате проведенного исследования выяснилось, что после истребления хищных птиц численность пернатой дичи, уничтожаемой ранее, сначала быстро растет, но затем стремительно падает. Чем можно объяснить эту закономерность?</w:t>
      </w:r>
    </w:p>
    <w:p w:rsidR="003213B1" w:rsidRPr="00AD4B17" w:rsidRDefault="00F16E55" w:rsidP="00F16E55">
      <w:pPr>
        <w:rPr>
          <w:rFonts w:ascii="Times New Roman" w:hAnsi="Times New Roman" w:cs="Times New Roman"/>
          <w:sz w:val="28"/>
          <w:szCs w:val="28"/>
        </w:rPr>
      </w:pPr>
      <w:r w:rsidRPr="00AD4B17">
        <w:rPr>
          <w:rFonts w:ascii="Times New Roman" w:hAnsi="Times New Roman" w:cs="Times New Roman"/>
          <w:sz w:val="28"/>
          <w:szCs w:val="28"/>
        </w:rPr>
        <w:t>Форма отчетности: письменный отчет: решения задач с ответами.</w:t>
      </w:r>
    </w:p>
    <w:sectPr w:rsidR="003213B1" w:rsidRPr="00AD4B17" w:rsidSect="00124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E55"/>
    <w:rsid w:val="00124F29"/>
    <w:rsid w:val="001E34CF"/>
    <w:rsid w:val="00266CE5"/>
    <w:rsid w:val="003213B1"/>
    <w:rsid w:val="00342F0C"/>
    <w:rsid w:val="00AD4B17"/>
    <w:rsid w:val="00B11B16"/>
    <w:rsid w:val="00F071CC"/>
    <w:rsid w:val="00F1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1</cp:lastModifiedBy>
  <cp:revision>9</cp:revision>
  <dcterms:created xsi:type="dcterms:W3CDTF">2016-01-03T16:54:00Z</dcterms:created>
  <dcterms:modified xsi:type="dcterms:W3CDTF">2016-01-10T13:34:00Z</dcterms:modified>
</cp:coreProperties>
</file>