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A7" w:rsidRPr="00E065A7" w:rsidRDefault="00E065A7" w:rsidP="00E065A7">
      <w:pPr>
        <w:jc w:val="right"/>
        <w:rPr>
          <w:color w:val="000000"/>
          <w:shd w:val="clear" w:color="auto" w:fill="FFFFFF"/>
        </w:rPr>
      </w:pPr>
      <w:r w:rsidRPr="00E065A7">
        <w:rPr>
          <w:color w:val="000000"/>
          <w:shd w:val="clear" w:color="auto" w:fill="FFFFFF"/>
        </w:rPr>
        <w:t>Берёзкина Дарья Борисовна</w:t>
      </w:r>
    </w:p>
    <w:p w:rsidR="00E065A7" w:rsidRPr="00E065A7" w:rsidRDefault="00E065A7" w:rsidP="00E065A7">
      <w:pPr>
        <w:jc w:val="right"/>
        <w:rPr>
          <w:color w:val="000000"/>
          <w:shd w:val="clear" w:color="auto" w:fill="FFFFFF"/>
        </w:rPr>
      </w:pPr>
      <w:r w:rsidRPr="00E065A7">
        <w:rPr>
          <w:color w:val="000000"/>
          <w:shd w:val="clear" w:color="auto" w:fill="FFFFFF"/>
        </w:rPr>
        <w:t xml:space="preserve">филиал ГАПОУ ИКЭСТ </w:t>
      </w:r>
      <w:proofErr w:type="spellStart"/>
      <w:r w:rsidRPr="00E065A7">
        <w:rPr>
          <w:color w:val="000000"/>
          <w:shd w:val="clear" w:color="auto" w:fill="FFFFFF"/>
        </w:rPr>
        <w:t>г</w:t>
      </w:r>
      <w:proofErr w:type="gramStart"/>
      <w:r w:rsidRPr="00E065A7">
        <w:rPr>
          <w:color w:val="000000"/>
          <w:shd w:val="clear" w:color="auto" w:fill="FFFFFF"/>
        </w:rPr>
        <w:t>.А</w:t>
      </w:r>
      <w:proofErr w:type="gramEnd"/>
      <w:r w:rsidRPr="00E065A7">
        <w:rPr>
          <w:color w:val="000000"/>
          <w:shd w:val="clear" w:color="auto" w:fill="FFFFFF"/>
        </w:rPr>
        <w:t>нгарск</w:t>
      </w:r>
      <w:proofErr w:type="spellEnd"/>
    </w:p>
    <w:p w:rsidR="00E065A7" w:rsidRPr="00E065A7" w:rsidRDefault="00E065A7" w:rsidP="00E065A7">
      <w:pPr>
        <w:jc w:val="right"/>
        <w:rPr>
          <w:color w:val="000000"/>
          <w:shd w:val="clear" w:color="auto" w:fill="FFFFFF"/>
        </w:rPr>
      </w:pPr>
      <w:r w:rsidRPr="00E065A7">
        <w:rPr>
          <w:color w:val="000000"/>
          <w:shd w:val="clear" w:color="auto" w:fill="FFFFFF"/>
        </w:rPr>
        <w:t>Преподаватель</w:t>
      </w:r>
    </w:p>
    <w:p w:rsidR="00E065A7" w:rsidRPr="00E065A7" w:rsidRDefault="00E065A7" w:rsidP="00E065A7">
      <w:pPr>
        <w:jc w:val="right"/>
        <w:rPr>
          <w:color w:val="000000"/>
          <w:shd w:val="clear" w:color="auto" w:fill="FFFFFF"/>
        </w:rPr>
      </w:pPr>
    </w:p>
    <w:p w:rsidR="00E065A7" w:rsidRPr="00E065A7" w:rsidRDefault="00E065A7" w:rsidP="00E065A7">
      <w:pPr>
        <w:jc w:val="center"/>
        <w:rPr>
          <w:color w:val="000000"/>
          <w:shd w:val="clear" w:color="auto" w:fill="FFFFFF"/>
        </w:rPr>
      </w:pPr>
    </w:p>
    <w:p w:rsidR="00E654D7" w:rsidRPr="00E065A7" w:rsidRDefault="00E654D7" w:rsidP="00E065A7">
      <w:pPr>
        <w:jc w:val="center"/>
        <w:rPr>
          <w:b/>
        </w:rPr>
      </w:pPr>
      <w:r w:rsidRPr="00E065A7">
        <w:rPr>
          <w:b/>
        </w:rPr>
        <w:t>КОНТРОЛЬНО-ОЦЕНОЧНЫЙ МАТЕРИАЛ</w:t>
      </w:r>
    </w:p>
    <w:p w:rsidR="00E654D7" w:rsidRPr="00E065A7" w:rsidRDefault="00E654D7" w:rsidP="00E065A7">
      <w:pPr>
        <w:jc w:val="center"/>
        <w:rPr>
          <w:b/>
        </w:rPr>
      </w:pPr>
      <w:r w:rsidRPr="00E065A7">
        <w:rPr>
          <w:b/>
          <w:bCs/>
        </w:rPr>
        <w:t xml:space="preserve">Профессиональный модуль: </w:t>
      </w:r>
      <w:r w:rsidRPr="00E065A7">
        <w:rPr>
          <w:b/>
        </w:rPr>
        <w:t xml:space="preserve">Предоставление </w:t>
      </w:r>
      <w:proofErr w:type="spellStart"/>
      <w:r w:rsidRPr="00E065A7">
        <w:rPr>
          <w:b/>
        </w:rPr>
        <w:t>туроператорских</w:t>
      </w:r>
      <w:proofErr w:type="spellEnd"/>
      <w:r w:rsidRPr="00E065A7">
        <w:rPr>
          <w:b/>
        </w:rPr>
        <w:t xml:space="preserve"> услуг</w:t>
      </w:r>
    </w:p>
    <w:p w:rsidR="00E654D7" w:rsidRPr="00E065A7" w:rsidRDefault="00E654D7" w:rsidP="00E654D7">
      <w:pPr>
        <w:jc w:val="center"/>
        <w:rPr>
          <w:b/>
        </w:rPr>
      </w:pPr>
      <w:r w:rsidRPr="00E065A7">
        <w:rPr>
          <w:b/>
          <w:bCs/>
        </w:rPr>
        <w:t xml:space="preserve">Специальность: </w:t>
      </w:r>
      <w:r w:rsidRPr="00E065A7">
        <w:rPr>
          <w:b/>
        </w:rPr>
        <w:t>100401«Туризм»</w:t>
      </w:r>
    </w:p>
    <w:p w:rsidR="00E654D7" w:rsidRPr="00E065A7" w:rsidRDefault="00E654D7" w:rsidP="00E654D7">
      <w:pPr>
        <w:jc w:val="center"/>
        <w:rPr>
          <w:b/>
        </w:rPr>
      </w:pPr>
      <w:r w:rsidRPr="00E065A7">
        <w:rPr>
          <w:b/>
          <w:bCs/>
        </w:rPr>
        <w:t>Форма аттестации:</w:t>
      </w:r>
      <w:r w:rsidRPr="00E065A7">
        <w:rPr>
          <w:b/>
        </w:rPr>
        <w:t xml:space="preserve"> экзамен</w:t>
      </w:r>
    </w:p>
    <w:p w:rsidR="00E065A7" w:rsidRPr="00E065A7" w:rsidRDefault="00E065A7" w:rsidP="00E654D7">
      <w:pPr>
        <w:spacing w:line="360" w:lineRule="auto"/>
        <w:ind w:left="645"/>
        <w:jc w:val="center"/>
        <w:rPr>
          <w:b/>
          <w:bCs/>
        </w:rPr>
      </w:pPr>
    </w:p>
    <w:p w:rsidR="00E065A7" w:rsidRPr="00E065A7" w:rsidRDefault="00E065A7" w:rsidP="00E654D7">
      <w:pPr>
        <w:spacing w:line="360" w:lineRule="auto"/>
        <w:ind w:left="645"/>
        <w:jc w:val="center"/>
        <w:rPr>
          <w:b/>
          <w:bCs/>
        </w:rPr>
      </w:pPr>
    </w:p>
    <w:p w:rsidR="00E654D7" w:rsidRPr="00E065A7" w:rsidRDefault="00E654D7" w:rsidP="00E654D7">
      <w:pPr>
        <w:spacing w:line="360" w:lineRule="auto"/>
        <w:ind w:left="645"/>
        <w:jc w:val="center"/>
        <w:rPr>
          <w:b/>
          <w:bCs/>
        </w:rPr>
      </w:pPr>
      <w:r w:rsidRPr="00E065A7">
        <w:rPr>
          <w:b/>
          <w:bCs/>
        </w:rPr>
        <w:t>Содержание</w:t>
      </w:r>
    </w:p>
    <w:p w:rsidR="00E654D7" w:rsidRPr="00E065A7" w:rsidRDefault="00E654D7" w:rsidP="00E654D7">
      <w:pPr>
        <w:pStyle w:val="a5"/>
        <w:numPr>
          <w:ilvl w:val="0"/>
          <w:numId w:val="6"/>
        </w:numPr>
        <w:spacing w:line="360" w:lineRule="auto"/>
      </w:pPr>
      <w:r w:rsidRPr="00E065A7">
        <w:t>Пояснительная записка</w:t>
      </w:r>
    </w:p>
    <w:p w:rsidR="00E654D7" w:rsidRPr="00E065A7" w:rsidRDefault="00E654D7" w:rsidP="00E654D7">
      <w:pPr>
        <w:pStyle w:val="a5"/>
        <w:numPr>
          <w:ilvl w:val="0"/>
          <w:numId w:val="6"/>
        </w:numPr>
        <w:spacing w:line="360" w:lineRule="auto"/>
      </w:pPr>
      <w:r w:rsidRPr="00E065A7">
        <w:t>Структура контрольно-оценочных материалов по профессиональному модулю</w:t>
      </w:r>
    </w:p>
    <w:p w:rsidR="00E654D7" w:rsidRPr="00E065A7" w:rsidRDefault="00E654D7" w:rsidP="00E654D7">
      <w:pPr>
        <w:pStyle w:val="a5"/>
        <w:numPr>
          <w:ilvl w:val="0"/>
          <w:numId w:val="6"/>
        </w:numPr>
        <w:spacing w:line="360" w:lineRule="auto"/>
      </w:pPr>
      <w:r w:rsidRPr="00E065A7">
        <w:t xml:space="preserve"> Список типовых вопросов к экзамену</w:t>
      </w:r>
    </w:p>
    <w:p w:rsidR="00E654D7" w:rsidRPr="00E065A7" w:rsidRDefault="00E654D7" w:rsidP="00E654D7">
      <w:pPr>
        <w:pStyle w:val="a5"/>
        <w:numPr>
          <w:ilvl w:val="1"/>
          <w:numId w:val="6"/>
        </w:numPr>
        <w:spacing w:line="360" w:lineRule="auto"/>
      </w:pPr>
      <w:r w:rsidRPr="00E065A7">
        <w:t>Список типовых теоретических вопросов к экзамену по МДК 03.02. «Маркетинговые технологии в туризме»</w:t>
      </w:r>
    </w:p>
    <w:p w:rsidR="00E654D7" w:rsidRPr="00E065A7" w:rsidRDefault="00E654D7" w:rsidP="00E654D7">
      <w:pPr>
        <w:pStyle w:val="a5"/>
        <w:numPr>
          <w:ilvl w:val="1"/>
          <w:numId w:val="6"/>
        </w:numPr>
        <w:spacing w:line="360" w:lineRule="auto"/>
      </w:pPr>
      <w:r w:rsidRPr="00E065A7">
        <w:t>Список типовых практических заданий к экзамену по МДК 03.02. «Маркетинговые технологии в туризме»</w:t>
      </w:r>
    </w:p>
    <w:p w:rsidR="00E654D7" w:rsidRPr="00E065A7" w:rsidRDefault="00E654D7" w:rsidP="00E654D7">
      <w:pPr>
        <w:pStyle w:val="a5"/>
        <w:numPr>
          <w:ilvl w:val="0"/>
          <w:numId w:val="6"/>
        </w:numPr>
        <w:spacing w:line="360" w:lineRule="auto"/>
      </w:pPr>
      <w:r w:rsidRPr="00E065A7">
        <w:t>Критерии оце</w:t>
      </w:r>
      <w:r w:rsidR="007E0ABB" w:rsidRPr="00E065A7">
        <w:t>нки</w:t>
      </w:r>
    </w:p>
    <w:p w:rsidR="00E654D7" w:rsidRPr="00E065A7" w:rsidRDefault="00E654D7" w:rsidP="00E654D7">
      <w:pPr>
        <w:spacing w:line="360" w:lineRule="auto"/>
      </w:pPr>
    </w:p>
    <w:p w:rsidR="00E654D7" w:rsidRPr="00E065A7" w:rsidRDefault="00E654D7" w:rsidP="00E654D7">
      <w:pPr>
        <w:pStyle w:val="a3"/>
        <w:numPr>
          <w:ilvl w:val="0"/>
          <w:numId w:val="1"/>
        </w:numPr>
        <w:suppressAutoHyphens/>
        <w:kinsoku w:val="0"/>
        <w:spacing w:line="276" w:lineRule="auto"/>
        <w:jc w:val="center"/>
        <w:rPr>
          <w:b/>
          <w:bCs/>
        </w:rPr>
      </w:pPr>
      <w:r w:rsidRPr="00E065A7">
        <w:rPr>
          <w:b/>
          <w:bCs/>
        </w:rPr>
        <w:t>Пояснительная записка</w:t>
      </w:r>
    </w:p>
    <w:p w:rsidR="00E654D7" w:rsidRPr="00E065A7" w:rsidRDefault="00E654D7" w:rsidP="00E654D7">
      <w:pPr>
        <w:ind w:firstLine="540"/>
      </w:pPr>
      <w:r w:rsidRPr="00E065A7">
        <w:t xml:space="preserve">В соответствии с учебным планом по специальности «Туризм» предусмотрена аттестация по ПМ 03. «Предоставление туроператорских услуг» в виде квалификационного экзамена. </w:t>
      </w:r>
    </w:p>
    <w:p w:rsidR="00E654D7" w:rsidRPr="00E065A7" w:rsidRDefault="00E654D7" w:rsidP="00E654D7">
      <w:pPr>
        <w:ind w:firstLine="540"/>
      </w:pPr>
      <w:r w:rsidRPr="00E065A7">
        <w:t>В результате аттестации по профессиональному модулю осуществляется комплексная проверка следующих общих и профессиональных</w:t>
      </w:r>
      <w:r w:rsidR="004243B9" w:rsidRPr="00E065A7">
        <w:t xml:space="preserve"> компетенций</w:t>
      </w:r>
      <w:r w:rsidRPr="00E065A7">
        <w:t>:</w:t>
      </w:r>
    </w:p>
    <w:p w:rsidR="00E654D7" w:rsidRPr="00E065A7" w:rsidRDefault="00E654D7" w:rsidP="00E654D7">
      <w:pPr>
        <w:pStyle w:val="Default"/>
      </w:pPr>
      <w:r w:rsidRPr="00E065A7"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E654D7" w:rsidRPr="00E065A7" w:rsidRDefault="00E654D7" w:rsidP="00E654D7">
      <w:pPr>
        <w:pStyle w:val="Default"/>
      </w:pPr>
      <w:r w:rsidRPr="00E065A7"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E654D7" w:rsidRPr="00E065A7" w:rsidRDefault="00E654D7" w:rsidP="00E654D7">
      <w:pPr>
        <w:pStyle w:val="Default"/>
      </w:pPr>
      <w:r w:rsidRPr="00E065A7">
        <w:t xml:space="preserve">ОК 3. Принимать решения в стандартных и нестандартных ситуациях и нести за них ответственность. </w:t>
      </w:r>
    </w:p>
    <w:p w:rsidR="00E654D7" w:rsidRPr="00E065A7" w:rsidRDefault="00E654D7" w:rsidP="00E654D7">
      <w:pPr>
        <w:pStyle w:val="Default"/>
      </w:pPr>
      <w:r w:rsidRPr="00E065A7"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E654D7" w:rsidRPr="00E065A7" w:rsidRDefault="00E654D7" w:rsidP="00E654D7">
      <w:pPr>
        <w:pStyle w:val="Default"/>
      </w:pPr>
      <w:r w:rsidRPr="00E065A7">
        <w:t xml:space="preserve">ОК 5. Использовать информационно-коммуникационные технологии в профессиональной деятельности. </w:t>
      </w:r>
    </w:p>
    <w:p w:rsidR="00E654D7" w:rsidRPr="00E065A7" w:rsidRDefault="00E654D7" w:rsidP="00E654D7">
      <w:pPr>
        <w:pStyle w:val="Default"/>
      </w:pPr>
      <w:r w:rsidRPr="00E065A7">
        <w:t xml:space="preserve">ОК 6. Работать в коллективе и команде, эффективно общаться с коллегами, руководством, потребителями. </w:t>
      </w:r>
    </w:p>
    <w:p w:rsidR="00E654D7" w:rsidRPr="00E065A7" w:rsidRDefault="00E654D7" w:rsidP="00E654D7">
      <w:pPr>
        <w:pStyle w:val="Default"/>
      </w:pPr>
      <w:r w:rsidRPr="00E065A7">
        <w:t xml:space="preserve">ОК 7. Брать на себя ответственность за работу членов команды (подчиненных), результат выполнения заданий. </w:t>
      </w:r>
    </w:p>
    <w:p w:rsidR="00E654D7" w:rsidRPr="00E065A7" w:rsidRDefault="00E654D7" w:rsidP="00E654D7">
      <w:pPr>
        <w:pStyle w:val="Default"/>
      </w:pPr>
      <w:r w:rsidRPr="00E065A7"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E654D7" w:rsidRPr="00E065A7" w:rsidRDefault="00E654D7" w:rsidP="00E654D7">
      <w:pPr>
        <w:pStyle w:val="Default"/>
      </w:pPr>
      <w:r w:rsidRPr="00E065A7">
        <w:t xml:space="preserve">ОК 9. Ориентироваться в условиях частой смены технологий в профессиональной деятельности. </w:t>
      </w:r>
    </w:p>
    <w:p w:rsidR="00E654D7" w:rsidRPr="00E065A7" w:rsidRDefault="00E654D7" w:rsidP="00E654D7">
      <w:pPr>
        <w:pStyle w:val="a8"/>
        <w:widowControl w:val="0"/>
        <w:ind w:left="0" w:firstLine="0"/>
      </w:pPr>
      <w:r w:rsidRPr="00E065A7">
        <w:lastRenderedPageBreak/>
        <w:t>ОК 10. Исполнять воинскую обязанность, в том числе с применением полученных профессиональных знаний (для юношей).</w:t>
      </w:r>
    </w:p>
    <w:p w:rsidR="00E654D7" w:rsidRPr="00E065A7" w:rsidRDefault="00E654D7" w:rsidP="00E654D7">
      <w:pPr>
        <w:pStyle w:val="Default"/>
      </w:pPr>
      <w:r w:rsidRPr="00E065A7">
        <w:t xml:space="preserve">ПК 3.1. Проводить маркетинговые исследования рынка туристских услуг с целью формирования востребованного туристского продукта. </w:t>
      </w:r>
    </w:p>
    <w:p w:rsidR="00E654D7" w:rsidRPr="00E065A7" w:rsidRDefault="00E654D7" w:rsidP="00E654D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065A7">
        <w:rPr>
          <w:rFonts w:eastAsiaTheme="minorHAnsi"/>
          <w:color w:val="000000"/>
          <w:lang w:eastAsia="en-US"/>
        </w:rPr>
        <w:t xml:space="preserve">ПК 3.2. Формировать туристский продукт. </w:t>
      </w:r>
    </w:p>
    <w:p w:rsidR="00E654D7" w:rsidRPr="00E065A7" w:rsidRDefault="00E654D7" w:rsidP="00E654D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065A7">
        <w:rPr>
          <w:rFonts w:eastAsiaTheme="minorHAnsi"/>
          <w:color w:val="000000"/>
          <w:lang w:eastAsia="en-US"/>
        </w:rPr>
        <w:t xml:space="preserve">ПК 3.3. Рассчитывать стоимость туристского продукта. </w:t>
      </w:r>
    </w:p>
    <w:p w:rsidR="00E654D7" w:rsidRPr="00E065A7" w:rsidRDefault="00E654D7" w:rsidP="00E654D7">
      <w:pPr>
        <w:pStyle w:val="Default"/>
      </w:pPr>
      <w:r w:rsidRPr="00E065A7">
        <w:t xml:space="preserve">ПК 3.4. Взаимодействовать с </w:t>
      </w:r>
      <w:proofErr w:type="spellStart"/>
      <w:r w:rsidRPr="00E065A7">
        <w:t>турагентами</w:t>
      </w:r>
      <w:proofErr w:type="spellEnd"/>
      <w:r w:rsidRPr="00E065A7">
        <w:t xml:space="preserve"> по реализации и продвижению туристского продукта.</w:t>
      </w:r>
    </w:p>
    <w:p w:rsidR="00E654D7" w:rsidRPr="00E065A7" w:rsidRDefault="00E654D7" w:rsidP="00E654D7">
      <w:pPr>
        <w:ind w:firstLine="540"/>
      </w:pPr>
      <w:r w:rsidRPr="00E065A7">
        <w:t>Для квалификационного экзамена были разработаны билеты, включающие в себя вопросы по междисциплинарному курсу МДК 03.02. «</w:t>
      </w:r>
      <w:r w:rsidRPr="00E065A7">
        <w:rPr>
          <w:bCs/>
        </w:rPr>
        <w:t>Маркетинговые технологии в туризме»</w:t>
      </w:r>
    </w:p>
    <w:p w:rsidR="00E654D7" w:rsidRPr="00E065A7" w:rsidRDefault="00E654D7" w:rsidP="00E654D7">
      <w:pPr>
        <w:ind w:firstLine="540"/>
        <w:rPr>
          <w:b/>
          <w:bCs/>
        </w:rPr>
      </w:pPr>
      <w:r w:rsidRPr="00E065A7">
        <w:t xml:space="preserve">Количество экзаменационных билетов – 30, количество вопросов в каждом билете – 3, из которых 2 теоретических и 1 </w:t>
      </w:r>
      <w:proofErr w:type="gramStart"/>
      <w:r w:rsidRPr="00E065A7">
        <w:t>практический</w:t>
      </w:r>
      <w:proofErr w:type="gramEnd"/>
      <w:r w:rsidRPr="00E065A7">
        <w:rPr>
          <w:rFonts w:eastAsia="Calibri"/>
        </w:rPr>
        <w:t xml:space="preserve">. Время для подготовки к ответу – 30 минут, время ответа – 10 минут. Форма проведения – устная. </w:t>
      </w:r>
    </w:p>
    <w:p w:rsidR="00E654D7" w:rsidRPr="00E065A7" w:rsidRDefault="00E654D7" w:rsidP="00E654D7">
      <w:pPr>
        <w:suppressAutoHyphens/>
        <w:kinsoku w:val="0"/>
        <w:spacing w:line="276" w:lineRule="auto"/>
        <w:ind w:firstLine="540"/>
        <w:jc w:val="both"/>
      </w:pPr>
      <w:r w:rsidRPr="00E065A7">
        <w:t>Контрольно-оценочный материал разработан в соответствии с ФГОС по данной специальности.</w:t>
      </w:r>
    </w:p>
    <w:p w:rsidR="00E654D7" w:rsidRPr="00E065A7" w:rsidRDefault="00E654D7" w:rsidP="00E654D7">
      <w:pPr>
        <w:suppressAutoHyphens/>
        <w:kinsoku w:val="0"/>
        <w:spacing w:line="276" w:lineRule="auto"/>
        <w:ind w:firstLine="540"/>
        <w:jc w:val="both"/>
      </w:pPr>
    </w:p>
    <w:p w:rsidR="00E654D7" w:rsidRPr="00E065A7" w:rsidRDefault="00E654D7" w:rsidP="00E654D7">
      <w:pPr>
        <w:pStyle w:val="a5"/>
        <w:numPr>
          <w:ilvl w:val="0"/>
          <w:numId w:val="1"/>
        </w:numPr>
        <w:jc w:val="center"/>
        <w:rPr>
          <w:b/>
        </w:rPr>
      </w:pPr>
      <w:r w:rsidRPr="00E065A7">
        <w:rPr>
          <w:b/>
        </w:rPr>
        <w:t>Структура контрольно-оценочных материалов по профессиональному модулю</w:t>
      </w:r>
    </w:p>
    <w:p w:rsidR="00E654D7" w:rsidRPr="00E065A7" w:rsidRDefault="00E654D7" w:rsidP="00E654D7">
      <w:pPr>
        <w:pStyle w:val="a5"/>
        <w:ind w:left="900"/>
      </w:pPr>
    </w:p>
    <w:p w:rsidR="00E654D7" w:rsidRPr="00E065A7" w:rsidRDefault="00E654D7" w:rsidP="00E654D7">
      <w:pPr>
        <w:ind w:firstLine="540"/>
      </w:pPr>
      <w:r w:rsidRPr="00E065A7">
        <w:t xml:space="preserve">Типовые задания в форме билета для оценки освоения ПМ.03 по МДК 03.02 в виде экзамена:  </w:t>
      </w:r>
    </w:p>
    <w:p w:rsidR="00E654D7" w:rsidRPr="00E065A7" w:rsidRDefault="00E654D7" w:rsidP="00E654D7"/>
    <w:p w:rsidR="00E654D7" w:rsidRPr="00E065A7" w:rsidRDefault="00E654D7" w:rsidP="00E654D7">
      <w:r w:rsidRPr="00E065A7">
        <w:t xml:space="preserve">ЗАДАНИЕ ДЛЯ </w:t>
      </w:r>
      <w:proofErr w:type="gramStart"/>
      <w:r w:rsidRPr="00E065A7">
        <w:t>ЭКЗАМЕНУЮЩЕГОСЯ</w:t>
      </w:r>
      <w:proofErr w:type="gramEnd"/>
    </w:p>
    <w:p w:rsidR="00E654D7" w:rsidRPr="00E065A7" w:rsidRDefault="00E654D7" w:rsidP="00E654D7">
      <w:pPr>
        <w:pStyle w:val="a5"/>
        <w:numPr>
          <w:ilvl w:val="0"/>
          <w:numId w:val="4"/>
        </w:numPr>
      </w:pPr>
      <w:r w:rsidRPr="00E065A7">
        <w:t>Теоретический вопрос</w:t>
      </w:r>
    </w:p>
    <w:p w:rsidR="00E654D7" w:rsidRPr="00E065A7" w:rsidRDefault="00E654D7" w:rsidP="00E654D7">
      <w:pPr>
        <w:pStyle w:val="a5"/>
        <w:numPr>
          <w:ilvl w:val="0"/>
          <w:numId w:val="4"/>
        </w:numPr>
      </w:pPr>
      <w:r w:rsidRPr="00E065A7">
        <w:t>Теоретический вопрос</w:t>
      </w:r>
    </w:p>
    <w:p w:rsidR="00E654D7" w:rsidRPr="00E065A7" w:rsidRDefault="00E654D7" w:rsidP="00E654D7">
      <w:pPr>
        <w:pStyle w:val="a5"/>
        <w:numPr>
          <w:ilvl w:val="0"/>
          <w:numId w:val="4"/>
        </w:numPr>
      </w:pPr>
      <w:r w:rsidRPr="00E065A7">
        <w:t xml:space="preserve">Практическое задание </w:t>
      </w:r>
    </w:p>
    <w:p w:rsidR="00E654D7" w:rsidRPr="00E065A7" w:rsidRDefault="00E654D7" w:rsidP="00E654D7">
      <w:r w:rsidRPr="00E065A7">
        <w:t>Время выполнения задания –  30 минут.</w:t>
      </w:r>
      <w:r w:rsidRPr="00E065A7">
        <w:br/>
      </w:r>
      <w:r w:rsidRPr="00E065A7">
        <w:br/>
        <w:t>Вариант Билета № 1</w:t>
      </w:r>
    </w:p>
    <w:p w:rsidR="00D30584" w:rsidRPr="00E065A7" w:rsidRDefault="00D30584" w:rsidP="00D30584">
      <w:pPr>
        <w:pStyle w:val="a5"/>
        <w:numPr>
          <w:ilvl w:val="0"/>
          <w:numId w:val="13"/>
        </w:numPr>
        <w:contextualSpacing/>
      </w:pPr>
      <w:r w:rsidRPr="00E065A7">
        <w:t>Маркетинг. Сущность и функции. Маркетинг в туризме.</w:t>
      </w:r>
    </w:p>
    <w:p w:rsidR="00D30584" w:rsidRPr="00E065A7" w:rsidRDefault="00D30584" w:rsidP="00D30584">
      <w:pPr>
        <w:pStyle w:val="a5"/>
        <w:numPr>
          <w:ilvl w:val="0"/>
          <w:numId w:val="13"/>
        </w:numPr>
        <w:contextualSpacing/>
      </w:pPr>
      <w:r w:rsidRPr="00E065A7">
        <w:t>Программа маркетинга. Сущность, цели.</w:t>
      </w:r>
    </w:p>
    <w:p w:rsidR="00D30584" w:rsidRPr="00E065A7" w:rsidRDefault="00D30584" w:rsidP="00D30584">
      <w:pPr>
        <w:pStyle w:val="a5"/>
        <w:numPr>
          <w:ilvl w:val="0"/>
          <w:numId w:val="13"/>
        </w:numPr>
        <w:contextualSpacing/>
      </w:pPr>
      <w:r w:rsidRPr="00E065A7">
        <w:rPr>
          <w:rStyle w:val="FontStyle36"/>
          <w:sz w:val="24"/>
          <w:szCs w:val="24"/>
        </w:rPr>
        <w:t xml:space="preserve">По данным рекламы в Интернете проведите сравнительный </w:t>
      </w:r>
      <w:r w:rsidRPr="00E065A7">
        <w:rPr>
          <w:rStyle w:val="FontStyle51"/>
          <w:sz w:val="24"/>
          <w:szCs w:val="24"/>
        </w:rPr>
        <w:t>анализ</w:t>
      </w:r>
      <w:r w:rsidRPr="00E065A7">
        <w:rPr>
          <w:rStyle w:val="FontStyle36"/>
          <w:sz w:val="24"/>
          <w:szCs w:val="24"/>
        </w:rPr>
        <w:t xml:space="preserve"> стоимости турпродукта, </w:t>
      </w:r>
      <w:proofErr w:type="gramStart"/>
      <w:r w:rsidRPr="00E065A7">
        <w:rPr>
          <w:rStyle w:val="FontStyle36"/>
          <w:sz w:val="24"/>
          <w:szCs w:val="24"/>
        </w:rPr>
        <w:t>предоставляемого</w:t>
      </w:r>
      <w:proofErr w:type="gramEnd"/>
      <w:r w:rsidRPr="00E065A7">
        <w:rPr>
          <w:rStyle w:val="FontStyle36"/>
          <w:sz w:val="24"/>
          <w:szCs w:val="24"/>
        </w:rPr>
        <w:t xml:space="preserve"> различными </w:t>
      </w:r>
      <w:r w:rsidRPr="00E065A7">
        <w:rPr>
          <w:rStyle w:val="FontStyle51"/>
          <w:sz w:val="24"/>
          <w:szCs w:val="24"/>
        </w:rPr>
        <w:t xml:space="preserve">туристскими </w:t>
      </w:r>
      <w:r w:rsidRPr="00E065A7">
        <w:rPr>
          <w:rStyle w:val="FontStyle36"/>
          <w:sz w:val="24"/>
          <w:szCs w:val="24"/>
        </w:rPr>
        <w:t>фирмами. Выясните причины различий в цене услуг.</w:t>
      </w:r>
    </w:p>
    <w:p w:rsidR="00D30584" w:rsidRPr="00E065A7" w:rsidRDefault="00D30584" w:rsidP="00D30584">
      <w:pPr>
        <w:pStyle w:val="a5"/>
        <w:contextualSpacing/>
      </w:pPr>
    </w:p>
    <w:p w:rsidR="00E654D7" w:rsidRPr="00E065A7" w:rsidRDefault="00E654D7" w:rsidP="00E654D7">
      <w:r w:rsidRPr="00E065A7">
        <w:t xml:space="preserve">Вариант Билета № 2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Комплекс маркетинга. Понятие стратегии маркетинга.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>Технология прямого маркетинга в туризме</w:t>
      </w:r>
    </w:p>
    <w:p w:rsidR="00D30584" w:rsidRPr="00E065A7" w:rsidRDefault="00D30584" w:rsidP="00D30584">
      <w:pPr>
        <w:pStyle w:val="a5"/>
        <w:numPr>
          <w:ilvl w:val="0"/>
          <w:numId w:val="17"/>
        </w:numPr>
      </w:pPr>
      <w:r w:rsidRPr="00E065A7">
        <w:rPr>
          <w:color w:val="000000"/>
        </w:rPr>
        <w:t>Проведите анализ конкурентов туристских услуг. Разработайте анкету для опроса мнения потребителей.</w:t>
      </w:r>
    </w:p>
    <w:p w:rsidR="00D30584" w:rsidRPr="00E065A7" w:rsidRDefault="00D30584" w:rsidP="00D30584">
      <w:pPr>
        <w:pStyle w:val="a5"/>
        <w:contextualSpacing/>
      </w:pPr>
    </w:p>
    <w:p w:rsidR="00E654D7" w:rsidRPr="00E065A7" w:rsidRDefault="00E654D7" w:rsidP="00E654D7"/>
    <w:p w:rsidR="00E654D7" w:rsidRPr="00E065A7" w:rsidRDefault="00E654D7" w:rsidP="00E654D7">
      <w:pPr>
        <w:pStyle w:val="a5"/>
        <w:numPr>
          <w:ilvl w:val="0"/>
          <w:numId w:val="1"/>
        </w:numPr>
        <w:spacing w:after="200" w:line="276" w:lineRule="auto"/>
        <w:contextualSpacing/>
        <w:jc w:val="center"/>
        <w:rPr>
          <w:b/>
        </w:rPr>
      </w:pPr>
      <w:r w:rsidRPr="00E065A7">
        <w:rPr>
          <w:b/>
        </w:rPr>
        <w:t>Список типовых вопросов к экзамену</w:t>
      </w:r>
    </w:p>
    <w:p w:rsidR="00E654D7" w:rsidRPr="00E065A7" w:rsidRDefault="00E654D7" w:rsidP="00E654D7">
      <w:pPr>
        <w:pStyle w:val="a5"/>
        <w:numPr>
          <w:ilvl w:val="1"/>
          <w:numId w:val="1"/>
        </w:numPr>
        <w:spacing w:after="200" w:line="276" w:lineRule="auto"/>
        <w:contextualSpacing/>
        <w:jc w:val="center"/>
        <w:rPr>
          <w:b/>
        </w:rPr>
      </w:pPr>
      <w:r w:rsidRPr="00E065A7">
        <w:rPr>
          <w:b/>
        </w:rPr>
        <w:t>Список типовых теоретических вопросов к экзамену по МДК 03.02. «</w:t>
      </w:r>
      <w:r w:rsidRPr="00E065A7">
        <w:rPr>
          <w:b/>
          <w:bCs/>
        </w:rPr>
        <w:t>Маркетинговые технологии в туризме</w:t>
      </w:r>
      <w:r w:rsidRPr="00E065A7">
        <w:rPr>
          <w:b/>
        </w:rPr>
        <w:t>»</w:t>
      </w:r>
    </w:p>
    <w:p w:rsidR="00D30584" w:rsidRPr="00E065A7" w:rsidRDefault="00D30584" w:rsidP="00D30584"/>
    <w:p w:rsidR="00D30584" w:rsidRPr="00E065A7" w:rsidRDefault="00D30584" w:rsidP="004243B9">
      <w:pPr>
        <w:pStyle w:val="a5"/>
        <w:numPr>
          <w:ilvl w:val="0"/>
          <w:numId w:val="19"/>
        </w:numPr>
        <w:contextualSpacing/>
      </w:pPr>
      <w:r w:rsidRPr="00E065A7">
        <w:t>Маркетинг. Сущность и функции. Маркетинг в туризме.</w:t>
      </w:r>
    </w:p>
    <w:p w:rsidR="00D30584" w:rsidRPr="00E065A7" w:rsidRDefault="00D30584" w:rsidP="004243B9">
      <w:pPr>
        <w:pStyle w:val="a5"/>
        <w:numPr>
          <w:ilvl w:val="0"/>
          <w:numId w:val="19"/>
        </w:numPr>
        <w:contextualSpacing/>
      </w:pPr>
      <w:r w:rsidRPr="00E065A7">
        <w:t>Основные понятия маркетинговых технологий в туризме.</w:t>
      </w:r>
    </w:p>
    <w:p w:rsidR="00D30584" w:rsidRPr="00E065A7" w:rsidRDefault="00D30584" w:rsidP="004243B9">
      <w:pPr>
        <w:pStyle w:val="a5"/>
        <w:numPr>
          <w:ilvl w:val="0"/>
          <w:numId w:val="19"/>
        </w:numPr>
        <w:contextualSpacing/>
      </w:pPr>
      <w:r w:rsidRPr="00E065A7">
        <w:t>Сущность и задачи маркетинговых исследований на предприятии сферы туризма.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lastRenderedPageBreak/>
        <w:t xml:space="preserve">Система маркетинговой информации </w:t>
      </w:r>
      <w:proofErr w:type="spellStart"/>
      <w:r w:rsidRPr="00E065A7">
        <w:t>турпредприятия</w:t>
      </w:r>
      <w:proofErr w:type="spellEnd"/>
      <w:r w:rsidRPr="00E065A7">
        <w:t xml:space="preserve">. </w:t>
      </w:r>
    </w:p>
    <w:p w:rsidR="00D30584" w:rsidRPr="00E065A7" w:rsidRDefault="00D30584" w:rsidP="00D30584">
      <w:pPr>
        <w:pStyle w:val="a5"/>
        <w:numPr>
          <w:ilvl w:val="0"/>
          <w:numId w:val="17"/>
        </w:numPr>
      </w:pPr>
      <w:r w:rsidRPr="00E065A7">
        <w:t>Маркетинговое исследование турпродукта. Жизненный цикл турпродукта. Позиционирование</w:t>
      </w:r>
    </w:p>
    <w:p w:rsidR="00D30584" w:rsidRPr="00E065A7" w:rsidRDefault="00D30584" w:rsidP="00D30584">
      <w:pPr>
        <w:pStyle w:val="a5"/>
        <w:numPr>
          <w:ilvl w:val="0"/>
          <w:numId w:val="17"/>
        </w:numPr>
      </w:pPr>
      <w:r w:rsidRPr="00E065A7">
        <w:t xml:space="preserve">Маркетинговое исследование конкурентов </w:t>
      </w:r>
      <w:proofErr w:type="spellStart"/>
      <w:r w:rsidRPr="00E065A7">
        <w:t>турпредприятия</w:t>
      </w:r>
      <w:proofErr w:type="spellEnd"/>
      <w:r w:rsidRPr="00E065A7">
        <w:t>.</w:t>
      </w:r>
    </w:p>
    <w:p w:rsidR="00D30584" w:rsidRPr="00E065A7" w:rsidRDefault="00D30584" w:rsidP="00D30584">
      <w:pPr>
        <w:pStyle w:val="a5"/>
        <w:numPr>
          <w:ilvl w:val="0"/>
          <w:numId w:val="17"/>
        </w:numPr>
      </w:pPr>
      <w:r w:rsidRPr="00E065A7">
        <w:t xml:space="preserve">Сегментация рынка </w:t>
      </w:r>
      <w:proofErr w:type="spellStart"/>
      <w:r w:rsidRPr="00E065A7">
        <w:t>туруслуг</w:t>
      </w:r>
      <w:proofErr w:type="spellEnd"/>
      <w:r w:rsidRPr="00E065A7">
        <w:t xml:space="preserve">. Понятие целевого рынка, </w:t>
      </w:r>
      <w:proofErr w:type="gramStart"/>
      <w:r w:rsidRPr="00E065A7">
        <w:t>рыночной</w:t>
      </w:r>
      <w:proofErr w:type="gramEnd"/>
      <w:r w:rsidRPr="00E065A7">
        <w:t xml:space="preserve"> </w:t>
      </w:r>
      <w:proofErr w:type="spellStart"/>
      <w:r w:rsidRPr="00E065A7">
        <w:t>нишы</w:t>
      </w:r>
      <w:proofErr w:type="spellEnd"/>
      <w:r w:rsidRPr="00E065A7">
        <w:t xml:space="preserve"> и рыночного окна.</w:t>
      </w:r>
    </w:p>
    <w:p w:rsidR="00D30584" w:rsidRPr="00E065A7" w:rsidRDefault="00D30584" w:rsidP="00D30584">
      <w:pPr>
        <w:pStyle w:val="a5"/>
        <w:numPr>
          <w:ilvl w:val="0"/>
          <w:numId w:val="17"/>
        </w:numPr>
      </w:pPr>
      <w:r w:rsidRPr="00E065A7">
        <w:t>Сущность и принципы планирования в маркетинге. Виды планирования.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>Разработка программы маркетингового исследования.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>Технология формирования нового турпродукта. Этапы разработки продукта-новинки. Конкурентоспособность продукта.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>Программа маркетинга. Сущность, цели.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Комплекс маркетинга. Понятие стратегии маркетинга.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управление товарной политикой. Маркетинговая продуктовая стратегия и её составляющие.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управление ценовой политикой. Маркетинговая ценовая стратегия и её составляющие.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>Технология управление стимулированием сбыта туристического продукта (услуг). Сбытовая стратегия и её составляющие.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управление коммуникационной политикой. Маркетинговая коммуникационная стратегия и её составляющие.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бренда в туризме. </w:t>
      </w:r>
      <w:proofErr w:type="spellStart"/>
      <w:r w:rsidRPr="00E065A7">
        <w:t>Ребрендинг</w:t>
      </w:r>
      <w:proofErr w:type="spellEnd"/>
      <w:r w:rsidRPr="00E065A7">
        <w:t>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партизанского маркетинга в туризме.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вирусного маркетинга в туризме.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прямого маркетинга в туризме.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</w:t>
      </w:r>
      <w:proofErr w:type="gramStart"/>
      <w:r w:rsidRPr="00E065A7">
        <w:t>кросс-маркетинга</w:t>
      </w:r>
      <w:proofErr w:type="gramEnd"/>
      <w:r w:rsidRPr="00E065A7">
        <w:t xml:space="preserve"> в туризме.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 Маркетинговые интернет технологии в туризме.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выставочной деятельности </w:t>
      </w:r>
      <w:proofErr w:type="spellStart"/>
      <w:r w:rsidRPr="00E065A7">
        <w:t>турпредприятия</w:t>
      </w:r>
      <w:proofErr w:type="spellEnd"/>
      <w:r w:rsidRPr="00E065A7">
        <w:t xml:space="preserve">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>Организация маркетинга на предприятии сферы туризма. Служба маркетинга и рекламы.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 xml:space="preserve">Технология маркетингового контроля на предприятии сферы туризма. </w:t>
      </w:r>
    </w:p>
    <w:p w:rsidR="00D30584" w:rsidRPr="00E065A7" w:rsidRDefault="00D30584" w:rsidP="00D30584">
      <w:pPr>
        <w:pStyle w:val="a5"/>
        <w:numPr>
          <w:ilvl w:val="0"/>
          <w:numId w:val="17"/>
        </w:numPr>
        <w:contextualSpacing/>
      </w:pPr>
      <w:r w:rsidRPr="00E065A7">
        <w:t>Международный маркетинг. Стратегии и принципы международного маркетинга.</w:t>
      </w:r>
    </w:p>
    <w:p w:rsidR="00D30584" w:rsidRPr="00E065A7" w:rsidRDefault="00D30584" w:rsidP="00D30584">
      <w:pPr>
        <w:autoSpaceDE w:val="0"/>
        <w:autoSpaceDN w:val="0"/>
        <w:adjustRightInd w:val="0"/>
      </w:pPr>
    </w:p>
    <w:p w:rsidR="00E654D7" w:rsidRPr="00E065A7" w:rsidRDefault="00E654D7" w:rsidP="00E654D7">
      <w:pPr>
        <w:suppressAutoHyphens/>
        <w:kinsoku w:val="0"/>
        <w:spacing w:line="276" w:lineRule="auto"/>
        <w:ind w:firstLine="540"/>
        <w:jc w:val="center"/>
      </w:pPr>
    </w:p>
    <w:p w:rsidR="00E654D7" w:rsidRPr="00E065A7" w:rsidRDefault="00E654D7" w:rsidP="00E654D7">
      <w:pPr>
        <w:suppressAutoHyphens/>
        <w:kinsoku w:val="0"/>
        <w:spacing w:line="276" w:lineRule="auto"/>
        <w:ind w:firstLine="540"/>
        <w:jc w:val="center"/>
      </w:pPr>
    </w:p>
    <w:p w:rsidR="00E065A7" w:rsidRPr="00E065A7" w:rsidRDefault="00E654D7" w:rsidP="00D30584">
      <w:pPr>
        <w:pStyle w:val="a5"/>
        <w:numPr>
          <w:ilvl w:val="0"/>
          <w:numId w:val="14"/>
        </w:numPr>
        <w:spacing w:after="200" w:line="276" w:lineRule="auto"/>
        <w:contextualSpacing/>
        <w:jc w:val="both"/>
      </w:pPr>
      <w:r w:rsidRPr="00E065A7">
        <w:rPr>
          <w:b/>
        </w:rPr>
        <w:t>Список типовых практических заданий по МДК 03.02. «</w:t>
      </w:r>
      <w:r w:rsidRPr="00E065A7">
        <w:rPr>
          <w:b/>
          <w:bCs/>
        </w:rPr>
        <w:t>Маркетинговые технологии в туризме</w:t>
      </w:r>
      <w:r w:rsidRPr="00E065A7">
        <w:rPr>
          <w:b/>
        </w:rPr>
        <w:t>»</w:t>
      </w:r>
    </w:p>
    <w:p w:rsidR="000F6AAC" w:rsidRPr="00E065A7" w:rsidRDefault="00E065A7" w:rsidP="00D30584">
      <w:pPr>
        <w:pStyle w:val="a5"/>
        <w:numPr>
          <w:ilvl w:val="0"/>
          <w:numId w:val="14"/>
        </w:numPr>
        <w:spacing w:after="200" w:line="276" w:lineRule="auto"/>
        <w:contextualSpacing/>
        <w:jc w:val="both"/>
        <w:rPr>
          <w:rStyle w:val="FontStyle44"/>
          <w:sz w:val="24"/>
          <w:szCs w:val="24"/>
        </w:rPr>
      </w:pPr>
      <w:r w:rsidRPr="00E065A7">
        <w:rPr>
          <w:rStyle w:val="FontStyle44"/>
          <w:sz w:val="24"/>
          <w:szCs w:val="24"/>
        </w:rPr>
        <w:t xml:space="preserve"> </w:t>
      </w:r>
      <w:r w:rsidR="000F6AAC" w:rsidRPr="00E065A7">
        <w:rPr>
          <w:rStyle w:val="FontStyle44"/>
          <w:sz w:val="24"/>
          <w:szCs w:val="24"/>
        </w:rPr>
        <w:t>Дайте обоснование стратегии позиционирования гостиничных</w:t>
      </w:r>
      <w:r w:rsidR="000F6AAC" w:rsidRPr="00E065A7">
        <w:rPr>
          <w:rStyle w:val="FontStyle39"/>
          <w:b w:val="0"/>
          <w:i w:val="0"/>
          <w:sz w:val="24"/>
          <w:szCs w:val="24"/>
        </w:rPr>
        <w:t xml:space="preserve"> </w:t>
      </w:r>
      <w:r w:rsidR="000F6AAC" w:rsidRPr="00E065A7">
        <w:rPr>
          <w:rStyle w:val="FontStyle44"/>
          <w:sz w:val="24"/>
          <w:szCs w:val="24"/>
        </w:rPr>
        <w:t>услуг отеля «Глобус» с использованием блок-схем по следующим данным о действующих и строящихся отелях:</w:t>
      </w: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1418"/>
        <w:gridCol w:w="1417"/>
        <w:gridCol w:w="1701"/>
        <w:gridCol w:w="1276"/>
        <w:gridCol w:w="1701"/>
      </w:tblGrid>
      <w:tr w:rsidR="000F6AAC" w:rsidRPr="00E065A7" w:rsidTr="00930CB6">
        <w:trPr>
          <w:trHeight w:hRule="exact" w:val="52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ind w:firstLine="0"/>
              <w:jc w:val="both"/>
              <w:rPr>
                <w:rStyle w:val="FontStyle46"/>
                <w:b w:val="0"/>
                <w:i w:val="0"/>
                <w:sz w:val="24"/>
                <w:szCs w:val="24"/>
              </w:rPr>
            </w:pP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lastRenderedPageBreak/>
              <w:t>Наименование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  <w:t>отеля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ind w:firstLine="0"/>
              <w:jc w:val="both"/>
              <w:rPr>
                <w:rStyle w:val="FontStyle46"/>
                <w:b w:val="0"/>
                <w:i w:val="0"/>
                <w:sz w:val="24"/>
                <w:szCs w:val="24"/>
              </w:rPr>
            </w:pP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Уровень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  <w:t>обслуж</w:t>
            </w:r>
            <w:proofErr w:type="gramStart"/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и-</w:t>
            </w:r>
            <w:proofErr w:type="gramEnd"/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</w:r>
            <w:proofErr w:type="spellStart"/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вания</w:t>
            </w:r>
            <w:proofErr w:type="spellEnd"/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</w:r>
            <w:r w:rsidRPr="00E065A7">
              <w:rPr>
                <w:rStyle w:val="FontStyle46"/>
                <w:b w:val="0"/>
                <w:i w:val="0"/>
                <w:spacing w:val="30"/>
                <w:sz w:val="24"/>
                <w:szCs w:val="24"/>
              </w:rPr>
              <w:t>(</w:t>
            </w:r>
            <w:proofErr w:type="spellStart"/>
            <w:r w:rsidRPr="00E065A7">
              <w:rPr>
                <w:rStyle w:val="FontStyle46"/>
                <w:b w:val="0"/>
                <w:i w:val="0"/>
                <w:spacing w:val="30"/>
                <w:sz w:val="24"/>
                <w:szCs w:val="24"/>
              </w:rPr>
              <w:t>в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баллах</w:t>
            </w:r>
            <w:proofErr w:type="spellEnd"/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)</w:t>
            </w:r>
          </w:p>
          <w:p w:rsidR="000F6AAC" w:rsidRPr="00E065A7" w:rsidRDefault="000F6AAC" w:rsidP="00D30584">
            <w:pPr>
              <w:pStyle w:val="1"/>
              <w:jc w:val="both"/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</w:p>
          <w:p w:rsidR="000F6AAC" w:rsidRPr="00E065A7" w:rsidRDefault="000F6AAC" w:rsidP="00D30584">
            <w:pPr>
              <w:pStyle w:val="1"/>
              <w:jc w:val="both"/>
              <w:rPr>
                <w:rStyle w:val="FontStyle46"/>
                <w:b w:val="0"/>
                <w:i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6"/>
                <w:b w:val="0"/>
                <w:i w:val="0"/>
                <w:sz w:val="24"/>
                <w:szCs w:val="24"/>
              </w:rPr>
            </w:pP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 xml:space="preserve">Расстояние, </w:t>
            </w:r>
            <w:proofErr w:type="gramStart"/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center"/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E065A7">
              <w:rPr>
                <w:rStyle w:val="FontStyle46"/>
                <w:b w:val="0"/>
                <w:i w:val="0"/>
                <w:sz w:val="24"/>
                <w:szCs w:val="24"/>
                <w:lang w:eastAsia="en-US"/>
              </w:rPr>
              <w:t>Средняя стоимость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  <w:lang w:eastAsia="en-US"/>
              </w:rPr>
              <w:br/>
              <w:t xml:space="preserve">услуг, </w:t>
            </w:r>
            <w:proofErr w:type="spellStart"/>
            <w:r w:rsidRPr="00E065A7"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</w:t>
            </w:r>
            <w:proofErr w:type="gramStart"/>
            <w:r w:rsidRPr="00E065A7"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  <w:t>.е</w:t>
            </w:r>
            <w:proofErr w:type="spellEnd"/>
            <w:proofErr w:type="gramEnd"/>
          </w:p>
          <w:p w:rsidR="000F6AAC" w:rsidRPr="00E065A7" w:rsidRDefault="000F6AAC" w:rsidP="00D30584">
            <w:pPr>
              <w:pStyle w:val="1"/>
              <w:jc w:val="center"/>
              <w:rPr>
                <w:rStyle w:val="FontStyle46"/>
                <w:b w:val="0"/>
                <w:i w:val="0"/>
                <w:sz w:val="24"/>
                <w:szCs w:val="24"/>
              </w:rPr>
            </w:pPr>
          </w:p>
          <w:p w:rsidR="000F6AAC" w:rsidRPr="00E065A7" w:rsidRDefault="000F6AAC" w:rsidP="00D30584">
            <w:pPr>
              <w:pStyle w:val="1"/>
              <w:jc w:val="both"/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0F6AAC" w:rsidRPr="00E065A7" w:rsidTr="00930CB6">
        <w:trPr>
          <w:trHeight w:hRule="exact" w:val="1567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</w:p>
          <w:p w:rsidR="000F6AAC" w:rsidRPr="00E065A7" w:rsidRDefault="000F6AAC" w:rsidP="00D30584">
            <w:pPr>
              <w:pStyle w:val="1"/>
              <w:jc w:val="both"/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0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center"/>
              <w:rPr>
                <w:rStyle w:val="FontStyle46"/>
                <w:b w:val="0"/>
                <w:i w:val="0"/>
                <w:sz w:val="24"/>
                <w:szCs w:val="24"/>
              </w:rPr>
            </w:pP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парковая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  <w:t>зона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center"/>
              <w:rPr>
                <w:rStyle w:val="FontStyle46"/>
                <w:b w:val="0"/>
                <w:i w:val="0"/>
                <w:sz w:val="24"/>
                <w:szCs w:val="24"/>
              </w:rPr>
            </w:pP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культурный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  <w:t>центр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  <w:t>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center"/>
              <w:rPr>
                <w:rStyle w:val="FontStyle46"/>
                <w:b w:val="0"/>
                <w:i w:val="0"/>
                <w:sz w:val="24"/>
                <w:szCs w:val="24"/>
              </w:rPr>
            </w:pP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t>деловой</w:t>
            </w:r>
            <w:r w:rsidRPr="00E065A7">
              <w:rPr>
                <w:rStyle w:val="FontStyle46"/>
                <w:b w:val="0"/>
                <w:i w:val="0"/>
                <w:sz w:val="24"/>
                <w:szCs w:val="24"/>
              </w:rPr>
              <w:br/>
              <w:t>центр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6"/>
                <w:b w:val="0"/>
                <w:i w:val="0"/>
                <w:sz w:val="24"/>
                <w:szCs w:val="24"/>
              </w:rPr>
            </w:pPr>
          </w:p>
        </w:tc>
      </w:tr>
      <w:tr w:rsidR="000F6AAC" w:rsidRPr="00E065A7" w:rsidTr="00D30584">
        <w:trPr>
          <w:trHeight w:hRule="exact" w:val="34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ind w:firstLine="0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«Глобус» 4 звезды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2</w:t>
            </w:r>
            <w:r w:rsidR="00D30584" w:rsidRPr="00E065A7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F6AAC" w:rsidRPr="00E065A7" w:rsidTr="00D30584">
        <w:trPr>
          <w:trHeight w:hRule="exact" w:val="28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ind w:firstLine="0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«Империал» 5 звезд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500</w:t>
            </w:r>
          </w:p>
        </w:tc>
      </w:tr>
      <w:tr w:rsidR="000F6AAC" w:rsidRPr="00E065A7" w:rsidTr="00D30584">
        <w:trPr>
          <w:trHeight w:hRule="exact" w:val="3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D30584" w:rsidP="00D30584">
            <w:pPr>
              <w:pStyle w:val="1"/>
              <w:ind w:firstLine="0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«</w:t>
            </w:r>
            <w:proofErr w:type="spellStart"/>
            <w:r w:rsidRPr="00E065A7">
              <w:rPr>
                <w:rStyle w:val="FontStyle44"/>
                <w:sz w:val="24"/>
                <w:szCs w:val="24"/>
              </w:rPr>
              <w:t>Редиссон</w:t>
            </w:r>
            <w:proofErr w:type="spellEnd"/>
            <w:r w:rsidRPr="00E065A7">
              <w:rPr>
                <w:rStyle w:val="FontStyle44"/>
                <w:sz w:val="24"/>
                <w:szCs w:val="24"/>
              </w:rPr>
              <w:t xml:space="preserve">» </w:t>
            </w:r>
            <w:r w:rsidR="000F6AAC" w:rsidRPr="00E065A7">
              <w:rPr>
                <w:rStyle w:val="FontStyle44"/>
                <w:sz w:val="24"/>
                <w:szCs w:val="24"/>
              </w:rPr>
              <w:t>4 звезды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30"/>
                <w:rFonts w:ascii="Times New Roman" w:cs="Times New Roman"/>
                <w:b w:val="0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 xml:space="preserve">300 </w:t>
            </w:r>
          </w:p>
        </w:tc>
      </w:tr>
      <w:tr w:rsidR="000F6AAC" w:rsidRPr="00E065A7" w:rsidTr="00D30584">
        <w:trPr>
          <w:trHeight w:hRule="exact" w:val="27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D30584" w:rsidP="00D30584">
            <w:pPr>
              <w:pStyle w:val="1"/>
              <w:ind w:firstLine="0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 xml:space="preserve">«Звезда» </w:t>
            </w:r>
            <w:r w:rsidR="000F6AAC" w:rsidRPr="00E065A7">
              <w:rPr>
                <w:rStyle w:val="FontStyle44"/>
                <w:sz w:val="24"/>
                <w:szCs w:val="24"/>
              </w:rPr>
              <w:t>4 звезды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30"/>
                <w:rFonts w:ascii="Times New Roman" w:cs="Times New Roman"/>
                <w:b w:val="0"/>
                <w:sz w:val="24"/>
                <w:szCs w:val="24"/>
                <w:lang w:val="en-US"/>
              </w:rPr>
            </w:pPr>
            <w:r w:rsidRPr="00E065A7">
              <w:rPr>
                <w:rStyle w:val="FontStyle44"/>
                <w:sz w:val="24"/>
                <w:szCs w:val="24"/>
              </w:rPr>
              <w:t xml:space="preserve">150 </w:t>
            </w:r>
          </w:p>
        </w:tc>
      </w:tr>
      <w:tr w:rsidR="000F6AAC" w:rsidRPr="00E065A7" w:rsidTr="00D30584">
        <w:trPr>
          <w:trHeight w:hRule="exact" w:val="26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AAC" w:rsidRPr="00E065A7" w:rsidRDefault="000F6AAC" w:rsidP="00D30584">
            <w:pPr>
              <w:pStyle w:val="1"/>
              <w:ind w:firstLine="0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«Заря» 3 звезды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  <w:lang w:eastAsia="en-US"/>
              </w:rPr>
            </w:pPr>
            <w:r w:rsidRPr="00E065A7">
              <w:rPr>
                <w:rStyle w:val="FontStyle44"/>
                <w:sz w:val="24"/>
                <w:szCs w:val="24"/>
                <w:lang w:eastAsia="en-US"/>
              </w:rPr>
              <w:t>100</w:t>
            </w:r>
          </w:p>
        </w:tc>
      </w:tr>
      <w:tr w:rsidR="000F6AAC" w:rsidRPr="00E065A7" w:rsidTr="00D30584">
        <w:trPr>
          <w:trHeight w:hRule="exact" w:val="28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ind w:firstLine="0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«Восток»</w:t>
            </w:r>
            <w:r w:rsidR="00D30584" w:rsidRPr="00E065A7">
              <w:rPr>
                <w:rStyle w:val="FontStyle44"/>
                <w:sz w:val="24"/>
                <w:szCs w:val="24"/>
              </w:rPr>
              <w:t xml:space="preserve"> </w:t>
            </w:r>
            <w:r w:rsidRPr="00E065A7">
              <w:rPr>
                <w:rStyle w:val="FontStyle44"/>
                <w:sz w:val="24"/>
                <w:szCs w:val="24"/>
              </w:rPr>
              <w:t>3 звезды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80</w:t>
            </w:r>
          </w:p>
        </w:tc>
      </w:tr>
      <w:tr w:rsidR="000F6AAC" w:rsidRPr="00E065A7" w:rsidTr="00D30584">
        <w:trPr>
          <w:trHeight w:hRule="exact" w:val="30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AAC" w:rsidRPr="00E065A7" w:rsidRDefault="000F6AAC" w:rsidP="00D30584">
            <w:pPr>
              <w:pStyle w:val="1"/>
              <w:ind w:firstLine="0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«Турист» 3 звезды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AAC" w:rsidRPr="00E065A7" w:rsidRDefault="000F6AAC" w:rsidP="00D30584">
            <w:pPr>
              <w:pStyle w:val="1"/>
              <w:jc w:val="both"/>
              <w:rPr>
                <w:rStyle w:val="FontStyle44"/>
                <w:sz w:val="24"/>
                <w:szCs w:val="24"/>
              </w:rPr>
            </w:pPr>
            <w:r w:rsidRPr="00E065A7">
              <w:rPr>
                <w:rStyle w:val="FontStyle44"/>
                <w:sz w:val="24"/>
                <w:szCs w:val="24"/>
              </w:rPr>
              <w:t>60</w:t>
            </w:r>
          </w:p>
        </w:tc>
      </w:tr>
    </w:tbl>
    <w:p w:rsidR="000F6AAC" w:rsidRPr="00E065A7" w:rsidRDefault="000F6AAC" w:rsidP="00D30584">
      <w:pPr>
        <w:rPr>
          <w:rFonts w:eastAsia="Calibri"/>
        </w:rPr>
      </w:pPr>
    </w:p>
    <w:p w:rsidR="00D30584" w:rsidRPr="00E065A7" w:rsidRDefault="000F6AAC" w:rsidP="00D30584">
      <w:pPr>
        <w:pStyle w:val="1"/>
        <w:numPr>
          <w:ilvl w:val="0"/>
          <w:numId w:val="14"/>
        </w:numPr>
      </w:pPr>
      <w:r w:rsidRPr="00E065A7">
        <w:rPr>
          <w:rStyle w:val="FontStyle36"/>
          <w:sz w:val="24"/>
          <w:szCs w:val="24"/>
        </w:rPr>
        <w:t xml:space="preserve">По данным рекламы в Интернете проведите сравнительный </w:t>
      </w:r>
      <w:r w:rsidRPr="00E065A7">
        <w:rPr>
          <w:rStyle w:val="FontStyle51"/>
          <w:sz w:val="24"/>
          <w:szCs w:val="24"/>
        </w:rPr>
        <w:t>анализ</w:t>
      </w:r>
      <w:r w:rsidRPr="00E065A7">
        <w:rPr>
          <w:rStyle w:val="FontStyle36"/>
          <w:sz w:val="24"/>
          <w:szCs w:val="24"/>
        </w:rPr>
        <w:t xml:space="preserve"> стоимости турпродукта, </w:t>
      </w:r>
      <w:proofErr w:type="gramStart"/>
      <w:r w:rsidRPr="00E065A7">
        <w:rPr>
          <w:rStyle w:val="FontStyle36"/>
          <w:sz w:val="24"/>
          <w:szCs w:val="24"/>
        </w:rPr>
        <w:t>предоставляемого</w:t>
      </w:r>
      <w:proofErr w:type="gramEnd"/>
      <w:r w:rsidRPr="00E065A7">
        <w:rPr>
          <w:rStyle w:val="FontStyle36"/>
          <w:sz w:val="24"/>
          <w:szCs w:val="24"/>
        </w:rPr>
        <w:t xml:space="preserve"> различными </w:t>
      </w:r>
      <w:r w:rsidRPr="00E065A7">
        <w:rPr>
          <w:rStyle w:val="FontStyle51"/>
          <w:sz w:val="24"/>
          <w:szCs w:val="24"/>
        </w:rPr>
        <w:t xml:space="preserve">туристскими </w:t>
      </w:r>
      <w:r w:rsidRPr="00E065A7">
        <w:rPr>
          <w:rStyle w:val="FontStyle36"/>
          <w:sz w:val="24"/>
          <w:szCs w:val="24"/>
        </w:rPr>
        <w:t>фирмами. Выясните причины различий в цене услуг.</w:t>
      </w:r>
    </w:p>
    <w:p w:rsidR="000F6AAC" w:rsidRPr="00E065A7" w:rsidRDefault="000F6AAC" w:rsidP="00D30584">
      <w:pPr>
        <w:pStyle w:val="1"/>
        <w:numPr>
          <w:ilvl w:val="0"/>
          <w:numId w:val="14"/>
        </w:numPr>
        <w:rPr>
          <w:rStyle w:val="FontStyle36"/>
          <w:sz w:val="24"/>
          <w:szCs w:val="24"/>
        </w:rPr>
      </w:pPr>
      <w:r w:rsidRPr="00E065A7">
        <w:rPr>
          <w:rStyle w:val="FontStyle36"/>
          <w:sz w:val="24"/>
          <w:szCs w:val="24"/>
        </w:rPr>
        <w:t xml:space="preserve">Разработайте пример </w:t>
      </w:r>
      <w:r w:rsidR="00D30584" w:rsidRPr="00E065A7">
        <w:rPr>
          <w:rStyle w:val="FontStyle36"/>
          <w:sz w:val="24"/>
          <w:szCs w:val="24"/>
        </w:rPr>
        <w:t xml:space="preserve">установления цены на туристские услуги с </w:t>
      </w:r>
      <w:r w:rsidRPr="00E065A7">
        <w:rPr>
          <w:rStyle w:val="FontStyle36"/>
          <w:sz w:val="24"/>
          <w:szCs w:val="24"/>
        </w:rPr>
        <w:t>использован</w:t>
      </w:r>
      <w:r w:rsidR="00D30584" w:rsidRPr="00E065A7">
        <w:rPr>
          <w:rStyle w:val="FontStyle36"/>
          <w:sz w:val="24"/>
          <w:szCs w:val="24"/>
        </w:rPr>
        <w:t>ием различных стратегий ценообразования.</w:t>
      </w:r>
    </w:p>
    <w:p w:rsidR="000F6AAC" w:rsidRPr="00E065A7" w:rsidRDefault="000F6AAC" w:rsidP="00D30584">
      <w:pPr>
        <w:pStyle w:val="1"/>
        <w:numPr>
          <w:ilvl w:val="0"/>
          <w:numId w:val="14"/>
        </w:numPr>
        <w:rPr>
          <w:rStyle w:val="FontStyle36"/>
          <w:sz w:val="24"/>
          <w:szCs w:val="24"/>
        </w:rPr>
      </w:pPr>
      <w:r w:rsidRPr="00E065A7">
        <w:rPr>
          <w:rStyle w:val="FontStyle36"/>
          <w:sz w:val="24"/>
          <w:szCs w:val="24"/>
        </w:rPr>
        <w:t xml:space="preserve">Проведите сравнительный анализ цены на услуги проживания   </w:t>
      </w:r>
      <w:r w:rsidRPr="00E065A7">
        <w:rPr>
          <w:rStyle w:val="FontStyle53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065A7">
        <w:rPr>
          <w:rStyle w:val="FontStyle36"/>
          <w:sz w:val="24"/>
          <w:szCs w:val="24"/>
        </w:rPr>
        <w:t>одно-двухместных</w:t>
      </w:r>
      <w:proofErr w:type="gramEnd"/>
      <w:r w:rsidRPr="00E065A7">
        <w:rPr>
          <w:rStyle w:val="FontStyle36"/>
          <w:sz w:val="24"/>
          <w:szCs w:val="24"/>
        </w:rPr>
        <w:t xml:space="preserve"> номерах нескольких отелей 3*. Охарактеризуйте различия в уровне цен. </w:t>
      </w:r>
    </w:p>
    <w:p w:rsidR="00D30584" w:rsidRPr="00E065A7" w:rsidRDefault="00D30584" w:rsidP="00D30584">
      <w:pPr>
        <w:pStyle w:val="1"/>
        <w:numPr>
          <w:ilvl w:val="0"/>
          <w:numId w:val="14"/>
        </w:numPr>
      </w:pPr>
      <w:r w:rsidRPr="00E065A7">
        <w:rPr>
          <w:rStyle w:val="FontStyle44"/>
          <w:sz w:val="24"/>
          <w:szCs w:val="24"/>
        </w:rPr>
        <w:t>Посетите два интернетовских сайта туроператоров (</w:t>
      </w:r>
      <w:proofErr w:type="spellStart"/>
      <w:r w:rsidRPr="00E065A7">
        <w:rPr>
          <w:rStyle w:val="FontStyle44"/>
          <w:sz w:val="24"/>
          <w:szCs w:val="24"/>
        </w:rPr>
        <w:t>турагентов</w:t>
      </w:r>
      <w:proofErr w:type="spellEnd"/>
      <w:r w:rsidRPr="00E065A7">
        <w:rPr>
          <w:rStyle w:val="FontStyle44"/>
          <w:sz w:val="24"/>
          <w:szCs w:val="24"/>
        </w:rPr>
        <w:t>) и отелей. Проанализируйте представленную информацию на сайте с точки зрения усиления лояльности потребителей.</w:t>
      </w:r>
    </w:p>
    <w:p w:rsidR="00D30584" w:rsidRPr="00E065A7" w:rsidRDefault="00D30584" w:rsidP="00D30584">
      <w:pPr>
        <w:pStyle w:val="a5"/>
        <w:numPr>
          <w:ilvl w:val="0"/>
          <w:numId w:val="14"/>
        </w:numPr>
      </w:pPr>
      <w:r w:rsidRPr="00E065A7">
        <w:t xml:space="preserve">Разработайте комплекс маркетинга для туристского предприятия. </w:t>
      </w:r>
    </w:p>
    <w:p w:rsidR="00D30584" w:rsidRPr="00E065A7" w:rsidRDefault="00D30584" w:rsidP="00D30584">
      <w:pPr>
        <w:pStyle w:val="a5"/>
        <w:numPr>
          <w:ilvl w:val="0"/>
          <w:numId w:val="14"/>
        </w:numPr>
      </w:pPr>
      <w:r w:rsidRPr="00E065A7">
        <w:rPr>
          <w:color w:val="000000"/>
        </w:rPr>
        <w:t>Проведите анализ конкурентов туристских услуг. Разработайте анкету для опроса мнения потребителей.</w:t>
      </w:r>
    </w:p>
    <w:p w:rsidR="000F6AAC" w:rsidRPr="00E065A7" w:rsidRDefault="00D30584" w:rsidP="00D30584">
      <w:pPr>
        <w:pStyle w:val="a5"/>
        <w:numPr>
          <w:ilvl w:val="0"/>
          <w:numId w:val="14"/>
        </w:numPr>
      </w:pPr>
      <w:r w:rsidRPr="00E065A7">
        <w:t xml:space="preserve">На примере конкретного региона определите критерии сегментации рынка туристских услуг. Дайте характеристику каждому критерию. </w:t>
      </w:r>
    </w:p>
    <w:p w:rsidR="000F6AAC" w:rsidRPr="00E065A7" w:rsidRDefault="00D30584" w:rsidP="00D30584">
      <w:pPr>
        <w:pStyle w:val="1"/>
        <w:numPr>
          <w:ilvl w:val="0"/>
          <w:numId w:val="14"/>
        </w:numPr>
      </w:pPr>
      <w:r w:rsidRPr="00E065A7">
        <w:t>Рассчитайте стоимость тура на одного человека по данным таблицы.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76"/>
        <w:gridCol w:w="977"/>
        <w:gridCol w:w="976"/>
        <w:gridCol w:w="39"/>
        <w:gridCol w:w="938"/>
        <w:gridCol w:w="976"/>
        <w:gridCol w:w="859"/>
        <w:gridCol w:w="118"/>
        <w:gridCol w:w="976"/>
        <w:gridCol w:w="977"/>
        <w:gridCol w:w="693"/>
      </w:tblGrid>
      <w:tr w:rsidR="000F6AAC" w:rsidRPr="00E065A7" w:rsidTr="006A1918">
        <w:tc>
          <w:tcPr>
            <w:tcW w:w="1985" w:type="dxa"/>
            <w:vMerge w:val="restart"/>
          </w:tcPr>
          <w:p w:rsidR="000F6AAC" w:rsidRPr="00E065A7" w:rsidRDefault="000F6AAC" w:rsidP="00D30584">
            <w:r w:rsidRPr="00E065A7">
              <w:t>Затраты</w:t>
            </w:r>
          </w:p>
        </w:tc>
        <w:tc>
          <w:tcPr>
            <w:tcW w:w="8505" w:type="dxa"/>
            <w:gridSpan w:val="11"/>
          </w:tcPr>
          <w:p w:rsidR="000F6AAC" w:rsidRPr="00E065A7" w:rsidRDefault="000F6AAC" w:rsidP="00D30584">
            <w:pPr>
              <w:jc w:val="center"/>
            </w:pPr>
            <w:r w:rsidRPr="00E065A7">
              <w:t>Сроки и варианты размещения</w:t>
            </w:r>
          </w:p>
        </w:tc>
      </w:tr>
      <w:tr w:rsidR="000F6AAC" w:rsidRPr="00E065A7" w:rsidTr="006A1918">
        <w:tc>
          <w:tcPr>
            <w:tcW w:w="1985" w:type="dxa"/>
            <w:vMerge/>
          </w:tcPr>
          <w:p w:rsidR="000F6AAC" w:rsidRPr="00E065A7" w:rsidRDefault="000F6AAC" w:rsidP="00D30584"/>
        </w:tc>
        <w:tc>
          <w:tcPr>
            <w:tcW w:w="2968" w:type="dxa"/>
            <w:gridSpan w:val="4"/>
          </w:tcPr>
          <w:p w:rsidR="000F6AAC" w:rsidRPr="00E065A7" w:rsidRDefault="000F6AAC" w:rsidP="00D30584">
            <w:pPr>
              <w:jc w:val="center"/>
            </w:pPr>
            <w:r w:rsidRPr="00E065A7">
              <w:t>25 апреля – 25 июня</w:t>
            </w:r>
          </w:p>
        </w:tc>
        <w:tc>
          <w:tcPr>
            <w:tcW w:w="2773" w:type="dxa"/>
            <w:gridSpan w:val="3"/>
          </w:tcPr>
          <w:p w:rsidR="000F6AAC" w:rsidRPr="00E065A7" w:rsidRDefault="000F6AAC" w:rsidP="00D30584">
            <w:pPr>
              <w:jc w:val="center"/>
            </w:pPr>
            <w:r w:rsidRPr="00E065A7">
              <w:t xml:space="preserve">26 июня – 15 июля / </w:t>
            </w:r>
          </w:p>
          <w:p w:rsidR="000F6AAC" w:rsidRPr="00E065A7" w:rsidRDefault="000F6AAC" w:rsidP="00D30584">
            <w:pPr>
              <w:jc w:val="center"/>
            </w:pPr>
            <w:r w:rsidRPr="00E065A7">
              <w:t>1 сентября-30 сентября</w:t>
            </w:r>
          </w:p>
        </w:tc>
        <w:tc>
          <w:tcPr>
            <w:tcW w:w="2764" w:type="dxa"/>
            <w:gridSpan w:val="4"/>
          </w:tcPr>
          <w:p w:rsidR="000F6AAC" w:rsidRPr="00E065A7" w:rsidRDefault="000F6AAC" w:rsidP="00D30584">
            <w:pPr>
              <w:jc w:val="center"/>
            </w:pPr>
            <w:r w:rsidRPr="00E065A7">
              <w:t>16 июля – 31 августа</w:t>
            </w:r>
          </w:p>
        </w:tc>
      </w:tr>
      <w:tr w:rsidR="000F6AAC" w:rsidRPr="00E065A7" w:rsidTr="006A1918">
        <w:tc>
          <w:tcPr>
            <w:tcW w:w="1985" w:type="dxa"/>
            <w:vMerge/>
          </w:tcPr>
          <w:p w:rsidR="000F6AAC" w:rsidRPr="00E065A7" w:rsidRDefault="000F6AAC" w:rsidP="00D30584"/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  <w:rPr>
                <w:lang w:val="en-US"/>
              </w:rPr>
            </w:pPr>
            <w:r w:rsidRPr="00E065A7">
              <w:rPr>
                <w:lang w:val="en-US"/>
              </w:rPr>
              <w:t>DBL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  <w:rPr>
                <w:lang w:val="en-US"/>
              </w:rPr>
            </w:pPr>
            <w:r w:rsidRPr="00E065A7">
              <w:rPr>
                <w:lang w:val="en-US"/>
              </w:rPr>
              <w:t>SGL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rPr>
                <w:lang w:val="en-US"/>
              </w:rPr>
              <w:t>DBL+EXB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  <w:rPr>
                <w:lang w:val="en-US"/>
              </w:rPr>
            </w:pPr>
            <w:r w:rsidRPr="00E065A7">
              <w:rPr>
                <w:lang w:val="en-US"/>
              </w:rPr>
              <w:t>DBL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  <w:rPr>
                <w:lang w:val="en-US"/>
              </w:rPr>
            </w:pPr>
            <w:r w:rsidRPr="00E065A7">
              <w:rPr>
                <w:lang w:val="en-US"/>
              </w:rPr>
              <w:t>SGL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rPr>
                <w:lang w:val="en-US"/>
              </w:rPr>
              <w:t>DBL+EXB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  <w:rPr>
                <w:lang w:val="en-US"/>
              </w:rPr>
            </w:pPr>
            <w:r w:rsidRPr="00E065A7">
              <w:rPr>
                <w:lang w:val="en-US"/>
              </w:rPr>
              <w:t>DBL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  <w:rPr>
                <w:lang w:val="en-US"/>
              </w:rPr>
            </w:pPr>
            <w:r w:rsidRPr="00E065A7">
              <w:rPr>
                <w:lang w:val="en-US"/>
              </w:rPr>
              <w:t>SGL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rPr>
                <w:lang w:val="en-US"/>
              </w:rPr>
              <w:t>DBL+EXB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Авиабилеты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160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Страховка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9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Трансфер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10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Проживание, питание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270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350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222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330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430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267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450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600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357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Экскурсии: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Обзорная экскурсия по Анталии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20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 xml:space="preserve">Экскурсия на яхте из </w:t>
            </w:r>
            <w:proofErr w:type="spellStart"/>
            <w:r w:rsidRPr="00E065A7">
              <w:t>Кемера</w:t>
            </w:r>
            <w:proofErr w:type="spellEnd"/>
            <w:r w:rsidRPr="00E065A7">
              <w:t xml:space="preserve"> (включён обед)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30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lastRenderedPageBreak/>
              <w:t>Итого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499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579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451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559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659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496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679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829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586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Затраты на руководителя групп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49-25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49-25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49-25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54-25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54-25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54-25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65-25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65-25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65-25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Комиссия по тарифам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977" w:type="dxa"/>
            <w:gridSpan w:val="2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977" w:type="dxa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  <w:tc>
          <w:tcPr>
            <w:tcW w:w="693" w:type="dxa"/>
          </w:tcPr>
          <w:p w:rsidR="000F6AAC" w:rsidRPr="00E065A7" w:rsidRDefault="000F6AAC" w:rsidP="00D30584">
            <w:pPr>
              <w:jc w:val="center"/>
            </w:pPr>
            <w:r w:rsidRPr="00E065A7">
              <w:t>35</w:t>
            </w:r>
          </w:p>
        </w:tc>
      </w:tr>
      <w:tr w:rsidR="000F6AAC" w:rsidRPr="00E065A7" w:rsidTr="006A1918">
        <w:tc>
          <w:tcPr>
            <w:tcW w:w="1985" w:type="dxa"/>
          </w:tcPr>
          <w:p w:rsidR="000F6AAC" w:rsidRPr="00E065A7" w:rsidRDefault="000F6AAC" w:rsidP="00D30584">
            <w:r w:rsidRPr="00E065A7">
              <w:t>Себестоимость тура</w:t>
            </w:r>
          </w:p>
        </w:tc>
        <w:tc>
          <w:tcPr>
            <w:tcW w:w="976" w:type="dxa"/>
          </w:tcPr>
          <w:p w:rsidR="000F6AAC" w:rsidRPr="00E065A7" w:rsidRDefault="000F6AAC" w:rsidP="00D30584">
            <w:pPr>
              <w:jc w:val="center"/>
            </w:pPr>
          </w:p>
        </w:tc>
        <w:tc>
          <w:tcPr>
            <w:tcW w:w="977" w:type="dxa"/>
          </w:tcPr>
          <w:p w:rsidR="000F6AAC" w:rsidRPr="00E065A7" w:rsidRDefault="000F6AAC" w:rsidP="00D30584"/>
        </w:tc>
        <w:tc>
          <w:tcPr>
            <w:tcW w:w="976" w:type="dxa"/>
          </w:tcPr>
          <w:p w:rsidR="000F6AAC" w:rsidRPr="00E065A7" w:rsidRDefault="000F6AAC" w:rsidP="00D30584"/>
        </w:tc>
        <w:tc>
          <w:tcPr>
            <w:tcW w:w="977" w:type="dxa"/>
            <w:gridSpan w:val="2"/>
          </w:tcPr>
          <w:p w:rsidR="000F6AAC" w:rsidRPr="00E065A7" w:rsidRDefault="000F6AAC" w:rsidP="00D30584"/>
        </w:tc>
        <w:tc>
          <w:tcPr>
            <w:tcW w:w="976" w:type="dxa"/>
          </w:tcPr>
          <w:p w:rsidR="000F6AAC" w:rsidRPr="00E065A7" w:rsidRDefault="000F6AAC" w:rsidP="00D30584"/>
        </w:tc>
        <w:tc>
          <w:tcPr>
            <w:tcW w:w="977" w:type="dxa"/>
            <w:gridSpan w:val="2"/>
          </w:tcPr>
          <w:p w:rsidR="000F6AAC" w:rsidRPr="00E065A7" w:rsidRDefault="000F6AAC" w:rsidP="00D30584"/>
        </w:tc>
        <w:tc>
          <w:tcPr>
            <w:tcW w:w="976" w:type="dxa"/>
          </w:tcPr>
          <w:p w:rsidR="000F6AAC" w:rsidRPr="00E065A7" w:rsidRDefault="000F6AAC" w:rsidP="00D30584"/>
        </w:tc>
        <w:tc>
          <w:tcPr>
            <w:tcW w:w="977" w:type="dxa"/>
          </w:tcPr>
          <w:p w:rsidR="000F6AAC" w:rsidRPr="00E065A7" w:rsidRDefault="000F6AAC" w:rsidP="00D30584"/>
        </w:tc>
        <w:tc>
          <w:tcPr>
            <w:tcW w:w="693" w:type="dxa"/>
          </w:tcPr>
          <w:p w:rsidR="000F6AAC" w:rsidRPr="00E065A7" w:rsidRDefault="000F6AAC" w:rsidP="00D30584"/>
        </w:tc>
      </w:tr>
    </w:tbl>
    <w:p w:rsidR="000F6AAC" w:rsidRPr="00E065A7" w:rsidRDefault="000F6AAC" w:rsidP="00D30584"/>
    <w:p w:rsidR="00160517" w:rsidRPr="00E065A7" w:rsidRDefault="00160517" w:rsidP="00D30584">
      <w:pPr>
        <w:pStyle w:val="a5"/>
        <w:numPr>
          <w:ilvl w:val="0"/>
          <w:numId w:val="14"/>
        </w:numPr>
      </w:pPr>
      <w:r w:rsidRPr="00E065A7">
        <w:t xml:space="preserve">На примере турфирм рассмотреть технологии продвижения туристских предприятий.  </w:t>
      </w:r>
    </w:p>
    <w:p w:rsidR="00160517" w:rsidRPr="00E065A7" w:rsidRDefault="00160517" w:rsidP="00D30584">
      <w:pPr>
        <w:pStyle w:val="a5"/>
        <w:numPr>
          <w:ilvl w:val="0"/>
          <w:numId w:val="14"/>
        </w:numPr>
      </w:pPr>
      <w:r w:rsidRPr="00E065A7">
        <w:t>Определите, к ка</w:t>
      </w:r>
      <w:r w:rsidR="00D30584" w:rsidRPr="00E065A7">
        <w:t>ким функциям маркетинга относят</w:t>
      </w:r>
      <w:r w:rsidRPr="00E065A7">
        <w:t xml:space="preserve">ся следующие работы </w:t>
      </w:r>
    </w:p>
    <w:p w:rsidR="00160517" w:rsidRPr="00E065A7" w:rsidRDefault="00160517" w:rsidP="00D30584"/>
    <w:tbl>
      <w:tblPr>
        <w:tblStyle w:val="aa"/>
        <w:tblW w:w="0" w:type="auto"/>
        <w:tblLook w:val="04A0"/>
      </w:tblPr>
      <w:tblGrid>
        <w:gridCol w:w="4672"/>
        <w:gridCol w:w="4673"/>
      </w:tblGrid>
      <w:tr w:rsidR="00D30584" w:rsidRPr="00E065A7" w:rsidTr="00D30584">
        <w:trPr>
          <w:trHeight w:val="279"/>
        </w:trPr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 xml:space="preserve">Виды маркетинговых работ 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Функции маркетинга</w:t>
            </w: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Анализ и прогнозирование динамики продаж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Ведение клиентской базы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 xml:space="preserve">Выбор рыночных партнеров 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Анализ доходности и прибыльности сегментов рынка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Определение положения товара на рынке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Исследование требований потребителя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Управление послепродажным сервисом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Организация связей с общественностью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Отслеживание и формирование ассортимента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Оценка конкурентоспособности товара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Поддержка и развитие существующей сети сбыта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Позиционирование торговой марки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Поиск новых партнеров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Презентации товаров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Проведение анкетных исследований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Осуществление ценовой политики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Разработка методов привлечения потребителей/клиентов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Разработка рекламных кампаний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Расширение сети сбыта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Сбор и обработка рыночной информации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Сегментация рынка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Стимулирование продаж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Управление качеством продукции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  <w:tr w:rsidR="00D30584" w:rsidRPr="00E065A7" w:rsidTr="00D30584">
        <w:tc>
          <w:tcPr>
            <w:tcW w:w="4672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Формирование имиджа предприятия</w:t>
            </w:r>
          </w:p>
        </w:tc>
        <w:tc>
          <w:tcPr>
            <w:tcW w:w="4673" w:type="dxa"/>
          </w:tcPr>
          <w:p w:rsidR="00D30584" w:rsidRPr="00E065A7" w:rsidRDefault="00D30584" w:rsidP="00D30584">
            <w:pPr>
              <w:rPr>
                <w:sz w:val="24"/>
                <w:szCs w:val="24"/>
              </w:rPr>
            </w:pPr>
          </w:p>
        </w:tc>
      </w:tr>
    </w:tbl>
    <w:p w:rsidR="00E654D7" w:rsidRPr="00E065A7" w:rsidRDefault="00E654D7" w:rsidP="00D30584"/>
    <w:p w:rsidR="00160517" w:rsidRPr="00E065A7" w:rsidRDefault="00160517" w:rsidP="00D30584">
      <w:pPr>
        <w:pStyle w:val="a5"/>
        <w:numPr>
          <w:ilvl w:val="0"/>
          <w:numId w:val="14"/>
        </w:numPr>
      </w:pPr>
      <w:r w:rsidRPr="00E065A7">
        <w:t xml:space="preserve">Определите критерий сегментации, который был использован в нижеприведенных случаях, </w:t>
      </w:r>
      <w:proofErr w:type="gramStart"/>
      <w:r w:rsidRPr="00E065A7">
        <w:t>на сколько</w:t>
      </w:r>
      <w:proofErr w:type="gramEnd"/>
      <w:r w:rsidRPr="00E065A7">
        <w:t xml:space="preserve"> это правильно на Ваш взгляд:</w:t>
      </w:r>
    </w:p>
    <w:p w:rsidR="00160517" w:rsidRPr="00E065A7" w:rsidRDefault="00160517" w:rsidP="00D30584">
      <w:pPr>
        <w:pStyle w:val="a5"/>
        <w:numPr>
          <w:ilvl w:val="0"/>
          <w:numId w:val="16"/>
        </w:numPr>
      </w:pPr>
      <w:r w:rsidRPr="00E065A7">
        <w:t xml:space="preserve">сеть гостиниц </w:t>
      </w:r>
      <w:proofErr w:type="spellStart"/>
      <w:r w:rsidRPr="00E065A7">
        <w:t>Ritz</w:t>
      </w:r>
      <w:proofErr w:type="spellEnd"/>
      <w:r w:rsidRPr="00E065A7">
        <w:t xml:space="preserve"> сосредоточивает усилия на сегменте отелей </w:t>
      </w:r>
      <w:r w:rsidR="00D30584" w:rsidRPr="00E065A7">
        <w:t xml:space="preserve">люкс, и в них </w:t>
      </w:r>
      <w:r w:rsidRPr="00E065A7">
        <w:t>обеспечивается обслуживание настолько высокого уровня, что постоянно удостаиваются высокой премии;</w:t>
      </w:r>
    </w:p>
    <w:p w:rsidR="00F55A9A" w:rsidRPr="00E065A7" w:rsidRDefault="00160517" w:rsidP="00D30584">
      <w:pPr>
        <w:pStyle w:val="a5"/>
        <w:numPr>
          <w:ilvl w:val="0"/>
          <w:numId w:val="16"/>
        </w:numPr>
      </w:pPr>
      <w:r w:rsidRPr="00E065A7">
        <w:t xml:space="preserve">сеть отелей </w:t>
      </w:r>
      <w:proofErr w:type="spellStart"/>
      <w:proofErr w:type="gramStart"/>
      <w:r w:rsidRPr="00E065A7">
        <w:t>Ма</w:t>
      </w:r>
      <w:proofErr w:type="gramEnd"/>
      <w:r w:rsidRPr="00E065A7">
        <w:t>rriot</w:t>
      </w:r>
      <w:proofErr w:type="spellEnd"/>
      <w:r w:rsidRPr="00E065A7">
        <w:t xml:space="preserve"> предлагае</w:t>
      </w:r>
      <w:r w:rsidR="00D30584" w:rsidRPr="00E065A7">
        <w:t>т разного уровня гостиницы с на</w:t>
      </w:r>
      <w:r w:rsidRPr="00E065A7">
        <w:t>званием «Курорты Мариотт», «</w:t>
      </w:r>
      <w:r w:rsidR="00D30584" w:rsidRPr="00E065A7">
        <w:t>Двор», «Для длительного прожива</w:t>
      </w:r>
      <w:r w:rsidRPr="00E065A7">
        <w:t>ния», «Недорогая гостиница» и др.;</w:t>
      </w:r>
      <w:r w:rsidRPr="00E065A7">
        <w:cr/>
      </w:r>
      <w:r w:rsidR="00D30584" w:rsidRPr="00E065A7">
        <w:lastRenderedPageBreak/>
        <w:t>Разработайте</w:t>
      </w:r>
      <w:r w:rsidR="00F55A9A" w:rsidRPr="00E065A7">
        <w:t xml:space="preserve"> рекламные объявления для разных предприятий социально-культурного сервиса и туризма;</w:t>
      </w:r>
    </w:p>
    <w:p w:rsidR="00F55A9A" w:rsidRPr="00E065A7" w:rsidRDefault="00D30584" w:rsidP="00D30584">
      <w:pPr>
        <w:pStyle w:val="a5"/>
        <w:numPr>
          <w:ilvl w:val="0"/>
          <w:numId w:val="14"/>
        </w:numPr>
      </w:pPr>
      <w:r w:rsidRPr="00E065A7">
        <w:t>Разработайте</w:t>
      </w:r>
      <w:r w:rsidR="00F55A9A" w:rsidRPr="00E065A7">
        <w:t xml:space="preserve"> слоганы для предприятий </w:t>
      </w:r>
      <w:r w:rsidRPr="00E065A7">
        <w:t>социально-культурного сервиса и туризма</w:t>
      </w:r>
    </w:p>
    <w:p w:rsidR="00D30584" w:rsidRPr="00E065A7" w:rsidRDefault="00D30584" w:rsidP="00D30584">
      <w:pPr>
        <w:pStyle w:val="a5"/>
        <w:numPr>
          <w:ilvl w:val="0"/>
          <w:numId w:val="14"/>
        </w:numPr>
      </w:pPr>
      <w:r w:rsidRPr="00E065A7">
        <w:t>Закрытое акционерное общество «</w:t>
      </w:r>
      <w:proofErr w:type="spellStart"/>
      <w:r w:rsidRPr="00E065A7">
        <w:t>Интеротель</w:t>
      </w:r>
      <w:proofErr w:type="spellEnd"/>
      <w:r w:rsidRPr="00E065A7">
        <w:t xml:space="preserve">» работает на рынке пять лет. Владеет 4-х звездной гостиницей (100 номеров) и в основном принимает деловых </w:t>
      </w:r>
    </w:p>
    <w:p w:rsidR="00D30584" w:rsidRPr="00E065A7" w:rsidRDefault="00D30584" w:rsidP="00D30584">
      <w:r w:rsidRPr="00E065A7">
        <w:t>туристов. За это время успело зарекомендовать себя. Сложилась следующая ситуация: на рынке появилась новая конкурирующая гостиница. Цены на номера в данной гостинице на 25% дешевле, чем у «</w:t>
      </w:r>
      <w:proofErr w:type="spellStart"/>
      <w:r w:rsidRPr="00E065A7">
        <w:t>Интеротеля</w:t>
      </w:r>
      <w:proofErr w:type="spellEnd"/>
      <w:r w:rsidRPr="00E065A7">
        <w:t>». Что в данной неблагоприятной управленческой ситуации делать гостинице «</w:t>
      </w:r>
      <w:proofErr w:type="spellStart"/>
      <w:r w:rsidRPr="00E065A7">
        <w:t>Интеротель</w:t>
      </w:r>
      <w:proofErr w:type="spellEnd"/>
      <w:r w:rsidRPr="00E065A7">
        <w:t>»? Попробуйте решить данную проблему, ответив на следующие вопросы:</w:t>
      </w:r>
    </w:p>
    <w:p w:rsidR="00D30584" w:rsidRPr="00E065A7" w:rsidRDefault="00D30584" w:rsidP="00D30584">
      <w:pPr>
        <w:pStyle w:val="a5"/>
        <w:numPr>
          <w:ilvl w:val="0"/>
          <w:numId w:val="11"/>
        </w:numPr>
        <w:contextualSpacing/>
      </w:pPr>
      <w:r w:rsidRPr="00E065A7">
        <w:t>Какие действия должно предпринять руководство гостиницы «</w:t>
      </w:r>
      <w:proofErr w:type="spellStart"/>
      <w:r w:rsidRPr="00E065A7">
        <w:t>Интеротель</w:t>
      </w:r>
      <w:proofErr w:type="spellEnd"/>
      <w:r w:rsidRPr="00E065A7">
        <w:t xml:space="preserve">»? </w:t>
      </w:r>
    </w:p>
    <w:p w:rsidR="00D30584" w:rsidRPr="00E065A7" w:rsidRDefault="00D30584" w:rsidP="00D30584">
      <w:pPr>
        <w:pStyle w:val="a5"/>
        <w:numPr>
          <w:ilvl w:val="0"/>
          <w:numId w:val="11"/>
        </w:numPr>
        <w:contextualSpacing/>
      </w:pPr>
      <w:r w:rsidRPr="00E065A7">
        <w:t>Какую информацию ЗАО «</w:t>
      </w:r>
      <w:proofErr w:type="spellStart"/>
      <w:r w:rsidRPr="00E065A7">
        <w:t>Интеротель</w:t>
      </w:r>
      <w:proofErr w:type="spellEnd"/>
      <w:r w:rsidRPr="00E065A7">
        <w:t>» будет использовать для решения данной проблемы?</w:t>
      </w:r>
    </w:p>
    <w:p w:rsidR="00D30584" w:rsidRPr="00E065A7" w:rsidRDefault="00D30584" w:rsidP="00D30584">
      <w:pPr>
        <w:pStyle w:val="a5"/>
        <w:numPr>
          <w:ilvl w:val="0"/>
          <w:numId w:val="11"/>
        </w:numPr>
        <w:contextualSpacing/>
      </w:pPr>
      <w:r w:rsidRPr="00E065A7">
        <w:t>Примите управленческое решение. Подумайте, как принятое решение отразится на деятельности организации в целом и на сотрудниках данной гостиницы.</w:t>
      </w:r>
    </w:p>
    <w:p w:rsidR="00D30584" w:rsidRPr="00E065A7" w:rsidRDefault="00D30584" w:rsidP="00D30584">
      <w:pPr>
        <w:pStyle w:val="a5"/>
        <w:numPr>
          <w:ilvl w:val="0"/>
          <w:numId w:val="14"/>
        </w:numPr>
        <w:contextualSpacing/>
      </w:pPr>
      <w:r w:rsidRPr="00E065A7">
        <w:t xml:space="preserve">Вы – руководитель службы маркетинга крупного туристического предприятия. Составьте перечень конкретных задач своим сотрудникам, проводящим маркетинговые исследования, если вас волнуют следующие проблемы: </w:t>
      </w:r>
    </w:p>
    <w:p w:rsidR="00D30584" w:rsidRPr="00E065A7" w:rsidRDefault="00D30584" w:rsidP="00D30584">
      <w:pPr>
        <w:pStyle w:val="Default"/>
        <w:ind w:left="708"/>
      </w:pPr>
      <w:r w:rsidRPr="00E065A7">
        <w:rPr>
          <w:bCs/>
        </w:rPr>
        <w:t xml:space="preserve">А) </w:t>
      </w:r>
      <w:r w:rsidRPr="00E065A7">
        <w:t xml:space="preserve">принятие решений по продуктовой стратегии; </w:t>
      </w:r>
    </w:p>
    <w:p w:rsidR="00D30584" w:rsidRPr="00E065A7" w:rsidRDefault="00D30584" w:rsidP="00D30584">
      <w:pPr>
        <w:pStyle w:val="Default"/>
        <w:ind w:left="708"/>
      </w:pPr>
      <w:r w:rsidRPr="00E065A7">
        <w:rPr>
          <w:bCs/>
        </w:rPr>
        <w:t xml:space="preserve">Б) </w:t>
      </w:r>
      <w:r w:rsidRPr="00E065A7">
        <w:t xml:space="preserve">совершенствование ценовой стратегии; </w:t>
      </w:r>
    </w:p>
    <w:p w:rsidR="00D30584" w:rsidRPr="00E065A7" w:rsidRDefault="00D30584" w:rsidP="00D30584">
      <w:pPr>
        <w:pStyle w:val="Default"/>
        <w:numPr>
          <w:ilvl w:val="0"/>
          <w:numId w:val="14"/>
        </w:numPr>
      </w:pPr>
      <w:r w:rsidRPr="00E065A7">
        <w:t xml:space="preserve">В соответствии с теоретическими положениями рекламной модели -  рекламное обращение включает в себя следующие элементы: слоган, вступительную часть, информационный блок, справочные сведения, эхо-фразу. Используя данный подход, разработайте рекламное обращение гостиницы (ресторана, турфирмы) в адрес абитуриентов вашего учебного заведения или предприятия. </w:t>
      </w:r>
    </w:p>
    <w:p w:rsidR="00CB4A9E" w:rsidRPr="00E065A7" w:rsidRDefault="00CB4A9E" w:rsidP="00E654D7"/>
    <w:p w:rsidR="00CB4A9E" w:rsidRPr="00E065A7" w:rsidRDefault="00CB4A9E" w:rsidP="00E654D7"/>
    <w:p w:rsidR="00E654D7" w:rsidRPr="00E065A7" w:rsidRDefault="00E654D7" w:rsidP="00E654D7">
      <w:pPr>
        <w:pStyle w:val="a5"/>
        <w:numPr>
          <w:ilvl w:val="0"/>
          <w:numId w:val="1"/>
        </w:numPr>
        <w:jc w:val="center"/>
        <w:rPr>
          <w:b/>
        </w:rPr>
      </w:pPr>
      <w:r w:rsidRPr="00E065A7">
        <w:rPr>
          <w:b/>
        </w:rPr>
        <w:t>Критерии оценки</w:t>
      </w:r>
    </w:p>
    <w:p w:rsidR="00E654D7" w:rsidRPr="00E065A7" w:rsidRDefault="00E654D7" w:rsidP="00E654D7"/>
    <w:p w:rsidR="00E654D7" w:rsidRPr="00E065A7" w:rsidRDefault="00E654D7" w:rsidP="00CD1D03">
      <w:pPr>
        <w:ind w:firstLine="540"/>
      </w:pPr>
      <w:r w:rsidRPr="00E065A7">
        <w:t>Критерием оценки является:</w:t>
      </w:r>
    </w:p>
    <w:p w:rsidR="00E654D7" w:rsidRPr="00E065A7" w:rsidRDefault="00E654D7" w:rsidP="00E654D7">
      <w:r w:rsidRPr="00E065A7">
        <w:t>- рациональное распределение времени на выполнение заданий</w:t>
      </w:r>
    </w:p>
    <w:p w:rsidR="00E654D7" w:rsidRPr="00E065A7" w:rsidRDefault="00E654D7" w:rsidP="00E654D7">
      <w:proofErr w:type="gramStart"/>
      <w:r w:rsidRPr="00E065A7">
        <w:t>- уровень умений обучающегося, применять полученные теоретические знания для разрешения практических ситуаций;</w:t>
      </w:r>
      <w:proofErr w:type="gramEnd"/>
    </w:p>
    <w:p w:rsidR="00E654D7" w:rsidRPr="00E065A7" w:rsidRDefault="00E654D7" w:rsidP="00E654D7">
      <w:r w:rsidRPr="00E065A7">
        <w:t xml:space="preserve">- обоснованность, четкость, краткость изложения ответов, грамотная профессиональная речь. </w:t>
      </w:r>
    </w:p>
    <w:p w:rsidR="00E654D7" w:rsidRPr="00E065A7" w:rsidRDefault="00E654D7" w:rsidP="00E654D7"/>
    <w:tbl>
      <w:tblPr>
        <w:tblStyle w:val="aa"/>
        <w:tblW w:w="9563" w:type="dxa"/>
        <w:tblLayout w:type="fixed"/>
        <w:tblLook w:val="04A0"/>
      </w:tblPr>
      <w:tblGrid>
        <w:gridCol w:w="472"/>
        <w:gridCol w:w="2761"/>
        <w:gridCol w:w="3425"/>
        <w:gridCol w:w="2905"/>
      </w:tblGrid>
      <w:tr w:rsidR="00E654D7" w:rsidRPr="00E065A7" w:rsidTr="00E7359C">
        <w:trPr>
          <w:trHeight w:val="408"/>
        </w:trPr>
        <w:tc>
          <w:tcPr>
            <w:tcW w:w="472" w:type="dxa"/>
          </w:tcPr>
          <w:p w:rsidR="00E654D7" w:rsidRPr="00E065A7" w:rsidRDefault="00E654D7" w:rsidP="00E7359C">
            <w:pPr>
              <w:jc w:val="center"/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№</w:t>
            </w:r>
          </w:p>
        </w:tc>
        <w:tc>
          <w:tcPr>
            <w:tcW w:w="2761" w:type="dxa"/>
          </w:tcPr>
          <w:p w:rsidR="00E654D7" w:rsidRPr="00E065A7" w:rsidRDefault="00E654D7" w:rsidP="00E7359C">
            <w:pPr>
              <w:jc w:val="center"/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Наименование критериев оценки</w:t>
            </w:r>
          </w:p>
        </w:tc>
        <w:tc>
          <w:tcPr>
            <w:tcW w:w="3425" w:type="dxa"/>
          </w:tcPr>
          <w:p w:rsidR="00E654D7" w:rsidRPr="00E065A7" w:rsidRDefault="00E654D7" w:rsidP="00E7359C">
            <w:pPr>
              <w:jc w:val="center"/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Максимальное количество баллов по критерию</w:t>
            </w:r>
          </w:p>
        </w:tc>
        <w:tc>
          <w:tcPr>
            <w:tcW w:w="2905" w:type="dxa"/>
          </w:tcPr>
          <w:p w:rsidR="00E654D7" w:rsidRPr="00E065A7" w:rsidRDefault="00E654D7" w:rsidP="00E7359C">
            <w:pPr>
              <w:jc w:val="center"/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Полученное количество баллов по критерию</w:t>
            </w:r>
          </w:p>
        </w:tc>
      </w:tr>
      <w:tr w:rsidR="00E654D7" w:rsidRPr="00E065A7" w:rsidTr="00E7359C">
        <w:trPr>
          <w:trHeight w:val="464"/>
        </w:trPr>
        <w:tc>
          <w:tcPr>
            <w:tcW w:w="472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Устное обоснование теоретического вопроса</w:t>
            </w:r>
          </w:p>
        </w:tc>
        <w:tc>
          <w:tcPr>
            <w:tcW w:w="3425" w:type="dxa"/>
          </w:tcPr>
          <w:p w:rsidR="00E654D7" w:rsidRPr="00E065A7" w:rsidRDefault="00E654D7" w:rsidP="00E7359C">
            <w:pPr>
              <w:jc w:val="center"/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5</w:t>
            </w:r>
          </w:p>
        </w:tc>
        <w:tc>
          <w:tcPr>
            <w:tcW w:w="2905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</w:p>
        </w:tc>
      </w:tr>
      <w:tr w:rsidR="00E654D7" w:rsidRPr="00E065A7" w:rsidTr="00E7359C">
        <w:trPr>
          <w:trHeight w:val="457"/>
        </w:trPr>
        <w:tc>
          <w:tcPr>
            <w:tcW w:w="472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Устное обоснование теоретического вопроса</w:t>
            </w:r>
          </w:p>
        </w:tc>
        <w:tc>
          <w:tcPr>
            <w:tcW w:w="3425" w:type="dxa"/>
          </w:tcPr>
          <w:p w:rsidR="00E654D7" w:rsidRPr="00E065A7" w:rsidRDefault="00E654D7" w:rsidP="00E7359C">
            <w:pPr>
              <w:jc w:val="center"/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5</w:t>
            </w:r>
          </w:p>
        </w:tc>
        <w:tc>
          <w:tcPr>
            <w:tcW w:w="2905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</w:p>
        </w:tc>
      </w:tr>
      <w:tr w:rsidR="00E654D7" w:rsidRPr="00E065A7" w:rsidTr="00E7359C">
        <w:trPr>
          <w:trHeight w:val="553"/>
        </w:trPr>
        <w:tc>
          <w:tcPr>
            <w:tcW w:w="472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3425" w:type="dxa"/>
          </w:tcPr>
          <w:p w:rsidR="00E654D7" w:rsidRPr="00E065A7" w:rsidRDefault="00E654D7" w:rsidP="00E7359C">
            <w:pPr>
              <w:jc w:val="center"/>
              <w:rPr>
                <w:sz w:val="24"/>
                <w:szCs w:val="24"/>
              </w:rPr>
            </w:pPr>
            <w:r w:rsidRPr="00E065A7">
              <w:rPr>
                <w:sz w:val="24"/>
                <w:szCs w:val="24"/>
              </w:rPr>
              <w:t>5</w:t>
            </w:r>
          </w:p>
        </w:tc>
        <w:tc>
          <w:tcPr>
            <w:tcW w:w="2905" w:type="dxa"/>
          </w:tcPr>
          <w:p w:rsidR="00E654D7" w:rsidRPr="00E065A7" w:rsidRDefault="00E654D7" w:rsidP="00E7359C">
            <w:pPr>
              <w:rPr>
                <w:sz w:val="24"/>
                <w:szCs w:val="24"/>
              </w:rPr>
            </w:pPr>
          </w:p>
        </w:tc>
      </w:tr>
    </w:tbl>
    <w:p w:rsidR="00E654D7" w:rsidRPr="00E065A7" w:rsidRDefault="00E654D7" w:rsidP="00E654D7"/>
    <w:p w:rsidR="00E654D7" w:rsidRPr="00E065A7" w:rsidRDefault="00E654D7" w:rsidP="00E654D7">
      <w:pPr>
        <w:ind w:firstLine="708"/>
        <w:rPr>
          <w:lang w:eastAsia="ar-SA"/>
        </w:rPr>
      </w:pPr>
      <w:r w:rsidRPr="00E065A7">
        <w:rPr>
          <w:lang w:eastAsia="ar-SA"/>
        </w:rPr>
        <w:t>Каждый критерий оценивается от 1 до 5 баллов.</w:t>
      </w:r>
    </w:p>
    <w:p w:rsidR="00E654D7" w:rsidRPr="00E065A7" w:rsidRDefault="00E654D7" w:rsidP="00E654D7">
      <w:r w:rsidRPr="00E065A7">
        <w:t xml:space="preserve"> -  5 баллов выставляется, если при решении теоретических практических задач обучающийся осмысленно анализирует проблему, логически обосновывает предлагаемое решение, демонстрирует умение применять нормативн</w:t>
      </w:r>
      <w:proofErr w:type="gramStart"/>
      <w:r w:rsidRPr="00E065A7">
        <w:t>о-</w:t>
      </w:r>
      <w:proofErr w:type="gramEnd"/>
      <w:r w:rsidRPr="00E065A7">
        <w:t xml:space="preserve"> справочную документацию и профессиональную терминологию;</w:t>
      </w:r>
    </w:p>
    <w:p w:rsidR="00E654D7" w:rsidRPr="00E065A7" w:rsidRDefault="00E654D7" w:rsidP="00E654D7">
      <w:r w:rsidRPr="00E065A7">
        <w:lastRenderedPageBreak/>
        <w:t xml:space="preserve"> - 4 балла выставляется, если при решении теоретических и практических задач </w:t>
      </w:r>
      <w:proofErr w:type="gramStart"/>
      <w:r w:rsidRPr="00E065A7">
        <w:t>обучающийся</w:t>
      </w:r>
      <w:proofErr w:type="gramEnd"/>
      <w:r w:rsidRPr="00E065A7">
        <w:t xml:space="preserve"> осмысленно анализирует проблему, но в анализе недостаточно глубины, логически обосновывает предлагаемое решение, демонстрирует умение работать с нормативно-справочной документацией, но недостаточно четко владеет профессиональной терминологией;</w:t>
      </w:r>
    </w:p>
    <w:p w:rsidR="00E654D7" w:rsidRPr="00E065A7" w:rsidRDefault="00E654D7" w:rsidP="00E654D7">
      <w:r w:rsidRPr="00E065A7">
        <w:t xml:space="preserve"> - 3 балла выставляется, если при решении теоретических и практических задач </w:t>
      </w:r>
      <w:proofErr w:type="gramStart"/>
      <w:r w:rsidRPr="00E065A7">
        <w:t>обучающийся</w:t>
      </w:r>
      <w:proofErr w:type="gramEnd"/>
      <w:r w:rsidRPr="00E065A7">
        <w:t xml:space="preserve"> осмысленно анализирует проблему, но в анализе недостаточно глубины, </w:t>
      </w:r>
    </w:p>
    <w:p w:rsidR="00E654D7" w:rsidRPr="00E065A7" w:rsidRDefault="00E654D7" w:rsidP="00E654D7">
      <w:r w:rsidRPr="00E065A7">
        <w:t>при формировании решения наблюдается нарушение логической последовательности, недостаточное умение применять нормативно-справочные материалы, недостаточно четкое владение профессиональной терминологией;</w:t>
      </w:r>
    </w:p>
    <w:p w:rsidR="00E654D7" w:rsidRPr="00E065A7" w:rsidRDefault="00E654D7" w:rsidP="00E654D7">
      <w:r w:rsidRPr="00E065A7">
        <w:t xml:space="preserve"> - 2 балла выставляется, если в общих чертах </w:t>
      </w:r>
      <w:proofErr w:type="gramStart"/>
      <w:r w:rsidRPr="00E065A7">
        <w:t>обучающийся</w:t>
      </w:r>
      <w:proofErr w:type="gramEnd"/>
      <w:r w:rsidRPr="00E065A7">
        <w:t xml:space="preserve"> решил теоретические и практические задачи, но при формировании решения наблюдается нарушение логической последовательности, недостаточное умение применять нормативно-справочные материалы, недостаточно четкое владение профессиональной терминологией;</w:t>
      </w:r>
    </w:p>
    <w:p w:rsidR="00E654D7" w:rsidRPr="00E065A7" w:rsidRDefault="00E654D7" w:rsidP="00E654D7">
      <w:r w:rsidRPr="00E065A7">
        <w:t>- 1 балл выставляется, если в общих чертах обучающийся решил теоретические и практические задачи, но при формировании решения наблюдается нарушение логической последовательности, не продемонстрировано умение применять нормативно-справочные материалы, профессиональную терминологию;</w:t>
      </w:r>
    </w:p>
    <w:p w:rsidR="00E654D7" w:rsidRPr="00E065A7" w:rsidRDefault="00E654D7" w:rsidP="00E654D7">
      <w:r w:rsidRPr="00E065A7">
        <w:t xml:space="preserve">- 0 баллов   выставляется, если </w:t>
      </w:r>
      <w:proofErr w:type="gramStart"/>
      <w:r w:rsidRPr="00E065A7">
        <w:t>обучающийся</w:t>
      </w:r>
      <w:proofErr w:type="gramEnd"/>
      <w:r w:rsidRPr="00E065A7">
        <w:t xml:space="preserve"> не справился ни с теоретическими, ни с практическими заданиями.</w:t>
      </w:r>
      <w:r w:rsidRPr="00E065A7">
        <w:br/>
      </w:r>
    </w:p>
    <w:p w:rsidR="00E654D7" w:rsidRPr="00E065A7" w:rsidRDefault="00E654D7" w:rsidP="00E654D7">
      <w:pPr>
        <w:widowControl w:val="0"/>
        <w:suppressAutoHyphens/>
        <w:autoSpaceDE w:val="0"/>
        <w:ind w:firstLine="708"/>
        <w:rPr>
          <w:lang w:eastAsia="ar-SA"/>
        </w:rPr>
      </w:pPr>
      <w:r w:rsidRPr="00E065A7">
        <w:rPr>
          <w:lang w:eastAsia="ar-SA"/>
        </w:rPr>
        <w:t>Итоговая оценка ставится в соответствии со средним бальным значением:</w:t>
      </w:r>
    </w:p>
    <w:p w:rsidR="00E654D7" w:rsidRPr="00E065A7" w:rsidRDefault="00E654D7" w:rsidP="00E654D7">
      <w:pPr>
        <w:widowControl w:val="0"/>
        <w:suppressAutoHyphens/>
        <w:autoSpaceDE w:val="0"/>
        <w:rPr>
          <w:b/>
          <w:lang w:eastAsia="ar-SA"/>
        </w:rPr>
      </w:pPr>
      <w:r w:rsidRPr="00E065A7">
        <w:rPr>
          <w:b/>
          <w:lang w:eastAsia="ar-SA"/>
        </w:rPr>
        <w:t>4,5 - 5  балла – «отлично»</w:t>
      </w:r>
    </w:p>
    <w:p w:rsidR="00E654D7" w:rsidRPr="00E065A7" w:rsidRDefault="00E654D7" w:rsidP="00E654D7">
      <w:pPr>
        <w:widowControl w:val="0"/>
        <w:suppressAutoHyphens/>
        <w:autoSpaceDE w:val="0"/>
        <w:rPr>
          <w:b/>
          <w:lang w:eastAsia="ar-SA"/>
        </w:rPr>
      </w:pPr>
      <w:r w:rsidRPr="00E065A7">
        <w:rPr>
          <w:b/>
          <w:lang w:eastAsia="ar-SA"/>
        </w:rPr>
        <w:t>3,5 - 4,4  балла – «хорошо»</w:t>
      </w:r>
    </w:p>
    <w:p w:rsidR="00E654D7" w:rsidRPr="00E065A7" w:rsidRDefault="00E654D7" w:rsidP="00E654D7">
      <w:pPr>
        <w:widowControl w:val="0"/>
        <w:suppressAutoHyphens/>
        <w:autoSpaceDE w:val="0"/>
        <w:rPr>
          <w:b/>
          <w:lang w:eastAsia="ar-SA"/>
        </w:rPr>
      </w:pPr>
      <w:r w:rsidRPr="00E065A7">
        <w:rPr>
          <w:b/>
          <w:lang w:eastAsia="ar-SA"/>
        </w:rPr>
        <w:t xml:space="preserve">3 - 3,4  балла – «удовлетворительно» </w:t>
      </w:r>
    </w:p>
    <w:p w:rsidR="00E654D7" w:rsidRPr="00E065A7" w:rsidRDefault="00E654D7" w:rsidP="00E654D7">
      <w:pPr>
        <w:widowControl w:val="0"/>
        <w:suppressAutoHyphens/>
        <w:autoSpaceDE w:val="0"/>
        <w:rPr>
          <w:lang w:eastAsia="ar-SA"/>
        </w:rPr>
      </w:pPr>
      <w:r w:rsidRPr="00E065A7">
        <w:rPr>
          <w:b/>
          <w:lang w:eastAsia="ar-SA"/>
        </w:rPr>
        <w:t>0 – 2,9 балла – «неудовлетворительно»</w:t>
      </w:r>
    </w:p>
    <w:p w:rsidR="00E654D7" w:rsidRPr="00E065A7" w:rsidRDefault="00E654D7" w:rsidP="00E654D7"/>
    <w:p w:rsidR="007C4DB1" w:rsidRPr="00E065A7" w:rsidRDefault="00E654D7" w:rsidP="00D30584">
      <w:pPr>
        <w:ind w:firstLine="708"/>
      </w:pPr>
      <w:r w:rsidRPr="00E065A7">
        <w:t xml:space="preserve">Примечание: Модуль освоен, </w:t>
      </w:r>
      <w:proofErr w:type="gramStart"/>
      <w:r w:rsidRPr="00E065A7">
        <w:t>при</w:t>
      </w:r>
      <w:proofErr w:type="gramEnd"/>
      <w:r w:rsidRPr="00E065A7">
        <w:t xml:space="preserve"> наличие 3 баллов и выше. Если, по одному из показателей, обучающийся получает 0 балло</w:t>
      </w:r>
      <w:r w:rsidR="00D30584" w:rsidRPr="00E065A7">
        <w:t>в - модуль считается, не освоен</w:t>
      </w:r>
    </w:p>
    <w:sectPr w:rsidR="007C4DB1" w:rsidRPr="00E065A7" w:rsidSect="000825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75" w:rsidRDefault="00F46475">
      <w:r>
        <w:separator/>
      </w:r>
    </w:p>
  </w:endnote>
  <w:endnote w:type="continuationSeparator" w:id="0">
    <w:p w:rsidR="00F46475" w:rsidRDefault="00F4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88" w:rsidRDefault="0008250E">
    <w:pPr>
      <w:pStyle w:val="a6"/>
      <w:jc w:val="right"/>
    </w:pPr>
    <w:r>
      <w:fldChar w:fldCharType="begin"/>
    </w:r>
    <w:r w:rsidR="00D95053">
      <w:instrText>PAGE   \* MERGEFORMAT</w:instrText>
    </w:r>
    <w:r>
      <w:fldChar w:fldCharType="separate"/>
    </w:r>
    <w:r w:rsidR="00E065A7">
      <w:rPr>
        <w:noProof/>
      </w:rPr>
      <w:t>1</w:t>
    </w:r>
    <w:r>
      <w:fldChar w:fldCharType="end"/>
    </w:r>
  </w:p>
  <w:p w:rsidR="00B65988" w:rsidRDefault="00F464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75" w:rsidRDefault="00F46475">
      <w:r>
        <w:separator/>
      </w:r>
    </w:p>
  </w:footnote>
  <w:footnote w:type="continuationSeparator" w:id="0">
    <w:p w:rsidR="00F46475" w:rsidRDefault="00F46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2013"/>
    <w:multiLevelType w:val="hybridMultilevel"/>
    <w:tmpl w:val="3D66E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D5414"/>
    <w:multiLevelType w:val="hybridMultilevel"/>
    <w:tmpl w:val="E3E8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301B"/>
    <w:multiLevelType w:val="hybridMultilevel"/>
    <w:tmpl w:val="54EAE78E"/>
    <w:lvl w:ilvl="0" w:tplc="DDEC33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55652"/>
    <w:multiLevelType w:val="hybridMultilevel"/>
    <w:tmpl w:val="B3486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41619"/>
    <w:multiLevelType w:val="hybridMultilevel"/>
    <w:tmpl w:val="91388CFA"/>
    <w:lvl w:ilvl="0" w:tplc="6848E9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A170CE"/>
    <w:multiLevelType w:val="hybridMultilevel"/>
    <w:tmpl w:val="C098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C3840"/>
    <w:multiLevelType w:val="hybridMultilevel"/>
    <w:tmpl w:val="DEB4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460A3"/>
    <w:multiLevelType w:val="hybridMultilevel"/>
    <w:tmpl w:val="509A7D88"/>
    <w:lvl w:ilvl="0" w:tplc="7D2EA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2326DC"/>
    <w:multiLevelType w:val="hybridMultilevel"/>
    <w:tmpl w:val="89225278"/>
    <w:lvl w:ilvl="0" w:tplc="0E96CB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DE7364"/>
    <w:multiLevelType w:val="hybridMultilevel"/>
    <w:tmpl w:val="3432DDF0"/>
    <w:lvl w:ilvl="0" w:tplc="BF42EA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E6E0B"/>
    <w:multiLevelType w:val="hybridMultilevel"/>
    <w:tmpl w:val="8240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2643E"/>
    <w:multiLevelType w:val="hybridMultilevel"/>
    <w:tmpl w:val="D3BA3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C6669"/>
    <w:multiLevelType w:val="hybridMultilevel"/>
    <w:tmpl w:val="4FE45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97017"/>
    <w:multiLevelType w:val="multilevel"/>
    <w:tmpl w:val="7B26F2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14">
    <w:nsid w:val="684B5061"/>
    <w:multiLevelType w:val="hybridMultilevel"/>
    <w:tmpl w:val="14CE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17CE2"/>
    <w:multiLevelType w:val="hybridMultilevel"/>
    <w:tmpl w:val="DEB4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D6F4F"/>
    <w:multiLevelType w:val="hybridMultilevel"/>
    <w:tmpl w:val="6742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61C22"/>
    <w:multiLevelType w:val="hybridMultilevel"/>
    <w:tmpl w:val="DC6830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066EFD"/>
    <w:multiLevelType w:val="multilevel"/>
    <w:tmpl w:val="8CC60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6"/>
  </w:num>
  <w:num w:numId="5">
    <w:abstractNumId w:val="5"/>
  </w:num>
  <w:num w:numId="6">
    <w:abstractNumId w:val="18"/>
  </w:num>
  <w:num w:numId="7">
    <w:abstractNumId w:val="4"/>
  </w:num>
  <w:num w:numId="8">
    <w:abstractNumId w:val="7"/>
  </w:num>
  <w:num w:numId="9">
    <w:abstractNumId w:val="8"/>
  </w:num>
  <w:num w:numId="10">
    <w:abstractNumId w:val="17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3"/>
  </w:num>
  <w:num w:numId="16">
    <w:abstractNumId w:val="11"/>
  </w:num>
  <w:num w:numId="17">
    <w:abstractNumId w:val="15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3D2"/>
    <w:rsid w:val="0008250E"/>
    <w:rsid w:val="000F6AAC"/>
    <w:rsid w:val="00160517"/>
    <w:rsid w:val="001F5FED"/>
    <w:rsid w:val="004243B9"/>
    <w:rsid w:val="00563D80"/>
    <w:rsid w:val="007C4DB1"/>
    <w:rsid w:val="007E0ABB"/>
    <w:rsid w:val="00CB4A9E"/>
    <w:rsid w:val="00CD1D03"/>
    <w:rsid w:val="00CF2F00"/>
    <w:rsid w:val="00D30584"/>
    <w:rsid w:val="00D95053"/>
    <w:rsid w:val="00DA23D2"/>
    <w:rsid w:val="00E065A7"/>
    <w:rsid w:val="00E654D7"/>
    <w:rsid w:val="00E91BFC"/>
    <w:rsid w:val="00F46475"/>
    <w:rsid w:val="00F55A9A"/>
    <w:rsid w:val="00F645E4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AA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uiPriority w:val="99"/>
    <w:rsid w:val="00E654D7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uiPriority w:val="99"/>
    <w:rsid w:val="00E6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54D7"/>
    <w:pPr>
      <w:ind w:left="720"/>
    </w:pPr>
  </w:style>
  <w:style w:type="paragraph" w:styleId="a6">
    <w:name w:val="footer"/>
    <w:basedOn w:val="a"/>
    <w:link w:val="a7"/>
    <w:uiPriority w:val="99"/>
    <w:unhideWhenUsed/>
    <w:rsid w:val="00E654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E654D7"/>
    <w:pPr>
      <w:ind w:left="283" w:hanging="283"/>
    </w:pPr>
  </w:style>
  <w:style w:type="paragraph" w:customStyle="1" w:styleId="Default">
    <w:name w:val="Default"/>
    <w:rsid w:val="00E65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qFormat/>
    <w:rsid w:val="00E654D7"/>
    <w:rPr>
      <w:b/>
      <w:bCs/>
    </w:rPr>
  </w:style>
  <w:style w:type="table" w:styleId="aa">
    <w:name w:val="Table Grid"/>
    <w:basedOn w:val="a1"/>
    <w:uiPriority w:val="39"/>
    <w:rsid w:val="00E6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6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F6A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0F6AAC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basedOn w:val="a0"/>
    <w:uiPriority w:val="99"/>
    <w:rsid w:val="000F6AAC"/>
    <w:rPr>
      <w:rFonts w:ascii="Constantia" w:hAnsi="Constantia" w:cs="Constantia"/>
      <w:spacing w:val="10"/>
      <w:sz w:val="12"/>
      <w:szCs w:val="12"/>
    </w:rPr>
  </w:style>
  <w:style w:type="character" w:customStyle="1" w:styleId="FontStyle39">
    <w:name w:val="Font Style39"/>
    <w:basedOn w:val="a0"/>
    <w:uiPriority w:val="99"/>
    <w:rsid w:val="000F6AAC"/>
    <w:rPr>
      <w:rFonts w:ascii="Times New Roman" w:hAnsi="Times New Roman" w:cs="Times New Roman"/>
      <w:b/>
      <w:bCs/>
      <w:i/>
      <w:iCs/>
      <w:spacing w:val="30"/>
      <w:w w:val="40"/>
      <w:sz w:val="18"/>
      <w:szCs w:val="18"/>
    </w:rPr>
  </w:style>
  <w:style w:type="character" w:customStyle="1" w:styleId="FontStyle30">
    <w:name w:val="Font Style30"/>
    <w:basedOn w:val="a0"/>
    <w:uiPriority w:val="99"/>
    <w:rsid w:val="000F6AAC"/>
    <w:rPr>
      <w:rFonts w:ascii="Arial Unicode MS" w:eastAsia="Arial Unicode MS" w:cs="Arial Unicode MS"/>
      <w:b/>
      <w:bCs/>
      <w:sz w:val="30"/>
      <w:szCs w:val="30"/>
    </w:rPr>
  </w:style>
  <w:style w:type="character" w:customStyle="1" w:styleId="FontStyle40">
    <w:name w:val="Font Style40"/>
    <w:basedOn w:val="a0"/>
    <w:uiPriority w:val="99"/>
    <w:rsid w:val="000F6AAC"/>
    <w:rPr>
      <w:rFonts w:ascii="Book Antiqua" w:hAnsi="Book Antiqua" w:cs="Book Antiqua"/>
      <w:b/>
      <w:bCs/>
      <w:i/>
      <w:iCs/>
      <w:sz w:val="16"/>
      <w:szCs w:val="16"/>
    </w:rPr>
  </w:style>
  <w:style w:type="character" w:customStyle="1" w:styleId="FontStyle46">
    <w:name w:val="Font Style46"/>
    <w:basedOn w:val="a0"/>
    <w:uiPriority w:val="99"/>
    <w:rsid w:val="000F6AA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basedOn w:val="a0"/>
    <w:uiPriority w:val="99"/>
    <w:rsid w:val="000F6AAC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basedOn w:val="a0"/>
    <w:uiPriority w:val="99"/>
    <w:rsid w:val="000F6AAC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F6AAC"/>
    <w:rPr>
      <w:rFonts w:ascii="Arial Black" w:hAnsi="Arial Black" w:cs="Arial Black"/>
      <w:sz w:val="12"/>
      <w:szCs w:val="12"/>
    </w:rPr>
  </w:style>
  <w:style w:type="paragraph" w:styleId="ab">
    <w:name w:val="Balloon Text"/>
    <w:basedOn w:val="a"/>
    <w:link w:val="ac"/>
    <w:uiPriority w:val="99"/>
    <w:semiHidden/>
    <w:unhideWhenUsed/>
    <w:rsid w:val="00563D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D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Берёзкина Дарья</dc:creator>
  <cp:keywords/>
  <dc:description/>
  <cp:lastModifiedBy>1</cp:lastModifiedBy>
  <cp:revision>14</cp:revision>
  <cp:lastPrinted>2077-11-26T12:54:00Z</cp:lastPrinted>
  <dcterms:created xsi:type="dcterms:W3CDTF">2014-11-23T16:11:00Z</dcterms:created>
  <dcterms:modified xsi:type="dcterms:W3CDTF">2016-02-17T17:00:00Z</dcterms:modified>
</cp:coreProperties>
</file>