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8E" w:rsidRDefault="00BE4A8E" w:rsidP="00BE4A8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Иванова </w:t>
      </w:r>
      <w:proofErr w:type="spellStart"/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Инга</w:t>
      </w:r>
      <w:proofErr w:type="spellEnd"/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Александровна</w:t>
      </w:r>
    </w:p>
    <w:p w:rsidR="0087096D" w:rsidRDefault="00BE4A8E" w:rsidP="00BE4A8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ГАПОУ МО " </w:t>
      </w:r>
      <w:proofErr w:type="spellStart"/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Оленегорский</w:t>
      </w:r>
      <w:proofErr w:type="spellEnd"/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горнопромышленный колледж"</w:t>
      </w:r>
    </w:p>
    <w:p w:rsidR="00BE4A8E" w:rsidRPr="00BE4A8E" w:rsidRDefault="00BE4A8E" w:rsidP="00BE4A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BE4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</w:t>
      </w: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ТЕСТОВЫЕ ЗАДАНИЯ</w:t>
      </w:r>
    </w:p>
    <w:p w:rsidR="0087096D" w:rsidRPr="00BE4A8E" w:rsidRDefault="0087096D" w:rsidP="00BE4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МДК03.01 </w:t>
      </w:r>
    </w:p>
    <w:p w:rsidR="0087096D" w:rsidRPr="00BE4A8E" w:rsidRDefault="0087096D" w:rsidP="00BE4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ЭЛЕКТРОСВАРОЧНЫХ И ГАЗОСВАРОЧНЫХ РАБОТ</w:t>
      </w:r>
    </w:p>
    <w:p w:rsidR="0087096D" w:rsidRPr="00BE4A8E" w:rsidRDefault="0087096D" w:rsidP="00BE4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87096D" w:rsidRPr="00BE4A8E" w:rsidRDefault="0087096D" w:rsidP="00BE4A8E">
      <w:pP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ПРОФЕССИИ НПО </w:t>
      </w:r>
      <w:r w:rsidRPr="00BE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270839.01</w:t>
      </w:r>
    </w:p>
    <w:p w:rsidR="0087096D" w:rsidRPr="00BE4A8E" w:rsidRDefault="0087096D" w:rsidP="00BE4A8E">
      <w:pP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МОНТАЖНИК САНИТАРНО - </w:t>
      </w:r>
      <w:proofErr w:type="gramStart"/>
      <w:r w:rsidRPr="00BE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ТЕХНИЧЕСКИХ</w:t>
      </w:r>
      <w:proofErr w:type="gramEnd"/>
      <w:r w:rsidRPr="00BE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87096D" w:rsidRPr="00BE4A8E" w:rsidRDefault="0087096D" w:rsidP="00BE4A8E">
      <w:pP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ВЕНТИЛЯЦИОННЫХ СИСТЕМ  И ОБОРУДОВАНИЯ</w:t>
      </w:r>
    </w:p>
    <w:p w:rsidR="0087096D" w:rsidRPr="00BE4A8E" w:rsidRDefault="0087096D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1.</w:t>
      </w:r>
    </w:p>
    <w:p w:rsidR="0087096D" w:rsidRPr="00BE4A8E" w:rsidRDefault="0087096D" w:rsidP="00BE4A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ЭЛЕКТРОСВАРОЧНЫЕ РАБОТЫ</w:t>
      </w:r>
    </w:p>
    <w:p w:rsidR="0087096D" w:rsidRPr="00BE4A8E" w:rsidRDefault="0087096D" w:rsidP="008709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BE4A8E" w:rsidP="008709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1755140</wp:posOffset>
            </wp:positionH>
            <wp:positionV relativeFrom="paragraph">
              <wp:posOffset>45720</wp:posOffset>
            </wp:positionV>
            <wp:extent cx="2930525" cy="3106420"/>
            <wp:effectExtent l="266700" t="209550" r="250825" b="684530"/>
            <wp:wrapTight wrapText="bothSides">
              <wp:wrapPolygon edited="0">
                <wp:start x="18230" y="23057"/>
                <wp:lineTo x="19213" y="22527"/>
                <wp:lineTo x="20617" y="21203"/>
                <wp:lineTo x="22162" y="18818"/>
                <wp:lineTo x="23004" y="16699"/>
                <wp:lineTo x="23566" y="10341"/>
                <wp:lineTo x="23004" y="8221"/>
                <wp:lineTo x="18651" y="1731"/>
                <wp:lineTo x="14720" y="-256"/>
                <wp:lineTo x="14579" y="-256"/>
                <wp:lineTo x="14579" y="-521"/>
                <wp:lineTo x="10788" y="-2375"/>
                <wp:lineTo x="10086" y="-2375"/>
                <wp:lineTo x="10086" y="-2640"/>
                <wp:lineTo x="8120" y="-4495"/>
                <wp:lineTo x="7138" y="-4760"/>
                <wp:lineTo x="5453" y="-4760"/>
                <wp:lineTo x="5312" y="-4760"/>
                <wp:lineTo x="4891" y="-4495"/>
                <wp:lineTo x="4751" y="-4495"/>
                <wp:lineTo x="3487" y="-2640"/>
                <wp:lineTo x="3487" y="-256"/>
                <wp:lineTo x="3346" y="-256"/>
                <wp:lineTo x="1942" y="1731"/>
                <wp:lineTo x="1942" y="1863"/>
                <wp:lineTo x="1802" y="1863"/>
                <wp:lineTo x="-585" y="3850"/>
                <wp:lineTo x="-585" y="3983"/>
                <wp:lineTo x="-1287" y="5970"/>
                <wp:lineTo x="-1287" y="8221"/>
                <wp:lineTo x="-1849" y="10208"/>
                <wp:lineTo x="-1849" y="12460"/>
                <wp:lineTo x="-1006" y="14447"/>
                <wp:lineTo x="-1006" y="14580"/>
                <wp:lineTo x="117" y="16566"/>
                <wp:lineTo x="257" y="16699"/>
                <wp:lineTo x="959" y="18686"/>
                <wp:lineTo x="959" y="18951"/>
                <wp:lineTo x="2785" y="20673"/>
                <wp:lineTo x="3206" y="21335"/>
                <wp:lineTo x="8682" y="22660"/>
                <wp:lineTo x="11912" y="23057"/>
                <wp:lineTo x="18230" y="23057"/>
              </wp:wrapPolygon>
            </wp:wrapTight>
            <wp:docPr id="8" name="Рисунок 8" descr="j0240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j0240695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30525" cy="3106420"/>
                    </a:xfrm>
                    <a:prstGeom prst="cloudCallou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>
      <w:pPr>
        <w:rPr>
          <w:rFonts w:ascii="Times New Roman" w:hAnsi="Times New Roman" w:cs="Times New Roman"/>
          <w:sz w:val="24"/>
          <w:szCs w:val="24"/>
        </w:rPr>
      </w:pPr>
      <w:r w:rsidRPr="00BE4A8E">
        <w:rPr>
          <w:rFonts w:ascii="Times New Roman" w:hAnsi="Times New Roman" w:cs="Times New Roman"/>
          <w:sz w:val="24"/>
          <w:szCs w:val="24"/>
        </w:rPr>
        <w:br w:type="page"/>
      </w:r>
    </w:p>
    <w:p w:rsidR="0087096D" w:rsidRPr="00BE4A8E" w:rsidRDefault="0087096D" w:rsidP="0087096D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Вариант №1                                                                                                                 </w:t>
      </w:r>
    </w:p>
    <w:p w:rsidR="0087096D" w:rsidRPr="00BE4A8E" w:rsidRDefault="0087096D" w:rsidP="0087096D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Calibri" w:hAnsi="Times New Roman" w:cs="Times New Roman"/>
          <w:sz w:val="24"/>
          <w:szCs w:val="24"/>
          <w:lang w:eastAsia="ru-RU"/>
        </w:rPr>
        <w:t>число………………………………№группы………………ФИО……………………………………………………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</w:t>
      </w:r>
      <w:proofErr w:type="gramStart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</w:t>
      </w:r>
      <w:proofErr w:type="gramEnd"/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Задание1</w:t>
      </w:r>
      <w:proofErr w:type="gramStart"/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"/>
        <w:tblW w:w="0" w:type="auto"/>
        <w:tblLook w:val="04A0"/>
      </w:tblPr>
      <w:tblGrid>
        <w:gridCol w:w="533"/>
        <w:gridCol w:w="8399"/>
        <w:gridCol w:w="819"/>
        <w:gridCol w:w="931"/>
      </w:tblGrid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Валиком называется: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Металл сварного шва, наплавленный за один проход; 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Металл сварного шва, наплавленный или переплавленный за один проход;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Металл сварного шва, переплавленный за два прохода; 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Сварным швом называют: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Участок сварного соединения, образовавшийся в результате кристаллизации расплавленного клея;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сварного соединения, образовавшийся в результате пластической деформацией присадочного металла; 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Участок сварного соединения, образовавшийся в результате кристаллизации расплавленного металла;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Стыковой шов это: 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таврового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стыкового соединения;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углового соединения;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Угловой шов это: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углового, таврового, нахлесточного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нахлесточного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таврового соединения;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190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Непрерывный шов это: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равномерными промежутками по длине;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без промежутков по длине; 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с не равномерными промежутками по длине; 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Прерывистым швом называется: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промежутками по длине;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промежутками по длине; 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равномерными промежутками по длине;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Цепным прерывистым швом называют: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Двухсторонний прерывистый шов, у которого промежутки расположены по обеим сторонам стенки один против другого; 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Двухсторонний прерывистый шов, у которого промежутки расположены против сваренных участков шва с другой стороны; 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Двухсторонний прерывистый шов, у которого промежутки на одной стороне расположены против сваренных участков шва с другой стороны;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. Многослойный шов это: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Сваренный шов, поперечное сечение которого заварено в три слоя;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Сваренный шов, поперечное сечение которого заварено максимум в два слоя; 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Сваренный шов, поперечное сечение которого заварено минимум в два слоя;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Корень шва это: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Часть сварного шва, расположенная на его лицевой поверхности; 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Часть сварного шва, наиболее удаленная от его лицевой поверхности; 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 сварного шва, расположенная в последнем слое;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Подварочный</w:t>
            </w:r>
            <w:proofErr w:type="spell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шов это: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Наибольшая часть двухстороннего шва; 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Наименьшая часть двухстороннего шва;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Наименьшая часть одностороннего шва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чего при разделке металла на кромках оставляют притупление?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обеспечения провара корня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увеличения объема сварочной ванны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предотвращения прожогов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Какую дугу называют сварочной?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Электромагнитное излучение большой плотности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Столб газоразрядной плазмы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Электрический разряд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При прямой полярности:</w:t>
            </w:r>
          </w:p>
          <w:p w:rsidR="0087096D" w:rsidRPr="00BE4A8E" w:rsidRDefault="0087096D" w:rsidP="0087096D">
            <w:pPr>
              <w:numPr>
                <w:ilvl w:val="0"/>
                <w:numId w:val="1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(-) на электроде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, (+) 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 изделии</w:t>
            </w:r>
          </w:p>
          <w:p w:rsidR="0087096D" w:rsidRPr="00BE4A8E" w:rsidRDefault="0087096D" w:rsidP="0087096D">
            <w:pPr>
              <w:numPr>
                <w:ilvl w:val="0"/>
                <w:numId w:val="1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(+) на электроде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, (-) 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 изделии</w:t>
            </w:r>
          </w:p>
          <w:p w:rsidR="0087096D" w:rsidRPr="00BE4A8E" w:rsidRDefault="0087096D" w:rsidP="0087096D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Возбуждение сварочной дуги производится: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Твердым прикосновением электрода с поверхностью заготовки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Резким толчком заготовки электродом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Постукиванием или легким касанием электрода заготовки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Основное покрытие электрода обозначается буквой: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/>
      </w:tblPr>
      <w:tblGrid>
        <w:gridCol w:w="534"/>
        <w:gridCol w:w="8398"/>
        <w:gridCol w:w="819"/>
        <w:gridCol w:w="931"/>
      </w:tblGrid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Электроды с тонким покрытием обозначаются буквой: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Какая цифра должна стоять в обозначении электродов для сварки во всех пространственных положениях?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 каким типам электродов предъявляют повышенные требования по ударной вязкости?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Э50А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Э50Б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Э50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на переменном токе используют электроды: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АНО-9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МР-3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УОНИИ-13/55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190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Что обозначает цифра «2» в обозначении электродов?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во всех пространственных положений, кроме вертикального «Сверх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вниз»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в нижнем положении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Во всех пространственных положениях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легированных сталей используют электроды типа: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Э42А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Э70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Э12Х13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чего используется обратный провод?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соединения электрода с источником питания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соединения изделия с источником питания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соединения электрода с изделием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выполняется плавное регулирование силы тока в трансформаторе?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Путем изменения расстояния между обмотками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регулируется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Путем изменения соединений  между катушками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однопостовых сварочных трансформаторов U холостого хода не должно превышать: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60-70В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80-90В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110-120В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Номинальные сварочный ток и напряжение источника питания — это: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ток и напряжение, которые может обеспечить источник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напряжение и ток сети, к которой подключен источник питания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ток и напряжение, на 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 нормально работающий источник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Выпрямители имеют маркировку: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ВТД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какого вида сварки используются сварочные выпрямители: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Сварка постоянным током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Сварка переменным током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Сварка в полевых  условиях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При сварке вертикальных и горизонтальных швов сила сварочного тока по сравнению со сваркой в нижнем положении должна быть: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увеличена на 5-10%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уменьшена на 5-10%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изменяться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влияет увеличение напряжения на размеры и форму шва?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Увеличивает глубины провара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Увеличивает ширину шва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Уменьшает ширину шва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374"/>
        </w:trPr>
        <w:tc>
          <w:tcPr>
            <w:tcW w:w="534" w:type="dxa"/>
            <w:vMerge w:val="restart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4" w:type="dxa"/>
            <w:vMerge w:val="restart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влияет уровень легирования стали на ее свариваемость?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Улучшается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Ухудшается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Остается без изменения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7096D" w:rsidRPr="00BE4A8E" w:rsidRDefault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343"/>
        </w:trPr>
        <w:tc>
          <w:tcPr>
            <w:tcW w:w="534" w:type="dxa"/>
            <w:vMerge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4" w:type="dxa"/>
            <w:vMerge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∑=30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2 Определите последовательность операций</w:t>
      </w:r>
      <w:proofErr w:type="gramStart"/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оценивается  суммой в  5 баллов</w:t>
      </w:r>
    </w:p>
    <w:tbl>
      <w:tblPr>
        <w:tblStyle w:val="1"/>
        <w:tblW w:w="0" w:type="auto"/>
        <w:tblLook w:val="04A0"/>
      </w:tblPr>
      <w:tblGrid>
        <w:gridCol w:w="1779"/>
        <w:gridCol w:w="597"/>
        <w:gridCol w:w="1113"/>
        <w:gridCol w:w="2038"/>
        <w:gridCol w:w="1727"/>
      </w:tblGrid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1710" w:type="dxa"/>
            <w:gridSpan w:val="2"/>
          </w:tcPr>
          <w:p w:rsidR="0087096D" w:rsidRPr="00BE4A8E" w:rsidRDefault="0087096D" w:rsidP="008709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1.Зажигание дуги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2. Перемещение электрода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3.Удержание дуги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4. Подготовка кромок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5.Отбитие шлака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87096D" w:rsidRPr="00BE4A8E" w:rsidRDefault="0087096D" w:rsidP="0087096D">
            <w:pPr>
              <w:numPr>
                <w:ilvl w:val="0"/>
                <w:numId w:val="31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6. Сборка изделия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87096D" w:rsidRPr="00BE4A8E" w:rsidRDefault="0087096D" w:rsidP="0087096D">
            <w:pPr>
              <w:numPr>
                <w:ilvl w:val="0"/>
                <w:numId w:val="31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Часть В. 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1.Каждый правильный ответ оценивается в 1 балл. Ответьте на вопросы</w:t>
      </w:r>
    </w:p>
    <w:tbl>
      <w:tblPr>
        <w:tblStyle w:val="1"/>
        <w:tblW w:w="10821" w:type="dxa"/>
        <w:tblLook w:val="04A0"/>
      </w:tblPr>
      <w:tblGrid>
        <w:gridCol w:w="456"/>
        <w:gridCol w:w="7059"/>
        <w:gridCol w:w="2517"/>
        <w:gridCol w:w="789"/>
      </w:tblGrid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Текст вопроса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Вставьте пропущенные слова: "Сталь - это_____________________, </w:t>
            </w:r>
            <w:proofErr w:type="gramStart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котором___________________содержится</w:t>
            </w:r>
            <w:proofErr w:type="spellEnd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2%"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Сплав железа с углеродом,</w:t>
            </w:r>
            <w:r w:rsidRPr="00BE4A8E">
              <w:rPr>
                <w:rFonts w:ascii="Times New Roman" w:hAnsi="Times New Roman" w:cs="Times New Roman"/>
                <w:sz w:val="24"/>
                <w:szCs w:val="24"/>
              </w:rPr>
              <w:br/>
              <w:t>углерода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Вставьте пропущенное слово: "В маркировке легированной стали буквой "Г" обозначается металл ___________________"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 предложение: "Способность металлов образовывать прочное сварное соединение – это _____________________________"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Свариваемость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Дополните предложение: Высота кабины сварочного поста составляет___________________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2,0 метра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Можно ли производить работы вне сварочного поста в помещении, в котором присутствуют люди?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Можно, оградив место сварки щитами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Имеет ли право сварщик покинуть рабочее место не выключив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питание сварочного аппарата?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Может ли сварщик подключить к сети сварочное оборудование?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Не может, подключение производит </w:t>
            </w: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электротехнический персонал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Какова должна быть величина напряжения, питающего стационарные светильники местного освещения?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выше 36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Минимальная величина проходов вокруг места проведения сварочных работ составляет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 метр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Пропишите цель подготовки (зачистки) кромок под сварку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Получение качественного сварного шва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0031" w:type="dxa"/>
            <w:gridSpan w:val="3"/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∑=10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профессиональные опасности и меры защиты. Каждый правильный ответ оценивается в 1 балл</w:t>
      </w:r>
    </w:p>
    <w:tbl>
      <w:tblPr>
        <w:tblStyle w:val="1"/>
        <w:tblW w:w="0" w:type="auto"/>
        <w:tblLook w:val="04A0"/>
      </w:tblPr>
      <w:tblGrid>
        <w:gridCol w:w="1668"/>
        <w:gridCol w:w="1984"/>
        <w:gridCol w:w="567"/>
        <w:gridCol w:w="1843"/>
        <w:gridCol w:w="910"/>
      </w:tblGrid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Мера защиты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1.Облучение кожи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А.Работа в респираторе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2.Облучение глаз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Б.Светофильтр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3.Поражение током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В.Закрыть все участки тела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 Поражение органов дыхания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Г.Проверка заземления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∑=4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Соотнесите операции и инструмент. Каждый правильный ответ оценивается в 1 балл</w:t>
      </w:r>
    </w:p>
    <w:tbl>
      <w:tblPr>
        <w:tblStyle w:val="1"/>
        <w:tblW w:w="0" w:type="auto"/>
        <w:tblLook w:val="04A0"/>
      </w:tblPr>
      <w:tblGrid>
        <w:gridCol w:w="2244"/>
        <w:gridCol w:w="1984"/>
        <w:gridCol w:w="567"/>
        <w:gridCol w:w="1843"/>
        <w:gridCol w:w="910"/>
      </w:tblGrid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1.Молоток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А.Удаление наплывов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2.Кернер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Б.Удаление шлака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3.Шаблон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В.Правка металла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4.Кресмейсель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Г.Измерение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5.Шлакоотделитель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Д.Разметка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∑=5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∑=19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</w:t>
      </w:r>
      <w:proofErr w:type="gramStart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условные обозначения. Каждый правильный ответ оценивается в 2 балла</w:t>
      </w:r>
    </w:p>
    <w:tbl>
      <w:tblPr>
        <w:tblStyle w:val="1"/>
        <w:tblW w:w="0" w:type="auto"/>
        <w:tblLook w:val="04A0"/>
      </w:tblPr>
      <w:tblGrid>
        <w:gridCol w:w="1384"/>
        <w:gridCol w:w="5737"/>
        <w:gridCol w:w="3561"/>
      </w:tblGrid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3177" cy="191386"/>
                  <wp:effectExtent l="19050" t="0" r="0" b="0"/>
                  <wp:docPr id="1" name="Рисунок 11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7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Усиление шва снять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6875" cy="172720"/>
                  <wp:effectExtent l="19050" t="0" r="3175" b="0"/>
                  <wp:docPr id="2" name="Рисунок 14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Наплывы и неровности шва обработать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3952" cy="209550"/>
                  <wp:effectExtent l="19050" t="0" r="7498" b="0"/>
                  <wp:docPr id="3" name="Рисунок 17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1" cy="207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Шов выполнить при монтаже изделия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7121" w:type="dxa"/>
            <w:gridSpan w:val="2"/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∑=6</w:t>
            </w:r>
          </w:p>
        </w:tc>
      </w:tr>
    </w:tbl>
    <w:p w:rsidR="00BE4A8E" w:rsidRDefault="00BE4A8E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E" w:rsidRDefault="00BE4A8E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2.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условное обозначение. Каждый правильный ответ оценивается в 2 балла</w:t>
      </w:r>
    </w:p>
    <w:tbl>
      <w:tblPr>
        <w:tblStyle w:val="1"/>
        <w:tblW w:w="0" w:type="auto"/>
        <w:tblLook w:val="04A0"/>
      </w:tblPr>
      <w:tblGrid>
        <w:gridCol w:w="1805"/>
        <w:gridCol w:w="1564"/>
        <w:gridCol w:w="1701"/>
        <w:gridCol w:w="4536"/>
        <w:gridCol w:w="1076"/>
      </w:tblGrid>
      <w:tr w:rsidR="0087096D" w:rsidRPr="00BE4A8E" w:rsidTr="0087096D">
        <w:tc>
          <w:tcPr>
            <w:tcW w:w="3369" w:type="dxa"/>
            <w:gridSpan w:val="2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Марка электрода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 w:val="restart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309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05pt;height:26.8pt" o:ole="">
                  <v:imagedata r:id="rId9" o:title=""/>
                </v:shape>
                <o:OLEObject Type="Embed" ProgID="PBrush" ShapeID="_x0000_i1025" DrawAspect="Content" ObjectID="_1518257383" r:id="rId10"/>
              </w:objec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95" w:dyaOrig="255">
                <v:shape id="_x0000_i1026" type="#_x0000_t75" style="width:9.2pt;height:13.4pt" o:ole="">
                  <v:imagedata r:id="rId11" o:title=""/>
                </v:shape>
                <o:OLEObject Type="Embed" ProgID="PBrush" ShapeID="_x0000_i1026" DrawAspect="Content" ObjectID="_1518257384" r:id="rId12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Улучшенный тип электрода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275" w:dyaOrig="285">
                <v:shape id="_x0000_i1027" type="#_x0000_t75" style="width:63.65pt;height:14.25pt" o:ole="">
                  <v:imagedata r:id="rId13" o:title=""/>
                </v:shape>
                <o:OLEObject Type="Embed" ProgID="PBrush" ShapeID="_x0000_i1027" DrawAspect="Content" ObjectID="_1518257385" r:id="rId14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Марка электрода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300" w:dyaOrig="300">
                <v:shape id="_x0000_i1028" type="#_x0000_t75" style="width:15.05pt;height:15.05pt" o:ole="">
                  <v:imagedata r:id="rId15" o:title=""/>
                </v:shape>
                <o:OLEObject Type="Embed" ProgID="PBrush" ShapeID="_x0000_i1028" DrawAspect="Content" ObjectID="_1518257386" r:id="rId16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80" w:dyaOrig="285">
                <v:shape id="_x0000_i1029" type="#_x0000_t75" style="width:9.2pt;height:14.25pt" o:ole="">
                  <v:imagedata r:id="rId17" o:title=""/>
                </v:shape>
                <o:OLEObject Type="Embed" ProgID="PBrush" ShapeID="_x0000_i1029" DrawAspect="Content" ObjectID="_1518257387" r:id="rId18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углеродистых сталей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85">
                <v:shape id="_x0000_i1030" type="#_x0000_t75" style="width:10.9pt;height:14.25pt" o:ole="">
                  <v:imagedata r:id="rId19" o:title=""/>
                </v:shape>
                <o:OLEObject Type="Embed" ProgID="PBrush" ShapeID="_x0000_i1030" DrawAspect="Content" ObjectID="_1518257388" r:id="rId20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Толщина покрытия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65" w:dyaOrig="270">
                <v:shape id="_x0000_i1031" type="#_x0000_t75" style="width:8.35pt;height:13.4pt" o:ole="">
                  <v:imagedata r:id="rId21" o:title=""/>
                </v:shape>
                <o:OLEObject Type="Embed" ProgID="PBrush" ShapeID="_x0000_i1031" DrawAspect="Content" ObjectID="_1518257389" r:id="rId22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∑=12</w:t>
            </w:r>
          </w:p>
        </w:tc>
      </w:tr>
    </w:tbl>
    <w:p w:rsidR="0087096D" w:rsidRPr="00BE4A8E" w:rsidRDefault="0087096D" w:rsidP="0087096D">
      <w:pPr>
        <w:shd w:val="clear" w:color="auto" w:fill="F2F2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87096D" w:rsidRPr="00BE4A8E" w:rsidTr="0087096D">
        <w:tc>
          <w:tcPr>
            <w:tcW w:w="10682" w:type="dxa"/>
            <w:gridSpan w:val="4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ИТОГОВАЯ ТАБЛИЦА РЕЗУЛЬТАТОВ</w:t>
            </w: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 за экзамен</w:t>
            </w: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3227" w:type="dxa"/>
            <w:gridSpan w:val="2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преподавателя…………………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639" w:type="dxa"/>
        <w:jc w:val="center"/>
        <w:tblInd w:w="-203" w:type="dxa"/>
        <w:tblLook w:val="04A0"/>
      </w:tblPr>
      <w:tblGrid>
        <w:gridCol w:w="1549"/>
        <w:gridCol w:w="2079"/>
        <w:gridCol w:w="3425"/>
        <w:gridCol w:w="3586"/>
      </w:tblGrid>
      <w:tr w:rsidR="0087096D" w:rsidRPr="00BE4A8E" w:rsidTr="0087096D">
        <w:trPr>
          <w:trHeight w:val="317"/>
          <w:jc w:val="center"/>
        </w:trPr>
        <w:tc>
          <w:tcPr>
            <w:tcW w:w="3628" w:type="dxa"/>
            <w:gridSpan w:val="2"/>
            <w:vMerge w:val="restart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Шкала оценки образовательных достижений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результативности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(правильных ответов)</w:t>
            </w:r>
          </w:p>
        </w:tc>
        <w:tc>
          <w:tcPr>
            <w:tcW w:w="7011" w:type="dxa"/>
            <w:gridSpan w:val="2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148"/>
          <w:jc w:val="center"/>
        </w:trPr>
        <w:tc>
          <w:tcPr>
            <w:tcW w:w="3628" w:type="dxa"/>
            <w:gridSpan w:val="2"/>
            <w:vMerge/>
            <w:hideMark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 (отметка)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вербальный аналог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65-72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7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76 ÷ 89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60 ÷ 75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43-54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412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менее 60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Менее 43 баллов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>
      <w:pPr>
        <w:rPr>
          <w:rFonts w:ascii="Times New Roman" w:hAnsi="Times New Roman" w:cs="Times New Roman"/>
          <w:sz w:val="24"/>
          <w:szCs w:val="24"/>
        </w:rPr>
      </w:pPr>
      <w:r w:rsidRPr="00BE4A8E">
        <w:rPr>
          <w:rFonts w:ascii="Times New Roman" w:hAnsi="Times New Roman" w:cs="Times New Roman"/>
          <w:sz w:val="24"/>
          <w:szCs w:val="24"/>
        </w:rPr>
        <w:br w:type="page"/>
      </w:r>
    </w:p>
    <w:p w:rsidR="0087096D" w:rsidRPr="00BE4A8E" w:rsidRDefault="0087096D" w:rsidP="0087096D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Вариант №2                                                                                                                 </w:t>
      </w:r>
    </w:p>
    <w:p w:rsidR="0087096D" w:rsidRPr="00BE4A8E" w:rsidRDefault="0087096D" w:rsidP="0087096D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Calibri" w:hAnsi="Times New Roman" w:cs="Times New Roman"/>
          <w:sz w:val="24"/>
          <w:szCs w:val="24"/>
          <w:lang w:eastAsia="ru-RU"/>
        </w:rPr>
        <w:t>число………………………………№группы………………ФИО……………………………………………………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</w:t>
      </w:r>
      <w:proofErr w:type="gramStart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</w:t>
      </w:r>
      <w:proofErr w:type="gramEnd"/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Задание1</w:t>
      </w:r>
      <w:proofErr w:type="gramStart"/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2"/>
        <w:tblW w:w="0" w:type="auto"/>
        <w:tblLook w:val="04A0"/>
      </w:tblPr>
      <w:tblGrid>
        <w:gridCol w:w="534"/>
        <w:gridCol w:w="8398"/>
        <w:gridCol w:w="819"/>
        <w:gridCol w:w="931"/>
      </w:tblGrid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Электроды с тонким покрытием обозначаются буквой: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  <w:p w:rsidR="0087096D" w:rsidRPr="00BE4A8E" w:rsidRDefault="0087096D" w:rsidP="0087096D">
            <w:pPr>
              <w:numPr>
                <w:ilvl w:val="0"/>
                <w:numId w:val="1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Какая цифра должна стоять в обозначении электродов для сварки во всех пространственных положениях?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87096D" w:rsidRPr="00BE4A8E" w:rsidRDefault="0087096D" w:rsidP="0087096D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 каким типам электродов предъявляют повышенные требования по ударной вязкости?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Э50А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Э50Б</w:t>
            </w:r>
          </w:p>
          <w:p w:rsidR="0087096D" w:rsidRPr="00BE4A8E" w:rsidRDefault="0087096D" w:rsidP="0087096D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Э50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на переменном токе используют электроды: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АНО-9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МР-3</w:t>
            </w:r>
          </w:p>
          <w:p w:rsidR="0087096D" w:rsidRPr="00BE4A8E" w:rsidRDefault="0087096D" w:rsidP="0087096D">
            <w:pPr>
              <w:numPr>
                <w:ilvl w:val="0"/>
                <w:numId w:val="1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УОНИИ-13/55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190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Что обозначает цифра «2» в обозначении электродов?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сварки во всех пространственных положений, кроме вертикального «Сверх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у-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вниз»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сварки в нижнем положении</w:t>
            </w:r>
          </w:p>
          <w:p w:rsidR="0087096D" w:rsidRPr="00BE4A8E" w:rsidRDefault="0087096D" w:rsidP="0087096D">
            <w:pPr>
              <w:numPr>
                <w:ilvl w:val="0"/>
                <w:numId w:val="2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всех пространственных положениях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легированных сталей используют электроды типа: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Э42А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Э70</w:t>
            </w:r>
          </w:p>
          <w:p w:rsidR="0087096D" w:rsidRPr="00BE4A8E" w:rsidRDefault="0087096D" w:rsidP="0087096D">
            <w:pPr>
              <w:numPr>
                <w:ilvl w:val="0"/>
                <w:numId w:val="2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Э12Х13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чего используется обратный провод?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соединения электрода с источником питания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соединения изделия с источником питания</w:t>
            </w:r>
          </w:p>
          <w:p w:rsidR="0087096D" w:rsidRPr="00BE4A8E" w:rsidRDefault="0087096D" w:rsidP="0087096D">
            <w:pPr>
              <w:numPr>
                <w:ilvl w:val="0"/>
                <w:numId w:val="2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соединения электрода с изделием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выполняется плавное регулирование силы тока в трансформаторе?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Путем изменения расстояния между обмотками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регулируется</w:t>
            </w:r>
          </w:p>
          <w:p w:rsidR="0087096D" w:rsidRPr="00BE4A8E" w:rsidRDefault="0087096D" w:rsidP="0087096D">
            <w:pPr>
              <w:numPr>
                <w:ilvl w:val="0"/>
                <w:numId w:val="2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Путем изменения соединений  между катушками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однопостовых сварочных трансформаторов U холостого хода не должно превышать: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60-70В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80-90В</w:t>
            </w:r>
          </w:p>
          <w:p w:rsidR="0087096D" w:rsidRPr="00BE4A8E" w:rsidRDefault="0087096D" w:rsidP="0087096D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110-120В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Номинальные сварочный ток и напряжение источника питания — это: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ток и напряжение, которые может обеспечить источник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напряжение и ток сети, к которой подключен источник питания</w:t>
            </w:r>
          </w:p>
          <w:p w:rsidR="0087096D" w:rsidRPr="00BE4A8E" w:rsidRDefault="0087096D" w:rsidP="0087096D">
            <w:pPr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ток и напряжение, на 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 нормально работающий источник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Выпрямители имеют маркировку: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ВД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</w:p>
          <w:p w:rsidR="0087096D" w:rsidRPr="00BE4A8E" w:rsidRDefault="0087096D" w:rsidP="0087096D">
            <w:pPr>
              <w:numPr>
                <w:ilvl w:val="0"/>
                <w:numId w:val="2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ВТД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какого вида сварки используются сварочные выпрямители: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Сварка постоянным током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Сварка переменным током</w:t>
            </w:r>
          </w:p>
          <w:p w:rsidR="0087096D" w:rsidRPr="00BE4A8E" w:rsidRDefault="0087096D" w:rsidP="0087096D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Сварка в полевых  условиях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При сварке вертикальных и горизонтальных швов сила сварочного тока по сравнению со сваркой в нижнем положении должна быть: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увеличена на 5-10%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уменьшена на 5-10%</w:t>
            </w:r>
          </w:p>
          <w:p w:rsidR="0087096D" w:rsidRPr="00BE4A8E" w:rsidRDefault="0087096D" w:rsidP="0087096D">
            <w:pPr>
              <w:numPr>
                <w:ilvl w:val="0"/>
                <w:numId w:val="2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изменяться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влияет увеличение напряжения на размеры и форму шва?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Увеличивает глубины провара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Увеличивает ширину шва</w:t>
            </w:r>
          </w:p>
          <w:p w:rsidR="0087096D" w:rsidRPr="00BE4A8E" w:rsidRDefault="0087096D" w:rsidP="0087096D">
            <w:pPr>
              <w:numPr>
                <w:ilvl w:val="0"/>
                <w:numId w:val="2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Уменьшает ширину шва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 влияет уровень легирования стали на ее свариваемость?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Улучшается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Ухудшается</w:t>
            </w:r>
          </w:p>
          <w:p w:rsidR="0087096D" w:rsidRPr="00BE4A8E" w:rsidRDefault="0087096D" w:rsidP="0087096D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Остается без изменения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2"/>
        <w:tblW w:w="0" w:type="auto"/>
        <w:tblLook w:val="04A0"/>
      </w:tblPr>
      <w:tblGrid>
        <w:gridCol w:w="533"/>
        <w:gridCol w:w="8399"/>
        <w:gridCol w:w="819"/>
        <w:gridCol w:w="931"/>
      </w:tblGrid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Валиком называется: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Металл сварного шва, наплавленный за один проход; 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Металл сварного шва, наплавленный или переплавленный за один проход;</w:t>
            </w:r>
          </w:p>
          <w:p w:rsidR="0087096D" w:rsidRPr="00BE4A8E" w:rsidRDefault="0087096D" w:rsidP="0087096D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Металл сварного шва, переплавленный за два прохода; 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Сварным швом называют: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Участок сварного соединения, образовавшийся в результате кристаллизации расплавленного клея;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сварного соединения, образовавшийся в результате пластической деформацией присадочного металла; </w:t>
            </w:r>
          </w:p>
          <w:p w:rsidR="0087096D" w:rsidRPr="00BE4A8E" w:rsidRDefault="0087096D" w:rsidP="0087096D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Участок сварного соединения, образовавшийся в результате кристаллизации расплавленного металла;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Стыковой шов это: 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таврового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стыкового соединения;</w:t>
            </w:r>
          </w:p>
          <w:p w:rsidR="0087096D" w:rsidRPr="00BE4A8E" w:rsidRDefault="0087096D" w:rsidP="0087096D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углового соединения;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Угловой шов это: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углового, таврового, нахлесточного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нахлесточного соединения; </w:t>
            </w:r>
          </w:p>
          <w:p w:rsidR="0087096D" w:rsidRPr="00BE4A8E" w:rsidRDefault="0087096D" w:rsidP="0087096D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таврового соединения;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190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Непрерывный шов это: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равномерными промежутками по длине;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без промежутков по длине; </w:t>
            </w:r>
          </w:p>
          <w:p w:rsidR="0087096D" w:rsidRPr="00BE4A8E" w:rsidRDefault="0087096D" w:rsidP="0087096D">
            <w:pPr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с не равномерными промежутками по длине; 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Прерывистым швом называется: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промежутками по длине;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шов 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промежутками по длине; </w:t>
            </w:r>
          </w:p>
          <w:p w:rsidR="0087096D" w:rsidRPr="00BE4A8E" w:rsidRDefault="0087096D" w:rsidP="0087096D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Сварной шов с равномерными промежутками по длине;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Цепным прерывистым швом называют: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Двухсторонний прерывистый шов, у которого промежутки расположены по обеим сторонам стенки один против другого; 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Двухсторонний прерывистый шов, у которого промежутки расположены против сваренных участков шва с другой стороны; </w:t>
            </w:r>
          </w:p>
          <w:p w:rsidR="0087096D" w:rsidRPr="00BE4A8E" w:rsidRDefault="0087096D" w:rsidP="0087096D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Двухсторонний прерывистый шов, у которого промежутки на одной стороне расположены против сваренных участков шва с другой стороны;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. Многослойный шов это: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Сваренный шов, поперечное сечение которого заварено в три слоя;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Сваренный шов, поперечное сечение которого заварено максимум в два слоя; </w:t>
            </w:r>
          </w:p>
          <w:p w:rsidR="0087096D" w:rsidRPr="00BE4A8E" w:rsidRDefault="0087096D" w:rsidP="0087096D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Сваренный шов, поперечное сечение которого заварено минимум в два слоя;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Корень шва это: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Часть сварного шва, расположенная на его лицевой поверхности; 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Часть сварного шва, наиболее удаленная от его лицевой поверхности; </w:t>
            </w:r>
          </w:p>
          <w:p w:rsidR="0087096D" w:rsidRPr="00BE4A8E" w:rsidRDefault="0087096D" w:rsidP="0087096D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 сварного шва, расположенная в последнем слое;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Подварочный</w:t>
            </w:r>
            <w:proofErr w:type="spell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шов это: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Наибольшая часть двухстороннего шва; 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Наименьшая часть двухстороннего шва;</w:t>
            </w:r>
          </w:p>
          <w:p w:rsidR="0087096D" w:rsidRPr="00BE4A8E" w:rsidRDefault="0087096D" w:rsidP="0087096D">
            <w:pPr>
              <w:numPr>
                <w:ilvl w:val="0"/>
                <w:numId w:val="10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Наименьшая часть одностороннего шва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чего при разделке металла на кромках оставляют притупление?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обеспечения провара корня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увеличения объема сварочной ванны</w:t>
            </w:r>
          </w:p>
          <w:p w:rsidR="0087096D" w:rsidRPr="00BE4A8E" w:rsidRDefault="0087096D" w:rsidP="0087096D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предотвращения прожогов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Какую дугу называют сварочной?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Электромагнитное излучение большой плотности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Столб газоразрядной плазмы</w:t>
            </w:r>
          </w:p>
          <w:p w:rsidR="0087096D" w:rsidRPr="00BE4A8E" w:rsidRDefault="0087096D" w:rsidP="0087096D">
            <w:pPr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Электрический разряд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При прямой полярности:</w:t>
            </w:r>
          </w:p>
          <w:p w:rsidR="0087096D" w:rsidRPr="00BE4A8E" w:rsidRDefault="0087096D" w:rsidP="0087096D">
            <w:pPr>
              <w:numPr>
                <w:ilvl w:val="0"/>
                <w:numId w:val="1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(-) на электроде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(+) 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изделии</w:t>
            </w:r>
          </w:p>
          <w:p w:rsidR="0087096D" w:rsidRPr="00BE4A8E" w:rsidRDefault="0087096D" w:rsidP="0087096D">
            <w:pPr>
              <w:numPr>
                <w:ilvl w:val="0"/>
                <w:numId w:val="1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(+) на электроде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(-) 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изделии</w:t>
            </w:r>
          </w:p>
          <w:p w:rsidR="0087096D" w:rsidRPr="00BE4A8E" w:rsidRDefault="0087096D" w:rsidP="0087096D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585"/>
        </w:trPr>
        <w:tc>
          <w:tcPr>
            <w:tcW w:w="53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94" w:type="dxa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Возбуждение сварочной дуги производится: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Твердым прикосновением электрода с поверхностью заготовки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Резким толчком заготовки электродом</w:t>
            </w:r>
          </w:p>
          <w:p w:rsidR="0087096D" w:rsidRPr="00BE4A8E" w:rsidRDefault="0087096D" w:rsidP="0087096D">
            <w:pPr>
              <w:numPr>
                <w:ilvl w:val="0"/>
                <w:numId w:val="14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Постукиванием или легким касанием электрода заготовки</w:t>
            </w:r>
          </w:p>
        </w:tc>
        <w:tc>
          <w:tcPr>
            <w:tcW w:w="719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35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374"/>
        </w:trPr>
        <w:tc>
          <w:tcPr>
            <w:tcW w:w="534" w:type="dxa"/>
            <w:vMerge w:val="restart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4" w:type="dxa"/>
            <w:vMerge w:val="restart"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Основное покрытие электрода обозначается буквой: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  <w:p w:rsidR="0087096D" w:rsidRPr="00BE4A8E" w:rsidRDefault="0087096D" w:rsidP="0087096D">
            <w:pPr>
              <w:numPr>
                <w:ilvl w:val="0"/>
                <w:numId w:val="15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4A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rPr>
          <w:trHeight w:val="343"/>
        </w:trPr>
        <w:tc>
          <w:tcPr>
            <w:tcW w:w="534" w:type="dxa"/>
            <w:vMerge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4" w:type="dxa"/>
            <w:vMerge/>
          </w:tcPr>
          <w:p w:rsidR="0087096D" w:rsidRPr="00BE4A8E" w:rsidRDefault="0087096D" w:rsidP="008709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∑=30</w:t>
            </w:r>
          </w:p>
        </w:tc>
      </w:tr>
    </w:tbl>
    <w:p w:rsidR="00BE4A8E" w:rsidRDefault="00BE4A8E" w:rsidP="0087096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2 Определите последовательность операций</w:t>
      </w:r>
      <w:proofErr w:type="gramStart"/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Pr="00BE4A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оценивается  суммой в  5 баллов</w:t>
      </w:r>
    </w:p>
    <w:tbl>
      <w:tblPr>
        <w:tblStyle w:val="2"/>
        <w:tblW w:w="0" w:type="auto"/>
        <w:tblLook w:val="04A0"/>
      </w:tblPr>
      <w:tblGrid>
        <w:gridCol w:w="1779"/>
        <w:gridCol w:w="597"/>
        <w:gridCol w:w="1113"/>
        <w:gridCol w:w="2038"/>
        <w:gridCol w:w="1727"/>
      </w:tblGrid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1710" w:type="dxa"/>
            <w:gridSpan w:val="2"/>
          </w:tcPr>
          <w:p w:rsidR="0087096D" w:rsidRPr="00BE4A8E" w:rsidRDefault="0087096D" w:rsidP="008709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1.Удержание дуги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2. Подготовка кромок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3.Отбитие шлака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4. Сборка изделия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5.Зажигание дуги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87096D" w:rsidRPr="00BE4A8E" w:rsidRDefault="0087096D" w:rsidP="0087096D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7096D" w:rsidRPr="00BE4A8E" w:rsidTr="0087096D">
        <w:tc>
          <w:tcPr>
            <w:tcW w:w="1779" w:type="dxa"/>
          </w:tcPr>
          <w:p w:rsidR="0087096D" w:rsidRPr="00BE4A8E" w:rsidRDefault="0087096D" w:rsidP="0087096D">
            <w:pPr>
              <w:tabs>
                <w:tab w:val="left" w:pos="70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6. Перемещение электрода</w:t>
            </w:r>
          </w:p>
        </w:tc>
        <w:tc>
          <w:tcPr>
            <w:tcW w:w="597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3" w:type="dxa"/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87096D" w:rsidRPr="00BE4A8E" w:rsidRDefault="0087096D" w:rsidP="0087096D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Часть В. 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1.Каждый правильный ответ оценивается в 1 балл. Ответьте на вопросы</w:t>
      </w:r>
    </w:p>
    <w:tbl>
      <w:tblPr>
        <w:tblStyle w:val="2"/>
        <w:tblW w:w="10821" w:type="dxa"/>
        <w:tblLook w:val="04A0"/>
      </w:tblPr>
      <w:tblGrid>
        <w:gridCol w:w="456"/>
        <w:gridCol w:w="7059"/>
        <w:gridCol w:w="2517"/>
        <w:gridCol w:w="789"/>
      </w:tblGrid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Текст вопроса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Имеет ли право сварщик покинуть рабочее место не выключив</w:t>
            </w:r>
            <w:proofErr w:type="gramEnd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питание сварочного аппарата?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Может ли сварщик подключить к сети сварочное оборудование?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может, подключение производит электротехнический персонал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Какова должна быть величина напряжения, питающего стационарные светильники местного освещения?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 выше 36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Минимальная величина проходов вокруг места проведения сварочных работ составляет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 метр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Пропишите цель подготовки (зачистки) кромок под сварку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Получение качественного сварного шва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Вставьте пропущенные слова: "Сталь - это_____________________, </w:t>
            </w:r>
            <w:proofErr w:type="gramStart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котором___________________содержится</w:t>
            </w:r>
            <w:proofErr w:type="spellEnd"/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2%"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Сплав железа с углеродом,</w:t>
            </w:r>
            <w:r w:rsidRPr="00BE4A8E">
              <w:rPr>
                <w:rFonts w:ascii="Times New Roman" w:hAnsi="Times New Roman" w:cs="Times New Roman"/>
                <w:sz w:val="24"/>
                <w:szCs w:val="24"/>
              </w:rPr>
              <w:br/>
              <w:t>углерода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Вставьте пропущенное слово: "В маркировке легированной стали буквой "Г" обозначается металл ___________________"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 предложение: "Способность металлов образовывать прочное сварное соединение – это _____________________________"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Свариваемость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Дополните предложение: Высота кабины сварочного поста составляет___________________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2,0 метра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376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2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Можно ли производить работы вне сварочного поста в помещении, в котором присутствуют люди?</w:t>
            </w:r>
          </w:p>
        </w:tc>
        <w:tc>
          <w:tcPr>
            <w:tcW w:w="2523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Можно, оградив место сварки щитами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0031" w:type="dxa"/>
            <w:gridSpan w:val="3"/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790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∑=10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профессиональные опасности и меры защиты. Каждый правильный ответ оценивается в 1 балл</w:t>
      </w:r>
    </w:p>
    <w:tbl>
      <w:tblPr>
        <w:tblStyle w:val="2"/>
        <w:tblW w:w="0" w:type="auto"/>
        <w:tblLook w:val="04A0"/>
      </w:tblPr>
      <w:tblGrid>
        <w:gridCol w:w="1668"/>
        <w:gridCol w:w="1984"/>
        <w:gridCol w:w="567"/>
        <w:gridCol w:w="1843"/>
        <w:gridCol w:w="910"/>
      </w:tblGrid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Мера защиты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3.Поражение током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А.Работа в респираторе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 Поражение органов дыхания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Б.Светофильтр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1.Облучение кожи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В.Закрыть все участки тела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2.Облучение глаз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Г.Проверка заземления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∑=4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Соотнесите операции и инструмент. Каждый правильный ответ оценивается в 1 балл</w:t>
      </w:r>
    </w:p>
    <w:tbl>
      <w:tblPr>
        <w:tblStyle w:val="2"/>
        <w:tblW w:w="0" w:type="auto"/>
        <w:tblLook w:val="04A0"/>
      </w:tblPr>
      <w:tblGrid>
        <w:gridCol w:w="2244"/>
        <w:gridCol w:w="1984"/>
        <w:gridCol w:w="567"/>
        <w:gridCol w:w="1843"/>
        <w:gridCol w:w="910"/>
      </w:tblGrid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1.Кресмейсель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А.Удаление наплывов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2.Шлакоотделитель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Б.Удаление шлака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3.Кернер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В.Правка металла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4.Шаблон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Г.Измерение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1668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5.Молоток</w:t>
            </w:r>
          </w:p>
        </w:tc>
        <w:tc>
          <w:tcPr>
            <w:tcW w:w="19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Д.Разметка</w:t>
            </w:r>
          </w:p>
        </w:tc>
        <w:tc>
          <w:tcPr>
            <w:tcW w:w="56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∑=5</w:t>
            </w:r>
          </w:p>
        </w:tc>
      </w:tr>
      <w:tr w:rsidR="0087096D" w:rsidRPr="00BE4A8E" w:rsidTr="0087096D">
        <w:tc>
          <w:tcPr>
            <w:tcW w:w="6062" w:type="dxa"/>
            <w:gridSpan w:val="4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∑=19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</w:t>
      </w:r>
      <w:proofErr w:type="gramStart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Pr="00BE4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 условные обозначения. Каждый правильный ответ оценивается в 2 балла</w:t>
      </w:r>
    </w:p>
    <w:tbl>
      <w:tblPr>
        <w:tblStyle w:val="2"/>
        <w:tblW w:w="0" w:type="auto"/>
        <w:tblLook w:val="04A0"/>
      </w:tblPr>
      <w:tblGrid>
        <w:gridCol w:w="1384"/>
        <w:gridCol w:w="5737"/>
        <w:gridCol w:w="3561"/>
      </w:tblGrid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3177" cy="191386"/>
                  <wp:effectExtent l="19050" t="0" r="0" b="0"/>
                  <wp:docPr id="4" name="Рисунок 11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7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Усиление шва снять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6875" cy="172720"/>
                  <wp:effectExtent l="19050" t="0" r="3175" b="0"/>
                  <wp:docPr id="5" name="Рисунок 14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Наплывы и неровности шва обработать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384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3952" cy="209550"/>
                  <wp:effectExtent l="19050" t="0" r="7498" b="0"/>
                  <wp:docPr id="6" name="Рисунок 17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1" cy="207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Шов выполнить при монтаже изделия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7121" w:type="dxa"/>
            <w:gridSpan w:val="2"/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3561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∑=6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2. </w:t>
      </w:r>
      <w:r w:rsidRPr="00BE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условное обозначение. Каждый правильный ответ оценивается в 2 балла</w:t>
      </w:r>
    </w:p>
    <w:tbl>
      <w:tblPr>
        <w:tblStyle w:val="2"/>
        <w:tblW w:w="0" w:type="auto"/>
        <w:tblLook w:val="04A0"/>
      </w:tblPr>
      <w:tblGrid>
        <w:gridCol w:w="1805"/>
        <w:gridCol w:w="1564"/>
        <w:gridCol w:w="1701"/>
        <w:gridCol w:w="4536"/>
        <w:gridCol w:w="1076"/>
      </w:tblGrid>
      <w:tr w:rsidR="0087096D" w:rsidRPr="00BE4A8E" w:rsidTr="0087096D">
        <w:tc>
          <w:tcPr>
            <w:tcW w:w="3369" w:type="dxa"/>
            <w:gridSpan w:val="2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Марка электрода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 w:val="restart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3090" w:dyaOrig="540">
                <v:shape id="_x0000_i1032" type="#_x0000_t75" style="width:154.05pt;height:26.8pt" o:ole="">
                  <v:imagedata r:id="rId9" o:title=""/>
                </v:shape>
                <o:OLEObject Type="Embed" ProgID="PBrush" ShapeID="_x0000_i1032" DrawAspect="Content" ObjectID="_1518257390" r:id="rId23"/>
              </w:objec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95" w:dyaOrig="255">
                <v:shape id="_x0000_i1033" type="#_x0000_t75" style="width:9.2pt;height:13.4pt" o:ole="">
                  <v:imagedata r:id="rId11" o:title=""/>
                </v:shape>
                <o:OLEObject Type="Embed" ProgID="PBrush" ShapeID="_x0000_i1033" DrawAspect="Content" ObjectID="_1518257391" r:id="rId24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Улучшенный тип электрода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275" w:dyaOrig="285">
                <v:shape id="_x0000_i1034" type="#_x0000_t75" style="width:63.65pt;height:14.25pt" o:ole="">
                  <v:imagedata r:id="rId13" o:title=""/>
                </v:shape>
                <o:OLEObject Type="Embed" ProgID="PBrush" ShapeID="_x0000_i1034" DrawAspect="Content" ObjectID="_1518257392" r:id="rId25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Марка электрода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300" w:dyaOrig="300">
                <v:shape id="_x0000_i1035" type="#_x0000_t75" style="width:15.05pt;height:15.05pt" o:ole="">
                  <v:imagedata r:id="rId15" o:title=""/>
                </v:shape>
                <o:OLEObject Type="Embed" ProgID="PBrush" ShapeID="_x0000_i1035" DrawAspect="Content" ObjectID="_1518257393" r:id="rId26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33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80" w:dyaOrig="285">
                <v:shape id="_x0000_i1036" type="#_x0000_t75" style="width:9.2pt;height:14.25pt" o:ole="">
                  <v:imagedata r:id="rId17" o:title=""/>
                </v:shape>
                <o:OLEObject Type="Embed" ProgID="PBrush" ShapeID="_x0000_i1036" DrawAspect="Content" ObjectID="_1518257394" r:id="rId27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Для сварки углеродистых сталей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85">
                <v:shape id="_x0000_i1037" type="#_x0000_t75" style="width:10.9pt;height:14.25pt" o:ole="">
                  <v:imagedata r:id="rId19" o:title=""/>
                </v:shape>
                <o:OLEObject Type="Embed" ProgID="PBrush" ShapeID="_x0000_i1037" DrawAspect="Content" ObjectID="_1518257395" r:id="rId28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Толщина покрытия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65" w:dyaOrig="270">
                <v:shape id="_x0000_i1038" type="#_x0000_t75" style="width:8.35pt;height:13.4pt" o:ole="">
                  <v:imagedata r:id="rId21" o:title=""/>
                </v:shape>
                <o:OLEObject Type="Embed" ProgID="PBrush" ShapeID="_x0000_i1038" DrawAspect="Content" ObjectID="_1518257396" r:id="rId29"/>
              </w:objec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96D" w:rsidRPr="00BE4A8E" w:rsidTr="0087096D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Всего баллов за задание: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∑=12</w:t>
            </w:r>
          </w:p>
        </w:tc>
      </w:tr>
    </w:tbl>
    <w:p w:rsidR="0087096D" w:rsidRPr="00BE4A8E" w:rsidRDefault="0087096D" w:rsidP="0087096D">
      <w:pPr>
        <w:shd w:val="clear" w:color="auto" w:fill="F2F2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</w:t>
      </w: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87096D" w:rsidRPr="00BE4A8E" w:rsidTr="0087096D">
        <w:tc>
          <w:tcPr>
            <w:tcW w:w="10682" w:type="dxa"/>
            <w:gridSpan w:val="4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ИТОГОВАЯ ТАБЛИЦА РЕЗУЛЬТАТОВ</w:t>
            </w: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 за экзамен</w:t>
            </w: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1242" w:type="dxa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E4A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87096D" w:rsidRPr="00BE4A8E" w:rsidRDefault="0087096D" w:rsidP="0087096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c>
          <w:tcPr>
            <w:tcW w:w="3227" w:type="dxa"/>
            <w:gridSpan w:val="2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преподавателя…………………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639" w:type="dxa"/>
        <w:jc w:val="center"/>
        <w:tblInd w:w="-203" w:type="dxa"/>
        <w:tblLook w:val="04A0"/>
      </w:tblPr>
      <w:tblGrid>
        <w:gridCol w:w="1549"/>
        <w:gridCol w:w="2079"/>
        <w:gridCol w:w="3425"/>
        <w:gridCol w:w="3586"/>
      </w:tblGrid>
      <w:tr w:rsidR="0087096D" w:rsidRPr="00BE4A8E" w:rsidTr="0087096D">
        <w:trPr>
          <w:trHeight w:val="317"/>
          <w:jc w:val="center"/>
        </w:trPr>
        <w:tc>
          <w:tcPr>
            <w:tcW w:w="3628" w:type="dxa"/>
            <w:gridSpan w:val="2"/>
            <w:vMerge w:val="restart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Шкала оценки образовательных достижений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результативности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(правильных ответов)</w:t>
            </w:r>
          </w:p>
        </w:tc>
        <w:tc>
          <w:tcPr>
            <w:tcW w:w="7011" w:type="dxa"/>
            <w:gridSpan w:val="2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148"/>
          <w:jc w:val="center"/>
        </w:trPr>
        <w:tc>
          <w:tcPr>
            <w:tcW w:w="3628" w:type="dxa"/>
            <w:gridSpan w:val="2"/>
            <w:vMerge/>
            <w:hideMark/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балл (отметка)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вербальный аналог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65-72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7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76 ÷ 89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60 ÷ 75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43-54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D" w:rsidRPr="00BE4A8E" w:rsidTr="0087096D">
        <w:trPr>
          <w:trHeight w:val="412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менее 60</w:t>
            </w:r>
          </w:p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87096D" w:rsidRPr="00BE4A8E" w:rsidRDefault="0087096D" w:rsidP="0087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Менее 43 баллов</w:t>
            </w:r>
          </w:p>
        </w:tc>
        <w:tc>
          <w:tcPr>
            <w:tcW w:w="3425" w:type="dxa"/>
            <w:hideMark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87096D" w:rsidRPr="00BE4A8E" w:rsidRDefault="0087096D" w:rsidP="0087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6D" w:rsidRPr="00BE4A8E" w:rsidRDefault="0087096D" w:rsidP="00870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CB" w:rsidRPr="00BE4A8E" w:rsidRDefault="000259CB">
      <w:pPr>
        <w:rPr>
          <w:rFonts w:ascii="Times New Roman" w:hAnsi="Times New Roman" w:cs="Times New Roman"/>
          <w:sz w:val="24"/>
          <w:szCs w:val="24"/>
        </w:rPr>
      </w:pPr>
    </w:p>
    <w:sectPr w:rsidR="000259CB" w:rsidRPr="00BE4A8E" w:rsidSect="00870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CA1"/>
    <w:multiLevelType w:val="hybridMultilevel"/>
    <w:tmpl w:val="6BF4CD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2A4D"/>
    <w:multiLevelType w:val="hybridMultilevel"/>
    <w:tmpl w:val="F41C6B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44BC"/>
    <w:multiLevelType w:val="hybridMultilevel"/>
    <w:tmpl w:val="670CD4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0427"/>
    <w:multiLevelType w:val="hybridMultilevel"/>
    <w:tmpl w:val="03D6AB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03A7"/>
    <w:multiLevelType w:val="hybridMultilevel"/>
    <w:tmpl w:val="784EEE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E0C68"/>
    <w:multiLevelType w:val="hybridMultilevel"/>
    <w:tmpl w:val="4A726C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758B"/>
    <w:multiLevelType w:val="hybridMultilevel"/>
    <w:tmpl w:val="4F8E5F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907A3"/>
    <w:multiLevelType w:val="hybridMultilevel"/>
    <w:tmpl w:val="321001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A72DF"/>
    <w:multiLevelType w:val="hybridMultilevel"/>
    <w:tmpl w:val="690ED1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C0BBF"/>
    <w:multiLevelType w:val="hybridMultilevel"/>
    <w:tmpl w:val="8FA8A4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16C01"/>
    <w:multiLevelType w:val="hybridMultilevel"/>
    <w:tmpl w:val="46B4FD8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3199"/>
    <w:multiLevelType w:val="hybridMultilevel"/>
    <w:tmpl w:val="0AD639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B41C7"/>
    <w:multiLevelType w:val="hybridMultilevel"/>
    <w:tmpl w:val="58868B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86CE7"/>
    <w:multiLevelType w:val="hybridMultilevel"/>
    <w:tmpl w:val="35FEB2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B6E04"/>
    <w:multiLevelType w:val="hybridMultilevel"/>
    <w:tmpl w:val="DABE2C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83B6F"/>
    <w:multiLevelType w:val="hybridMultilevel"/>
    <w:tmpl w:val="8104F4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06A65"/>
    <w:multiLevelType w:val="hybridMultilevel"/>
    <w:tmpl w:val="D28CC6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37CF0"/>
    <w:multiLevelType w:val="hybridMultilevel"/>
    <w:tmpl w:val="B77CB1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F4711"/>
    <w:multiLevelType w:val="hybridMultilevel"/>
    <w:tmpl w:val="3634DB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73386"/>
    <w:multiLevelType w:val="hybridMultilevel"/>
    <w:tmpl w:val="C99E4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D1E32"/>
    <w:multiLevelType w:val="hybridMultilevel"/>
    <w:tmpl w:val="24008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1F0"/>
    <w:multiLevelType w:val="hybridMultilevel"/>
    <w:tmpl w:val="EEACCA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C737F"/>
    <w:multiLevelType w:val="hybridMultilevel"/>
    <w:tmpl w:val="2346A4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16C1A"/>
    <w:multiLevelType w:val="hybridMultilevel"/>
    <w:tmpl w:val="E7181B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5553D"/>
    <w:multiLevelType w:val="hybridMultilevel"/>
    <w:tmpl w:val="A13869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47E7A"/>
    <w:multiLevelType w:val="hybridMultilevel"/>
    <w:tmpl w:val="938AB456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76A03BD8"/>
    <w:multiLevelType w:val="hybridMultilevel"/>
    <w:tmpl w:val="25860A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B3B5C"/>
    <w:multiLevelType w:val="hybridMultilevel"/>
    <w:tmpl w:val="2F625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30B9B"/>
    <w:multiLevelType w:val="hybridMultilevel"/>
    <w:tmpl w:val="BF800D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3089C"/>
    <w:multiLevelType w:val="hybridMultilevel"/>
    <w:tmpl w:val="109ED3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45045"/>
    <w:multiLevelType w:val="hybridMultilevel"/>
    <w:tmpl w:val="74E6FF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C5EF9"/>
    <w:multiLevelType w:val="hybridMultilevel"/>
    <w:tmpl w:val="881ACF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6"/>
  </w:num>
  <w:num w:numId="5">
    <w:abstractNumId w:val="23"/>
  </w:num>
  <w:num w:numId="6">
    <w:abstractNumId w:val="20"/>
  </w:num>
  <w:num w:numId="7">
    <w:abstractNumId w:val="11"/>
  </w:num>
  <w:num w:numId="8">
    <w:abstractNumId w:val="31"/>
  </w:num>
  <w:num w:numId="9">
    <w:abstractNumId w:val="2"/>
  </w:num>
  <w:num w:numId="10">
    <w:abstractNumId w:val="21"/>
  </w:num>
  <w:num w:numId="11">
    <w:abstractNumId w:val="29"/>
  </w:num>
  <w:num w:numId="12">
    <w:abstractNumId w:val="28"/>
  </w:num>
  <w:num w:numId="13">
    <w:abstractNumId w:val="0"/>
  </w:num>
  <w:num w:numId="14">
    <w:abstractNumId w:val="19"/>
  </w:num>
  <w:num w:numId="15">
    <w:abstractNumId w:val="1"/>
  </w:num>
  <w:num w:numId="16">
    <w:abstractNumId w:val="3"/>
  </w:num>
  <w:num w:numId="17">
    <w:abstractNumId w:val="4"/>
  </w:num>
  <w:num w:numId="18">
    <w:abstractNumId w:val="30"/>
  </w:num>
  <w:num w:numId="19">
    <w:abstractNumId w:val="13"/>
  </w:num>
  <w:num w:numId="20">
    <w:abstractNumId w:val="15"/>
  </w:num>
  <w:num w:numId="21">
    <w:abstractNumId w:val="10"/>
  </w:num>
  <w:num w:numId="22">
    <w:abstractNumId w:val="14"/>
  </w:num>
  <w:num w:numId="23">
    <w:abstractNumId w:val="12"/>
  </w:num>
  <w:num w:numId="24">
    <w:abstractNumId w:val="17"/>
  </w:num>
  <w:num w:numId="25">
    <w:abstractNumId w:val="18"/>
  </w:num>
  <w:num w:numId="26">
    <w:abstractNumId w:val="16"/>
  </w:num>
  <w:num w:numId="27">
    <w:abstractNumId w:val="9"/>
  </w:num>
  <w:num w:numId="28">
    <w:abstractNumId w:val="22"/>
  </w:num>
  <w:num w:numId="29">
    <w:abstractNumId w:val="5"/>
  </w:num>
  <w:num w:numId="30">
    <w:abstractNumId w:val="7"/>
  </w:num>
  <w:num w:numId="31">
    <w:abstractNumId w:val="25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06FD"/>
    <w:rsid w:val="000259CB"/>
    <w:rsid w:val="003806FD"/>
    <w:rsid w:val="005D4974"/>
    <w:rsid w:val="0087096D"/>
    <w:rsid w:val="009851E0"/>
    <w:rsid w:val="00B83294"/>
    <w:rsid w:val="00BE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6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7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6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3"/>
    <w:uiPriority w:val="59"/>
    <w:rsid w:val="008709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oleObject" Target="embeddings/oleObject9.bin"/><Relationship Id="rId32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2016-02-29T06:54:00Z</dcterms:created>
  <dcterms:modified xsi:type="dcterms:W3CDTF">2016-02-29T10:23:00Z</dcterms:modified>
</cp:coreProperties>
</file>