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2E" w:rsidRDefault="0010062E" w:rsidP="0010062E">
      <w:pPr>
        <w:pStyle w:val="2"/>
        <w:spacing w:before="0" w:beforeAutospacing="0" w:after="0" w:afterAutospacing="0"/>
        <w:jc w:val="right"/>
        <w:rPr>
          <w:b w:val="0"/>
          <w:color w:val="000000"/>
          <w:sz w:val="28"/>
          <w:szCs w:val="28"/>
          <w:shd w:val="clear" w:color="auto" w:fill="FFFFFF"/>
        </w:rPr>
      </w:pPr>
      <w:r w:rsidRPr="0010062E">
        <w:rPr>
          <w:b w:val="0"/>
          <w:color w:val="000000"/>
          <w:sz w:val="28"/>
          <w:szCs w:val="28"/>
          <w:shd w:val="clear" w:color="auto" w:fill="FFFFFF"/>
        </w:rPr>
        <w:t>Суслова Людмила Владимировна</w:t>
      </w:r>
    </w:p>
    <w:p w:rsidR="00201C2B" w:rsidRDefault="0010062E" w:rsidP="0010062E">
      <w:pPr>
        <w:pStyle w:val="2"/>
        <w:spacing w:before="0" w:beforeAutospacing="0" w:after="0" w:afterAutospacing="0"/>
        <w:jc w:val="right"/>
        <w:rPr>
          <w:b w:val="0"/>
          <w:color w:val="000000"/>
          <w:sz w:val="28"/>
          <w:szCs w:val="28"/>
          <w:shd w:val="clear" w:color="auto" w:fill="FFFFFF"/>
        </w:rPr>
      </w:pPr>
      <w:r w:rsidRPr="0010062E">
        <w:rPr>
          <w:b w:val="0"/>
          <w:color w:val="000000"/>
          <w:sz w:val="28"/>
          <w:szCs w:val="28"/>
          <w:shd w:val="clear" w:color="auto" w:fill="FFFFFF"/>
        </w:rPr>
        <w:t>МБОУ гимназия № 12 города Липецка</w:t>
      </w:r>
    </w:p>
    <w:p w:rsidR="0010062E" w:rsidRPr="0010062E" w:rsidRDefault="0010062E" w:rsidP="0010062E">
      <w:pPr>
        <w:pStyle w:val="2"/>
        <w:spacing w:before="0" w:beforeAutospacing="0" w:after="0" w:afterAutospacing="0"/>
        <w:jc w:val="right"/>
        <w:rPr>
          <w:rStyle w:val="mw-headline"/>
          <w:b w:val="0"/>
          <w:sz w:val="28"/>
          <w:szCs w:val="28"/>
        </w:rPr>
      </w:pPr>
      <w:r w:rsidRPr="0010062E">
        <w:rPr>
          <w:b w:val="0"/>
          <w:color w:val="000000"/>
          <w:sz w:val="28"/>
          <w:szCs w:val="28"/>
          <w:shd w:val="clear" w:color="auto" w:fill="FFFFFF"/>
        </w:rPr>
        <w:t>Учитель английского языка</w:t>
      </w:r>
    </w:p>
    <w:p w:rsidR="00201C2B" w:rsidRPr="0010062E" w:rsidRDefault="00201C2B" w:rsidP="008C24E4">
      <w:pPr>
        <w:pStyle w:val="2"/>
        <w:jc w:val="center"/>
        <w:rPr>
          <w:rStyle w:val="mw-headline"/>
          <w:sz w:val="28"/>
          <w:szCs w:val="28"/>
        </w:rPr>
      </w:pPr>
      <w:r w:rsidRPr="0010062E">
        <w:rPr>
          <w:rStyle w:val="mw-headline"/>
          <w:sz w:val="28"/>
          <w:szCs w:val="28"/>
        </w:rPr>
        <w:t xml:space="preserve">Некоторые приемы реализации ФГОС на уроках </w:t>
      </w:r>
      <w:r w:rsidR="007E3EC7" w:rsidRPr="0010062E">
        <w:rPr>
          <w:rStyle w:val="mw-headline"/>
          <w:sz w:val="28"/>
          <w:szCs w:val="28"/>
        </w:rPr>
        <w:t>в современной школе</w:t>
      </w:r>
    </w:p>
    <w:p w:rsidR="00B6461A" w:rsidRPr="00086852" w:rsidRDefault="00B6461A" w:rsidP="00B6461A">
      <w:pPr>
        <w:pStyle w:val="2"/>
        <w:rPr>
          <w:sz w:val="28"/>
          <w:szCs w:val="28"/>
        </w:rPr>
      </w:pPr>
      <w:r w:rsidRPr="00086852">
        <w:rPr>
          <w:rStyle w:val="mw-headline"/>
          <w:sz w:val="28"/>
          <w:szCs w:val="28"/>
        </w:rPr>
        <w:t xml:space="preserve">1. Приём </w:t>
      </w:r>
      <w:r w:rsidRPr="00086852">
        <w:rPr>
          <w:sz w:val="28"/>
          <w:szCs w:val="28"/>
        </w:rPr>
        <w:t xml:space="preserve"> «Согласен – Не согласен» </w:t>
      </w:r>
    </w:p>
    <w:p w:rsidR="00B6461A" w:rsidRPr="00086852" w:rsidRDefault="00B6461A" w:rsidP="00B6461A">
      <w:pPr>
        <w:pStyle w:val="a3"/>
        <w:rPr>
          <w:sz w:val="28"/>
          <w:szCs w:val="28"/>
        </w:rPr>
      </w:pPr>
      <w:r w:rsidRPr="00086852">
        <w:rPr>
          <w:sz w:val="28"/>
          <w:szCs w:val="28"/>
        </w:rPr>
        <w:t xml:space="preserve">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 </w:t>
      </w:r>
    </w:p>
    <w:p w:rsidR="00B6461A" w:rsidRPr="00086852" w:rsidRDefault="00B6461A" w:rsidP="00B6461A">
      <w:pPr>
        <w:pStyle w:val="a3"/>
        <w:rPr>
          <w:sz w:val="28"/>
          <w:szCs w:val="28"/>
        </w:rPr>
      </w:pPr>
      <w:r w:rsidRPr="00086852">
        <w:rPr>
          <w:sz w:val="28"/>
          <w:szCs w:val="28"/>
        </w:rPr>
        <w:br/>
        <w:t xml:space="preserve">Формирует: </w:t>
      </w:r>
    </w:p>
    <w:p w:rsidR="00B6461A" w:rsidRPr="00086852" w:rsidRDefault="00B6461A" w:rsidP="00B6461A">
      <w:pPr>
        <w:numPr>
          <w:ilvl w:val="0"/>
          <w:numId w:val="1"/>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оценивать ситуацию или факты; </w:t>
      </w:r>
    </w:p>
    <w:p w:rsidR="00B6461A" w:rsidRPr="00086852" w:rsidRDefault="00B6461A" w:rsidP="00B6461A">
      <w:pPr>
        <w:numPr>
          <w:ilvl w:val="0"/>
          <w:numId w:val="1"/>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анализировать информацию; </w:t>
      </w:r>
    </w:p>
    <w:p w:rsidR="00B6461A" w:rsidRPr="00086852" w:rsidRDefault="00B6461A" w:rsidP="00B6461A">
      <w:pPr>
        <w:numPr>
          <w:ilvl w:val="0"/>
          <w:numId w:val="1"/>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отражать свое мнение. </w:t>
      </w:r>
    </w:p>
    <w:p w:rsidR="00B6461A" w:rsidRPr="00086852" w:rsidRDefault="00B6461A" w:rsidP="00B6461A">
      <w:pPr>
        <w:pStyle w:val="a3"/>
        <w:rPr>
          <w:sz w:val="28"/>
          <w:szCs w:val="28"/>
        </w:rPr>
      </w:pPr>
      <w:r w:rsidRPr="00086852">
        <w:rPr>
          <w:sz w:val="28"/>
          <w:szCs w:val="28"/>
        </w:rPr>
        <w:t xml:space="preserve">Детям предлагается выразить свое отношение к ряду утверждений по правилу: </w:t>
      </w:r>
      <w:proofErr w:type="gramStart"/>
      <w:r w:rsidRPr="00086852">
        <w:rPr>
          <w:sz w:val="28"/>
          <w:szCs w:val="28"/>
        </w:rPr>
        <w:t>согласен</w:t>
      </w:r>
      <w:proofErr w:type="gramEnd"/>
      <w:r w:rsidRPr="00086852">
        <w:rPr>
          <w:sz w:val="28"/>
          <w:szCs w:val="28"/>
        </w:rPr>
        <w:t xml:space="preserve"> – «+», не согласен – «-». </w:t>
      </w:r>
    </w:p>
    <w:p w:rsidR="00B6461A" w:rsidRPr="00086852" w:rsidRDefault="00B6461A" w:rsidP="00B6461A">
      <w:pPr>
        <w:pStyle w:val="a3"/>
        <w:rPr>
          <w:sz w:val="28"/>
          <w:szCs w:val="28"/>
        </w:rPr>
      </w:pPr>
      <w:r w:rsidRPr="00086852">
        <w:rPr>
          <w:b/>
          <w:bCs/>
          <w:i/>
          <w:iCs/>
          <w:sz w:val="28"/>
          <w:szCs w:val="28"/>
        </w:rPr>
        <w:t>Пример.</w:t>
      </w:r>
      <w:r w:rsidRPr="00086852">
        <w:rPr>
          <w:sz w:val="28"/>
          <w:szCs w:val="28"/>
        </w:rPr>
        <w:t xml:space="preserve"> </w:t>
      </w:r>
    </w:p>
    <w:p w:rsidR="00B6461A" w:rsidRPr="00086852" w:rsidRDefault="00B6461A" w:rsidP="00B6461A">
      <w:pPr>
        <w:pStyle w:val="a3"/>
        <w:rPr>
          <w:sz w:val="28"/>
          <w:szCs w:val="28"/>
        </w:rPr>
      </w:pPr>
      <w:r w:rsidRPr="00086852">
        <w:rPr>
          <w:sz w:val="28"/>
          <w:szCs w:val="28"/>
        </w:rPr>
        <w:t>При изучении темы «</w:t>
      </w:r>
      <w:proofErr w:type="spellStart"/>
      <w:r w:rsidRPr="00086852">
        <w:rPr>
          <w:sz w:val="28"/>
          <w:szCs w:val="28"/>
        </w:rPr>
        <w:t>Мультимедийная</w:t>
      </w:r>
      <w:proofErr w:type="spellEnd"/>
      <w:r w:rsidRPr="00086852">
        <w:rPr>
          <w:sz w:val="28"/>
          <w:szCs w:val="28"/>
        </w:rPr>
        <w:t xml:space="preserve"> презентация», можно предложить следующие высказывания: </w:t>
      </w:r>
    </w:p>
    <w:p w:rsidR="00B6461A" w:rsidRPr="00086852" w:rsidRDefault="00B6461A" w:rsidP="00B6461A">
      <w:pPr>
        <w:pStyle w:val="a3"/>
        <w:rPr>
          <w:sz w:val="28"/>
          <w:szCs w:val="28"/>
        </w:rPr>
      </w:pPr>
      <w:r w:rsidRPr="00086852">
        <w:rPr>
          <w:sz w:val="28"/>
          <w:szCs w:val="28"/>
        </w:rPr>
        <w:t xml:space="preserve">1. Презентация состоит только из текста и картинок. </w:t>
      </w:r>
    </w:p>
    <w:p w:rsidR="00B6461A" w:rsidRPr="00086852" w:rsidRDefault="00B6461A" w:rsidP="00B6461A">
      <w:pPr>
        <w:pStyle w:val="a3"/>
        <w:rPr>
          <w:sz w:val="28"/>
          <w:szCs w:val="28"/>
        </w:rPr>
      </w:pPr>
      <w:r w:rsidRPr="00086852">
        <w:rPr>
          <w:sz w:val="28"/>
          <w:szCs w:val="28"/>
        </w:rPr>
        <w:t xml:space="preserve">2. Дизайн оформления должен быть разным на каждом слайде. </w:t>
      </w:r>
    </w:p>
    <w:p w:rsidR="00B6461A" w:rsidRPr="00086852" w:rsidRDefault="00B6461A" w:rsidP="00B6461A">
      <w:pPr>
        <w:pStyle w:val="a3"/>
        <w:rPr>
          <w:sz w:val="28"/>
          <w:szCs w:val="28"/>
        </w:rPr>
      </w:pPr>
      <w:r w:rsidRPr="00086852">
        <w:rPr>
          <w:sz w:val="28"/>
          <w:szCs w:val="28"/>
        </w:rPr>
        <w:t xml:space="preserve">3. Чем больше текста, тем лучше. </w:t>
      </w:r>
    </w:p>
    <w:p w:rsidR="00B6461A" w:rsidRPr="00086852" w:rsidRDefault="00B6461A" w:rsidP="00B6461A">
      <w:pPr>
        <w:pStyle w:val="a3"/>
        <w:rPr>
          <w:sz w:val="28"/>
          <w:szCs w:val="28"/>
        </w:rPr>
      </w:pPr>
      <w:r w:rsidRPr="00086852">
        <w:rPr>
          <w:sz w:val="28"/>
          <w:szCs w:val="28"/>
        </w:rPr>
        <w:t xml:space="preserve">4. Лучше, если смена слайдов проводится по щелчку, а не автоматически. </w:t>
      </w:r>
    </w:p>
    <w:p w:rsidR="00B6461A" w:rsidRPr="00086852" w:rsidRDefault="00B6461A" w:rsidP="00B6461A">
      <w:pPr>
        <w:pStyle w:val="a3"/>
        <w:rPr>
          <w:sz w:val="28"/>
          <w:szCs w:val="28"/>
        </w:rPr>
      </w:pPr>
      <w:r w:rsidRPr="00086852">
        <w:rPr>
          <w:sz w:val="28"/>
          <w:szCs w:val="28"/>
        </w:rPr>
        <w:t xml:space="preserve">5. Чем меньше анимационных эффектов, тем лучше. </w:t>
      </w:r>
    </w:p>
    <w:p w:rsidR="00B6461A" w:rsidRPr="00086852" w:rsidRDefault="00B6461A" w:rsidP="00B6461A">
      <w:pPr>
        <w:pStyle w:val="a3"/>
        <w:rPr>
          <w:sz w:val="28"/>
          <w:szCs w:val="28"/>
        </w:rPr>
      </w:pPr>
      <w:r w:rsidRPr="00086852">
        <w:rPr>
          <w:sz w:val="28"/>
          <w:szCs w:val="28"/>
        </w:rPr>
        <w:t xml:space="preserve">6. Презентация может носить обучающий характер. </w:t>
      </w:r>
    </w:p>
    <w:p w:rsidR="00B6461A" w:rsidRPr="00086852" w:rsidRDefault="00B6461A" w:rsidP="00B6461A">
      <w:pPr>
        <w:pStyle w:val="a3"/>
        <w:rPr>
          <w:sz w:val="28"/>
          <w:szCs w:val="28"/>
        </w:rPr>
      </w:pPr>
      <w:r w:rsidRPr="00086852">
        <w:rPr>
          <w:sz w:val="28"/>
          <w:szCs w:val="28"/>
        </w:rPr>
        <w:t xml:space="preserve">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 </w:t>
      </w:r>
    </w:p>
    <w:p w:rsidR="001F1DA0" w:rsidRPr="00086852" w:rsidRDefault="00B6461A" w:rsidP="0010062E">
      <w:pPr>
        <w:pStyle w:val="a3"/>
        <w:rPr>
          <w:b/>
          <w:sz w:val="28"/>
          <w:szCs w:val="28"/>
        </w:rPr>
      </w:pPr>
      <w:r w:rsidRPr="00086852">
        <w:rPr>
          <w:sz w:val="28"/>
          <w:szCs w:val="28"/>
        </w:rPr>
        <w:br/>
      </w:r>
      <w:r w:rsidR="001F1DA0" w:rsidRPr="00D51589">
        <w:rPr>
          <w:b/>
          <w:sz w:val="36"/>
          <w:szCs w:val="36"/>
        </w:rPr>
        <w:t>2</w:t>
      </w:r>
      <w:r w:rsidR="001F1DA0" w:rsidRPr="00D51589">
        <w:rPr>
          <w:sz w:val="36"/>
          <w:szCs w:val="36"/>
        </w:rPr>
        <w:t xml:space="preserve">. </w:t>
      </w:r>
      <w:r w:rsidR="007E3EC7">
        <w:rPr>
          <w:b/>
          <w:sz w:val="28"/>
          <w:szCs w:val="28"/>
        </w:rPr>
        <w:t>Прием</w:t>
      </w:r>
      <w:r w:rsidR="001F1DA0" w:rsidRPr="00086852">
        <w:rPr>
          <w:b/>
          <w:sz w:val="28"/>
          <w:szCs w:val="28"/>
        </w:rPr>
        <w:t xml:space="preserve"> “Вопросительные слова”.</w:t>
      </w:r>
    </w:p>
    <w:p w:rsidR="001F1DA0" w:rsidRPr="00086852" w:rsidRDefault="001F1DA0" w:rsidP="001F1DA0">
      <w:pPr>
        <w:ind w:firstLine="708"/>
        <w:rPr>
          <w:rFonts w:ascii="Times New Roman" w:hAnsi="Times New Roman" w:cs="Times New Roman"/>
          <w:sz w:val="28"/>
          <w:szCs w:val="28"/>
        </w:rPr>
      </w:pPr>
      <w:r w:rsidRPr="00086852">
        <w:rPr>
          <w:rFonts w:ascii="Times New Roman" w:hAnsi="Times New Roman" w:cs="Times New Roman"/>
          <w:sz w:val="28"/>
          <w:szCs w:val="28"/>
        </w:rPr>
        <w:lastRenderedPageBreak/>
        <w:t>Универсальный прием ТРКМ, направленный на формирование умения задавать вопросы, а также может быть использован для актуализации знаний учащихся по пройденной теме урока.</w:t>
      </w:r>
    </w:p>
    <w:p w:rsidR="001F1DA0" w:rsidRPr="00086852" w:rsidRDefault="001F1DA0" w:rsidP="001F1DA0">
      <w:pPr>
        <w:ind w:firstLine="708"/>
        <w:rPr>
          <w:rFonts w:ascii="Times New Roman" w:hAnsi="Times New Roman" w:cs="Times New Roman"/>
          <w:sz w:val="28"/>
          <w:szCs w:val="28"/>
        </w:rPr>
      </w:pPr>
      <w:r w:rsidRPr="00086852">
        <w:rPr>
          <w:rFonts w:ascii="Times New Roman" w:hAnsi="Times New Roman" w:cs="Times New Roman"/>
          <w:sz w:val="28"/>
          <w:szCs w:val="28"/>
        </w:rPr>
        <w:t>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1F1DA0" w:rsidRPr="00086852" w:rsidRDefault="001F1DA0" w:rsidP="001F1DA0">
      <w:pPr>
        <w:rPr>
          <w:rFonts w:ascii="Times New Roman" w:hAnsi="Times New Roman" w:cs="Times New Roman"/>
          <w:sz w:val="28"/>
          <w:szCs w:val="28"/>
        </w:rPr>
      </w:pPr>
      <w:r w:rsidRPr="00086852">
        <w:rPr>
          <w:rFonts w:ascii="Times New Roman" w:hAnsi="Times New Roman" w:cs="Times New Roman"/>
          <w:sz w:val="28"/>
          <w:szCs w:val="28"/>
        </w:rPr>
        <w:t>Пример.</w:t>
      </w:r>
    </w:p>
    <w:tbl>
      <w:tblPr>
        <w:tblW w:w="7485" w:type="dxa"/>
        <w:tblCellSpacing w:w="0" w:type="dxa"/>
        <w:tblCellMar>
          <w:left w:w="0" w:type="dxa"/>
          <w:right w:w="0" w:type="dxa"/>
        </w:tblCellMar>
        <w:tblLook w:val="0000"/>
      </w:tblPr>
      <w:tblGrid>
        <w:gridCol w:w="3578"/>
        <w:gridCol w:w="3907"/>
      </w:tblGrid>
      <w:tr w:rsidR="001F1DA0" w:rsidRPr="00086852" w:rsidTr="001F1DA0">
        <w:trPr>
          <w:trHeight w:val="885"/>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1F1DA0" w:rsidRPr="00086852" w:rsidRDefault="001F1DA0" w:rsidP="00494ABC">
            <w:pPr>
              <w:jc w:val="center"/>
              <w:rPr>
                <w:rFonts w:ascii="Times New Roman" w:hAnsi="Times New Roman" w:cs="Times New Roman"/>
                <w:sz w:val="28"/>
                <w:szCs w:val="28"/>
              </w:rPr>
            </w:pPr>
            <w:r w:rsidRPr="00086852">
              <w:rPr>
                <w:rFonts w:ascii="Times New Roman" w:hAnsi="Times New Roman" w:cs="Times New Roman"/>
                <w:sz w:val="28"/>
                <w:szCs w:val="28"/>
              </w:rPr>
              <w:t>Вопросительные слова</w:t>
            </w:r>
          </w:p>
        </w:tc>
        <w:tc>
          <w:tcPr>
            <w:tcW w:w="3907" w:type="dxa"/>
            <w:tcBorders>
              <w:top w:val="single" w:sz="12" w:space="0" w:color="000000"/>
              <w:left w:val="single" w:sz="6" w:space="0" w:color="000000"/>
              <w:bottom w:val="single" w:sz="6" w:space="0" w:color="000000"/>
              <w:right w:val="single" w:sz="12" w:space="0" w:color="000000"/>
            </w:tcBorders>
          </w:tcPr>
          <w:p w:rsidR="001F1DA0" w:rsidRPr="00086852" w:rsidRDefault="001F1DA0" w:rsidP="00494ABC">
            <w:pPr>
              <w:jc w:val="center"/>
              <w:rPr>
                <w:rFonts w:ascii="Times New Roman" w:hAnsi="Times New Roman" w:cs="Times New Roman"/>
                <w:sz w:val="28"/>
                <w:szCs w:val="28"/>
              </w:rPr>
            </w:pPr>
          </w:p>
          <w:p w:rsidR="001F1DA0" w:rsidRPr="00086852" w:rsidRDefault="001F1DA0" w:rsidP="00494ABC">
            <w:pPr>
              <w:jc w:val="center"/>
              <w:rPr>
                <w:rFonts w:ascii="Times New Roman" w:hAnsi="Times New Roman" w:cs="Times New Roman"/>
                <w:sz w:val="28"/>
                <w:szCs w:val="28"/>
              </w:rPr>
            </w:pPr>
            <w:r w:rsidRPr="00086852">
              <w:rPr>
                <w:rFonts w:ascii="Times New Roman" w:hAnsi="Times New Roman" w:cs="Times New Roman"/>
                <w:sz w:val="28"/>
                <w:szCs w:val="28"/>
              </w:rPr>
              <w:t>Основные понятия темы</w:t>
            </w:r>
          </w:p>
        </w:tc>
      </w:tr>
      <w:tr w:rsidR="001F1DA0" w:rsidRPr="00086852" w:rsidTr="001F1DA0">
        <w:trPr>
          <w:trHeight w:val="3295"/>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Как?</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Что?</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Где?</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Почему?</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Сколько?</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Откуда?</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Какой?</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Зачем?</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Каким образом?</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Какая взаимосвязь?</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Из чего состоит?</w:t>
            </w:r>
          </w:p>
          <w:p w:rsidR="001F1DA0" w:rsidRPr="00086852" w:rsidRDefault="001F1DA0" w:rsidP="00494ABC">
            <w:pPr>
              <w:spacing w:line="360" w:lineRule="auto"/>
              <w:ind w:left="360"/>
              <w:rPr>
                <w:rFonts w:ascii="Times New Roman" w:hAnsi="Times New Roman" w:cs="Times New Roman"/>
                <w:sz w:val="28"/>
                <w:szCs w:val="28"/>
              </w:rPr>
            </w:pPr>
            <w:r w:rsidRPr="00086852">
              <w:rPr>
                <w:rFonts w:ascii="Times New Roman" w:hAnsi="Times New Roman" w:cs="Times New Roman"/>
                <w:sz w:val="28"/>
                <w:szCs w:val="28"/>
              </w:rPr>
              <w:t>Каково назначение?</w:t>
            </w:r>
          </w:p>
        </w:tc>
        <w:tc>
          <w:tcPr>
            <w:tcW w:w="3907" w:type="dxa"/>
            <w:tcBorders>
              <w:top w:val="single" w:sz="6" w:space="0" w:color="000000"/>
              <w:left w:val="single" w:sz="6" w:space="0" w:color="000000"/>
              <w:bottom w:val="single" w:sz="12" w:space="0" w:color="000000"/>
              <w:right w:val="single" w:sz="12" w:space="0" w:color="000000"/>
            </w:tcBorders>
          </w:tcPr>
          <w:p w:rsidR="001F1DA0" w:rsidRPr="00086852" w:rsidRDefault="001F1DA0" w:rsidP="00494ABC">
            <w:pPr>
              <w:spacing w:line="360" w:lineRule="auto"/>
              <w:ind w:left="217"/>
              <w:rPr>
                <w:rFonts w:ascii="Times New Roman" w:hAnsi="Times New Roman" w:cs="Times New Roman"/>
                <w:b/>
                <w:bCs/>
                <w:sz w:val="28"/>
                <w:szCs w:val="28"/>
              </w:rPr>
            </w:pPr>
            <w:r w:rsidRPr="00086852">
              <w:rPr>
                <w:rFonts w:ascii="Times New Roman" w:hAnsi="Times New Roman" w:cs="Times New Roman"/>
                <w:b/>
                <w:bCs/>
                <w:sz w:val="28"/>
                <w:szCs w:val="28"/>
              </w:rPr>
              <w:t>Информация</w:t>
            </w:r>
          </w:p>
          <w:p w:rsidR="001F1DA0" w:rsidRPr="00086852" w:rsidRDefault="001F1DA0" w:rsidP="00494ABC">
            <w:pPr>
              <w:spacing w:line="360" w:lineRule="auto"/>
              <w:ind w:left="217"/>
              <w:rPr>
                <w:rFonts w:ascii="Times New Roman" w:hAnsi="Times New Roman" w:cs="Times New Roman"/>
                <w:b/>
                <w:bCs/>
                <w:sz w:val="28"/>
                <w:szCs w:val="28"/>
              </w:rPr>
            </w:pPr>
            <w:r w:rsidRPr="00086852">
              <w:rPr>
                <w:rFonts w:ascii="Times New Roman" w:hAnsi="Times New Roman" w:cs="Times New Roman"/>
                <w:b/>
                <w:bCs/>
                <w:sz w:val="28"/>
                <w:szCs w:val="28"/>
              </w:rPr>
              <w:t>Преступления</w:t>
            </w:r>
          </w:p>
          <w:p w:rsidR="001F1DA0" w:rsidRPr="00086852" w:rsidRDefault="001F1DA0" w:rsidP="00494ABC">
            <w:pPr>
              <w:spacing w:line="360" w:lineRule="auto"/>
              <w:ind w:left="217"/>
              <w:rPr>
                <w:rFonts w:ascii="Times New Roman" w:hAnsi="Times New Roman" w:cs="Times New Roman"/>
                <w:b/>
                <w:bCs/>
                <w:sz w:val="28"/>
                <w:szCs w:val="28"/>
              </w:rPr>
            </w:pPr>
            <w:r w:rsidRPr="00086852">
              <w:rPr>
                <w:rFonts w:ascii="Times New Roman" w:hAnsi="Times New Roman" w:cs="Times New Roman"/>
                <w:b/>
                <w:bCs/>
                <w:sz w:val="28"/>
                <w:szCs w:val="28"/>
              </w:rPr>
              <w:t>Закон</w:t>
            </w:r>
          </w:p>
          <w:p w:rsidR="001F1DA0" w:rsidRPr="00086852" w:rsidRDefault="001F1DA0" w:rsidP="00494ABC">
            <w:pPr>
              <w:spacing w:line="360" w:lineRule="auto"/>
              <w:ind w:left="217"/>
              <w:rPr>
                <w:rFonts w:ascii="Times New Roman" w:hAnsi="Times New Roman" w:cs="Times New Roman"/>
                <w:b/>
                <w:bCs/>
                <w:sz w:val="28"/>
                <w:szCs w:val="28"/>
              </w:rPr>
            </w:pPr>
            <w:r w:rsidRPr="00086852">
              <w:rPr>
                <w:rFonts w:ascii="Times New Roman" w:hAnsi="Times New Roman" w:cs="Times New Roman"/>
                <w:b/>
                <w:bCs/>
                <w:sz w:val="28"/>
                <w:szCs w:val="28"/>
              </w:rPr>
              <w:t>Статья</w:t>
            </w:r>
          </w:p>
          <w:p w:rsidR="001F1DA0" w:rsidRPr="00086852" w:rsidRDefault="001F1DA0" w:rsidP="00494ABC">
            <w:pPr>
              <w:spacing w:line="360" w:lineRule="auto"/>
              <w:ind w:left="217"/>
              <w:rPr>
                <w:rFonts w:ascii="Times New Roman" w:hAnsi="Times New Roman" w:cs="Times New Roman"/>
                <w:b/>
                <w:bCs/>
                <w:sz w:val="28"/>
                <w:szCs w:val="28"/>
              </w:rPr>
            </w:pPr>
            <w:r w:rsidRPr="00086852">
              <w:rPr>
                <w:rFonts w:ascii="Times New Roman" w:hAnsi="Times New Roman" w:cs="Times New Roman"/>
                <w:b/>
                <w:bCs/>
                <w:sz w:val="28"/>
                <w:szCs w:val="28"/>
              </w:rPr>
              <w:t>Безопасность</w:t>
            </w:r>
          </w:p>
          <w:p w:rsidR="001F1DA0" w:rsidRPr="00086852" w:rsidRDefault="001F1DA0" w:rsidP="00494ABC">
            <w:pPr>
              <w:spacing w:line="360" w:lineRule="auto"/>
              <w:ind w:left="217"/>
              <w:rPr>
                <w:rFonts w:ascii="Times New Roman" w:hAnsi="Times New Roman" w:cs="Times New Roman"/>
                <w:sz w:val="28"/>
                <w:szCs w:val="28"/>
              </w:rPr>
            </w:pPr>
            <w:r w:rsidRPr="00086852">
              <w:rPr>
                <w:rFonts w:ascii="Times New Roman" w:hAnsi="Times New Roman" w:cs="Times New Roman"/>
                <w:b/>
                <w:bCs/>
                <w:sz w:val="28"/>
                <w:szCs w:val="28"/>
              </w:rPr>
              <w:t>Категории</w:t>
            </w:r>
          </w:p>
        </w:tc>
      </w:tr>
    </w:tbl>
    <w:p w:rsidR="001F1DA0" w:rsidRPr="00086852" w:rsidRDefault="001F1DA0" w:rsidP="001F1DA0">
      <w:pPr>
        <w:rPr>
          <w:rFonts w:ascii="Times New Roman" w:hAnsi="Times New Roman" w:cs="Times New Roman"/>
        </w:rPr>
      </w:pPr>
    </w:p>
    <w:p w:rsidR="001F1DA0" w:rsidRDefault="001F1DA0" w:rsidP="001F1DA0">
      <w:pPr>
        <w:spacing w:line="360" w:lineRule="auto"/>
      </w:pPr>
      <w:r w:rsidRPr="00086852">
        <w:rPr>
          <w:rFonts w:ascii="Times New Roman" w:hAnsi="Times New Roman" w:cs="Times New Roman"/>
          <w:sz w:val="28"/>
          <w:szCs w:val="28"/>
        </w:rPr>
        <w:t>Почему совершаются преступления в сфере деятельности, связанной с информацией</w:t>
      </w:r>
      <w:r>
        <w:t>?</w:t>
      </w:r>
    </w:p>
    <w:p w:rsidR="001F1DA0" w:rsidRPr="00086852" w:rsidRDefault="001F1DA0" w:rsidP="001F1DA0">
      <w:pPr>
        <w:spacing w:line="360" w:lineRule="auto"/>
        <w:rPr>
          <w:rFonts w:ascii="Times New Roman" w:hAnsi="Times New Roman" w:cs="Times New Roman"/>
          <w:sz w:val="28"/>
          <w:szCs w:val="28"/>
        </w:rPr>
      </w:pPr>
      <w:r w:rsidRPr="00086852">
        <w:rPr>
          <w:rFonts w:ascii="Times New Roman" w:hAnsi="Times New Roman" w:cs="Times New Roman"/>
          <w:sz w:val="28"/>
          <w:szCs w:val="28"/>
        </w:rPr>
        <w:lastRenderedPageBreak/>
        <w:t>Сколько закон, обеспечивают безопасность информации в России?</w:t>
      </w:r>
    </w:p>
    <w:p w:rsidR="001F1DA0" w:rsidRPr="00086852" w:rsidRDefault="001F1DA0" w:rsidP="001F1DA0">
      <w:pPr>
        <w:spacing w:line="360" w:lineRule="auto"/>
        <w:rPr>
          <w:rFonts w:ascii="Times New Roman" w:hAnsi="Times New Roman" w:cs="Times New Roman"/>
          <w:sz w:val="28"/>
          <w:szCs w:val="28"/>
        </w:rPr>
      </w:pPr>
      <w:r w:rsidRPr="00086852">
        <w:rPr>
          <w:rFonts w:ascii="Times New Roman" w:hAnsi="Times New Roman" w:cs="Times New Roman"/>
          <w:sz w:val="28"/>
          <w:szCs w:val="28"/>
        </w:rPr>
        <w:t>Сколько категорий информационных преступлений существует? и т.д.</w:t>
      </w:r>
    </w:p>
    <w:p w:rsidR="00A93D95" w:rsidRPr="00086852" w:rsidRDefault="00A93D95" w:rsidP="00A93D95">
      <w:pPr>
        <w:pStyle w:val="2"/>
        <w:rPr>
          <w:sz w:val="28"/>
          <w:szCs w:val="28"/>
        </w:rPr>
      </w:pPr>
      <w:r w:rsidRPr="00086852">
        <w:rPr>
          <w:rStyle w:val="mw-headline"/>
          <w:sz w:val="28"/>
          <w:szCs w:val="28"/>
        </w:rPr>
        <w:t xml:space="preserve">1. Приём </w:t>
      </w:r>
      <w:r w:rsidRPr="00086852">
        <w:rPr>
          <w:sz w:val="28"/>
          <w:szCs w:val="28"/>
        </w:rPr>
        <w:t>“Целое-часть. Част</w:t>
      </w:r>
      <w:proofErr w:type="gramStart"/>
      <w:r w:rsidRPr="00086852">
        <w:rPr>
          <w:sz w:val="28"/>
          <w:szCs w:val="28"/>
        </w:rPr>
        <w:t>ь-</w:t>
      </w:r>
      <w:proofErr w:type="gramEnd"/>
      <w:r w:rsidRPr="00086852">
        <w:rPr>
          <w:sz w:val="28"/>
          <w:szCs w:val="28"/>
        </w:rPr>
        <w:t xml:space="preserve"> целое”</w:t>
      </w:r>
    </w:p>
    <w:p w:rsidR="00A93D95" w:rsidRPr="00086852" w:rsidRDefault="00A93D95" w:rsidP="00A93D95">
      <w:pPr>
        <w:pStyle w:val="a3"/>
        <w:rPr>
          <w:sz w:val="28"/>
          <w:szCs w:val="28"/>
        </w:rPr>
      </w:pPr>
      <w:r w:rsidRPr="00086852">
        <w:rPr>
          <w:sz w:val="28"/>
          <w:szCs w:val="28"/>
        </w:rPr>
        <w:t xml:space="preserve"> Прием на развитие логического </w:t>
      </w:r>
      <w:proofErr w:type="spellStart"/>
      <w:r w:rsidRPr="00086852">
        <w:rPr>
          <w:sz w:val="28"/>
          <w:szCs w:val="28"/>
        </w:rPr>
        <w:t>мышления</w:t>
      </w:r>
      <w:proofErr w:type="gramStart"/>
      <w:r w:rsidRPr="00086852">
        <w:rPr>
          <w:sz w:val="28"/>
          <w:szCs w:val="28"/>
        </w:rPr>
        <w:t>.П</w:t>
      </w:r>
      <w:proofErr w:type="gramEnd"/>
      <w:r w:rsidRPr="00086852">
        <w:rPr>
          <w:sz w:val="28"/>
          <w:szCs w:val="28"/>
        </w:rPr>
        <w:t>о</w:t>
      </w:r>
      <w:proofErr w:type="spellEnd"/>
      <w:r w:rsidRPr="00086852">
        <w:rPr>
          <w:sz w:val="28"/>
          <w:szCs w:val="28"/>
        </w:rPr>
        <w:t xml:space="preserve">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A93D95" w:rsidRPr="00086852" w:rsidRDefault="00A93D95" w:rsidP="00A93D95">
      <w:pPr>
        <w:pStyle w:val="a3"/>
        <w:rPr>
          <w:sz w:val="28"/>
          <w:szCs w:val="28"/>
        </w:rPr>
      </w:pPr>
      <w:r w:rsidRPr="00086852">
        <w:rPr>
          <w:b/>
          <w:bCs/>
          <w:i/>
          <w:iCs/>
          <w:sz w:val="28"/>
          <w:szCs w:val="28"/>
        </w:rPr>
        <w:t>Пример.</w:t>
      </w:r>
      <w:r w:rsidRPr="00086852">
        <w:rPr>
          <w:sz w:val="28"/>
          <w:szCs w:val="28"/>
        </w:rPr>
        <w:t xml:space="preserve"> </w:t>
      </w:r>
    </w:p>
    <w:p w:rsidR="00A93D95" w:rsidRPr="00086852" w:rsidRDefault="00A93D95" w:rsidP="00A93D95">
      <w:pPr>
        <w:pStyle w:val="a3"/>
        <w:rPr>
          <w:sz w:val="28"/>
          <w:szCs w:val="28"/>
        </w:rPr>
      </w:pPr>
      <w:r w:rsidRPr="00086852">
        <w:rPr>
          <w:sz w:val="28"/>
          <w:szCs w:val="28"/>
        </w:rPr>
        <w:t xml:space="preserve">1. Автомобиль - колесо; </w:t>
      </w:r>
    </w:p>
    <w:p w:rsidR="00A93D95" w:rsidRPr="00086852" w:rsidRDefault="00A93D95" w:rsidP="00A93D95">
      <w:pPr>
        <w:pStyle w:val="a3"/>
        <w:rPr>
          <w:sz w:val="28"/>
          <w:szCs w:val="28"/>
        </w:rPr>
      </w:pPr>
      <w:r w:rsidRPr="00086852">
        <w:rPr>
          <w:sz w:val="28"/>
          <w:szCs w:val="28"/>
        </w:rPr>
        <w:t xml:space="preserve">ружье - </w:t>
      </w:r>
    </w:p>
    <w:p w:rsidR="00A93D95" w:rsidRPr="00086852" w:rsidRDefault="00A93D95" w:rsidP="00A93D95">
      <w:pPr>
        <w:pStyle w:val="a3"/>
        <w:rPr>
          <w:sz w:val="28"/>
          <w:szCs w:val="28"/>
        </w:rPr>
      </w:pPr>
      <w:r w:rsidRPr="00086852">
        <w:rPr>
          <w:sz w:val="28"/>
          <w:szCs w:val="28"/>
        </w:rPr>
        <w:t xml:space="preserve">а) стрелять б) курок в) оружие </w:t>
      </w:r>
    </w:p>
    <w:p w:rsidR="00A93D95" w:rsidRPr="00086852" w:rsidRDefault="00A93D95" w:rsidP="00A93D95">
      <w:pPr>
        <w:pStyle w:val="a3"/>
        <w:rPr>
          <w:sz w:val="28"/>
          <w:szCs w:val="28"/>
        </w:rPr>
      </w:pPr>
      <w:r w:rsidRPr="00086852">
        <w:rPr>
          <w:sz w:val="28"/>
          <w:szCs w:val="28"/>
        </w:rPr>
        <w:t xml:space="preserve">2. копейка - рубль; </w:t>
      </w:r>
    </w:p>
    <w:p w:rsidR="00A93D95" w:rsidRPr="00086852" w:rsidRDefault="00A93D95" w:rsidP="00A93D95">
      <w:pPr>
        <w:pStyle w:val="a3"/>
        <w:rPr>
          <w:sz w:val="28"/>
          <w:szCs w:val="28"/>
        </w:rPr>
      </w:pPr>
      <w:r w:rsidRPr="00086852">
        <w:rPr>
          <w:sz w:val="28"/>
          <w:szCs w:val="28"/>
        </w:rPr>
        <w:t xml:space="preserve">рукав - </w:t>
      </w:r>
    </w:p>
    <w:p w:rsidR="00A93D95" w:rsidRPr="00086852" w:rsidRDefault="00A93D95" w:rsidP="00A93D95">
      <w:pPr>
        <w:pStyle w:val="a3"/>
        <w:rPr>
          <w:sz w:val="28"/>
          <w:szCs w:val="28"/>
        </w:rPr>
      </w:pPr>
      <w:r w:rsidRPr="00086852">
        <w:rPr>
          <w:sz w:val="28"/>
          <w:szCs w:val="28"/>
        </w:rPr>
        <w:t xml:space="preserve">а) пришивать б) пуговица в) рубашка </w:t>
      </w:r>
    </w:p>
    <w:p w:rsidR="00A93D95" w:rsidRPr="00086852" w:rsidRDefault="00A93D95" w:rsidP="00A93D95">
      <w:pPr>
        <w:rPr>
          <w:rFonts w:ascii="Times New Roman" w:hAnsi="Times New Roman" w:cs="Times New Roman"/>
          <w:sz w:val="28"/>
          <w:szCs w:val="28"/>
        </w:rPr>
      </w:pPr>
      <w:r w:rsidRPr="00086852">
        <w:rPr>
          <w:rFonts w:ascii="Times New Roman" w:hAnsi="Times New Roman" w:cs="Times New Roman"/>
          <w:sz w:val="28"/>
          <w:szCs w:val="28"/>
        </w:rPr>
        <w:t xml:space="preserve"> </w:t>
      </w:r>
    </w:p>
    <w:p w:rsidR="00FA17DD" w:rsidRPr="00086852" w:rsidRDefault="00FA17DD" w:rsidP="00FA17DD">
      <w:pPr>
        <w:pStyle w:val="2"/>
        <w:rPr>
          <w:sz w:val="28"/>
          <w:szCs w:val="28"/>
        </w:rPr>
      </w:pPr>
      <w:r w:rsidRPr="00086852">
        <w:rPr>
          <w:rStyle w:val="mw-headline"/>
          <w:sz w:val="28"/>
          <w:szCs w:val="28"/>
        </w:rPr>
        <w:t xml:space="preserve">2. Приём </w:t>
      </w:r>
      <w:r w:rsidRPr="00086852">
        <w:rPr>
          <w:sz w:val="28"/>
          <w:szCs w:val="28"/>
        </w:rPr>
        <w:t xml:space="preserve">«Послушать – сговориться – обсудить». </w:t>
      </w:r>
    </w:p>
    <w:p w:rsidR="00FA17DD" w:rsidRPr="00086852" w:rsidRDefault="00FA17DD" w:rsidP="00FA17DD">
      <w:pPr>
        <w:pStyle w:val="a3"/>
        <w:rPr>
          <w:sz w:val="28"/>
          <w:szCs w:val="28"/>
        </w:rPr>
      </w:pPr>
      <w:r w:rsidRPr="00086852">
        <w:rPr>
          <w:sz w:val="28"/>
          <w:szCs w:val="28"/>
        </w:rPr>
        <w:t xml:space="preserve">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Е.Д.Розанова. Ученикам предлагается подумать и написать 3 слова, </w:t>
      </w:r>
      <w:proofErr w:type="gramStart"/>
      <w:r w:rsidRPr="00086852">
        <w:rPr>
          <w:sz w:val="28"/>
          <w:szCs w:val="28"/>
        </w:rPr>
        <w:t>относящихся</w:t>
      </w:r>
      <w:proofErr w:type="gramEnd"/>
      <w:r w:rsidRPr="00086852">
        <w:rPr>
          <w:sz w:val="28"/>
          <w:szCs w:val="28"/>
        </w:rPr>
        <w:t xml:space="preserve"> к теме урока. Затем ребята должны показать их соседу по парте, после за 1,5 минуты из 6 слов отобрать необходимо 3 и огласить их классу. </w:t>
      </w:r>
    </w:p>
    <w:p w:rsidR="00FA17DD" w:rsidRPr="00086852" w:rsidRDefault="00FA17DD" w:rsidP="00FA17DD">
      <w:pPr>
        <w:pStyle w:val="a3"/>
        <w:rPr>
          <w:sz w:val="28"/>
          <w:szCs w:val="28"/>
        </w:rPr>
      </w:pPr>
      <w:r w:rsidRPr="00086852">
        <w:rPr>
          <w:b/>
          <w:bCs/>
          <w:i/>
          <w:iCs/>
          <w:sz w:val="28"/>
          <w:szCs w:val="28"/>
        </w:rPr>
        <w:t>Пример.</w:t>
      </w:r>
      <w:r w:rsidRPr="00086852">
        <w:rPr>
          <w:sz w:val="28"/>
          <w:szCs w:val="28"/>
        </w:rPr>
        <w:t xml:space="preserve"> На уроке иностранного языка при изучении темы "Времена года. Зима" ученикам предлагается подумать и написать 3 слова, </w:t>
      </w:r>
      <w:proofErr w:type="gramStart"/>
      <w:r w:rsidRPr="00086852">
        <w:rPr>
          <w:sz w:val="28"/>
          <w:szCs w:val="28"/>
        </w:rPr>
        <w:t>относящихся</w:t>
      </w:r>
      <w:proofErr w:type="gramEnd"/>
      <w:r w:rsidRPr="00086852">
        <w:rPr>
          <w:sz w:val="28"/>
          <w:szCs w:val="28"/>
        </w:rPr>
        <w:t xml:space="preserve">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w:t>
      </w:r>
      <w:r w:rsidRPr="00086852">
        <w:rPr>
          <w:sz w:val="28"/>
          <w:szCs w:val="28"/>
        </w:rPr>
        <w:lastRenderedPageBreak/>
        <w:t xml:space="preserve">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412520" w:rsidRPr="00086852" w:rsidRDefault="00412520" w:rsidP="00412520">
      <w:pPr>
        <w:pStyle w:val="2"/>
        <w:rPr>
          <w:sz w:val="28"/>
          <w:szCs w:val="28"/>
        </w:rPr>
      </w:pPr>
      <w:r w:rsidRPr="00086852">
        <w:rPr>
          <w:rStyle w:val="mw-headline"/>
          <w:sz w:val="28"/>
          <w:szCs w:val="28"/>
        </w:rPr>
        <w:t xml:space="preserve">3. Приём </w:t>
      </w:r>
      <w:r w:rsidRPr="00086852">
        <w:rPr>
          <w:sz w:val="28"/>
          <w:szCs w:val="28"/>
        </w:rPr>
        <w:t xml:space="preserve">«З-Х-У» </w:t>
      </w:r>
    </w:p>
    <w:p w:rsidR="00412520" w:rsidRPr="00086852" w:rsidRDefault="00412520" w:rsidP="00412520">
      <w:pPr>
        <w:pStyle w:val="a3"/>
        <w:rPr>
          <w:sz w:val="28"/>
          <w:szCs w:val="28"/>
        </w:rPr>
      </w:pPr>
      <w:r w:rsidRPr="00086852">
        <w:rPr>
          <w:sz w:val="28"/>
          <w:szCs w:val="28"/>
        </w:rPr>
        <w:t xml:space="preserve">Стратегия З-Х-У была разработана профессором из Чикаго Донной </w:t>
      </w:r>
      <w:proofErr w:type="spellStart"/>
      <w:r w:rsidRPr="00086852">
        <w:rPr>
          <w:sz w:val="28"/>
          <w:szCs w:val="28"/>
        </w:rPr>
        <w:t>Огл</w:t>
      </w:r>
      <w:proofErr w:type="spellEnd"/>
      <w:r w:rsidRPr="00086852">
        <w:rPr>
          <w:sz w:val="28"/>
          <w:szCs w:val="28"/>
        </w:rPr>
        <w:t xml:space="preserve"> в </w:t>
      </w:r>
      <w:smartTag w:uri="urn:schemas-microsoft-com:office:smarttags" w:element="metricconverter">
        <w:smartTagPr>
          <w:attr w:name="ProductID" w:val="1986 г"/>
        </w:smartTagPr>
        <w:r w:rsidRPr="00086852">
          <w:rPr>
            <w:sz w:val="28"/>
            <w:szCs w:val="28"/>
          </w:rPr>
          <w:t>1986 г</w:t>
        </w:r>
      </w:smartTag>
      <w:r w:rsidRPr="00086852">
        <w:rPr>
          <w:sz w:val="28"/>
          <w:szCs w:val="28"/>
        </w:rPr>
        <w:t xml:space="preserve">.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412520" w:rsidRPr="00086852" w:rsidRDefault="00412520" w:rsidP="00412520">
      <w:pPr>
        <w:pStyle w:val="a3"/>
        <w:rPr>
          <w:sz w:val="28"/>
          <w:szCs w:val="28"/>
        </w:rPr>
      </w:pPr>
      <w:r w:rsidRPr="00086852">
        <w:rPr>
          <w:sz w:val="28"/>
          <w:szCs w:val="28"/>
        </w:rPr>
        <w:t xml:space="preserve">Формирует: </w:t>
      </w:r>
    </w:p>
    <w:p w:rsidR="00412520" w:rsidRPr="00086852" w:rsidRDefault="00412520" w:rsidP="00412520">
      <w:pPr>
        <w:numPr>
          <w:ilvl w:val="0"/>
          <w:numId w:val="2"/>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определять уровень собственных знаний; </w:t>
      </w:r>
    </w:p>
    <w:p w:rsidR="00412520" w:rsidRPr="00086852" w:rsidRDefault="00412520" w:rsidP="00412520">
      <w:pPr>
        <w:numPr>
          <w:ilvl w:val="0"/>
          <w:numId w:val="2"/>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анализировать информацию; </w:t>
      </w:r>
    </w:p>
    <w:p w:rsidR="00412520" w:rsidRPr="00086852" w:rsidRDefault="00412520" w:rsidP="00412520">
      <w:pPr>
        <w:numPr>
          <w:ilvl w:val="0"/>
          <w:numId w:val="2"/>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соотносить новую информацию со своими установившимися представлениями. </w:t>
      </w:r>
    </w:p>
    <w:p w:rsidR="00412520" w:rsidRPr="00086852" w:rsidRDefault="00412520" w:rsidP="00412520">
      <w:pPr>
        <w:pStyle w:val="a3"/>
        <w:rPr>
          <w:sz w:val="28"/>
          <w:szCs w:val="28"/>
        </w:rPr>
      </w:pPr>
      <w:r w:rsidRPr="00086852">
        <w:rPr>
          <w:sz w:val="28"/>
          <w:szCs w:val="28"/>
        </w:rPr>
        <w:t xml:space="preserve">Работа с таблицей ведется на всех трех стадиях урока. </w:t>
      </w:r>
    </w:p>
    <w:p w:rsidR="00412520" w:rsidRPr="00086852" w:rsidRDefault="00412520" w:rsidP="00412520">
      <w:pPr>
        <w:pStyle w:val="a3"/>
        <w:rPr>
          <w:sz w:val="28"/>
          <w:szCs w:val="28"/>
        </w:rPr>
      </w:pPr>
      <w:r w:rsidRPr="00086852">
        <w:rPr>
          <w:sz w:val="28"/>
          <w:szCs w:val="28"/>
        </w:rPr>
        <w:t xml:space="preserve">На «стадии вызова», заполняя первую часть таблицы </w:t>
      </w:r>
      <w:r w:rsidRPr="00086852">
        <w:rPr>
          <w:i/>
          <w:iCs/>
          <w:sz w:val="28"/>
          <w:szCs w:val="28"/>
        </w:rPr>
        <w:t>«Знаю»,</w:t>
      </w:r>
      <w:r w:rsidRPr="00086852">
        <w:rPr>
          <w:sz w:val="28"/>
          <w:szCs w:val="28"/>
        </w:rPr>
        <w:t xml:space="preserve">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412520" w:rsidRPr="00086852" w:rsidRDefault="00412520" w:rsidP="00412520">
      <w:pPr>
        <w:pStyle w:val="a3"/>
        <w:rPr>
          <w:sz w:val="28"/>
          <w:szCs w:val="28"/>
        </w:rPr>
      </w:pPr>
      <w:r w:rsidRPr="00086852">
        <w:rPr>
          <w:sz w:val="28"/>
          <w:szCs w:val="28"/>
        </w:rPr>
        <w:t xml:space="preserve">Вторая часть таблицы </w:t>
      </w:r>
      <w:r w:rsidRPr="00086852">
        <w:rPr>
          <w:i/>
          <w:iCs/>
          <w:sz w:val="28"/>
          <w:szCs w:val="28"/>
        </w:rPr>
        <w:t>«Хочу узнать»</w:t>
      </w:r>
      <w:r w:rsidRPr="00086852">
        <w:rPr>
          <w:sz w:val="28"/>
          <w:szCs w:val="28"/>
        </w:rPr>
        <w:t xml:space="preserve">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086852">
        <w:rPr>
          <w:sz w:val="28"/>
          <w:szCs w:val="28"/>
        </w:rPr>
        <w:t>Инсерт</w:t>
      </w:r>
      <w:proofErr w:type="spellEnd"/>
      <w:r w:rsidRPr="00086852">
        <w:rPr>
          <w:sz w:val="28"/>
          <w:szCs w:val="28"/>
        </w:rPr>
        <w:t xml:space="preserve">» помогает осветить неточное понимание, путаницу или ошибки в знаниях, выявить новую для них информацию, увязать новую информацию </w:t>
      </w:r>
      <w:proofErr w:type="gramStart"/>
      <w:r w:rsidRPr="00086852">
        <w:rPr>
          <w:sz w:val="28"/>
          <w:szCs w:val="28"/>
        </w:rPr>
        <w:t>с</w:t>
      </w:r>
      <w:proofErr w:type="gramEnd"/>
      <w:r w:rsidRPr="00086852">
        <w:rPr>
          <w:sz w:val="28"/>
          <w:szCs w:val="28"/>
        </w:rPr>
        <w:t xml:space="preserve"> известной. </w:t>
      </w:r>
    </w:p>
    <w:p w:rsidR="00412520" w:rsidRPr="00086852" w:rsidRDefault="00412520" w:rsidP="00412520">
      <w:pPr>
        <w:pStyle w:val="a3"/>
        <w:rPr>
          <w:sz w:val="28"/>
          <w:szCs w:val="28"/>
        </w:rPr>
      </w:pPr>
      <w:r w:rsidRPr="00086852">
        <w:rPr>
          <w:sz w:val="28"/>
          <w:szCs w:val="28"/>
        </w:rPr>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086852">
        <w:rPr>
          <w:i/>
          <w:iCs/>
          <w:sz w:val="28"/>
          <w:szCs w:val="28"/>
        </w:rPr>
        <w:t>«Узнал».</w:t>
      </w:r>
      <w:r w:rsidRPr="00086852">
        <w:rPr>
          <w:sz w:val="28"/>
          <w:szCs w:val="28"/>
        </w:rPr>
        <w:t xml:space="preserve"> </w:t>
      </w:r>
    </w:p>
    <w:p w:rsidR="00412520" w:rsidRPr="00086852" w:rsidRDefault="00412520" w:rsidP="00412520">
      <w:pPr>
        <w:pStyle w:val="a3"/>
        <w:rPr>
          <w:sz w:val="28"/>
          <w:szCs w:val="28"/>
        </w:rPr>
      </w:pPr>
      <w:r w:rsidRPr="00086852">
        <w:rPr>
          <w:b/>
          <w:bCs/>
          <w:i/>
          <w:iCs/>
          <w:sz w:val="28"/>
          <w:szCs w:val="28"/>
        </w:rPr>
        <w:t xml:space="preserve">Пример </w:t>
      </w:r>
    </w:p>
    <w:p w:rsidR="00412520" w:rsidRPr="00086852" w:rsidRDefault="00412520" w:rsidP="00412520">
      <w:pPr>
        <w:pStyle w:val="a3"/>
        <w:rPr>
          <w:sz w:val="28"/>
          <w:szCs w:val="28"/>
        </w:rPr>
      </w:pPr>
      <w:r w:rsidRPr="00086852">
        <w:rPr>
          <w:sz w:val="28"/>
          <w:szCs w:val="28"/>
        </w:rPr>
        <w:t xml:space="preserve">"Знаю" Первые люди жили стаей, затем общинами. </w:t>
      </w:r>
    </w:p>
    <w:p w:rsidR="00412520" w:rsidRPr="00086852" w:rsidRDefault="00412520" w:rsidP="00412520">
      <w:pPr>
        <w:pStyle w:val="a3"/>
        <w:rPr>
          <w:sz w:val="28"/>
          <w:szCs w:val="28"/>
        </w:rPr>
      </w:pPr>
      <w:r w:rsidRPr="00086852">
        <w:rPr>
          <w:sz w:val="28"/>
          <w:szCs w:val="28"/>
        </w:rPr>
        <w:t xml:space="preserve">Чтобы добыть себе питание люди кочевали. </w:t>
      </w:r>
    </w:p>
    <w:p w:rsidR="00412520" w:rsidRPr="00086852" w:rsidRDefault="00412520" w:rsidP="00412520">
      <w:pPr>
        <w:pStyle w:val="a3"/>
        <w:rPr>
          <w:sz w:val="28"/>
          <w:szCs w:val="28"/>
        </w:rPr>
      </w:pPr>
      <w:r w:rsidRPr="00086852">
        <w:rPr>
          <w:sz w:val="28"/>
          <w:szCs w:val="28"/>
        </w:rPr>
        <w:t xml:space="preserve">"Хочу узнать" </w:t>
      </w:r>
    </w:p>
    <w:p w:rsidR="00412520" w:rsidRPr="00086852" w:rsidRDefault="00412520" w:rsidP="00412520">
      <w:pPr>
        <w:pStyle w:val="a3"/>
        <w:rPr>
          <w:sz w:val="28"/>
          <w:szCs w:val="28"/>
        </w:rPr>
      </w:pPr>
      <w:r w:rsidRPr="00086852">
        <w:rPr>
          <w:sz w:val="28"/>
          <w:szCs w:val="28"/>
        </w:rPr>
        <w:lastRenderedPageBreak/>
        <w:t xml:space="preserve">Где появились первые люди? </w:t>
      </w:r>
    </w:p>
    <w:p w:rsidR="00412520" w:rsidRPr="00086852" w:rsidRDefault="00412520" w:rsidP="00412520">
      <w:pPr>
        <w:pStyle w:val="a3"/>
        <w:rPr>
          <w:sz w:val="28"/>
          <w:szCs w:val="28"/>
        </w:rPr>
      </w:pPr>
      <w:r w:rsidRPr="00086852">
        <w:rPr>
          <w:sz w:val="28"/>
          <w:szCs w:val="28"/>
        </w:rPr>
        <w:t xml:space="preserve">Как люди заселили нашу Землю? </w:t>
      </w:r>
    </w:p>
    <w:p w:rsidR="00412520" w:rsidRPr="00086852" w:rsidRDefault="00412520" w:rsidP="00412520">
      <w:pPr>
        <w:pStyle w:val="a3"/>
        <w:rPr>
          <w:sz w:val="28"/>
          <w:szCs w:val="28"/>
        </w:rPr>
      </w:pPr>
      <w:r w:rsidRPr="00086852">
        <w:rPr>
          <w:sz w:val="28"/>
          <w:szCs w:val="28"/>
        </w:rPr>
        <w:t xml:space="preserve">Почему сейчас люди не кочуют? </w:t>
      </w:r>
    </w:p>
    <w:p w:rsidR="00412520" w:rsidRPr="00086852" w:rsidRDefault="00412520" w:rsidP="00412520">
      <w:pPr>
        <w:pStyle w:val="a3"/>
        <w:rPr>
          <w:sz w:val="28"/>
          <w:szCs w:val="28"/>
        </w:rPr>
      </w:pPr>
      <w:r w:rsidRPr="00086852">
        <w:rPr>
          <w:sz w:val="28"/>
          <w:szCs w:val="28"/>
        </w:rPr>
        <w:t xml:space="preserve">"Узнал" </w:t>
      </w:r>
    </w:p>
    <w:p w:rsidR="00412520" w:rsidRPr="00086852" w:rsidRDefault="00412520" w:rsidP="00412520">
      <w:pPr>
        <w:numPr>
          <w:ilvl w:val="0"/>
          <w:numId w:val="3"/>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Ответы на поставленные вопросы учащиеся находят в тексте учебника в течение урока. </w:t>
      </w:r>
    </w:p>
    <w:p w:rsidR="00412520" w:rsidRPr="00086852" w:rsidRDefault="00412520" w:rsidP="00412520">
      <w:pPr>
        <w:numPr>
          <w:ilvl w:val="0"/>
          <w:numId w:val="4"/>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Если нет ответа на поставленный вопрос – работа продолжается дома. </w:t>
      </w:r>
    </w:p>
    <w:p w:rsidR="00412520" w:rsidRPr="00086852" w:rsidRDefault="00412520" w:rsidP="00412520">
      <w:pPr>
        <w:pStyle w:val="a3"/>
        <w:rPr>
          <w:sz w:val="28"/>
          <w:szCs w:val="28"/>
        </w:rPr>
      </w:pPr>
    </w:p>
    <w:p w:rsidR="00C676E3" w:rsidRPr="00086852" w:rsidRDefault="00C676E3" w:rsidP="00C676E3">
      <w:pPr>
        <w:pStyle w:val="2"/>
        <w:rPr>
          <w:sz w:val="28"/>
          <w:szCs w:val="28"/>
        </w:rPr>
      </w:pPr>
      <w:r w:rsidRPr="00086852">
        <w:rPr>
          <w:rStyle w:val="mw-headline"/>
          <w:sz w:val="28"/>
          <w:szCs w:val="28"/>
        </w:rPr>
        <w:t>4. Приём “</w:t>
      </w:r>
      <w:r w:rsidRPr="00086852">
        <w:rPr>
          <w:sz w:val="28"/>
          <w:szCs w:val="28"/>
        </w:rPr>
        <w:t>ИДЕАЛ”</w:t>
      </w:r>
    </w:p>
    <w:p w:rsidR="00C676E3" w:rsidRPr="00086852" w:rsidRDefault="00C676E3" w:rsidP="00C676E3">
      <w:pPr>
        <w:pStyle w:val="a3"/>
        <w:rPr>
          <w:sz w:val="28"/>
          <w:szCs w:val="28"/>
        </w:rPr>
      </w:pPr>
      <w:r w:rsidRPr="00086852">
        <w:rPr>
          <w:sz w:val="28"/>
          <w:szCs w:val="28"/>
        </w:rPr>
        <w:t xml:space="preserve">Это стратегия технологии развития критического мышления. </w:t>
      </w:r>
    </w:p>
    <w:p w:rsidR="00C676E3" w:rsidRPr="00086852" w:rsidRDefault="00C676E3" w:rsidP="00C676E3">
      <w:pPr>
        <w:pStyle w:val="a3"/>
        <w:rPr>
          <w:sz w:val="28"/>
          <w:szCs w:val="28"/>
        </w:rPr>
      </w:pPr>
      <w:r w:rsidRPr="00086852">
        <w:rPr>
          <w:sz w:val="28"/>
          <w:szCs w:val="28"/>
        </w:rPr>
        <w:t xml:space="preserve">Стратегия позволяет формировать: </w:t>
      </w:r>
    </w:p>
    <w:p w:rsidR="00C676E3" w:rsidRPr="00086852" w:rsidRDefault="00C676E3" w:rsidP="00C676E3">
      <w:pPr>
        <w:numPr>
          <w:ilvl w:val="0"/>
          <w:numId w:val="5"/>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умения определять проблему; </w:t>
      </w:r>
    </w:p>
    <w:p w:rsidR="00C676E3" w:rsidRPr="00086852" w:rsidRDefault="00C676E3" w:rsidP="00C676E3">
      <w:pPr>
        <w:numPr>
          <w:ilvl w:val="0"/>
          <w:numId w:val="5"/>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находить и формулировать пути решения проблемы; </w:t>
      </w:r>
    </w:p>
    <w:p w:rsidR="00C676E3" w:rsidRPr="00086852" w:rsidRDefault="00C676E3" w:rsidP="00C676E3">
      <w:pPr>
        <w:numPr>
          <w:ilvl w:val="0"/>
          <w:numId w:val="5"/>
        </w:numPr>
        <w:spacing w:before="100" w:beforeAutospacing="1" w:after="100" w:afterAutospacing="1" w:line="240" w:lineRule="auto"/>
        <w:rPr>
          <w:rFonts w:ascii="Times New Roman" w:hAnsi="Times New Roman" w:cs="Times New Roman"/>
          <w:sz w:val="28"/>
          <w:szCs w:val="28"/>
        </w:rPr>
      </w:pPr>
      <w:r w:rsidRPr="00086852">
        <w:rPr>
          <w:rFonts w:ascii="Times New Roman" w:hAnsi="Times New Roman" w:cs="Times New Roman"/>
          <w:sz w:val="28"/>
          <w:szCs w:val="28"/>
        </w:rPr>
        <w:t xml:space="preserve">умение выбирать сильное решение. </w:t>
      </w:r>
    </w:p>
    <w:p w:rsidR="00C676E3" w:rsidRPr="00086852" w:rsidRDefault="00C676E3" w:rsidP="00C676E3">
      <w:pPr>
        <w:pStyle w:val="a3"/>
        <w:rPr>
          <w:sz w:val="28"/>
          <w:szCs w:val="28"/>
        </w:rPr>
      </w:pPr>
      <w:r w:rsidRPr="00086852">
        <w:rPr>
          <w:b/>
          <w:bCs/>
          <w:i/>
          <w:iCs/>
          <w:sz w:val="28"/>
          <w:szCs w:val="28"/>
        </w:rPr>
        <w:t>Пример.</w:t>
      </w:r>
      <w:r w:rsidRPr="00086852">
        <w:rPr>
          <w:sz w:val="28"/>
          <w:szCs w:val="28"/>
        </w:rPr>
        <w:t xml:space="preserve"> </w:t>
      </w:r>
    </w:p>
    <w:p w:rsidR="00C676E3" w:rsidRPr="00086852" w:rsidRDefault="00C676E3" w:rsidP="00C676E3">
      <w:pPr>
        <w:pStyle w:val="a3"/>
        <w:rPr>
          <w:sz w:val="28"/>
          <w:szCs w:val="28"/>
        </w:rPr>
      </w:pPr>
      <w:r w:rsidRPr="00086852">
        <w:rPr>
          <w:b/>
          <w:bCs/>
          <w:sz w:val="28"/>
          <w:szCs w:val="28"/>
        </w:rPr>
        <w:t>И</w:t>
      </w:r>
      <w:r w:rsidRPr="00086852">
        <w:rPr>
          <w:sz w:val="28"/>
          <w:szCs w:val="28"/>
        </w:rPr>
        <w:t>нтересно в чем проблема? Необходимо сформулировать проблему. Лучше, если формулировка будет начинаться со слова</w:t>
      </w:r>
      <w:proofErr w:type="gramStart"/>
      <w:r w:rsidRPr="00086852">
        <w:rPr>
          <w:sz w:val="28"/>
          <w:szCs w:val="28"/>
        </w:rPr>
        <w:t xml:space="preserve">  </w:t>
      </w:r>
      <w:r w:rsidRPr="00086852">
        <w:rPr>
          <w:b/>
          <w:bCs/>
          <w:sz w:val="28"/>
          <w:szCs w:val="28"/>
        </w:rPr>
        <w:t>К</w:t>
      </w:r>
      <w:proofErr w:type="gramEnd"/>
      <w:r w:rsidRPr="00086852">
        <w:rPr>
          <w:b/>
          <w:bCs/>
          <w:sz w:val="28"/>
          <w:szCs w:val="28"/>
        </w:rPr>
        <w:t>ак</w:t>
      </w:r>
      <w:r w:rsidRPr="00086852">
        <w:rPr>
          <w:sz w:val="28"/>
          <w:szCs w:val="28"/>
        </w:rPr>
        <w:t xml:space="preserve">. </w:t>
      </w:r>
    </w:p>
    <w:p w:rsidR="00C676E3" w:rsidRPr="00086852" w:rsidRDefault="00C676E3" w:rsidP="00C676E3">
      <w:pPr>
        <w:pStyle w:val="a3"/>
        <w:rPr>
          <w:sz w:val="28"/>
          <w:szCs w:val="28"/>
        </w:rPr>
      </w:pPr>
      <w:r w:rsidRPr="00086852">
        <w:rPr>
          <w:b/>
          <w:bCs/>
          <w:sz w:val="28"/>
          <w:szCs w:val="28"/>
        </w:rPr>
        <w:t>Д</w:t>
      </w:r>
      <w:r w:rsidRPr="00086852">
        <w:rPr>
          <w:sz w:val="28"/>
          <w:szCs w:val="28"/>
        </w:rPr>
        <w:t xml:space="preserve">авайте найдем как можно больше решений данной проблемы. Предлагаются все возможные способы и пути решения стоящей проблемы. </w:t>
      </w:r>
    </w:p>
    <w:p w:rsidR="00C676E3" w:rsidRPr="00086852" w:rsidRDefault="00C676E3" w:rsidP="00C676E3">
      <w:pPr>
        <w:pStyle w:val="a3"/>
        <w:rPr>
          <w:sz w:val="28"/>
          <w:szCs w:val="28"/>
        </w:rPr>
      </w:pPr>
      <w:r w:rsidRPr="00086852">
        <w:rPr>
          <w:b/>
          <w:bCs/>
          <w:sz w:val="28"/>
          <w:szCs w:val="28"/>
        </w:rPr>
        <w:t>Е</w:t>
      </w:r>
      <w:r w:rsidRPr="00086852">
        <w:rPr>
          <w:sz w:val="28"/>
          <w:szCs w:val="28"/>
        </w:rPr>
        <w:t xml:space="preserve">сть ли хорошие решения? </w:t>
      </w:r>
      <w:proofErr w:type="gramStart"/>
      <w:r w:rsidRPr="00086852">
        <w:rPr>
          <w:sz w:val="28"/>
          <w:szCs w:val="28"/>
        </w:rPr>
        <w:t xml:space="preserve">Выбираются из множества предложенных решений хорошие, эффективные. </w:t>
      </w:r>
      <w:proofErr w:type="gramEnd"/>
    </w:p>
    <w:p w:rsidR="00C676E3" w:rsidRPr="00086852" w:rsidRDefault="00C676E3" w:rsidP="00C676E3">
      <w:pPr>
        <w:pStyle w:val="a3"/>
        <w:rPr>
          <w:sz w:val="28"/>
          <w:szCs w:val="28"/>
        </w:rPr>
      </w:pPr>
      <w:r w:rsidRPr="00086852">
        <w:rPr>
          <w:b/>
          <w:bCs/>
          <w:sz w:val="28"/>
          <w:szCs w:val="28"/>
        </w:rPr>
        <w:t>А</w:t>
      </w:r>
      <w:r w:rsidRPr="00086852">
        <w:rPr>
          <w:sz w:val="28"/>
          <w:szCs w:val="28"/>
        </w:rPr>
        <w:t xml:space="preserve"> теперь выберем единственное решение. Выбирается самое сильное решение проблемы. </w:t>
      </w:r>
    </w:p>
    <w:p w:rsidR="00C676E3" w:rsidRPr="00086852" w:rsidRDefault="00C676E3" w:rsidP="00C676E3">
      <w:pPr>
        <w:pStyle w:val="a3"/>
        <w:rPr>
          <w:sz w:val="28"/>
          <w:szCs w:val="28"/>
        </w:rPr>
      </w:pPr>
      <w:r w:rsidRPr="00086852">
        <w:rPr>
          <w:b/>
          <w:bCs/>
          <w:sz w:val="28"/>
          <w:szCs w:val="28"/>
        </w:rPr>
        <w:t>Л</w:t>
      </w:r>
      <w:r w:rsidRPr="00086852">
        <w:rPr>
          <w:sz w:val="28"/>
          <w:szCs w:val="28"/>
        </w:rPr>
        <w:t xml:space="preserve">юбопытно, а как это будет выглядеть на практике? Планируется работа по претворению выбранного решения в жизнь. </w:t>
      </w:r>
    </w:p>
    <w:p w:rsidR="007677C0" w:rsidRDefault="007677C0" w:rsidP="0042386D">
      <w:pPr>
        <w:pStyle w:val="a3"/>
        <w:jc w:val="center"/>
        <w:rPr>
          <w:b/>
          <w:bCs/>
          <w:i/>
          <w:iCs/>
          <w:sz w:val="28"/>
          <w:szCs w:val="28"/>
        </w:rPr>
      </w:pPr>
      <w:r w:rsidRPr="0042386D">
        <w:rPr>
          <w:b/>
          <w:bCs/>
          <w:i/>
          <w:iCs/>
          <w:sz w:val="28"/>
          <w:szCs w:val="28"/>
        </w:rPr>
        <w:t>Список использованной литературы.</w:t>
      </w:r>
    </w:p>
    <w:p w:rsidR="007677C0" w:rsidRPr="0042386D" w:rsidRDefault="007677C0" w:rsidP="007677C0">
      <w:pPr>
        <w:pStyle w:val="a3"/>
        <w:rPr>
          <w:sz w:val="28"/>
          <w:szCs w:val="28"/>
        </w:rPr>
      </w:pPr>
      <w:r w:rsidRPr="0042386D">
        <w:rPr>
          <w:b/>
          <w:bCs/>
          <w:i/>
          <w:iCs/>
          <w:sz w:val="28"/>
          <w:szCs w:val="28"/>
        </w:rPr>
        <w:t>1</w:t>
      </w:r>
      <w:r w:rsidR="0042386D">
        <w:rPr>
          <w:b/>
          <w:bCs/>
          <w:i/>
          <w:iCs/>
          <w:sz w:val="28"/>
          <w:szCs w:val="28"/>
        </w:rPr>
        <w:t xml:space="preserve">. </w:t>
      </w:r>
      <w:r w:rsidRPr="0042386D">
        <w:rPr>
          <w:sz w:val="28"/>
          <w:szCs w:val="28"/>
        </w:rPr>
        <w:t xml:space="preserve">Никишина И. В. Инновационные педагогические технологии и организация учебно-воспитательного процесса в школе: использование </w:t>
      </w:r>
      <w:r w:rsidRPr="0042386D">
        <w:rPr>
          <w:sz w:val="28"/>
          <w:szCs w:val="28"/>
        </w:rPr>
        <w:lastRenderedPageBreak/>
        <w:t xml:space="preserve">интерактивных форм и методов в процессе обучения учащихся и педагогов. 2-е изд., стереотип. – Волгоград. Учитель, 2008. </w:t>
      </w:r>
    </w:p>
    <w:p w:rsidR="007677C0" w:rsidRPr="0042386D" w:rsidRDefault="007677C0" w:rsidP="009D06AA">
      <w:pPr>
        <w:rPr>
          <w:rFonts w:ascii="Times New Roman" w:hAnsi="Times New Roman" w:cs="Times New Roman"/>
          <w:sz w:val="28"/>
          <w:szCs w:val="28"/>
        </w:rPr>
      </w:pPr>
      <w:r w:rsidRPr="0042386D">
        <w:rPr>
          <w:rFonts w:ascii="Times New Roman" w:hAnsi="Times New Roman" w:cs="Times New Roman"/>
          <w:sz w:val="28"/>
          <w:szCs w:val="28"/>
        </w:rPr>
        <w:t>2</w:t>
      </w:r>
      <w:r w:rsidR="0042386D">
        <w:rPr>
          <w:rFonts w:ascii="Times New Roman" w:hAnsi="Times New Roman" w:cs="Times New Roman"/>
          <w:sz w:val="28"/>
          <w:szCs w:val="28"/>
        </w:rPr>
        <w:t>.</w:t>
      </w:r>
      <w:r w:rsidRPr="0042386D">
        <w:rPr>
          <w:rFonts w:ascii="Times New Roman" w:hAnsi="Times New Roman" w:cs="Times New Roman"/>
          <w:sz w:val="28"/>
          <w:szCs w:val="28"/>
        </w:rPr>
        <w:t xml:space="preserve"> </w:t>
      </w:r>
      <w:proofErr w:type="spellStart"/>
      <w:r w:rsidRPr="0042386D">
        <w:rPr>
          <w:rFonts w:ascii="Times New Roman" w:hAnsi="Times New Roman" w:cs="Times New Roman"/>
          <w:sz w:val="28"/>
          <w:szCs w:val="28"/>
        </w:rPr>
        <w:t>Загашев</w:t>
      </w:r>
      <w:proofErr w:type="spellEnd"/>
      <w:r w:rsidRPr="0042386D">
        <w:rPr>
          <w:rFonts w:ascii="Times New Roman" w:hAnsi="Times New Roman" w:cs="Times New Roman"/>
          <w:sz w:val="28"/>
          <w:szCs w:val="28"/>
        </w:rPr>
        <w:t xml:space="preserve"> И.О., Заир-Бек С.И. Критическое мышление. Критическое мышление: технология развития. – СПб: Альянс-Дельта, 2003.</w:t>
      </w:r>
    </w:p>
    <w:p w:rsidR="007677C0" w:rsidRPr="0042386D" w:rsidRDefault="0042386D" w:rsidP="009D06AA">
      <w:pPr>
        <w:rPr>
          <w:rFonts w:ascii="Times New Roman" w:hAnsi="Times New Roman" w:cs="Times New Roman"/>
          <w:sz w:val="28"/>
          <w:szCs w:val="28"/>
        </w:rPr>
      </w:pPr>
      <w:r w:rsidRPr="0042386D">
        <w:rPr>
          <w:rFonts w:ascii="Times New Roman" w:hAnsi="Times New Roman" w:cs="Times New Roman"/>
          <w:sz w:val="28"/>
          <w:szCs w:val="28"/>
        </w:rPr>
        <w:t>3. Фестиваль "Первое сентября".</w:t>
      </w:r>
    </w:p>
    <w:sectPr w:rsidR="007677C0" w:rsidRPr="0042386D" w:rsidSect="003E3F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C6" w:rsidRDefault="007239C6" w:rsidP="00086852">
      <w:pPr>
        <w:spacing w:after="0" w:line="240" w:lineRule="auto"/>
      </w:pPr>
      <w:r>
        <w:separator/>
      </w:r>
    </w:p>
  </w:endnote>
  <w:endnote w:type="continuationSeparator" w:id="0">
    <w:p w:rsidR="007239C6" w:rsidRDefault="007239C6" w:rsidP="0008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C6" w:rsidRDefault="007239C6" w:rsidP="00086852">
      <w:pPr>
        <w:spacing w:after="0" w:line="240" w:lineRule="auto"/>
      </w:pPr>
      <w:r>
        <w:separator/>
      </w:r>
    </w:p>
  </w:footnote>
  <w:footnote w:type="continuationSeparator" w:id="0">
    <w:p w:rsidR="007239C6" w:rsidRDefault="007239C6" w:rsidP="00086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76B8"/>
    <w:multiLevelType w:val="multilevel"/>
    <w:tmpl w:val="6A62D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127F91"/>
    <w:multiLevelType w:val="multilevel"/>
    <w:tmpl w:val="46767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642874"/>
    <w:multiLevelType w:val="multilevel"/>
    <w:tmpl w:val="49A82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4633CA"/>
    <w:multiLevelType w:val="multilevel"/>
    <w:tmpl w:val="381E5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0531A3"/>
    <w:multiLevelType w:val="multilevel"/>
    <w:tmpl w:val="FA264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D06AA"/>
    <w:rsid w:val="00086852"/>
    <w:rsid w:val="0010062E"/>
    <w:rsid w:val="001047DC"/>
    <w:rsid w:val="001F1DA0"/>
    <w:rsid w:val="00201C2B"/>
    <w:rsid w:val="00250CB4"/>
    <w:rsid w:val="003E3F07"/>
    <w:rsid w:val="00412520"/>
    <w:rsid w:val="0042386D"/>
    <w:rsid w:val="004E5DF5"/>
    <w:rsid w:val="00591A4D"/>
    <w:rsid w:val="006A774B"/>
    <w:rsid w:val="007239C6"/>
    <w:rsid w:val="007677C0"/>
    <w:rsid w:val="007E3EC7"/>
    <w:rsid w:val="008C24E4"/>
    <w:rsid w:val="00993657"/>
    <w:rsid w:val="009D06AA"/>
    <w:rsid w:val="00A93D95"/>
    <w:rsid w:val="00B6461A"/>
    <w:rsid w:val="00C55365"/>
    <w:rsid w:val="00C676E3"/>
    <w:rsid w:val="00D51589"/>
    <w:rsid w:val="00E6667A"/>
    <w:rsid w:val="00F312EB"/>
    <w:rsid w:val="00FA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4B"/>
  </w:style>
  <w:style w:type="paragraph" w:styleId="2">
    <w:name w:val="heading 2"/>
    <w:basedOn w:val="a"/>
    <w:link w:val="20"/>
    <w:qFormat/>
    <w:rsid w:val="00B64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461A"/>
    <w:rPr>
      <w:rFonts w:ascii="Times New Roman" w:eastAsia="Times New Roman" w:hAnsi="Times New Roman" w:cs="Times New Roman"/>
      <w:b/>
      <w:bCs/>
      <w:sz w:val="36"/>
      <w:szCs w:val="36"/>
    </w:rPr>
  </w:style>
  <w:style w:type="paragraph" w:styleId="a3">
    <w:name w:val="Normal (Web)"/>
    <w:basedOn w:val="a"/>
    <w:uiPriority w:val="99"/>
    <w:rsid w:val="00B64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B6461A"/>
  </w:style>
  <w:style w:type="character" w:styleId="a4">
    <w:name w:val="Hyperlink"/>
    <w:basedOn w:val="a0"/>
    <w:rsid w:val="00FA17DD"/>
    <w:rPr>
      <w:color w:val="0000FF"/>
      <w:u w:val="single"/>
    </w:rPr>
  </w:style>
  <w:style w:type="paragraph" w:styleId="a5">
    <w:name w:val="header"/>
    <w:basedOn w:val="a"/>
    <w:link w:val="a6"/>
    <w:uiPriority w:val="99"/>
    <w:semiHidden/>
    <w:unhideWhenUsed/>
    <w:rsid w:val="000868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6852"/>
  </w:style>
  <w:style w:type="paragraph" w:styleId="a7">
    <w:name w:val="footer"/>
    <w:basedOn w:val="a"/>
    <w:link w:val="a8"/>
    <w:uiPriority w:val="99"/>
    <w:semiHidden/>
    <w:unhideWhenUsed/>
    <w:rsid w:val="000868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6852"/>
  </w:style>
</w:styles>
</file>

<file path=word/webSettings.xml><?xml version="1.0" encoding="utf-8"?>
<w:webSettings xmlns:r="http://schemas.openxmlformats.org/officeDocument/2006/relationships" xmlns:w="http://schemas.openxmlformats.org/wordprocessingml/2006/main">
  <w:divs>
    <w:div w:id="16416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21</cp:revision>
  <dcterms:created xsi:type="dcterms:W3CDTF">2014-09-14T11:10:00Z</dcterms:created>
  <dcterms:modified xsi:type="dcterms:W3CDTF">2016-09-27T12:11:00Z</dcterms:modified>
</cp:coreProperties>
</file>