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A7" w:rsidRPr="00C73AA7" w:rsidRDefault="00C73AA7" w:rsidP="00C73AA7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A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Новикова Наталья Владимировна</w:t>
      </w:r>
    </w:p>
    <w:p w:rsidR="00C73AA7" w:rsidRPr="00C73AA7" w:rsidRDefault="00C73AA7" w:rsidP="00C73AA7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A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казённое профессиональное </w:t>
      </w:r>
    </w:p>
    <w:p w:rsidR="00C73AA7" w:rsidRPr="00C73AA7" w:rsidRDefault="00C73AA7" w:rsidP="00C73AA7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A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образовательное учреждение № 237, г. Челябинск</w:t>
      </w:r>
    </w:p>
    <w:p w:rsidR="00C73AA7" w:rsidRPr="00C73AA7" w:rsidRDefault="00C73AA7" w:rsidP="00C73AA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C73A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C73AA7" w:rsidRPr="00C73AA7" w:rsidRDefault="00C73AA7" w:rsidP="00C73AA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955920" w:rsidRPr="00C73AA7" w:rsidRDefault="009330B2" w:rsidP="00284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73AA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Методическая разработка</w:t>
      </w:r>
      <w:r w:rsidR="00955920" w:rsidRPr="00C73AA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учебного занятия  по профессиональному модулю </w:t>
      </w:r>
    </w:p>
    <w:p w:rsidR="009330B2" w:rsidRPr="00C73AA7" w:rsidRDefault="00955920" w:rsidP="00284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73AA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ПМ.03. </w:t>
      </w:r>
      <w:r w:rsidR="009330B2" w:rsidRPr="00C73AA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"Технология малярных работ"</w:t>
      </w:r>
    </w:p>
    <w:p w:rsidR="00955920" w:rsidRPr="00C73AA7" w:rsidRDefault="00955920" w:rsidP="00284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73AA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по профессии «Мастер отделочных строительных работ»</w:t>
      </w:r>
    </w:p>
    <w:p w:rsidR="00B537A0" w:rsidRPr="00C73AA7" w:rsidRDefault="00B537A0" w:rsidP="00284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2454B1" w:rsidRPr="00D85A9C" w:rsidRDefault="00955920" w:rsidP="00284CCA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Тема: </w:t>
      </w:r>
      <w:r w:rsidR="002454B1" w:rsidRPr="00D8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Основы </w:t>
      </w:r>
      <w:proofErr w:type="spellStart"/>
      <w:r w:rsidR="002454B1" w:rsidRPr="00D8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="002454B1" w:rsidRPr="00D8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Выбор цветового решения при отделке помещений.</w:t>
      </w:r>
    </w:p>
    <w:p w:rsidR="00931E84" w:rsidRPr="00D85A9C" w:rsidRDefault="00931E84" w:rsidP="002454B1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931E84" w:rsidRPr="009330B2" w:rsidRDefault="00931E84" w:rsidP="00B537A0">
      <w:pPr>
        <w:spacing w:after="13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внедрением в системе среднего профессионального образования федеральных государственных образовательных стандартов третьего поколения, которые основаны на </w:t>
      </w:r>
      <w:proofErr w:type="spellStart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</w:t>
      </w:r>
      <w:proofErr w:type="spellEnd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подходе, меняются взгляды на проведение учебных занятий как теоретического, так и производственного обучения. Проведение традиционных уроков, по классической схеме становится не актуальным. Руководствуясь тем, что в качестве результата образования признаются общие и профессиональные компетенции, в организацию и методику проведения учебных занятий необходимо внедрять что-то новое, связанное с </w:t>
      </w:r>
      <w:proofErr w:type="spellStart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компетентностным</w:t>
      </w:r>
      <w:proofErr w:type="spellEnd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в обучении.</w:t>
      </w:r>
    </w:p>
    <w:p w:rsidR="00931E84" w:rsidRPr="009330B2" w:rsidRDefault="00931E84" w:rsidP="00B537A0">
      <w:pPr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основан на трех ключевых позициях:</w:t>
      </w:r>
    </w:p>
    <w:p w:rsidR="00931E84" w:rsidRPr="009330B2" w:rsidRDefault="00931E84" w:rsidP="00B537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 обучении.</w:t>
      </w:r>
    </w:p>
    <w:p w:rsidR="00931E84" w:rsidRPr="009330B2" w:rsidRDefault="00931E84" w:rsidP="00B537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методы и формы обучения.</w:t>
      </w:r>
    </w:p>
    <w:p w:rsidR="00931E84" w:rsidRPr="009330B2" w:rsidRDefault="00931E84" w:rsidP="00B537A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Практикоориентированность</w:t>
      </w:r>
      <w:proofErr w:type="spellEnd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обучении.</w:t>
      </w:r>
    </w:p>
    <w:p w:rsidR="00931E84" w:rsidRPr="009330B2" w:rsidRDefault="00931E84" w:rsidP="00B537A0">
      <w:pPr>
        <w:spacing w:after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не только знать учебный материал и уметь выполнять упражнения, но и иметь практический опыт, уметь применять знания и умения на практике.</w:t>
      </w:r>
    </w:p>
    <w:p w:rsidR="00B537A0" w:rsidRDefault="00931E84" w:rsidP="00D82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примера реализации </w:t>
      </w:r>
      <w:proofErr w:type="spellStart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проце</w:t>
      </w:r>
      <w:r w:rsidR="0029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ссе подготовки рабочих кадров </w:t>
      </w: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="00297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длагается разработка</w:t>
      </w: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занятия по дисциплине “Технология малярных работ” по программе профессиональной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«</w:t>
      </w:r>
      <w:r w:rsidRPr="00931E84">
        <w:rPr>
          <w:rFonts w:ascii="Times New Roman" w:hAnsi="Times New Roman"/>
          <w:sz w:val="24"/>
          <w:szCs w:val="24"/>
        </w:rPr>
        <w:t>Мастер отделочных строительных работ»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3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учреждении среднего профессионального образования.</w:t>
      </w:r>
      <w:r w:rsidR="00B537A0" w:rsidRPr="00B537A0">
        <w:rPr>
          <w:sz w:val="28"/>
          <w:szCs w:val="28"/>
        </w:rPr>
        <w:t xml:space="preserve"> </w:t>
      </w:r>
    </w:p>
    <w:p w:rsidR="006F24ED" w:rsidRDefault="006F24ED" w:rsidP="00D82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B537A0">
        <w:rPr>
          <w:rFonts w:ascii="Times New Roman" w:hAnsi="Times New Roman" w:cs="Times New Roman"/>
          <w:sz w:val="24"/>
          <w:szCs w:val="24"/>
        </w:rPr>
        <w:t xml:space="preserve"> темы</w:t>
      </w:r>
      <w:r w:rsidRPr="006F24E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Основы </w:t>
      </w:r>
      <w:proofErr w:type="spell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Выбор цветового решения при 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отделке помещений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537A0" w:rsidRPr="00B53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537A0" w:rsidRPr="00B537A0">
        <w:rPr>
          <w:rFonts w:ascii="Times New Roman" w:hAnsi="Times New Roman" w:cs="Times New Roman"/>
          <w:sz w:val="24"/>
          <w:szCs w:val="24"/>
        </w:rPr>
        <w:t>обучающийся должен уметь:</w:t>
      </w:r>
    </w:p>
    <w:p w:rsidR="00B537A0" w:rsidRDefault="00B537A0" w:rsidP="006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A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применять полученные знания на практике;</w:t>
      </w:r>
      <w:r w:rsidRPr="00B53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A0" w:rsidRDefault="00B537A0" w:rsidP="006F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подбирать цветовые решения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отделке интерьера.</w:t>
      </w:r>
    </w:p>
    <w:p w:rsidR="00B537A0" w:rsidRPr="00B537A0" w:rsidRDefault="00B537A0" w:rsidP="006F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9996"/>
      </w:tblGrid>
      <w:tr w:rsidR="00B537A0" w:rsidRPr="00B537A0" w:rsidTr="00B537A0">
        <w:tc>
          <w:tcPr>
            <w:tcW w:w="5000" w:type="pct"/>
            <w:shd w:val="clear" w:color="auto" w:fill="auto"/>
          </w:tcPr>
          <w:p w:rsidR="00B537A0" w:rsidRPr="00B537A0" w:rsidRDefault="00B537A0" w:rsidP="00B537A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A0">
              <w:rPr>
                <w:rFonts w:ascii="Times New Roman" w:hAnsi="Times New Roman" w:cs="Times New Roman"/>
                <w:sz w:val="24"/>
                <w:szCs w:val="24"/>
              </w:rPr>
              <w:t>В результате освоен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данной темы</w:t>
            </w:r>
            <w:r w:rsidRPr="00B537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должен знать:</w:t>
            </w:r>
          </w:p>
        </w:tc>
      </w:tr>
      <w:tr w:rsidR="00B537A0" w:rsidRPr="00B537A0" w:rsidTr="00B537A0">
        <w:tc>
          <w:tcPr>
            <w:tcW w:w="5000" w:type="pct"/>
            <w:shd w:val="clear" w:color="auto" w:fill="auto"/>
          </w:tcPr>
          <w:p w:rsidR="00B537A0" w:rsidRPr="00B537A0" w:rsidRDefault="00B537A0" w:rsidP="00B537A0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A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- </w:t>
            </w:r>
            <w:r w:rsidR="005C2DF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сведения о цветовых решениях в дизайне интерьера</w:t>
            </w:r>
            <w:r w:rsidR="00D827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;</w:t>
            </w:r>
          </w:p>
        </w:tc>
      </w:tr>
      <w:tr w:rsidR="00B537A0" w:rsidRPr="00B537A0" w:rsidTr="00B537A0">
        <w:tc>
          <w:tcPr>
            <w:tcW w:w="5000" w:type="pct"/>
            <w:shd w:val="clear" w:color="auto" w:fill="auto"/>
          </w:tcPr>
          <w:p w:rsidR="00B537A0" w:rsidRPr="00B537A0" w:rsidRDefault="00D82743" w:rsidP="00D827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- влияние цветового окружения на эмоциональное и психофизиологическое состояние человека</w:t>
            </w:r>
            <w:r w:rsidR="00B537A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;</w:t>
            </w:r>
          </w:p>
        </w:tc>
      </w:tr>
      <w:tr w:rsidR="00B537A0" w:rsidRPr="00B537A0" w:rsidTr="00B537A0">
        <w:tc>
          <w:tcPr>
            <w:tcW w:w="5000" w:type="pct"/>
            <w:shd w:val="clear" w:color="auto" w:fill="auto"/>
          </w:tcPr>
          <w:p w:rsidR="00B537A0" w:rsidRPr="00B537A0" w:rsidRDefault="00B537A0" w:rsidP="00D82743">
            <w:pPr>
              <w:spacing w:before="100" w:beforeAutospacing="1" w:after="0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9559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закономерность использования цвета в интерьере;</w:t>
            </w:r>
            <w:r w:rsidRPr="009559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оптические особенности цвета в интерьере.</w:t>
            </w:r>
          </w:p>
        </w:tc>
      </w:tr>
    </w:tbl>
    <w:p w:rsidR="00D85A9C" w:rsidRDefault="00D85A9C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330B2" w:rsidRPr="00955920" w:rsidRDefault="009330B2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ПЛАН УЧЕБНОГО ЗАНЯТИЯ</w:t>
      </w:r>
    </w:p>
    <w:p w:rsidR="00195B99" w:rsidRPr="00195B99" w:rsidRDefault="009330B2" w:rsidP="00195B99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урока: </w:t>
      </w:r>
      <w:r w:rsidR="00195B99" w:rsidRPr="00195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Основы </w:t>
      </w:r>
      <w:proofErr w:type="spellStart"/>
      <w:r w:rsidR="00195B99" w:rsidRPr="00195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="00195B99" w:rsidRPr="00195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Выбор цветового решения при отделке помещений.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урока: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Обучающие:</w:t>
      </w:r>
    </w:p>
    <w:p w:rsidR="009330B2" w:rsidRPr="002454B1" w:rsidRDefault="009330B2" w:rsidP="009330B2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454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сформировать знания обучающихся о цвете, его влиянии на человека;</w:t>
      </w:r>
      <w:r w:rsidRPr="002454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формировать умения подбора цветового решения в зависимости от психологических особенностей человека.</w:t>
      </w:r>
      <w:proofErr w:type="gramEnd"/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Развивающие:</w:t>
      </w:r>
    </w:p>
    <w:p w:rsidR="009330B2" w:rsidRPr="002454B1" w:rsidRDefault="009330B2" w:rsidP="009330B2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54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развивать логическое мышление;</w:t>
      </w:r>
      <w:r w:rsidRPr="002454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развивать умение анализировать;</w:t>
      </w:r>
      <w:r w:rsidRPr="002454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развивать умение работать с литературой.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Воспитывающие: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формировать профессиональные убеждения; 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воспитывать профессиональную культуру;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воспитывать любовь к профессии.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 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 изучение нового материала.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Вид урока: 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Исследовательская работа.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Методическая цель: 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познавательной деятельности на основе технологии развивающего обучения.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обучения: 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Словесный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исследовательский, самостоятельная работа обучающихся.</w:t>
      </w:r>
    </w:p>
    <w:p w:rsidR="007D6B34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Материально-техническое обеспечение: </w:t>
      </w:r>
    </w:p>
    <w:p w:rsidR="007D6B34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Мультимедийный проектор, </w:t>
      </w:r>
    </w:p>
    <w:p w:rsidR="007D6B34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мультимедийная презентация,</w:t>
      </w:r>
    </w:p>
    <w:p w:rsidR="009330B2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дидактический материал (таблицы).</w:t>
      </w:r>
    </w:p>
    <w:p w:rsidR="007D6B34" w:rsidRPr="00955920" w:rsidRDefault="007D6B34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81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Межпредметные</w:t>
      </w:r>
      <w:proofErr w:type="spellEnd"/>
      <w:r w:rsidRPr="00481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связи: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технология отделочных строительных работ, материаловедение.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Время:</w:t>
      </w:r>
      <w:r w:rsidR="00195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180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минут.</w:t>
      </w:r>
    </w:p>
    <w:p w:rsidR="009330B2" w:rsidRPr="004819C2" w:rsidRDefault="009330B2" w:rsidP="009330B2">
      <w:pPr>
        <w:spacing w:before="270" w:after="135" w:line="255" w:lineRule="atLeast"/>
        <w:jc w:val="center"/>
        <w:outlineLvl w:val="2"/>
        <w:rPr>
          <w:rFonts w:ascii="inherit" w:eastAsia="Times New Roman" w:hAnsi="inherit" w:cs="Times New Roman"/>
          <w:b/>
          <w:color w:val="000000" w:themeColor="text1"/>
          <w:sz w:val="21"/>
          <w:szCs w:val="21"/>
          <w:lang w:eastAsia="ru-RU"/>
        </w:rPr>
      </w:pPr>
      <w:r w:rsidRPr="004819C2">
        <w:rPr>
          <w:rFonts w:ascii="inherit" w:eastAsia="Times New Roman" w:hAnsi="inherit" w:cs="Times New Roman"/>
          <w:b/>
          <w:color w:val="000000" w:themeColor="text1"/>
          <w:sz w:val="21"/>
          <w:szCs w:val="21"/>
          <w:lang w:eastAsia="ru-RU"/>
        </w:rPr>
        <w:t>ХОД УРОКА</w:t>
      </w:r>
    </w:p>
    <w:p w:rsidR="009330B2" w:rsidRPr="006F24ED" w:rsidRDefault="009330B2" w:rsidP="009330B2">
      <w:pPr>
        <w:spacing w:before="270" w:after="135" w:line="255" w:lineRule="atLeast"/>
        <w:jc w:val="center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Часть 1</w:t>
      </w:r>
    </w:p>
    <w:p w:rsidR="009330B2" w:rsidRPr="006F24ED" w:rsidRDefault="009330B2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I. Организационный м</w:t>
      </w:r>
      <w:r w:rsidR="00256E19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омент (5 минут</w:t>
      </w: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)</w:t>
      </w:r>
    </w:p>
    <w:p w:rsidR="009330B2" w:rsidRPr="006F24ED" w:rsidRDefault="009330B2" w:rsidP="009330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Взаимное приветствие.</w:t>
      </w:r>
    </w:p>
    <w:p w:rsidR="009330B2" w:rsidRPr="006F24ED" w:rsidRDefault="009330B2" w:rsidP="009330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присутствующих и внешнего вида.</w:t>
      </w:r>
    </w:p>
    <w:p w:rsidR="009330B2" w:rsidRPr="006F24ED" w:rsidRDefault="009330B2" w:rsidP="009330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готовности 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уроку.</w:t>
      </w:r>
    </w:p>
    <w:p w:rsidR="009330B2" w:rsidRPr="006F24ED" w:rsidRDefault="00256E19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II. Мотивация обучающихся (5 </w:t>
      </w:r>
      <w:r w:rsidR="009330B2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минут)</w:t>
      </w:r>
    </w:p>
    <w:p w:rsidR="009330B2" w:rsidRPr="006F24ED" w:rsidRDefault="009330B2" w:rsidP="009330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Сообщение темы урока, решение проблемных вопросов.</w:t>
      </w:r>
    </w:p>
    <w:p w:rsidR="009330B2" w:rsidRPr="006F24ED" w:rsidRDefault="009330B2" w:rsidP="009330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Целевая установка на урок.</w:t>
      </w:r>
    </w:p>
    <w:p w:rsidR="009330B2" w:rsidRPr="006F24ED" w:rsidRDefault="009330B2" w:rsidP="009330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Мотивация 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влияние цвета на эмоциональное состояние человека;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основные функции цвета.</w:t>
      </w:r>
    </w:p>
    <w:p w:rsidR="009330B2" w:rsidRPr="006F24ED" w:rsidRDefault="009330B2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I</w:t>
      </w:r>
      <w:r w:rsidR="00195B99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II. Формирование новых знаний (4</w:t>
      </w: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0 минут)</w:t>
      </w:r>
    </w:p>
    <w:p w:rsidR="009330B2" w:rsidRPr="006F24ED" w:rsidRDefault="009330B2" w:rsidP="009330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Дизайн интерьера и темперамент.</w:t>
      </w:r>
    </w:p>
    <w:p w:rsidR="009330B2" w:rsidRPr="006F24ED" w:rsidRDefault="009330B2" w:rsidP="009330B2">
      <w:pPr>
        <w:spacing w:after="135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виды темперамента его характеристики;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выбор цветового решения относительно темперамента.</w:t>
      </w:r>
    </w:p>
    <w:p w:rsidR="009330B2" w:rsidRPr="006F24ED" w:rsidRDefault="009330B2" w:rsidP="009330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Восприятие человека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– 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ипы восприятия, отличительные особенности;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взаимосвязь восприятия с цветом.</w:t>
      </w:r>
    </w:p>
    <w:p w:rsidR="009330B2" w:rsidRPr="006F24ED" w:rsidRDefault="009330B2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IV. Самостоятельная исслед</w:t>
      </w:r>
      <w:r w:rsidR="00195B99"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овательская работа (3</w:t>
      </w:r>
      <w:r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0 минут)</w:t>
      </w:r>
    </w:p>
    <w:p w:rsidR="009330B2" w:rsidRPr="006F24ED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Задания для первого звена:</w:t>
      </w:r>
    </w:p>
    <w:p w:rsidR="009330B2" w:rsidRPr="006F24ED" w:rsidRDefault="009330B2" w:rsidP="009330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мини-тестирования.</w:t>
      </w:r>
    </w:p>
    <w:p w:rsidR="009330B2" w:rsidRPr="006F24ED" w:rsidRDefault="009330B2" w:rsidP="009330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закономерностей темперамента.</w:t>
      </w:r>
    </w:p>
    <w:p w:rsidR="009330B2" w:rsidRPr="006F24ED" w:rsidRDefault="009330B2" w:rsidP="009330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цветового решения.</w:t>
      </w:r>
    </w:p>
    <w:p w:rsidR="009330B2" w:rsidRPr="006F24ED" w:rsidRDefault="009330B2" w:rsidP="009330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 и вывод о влиянии темперамента на цветовое решение.</w:t>
      </w:r>
    </w:p>
    <w:p w:rsidR="009330B2" w:rsidRPr="006F24ED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для второго звена:</w:t>
      </w:r>
    </w:p>
    <w:p w:rsidR="009330B2" w:rsidRPr="006F24ED" w:rsidRDefault="009330B2" w:rsidP="009330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и описание типов восприятия.</w:t>
      </w:r>
    </w:p>
    <w:p w:rsidR="009330B2" w:rsidRPr="006F24ED" w:rsidRDefault="009330B2" w:rsidP="009330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помощи тестов определить тип собственного восприятия.</w:t>
      </w:r>
    </w:p>
    <w:p w:rsidR="009330B2" w:rsidRPr="006F24ED" w:rsidRDefault="009330B2" w:rsidP="009330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 и вывод о влиянии типа восприятия на цветовое решение.</w:t>
      </w:r>
    </w:p>
    <w:p w:rsidR="009330B2" w:rsidRPr="006F24ED" w:rsidRDefault="009330B2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V. Контро</w:t>
      </w:r>
      <w:r w:rsidR="00256E19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ль усвоения нового материала (10</w:t>
      </w: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минут)</w:t>
      </w:r>
    </w:p>
    <w:p w:rsidR="009330B2" w:rsidRPr="006F24ED" w:rsidRDefault="009330B2" w:rsidP="009330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Выступления с выводами по самостоятельной работе.</w:t>
      </w:r>
    </w:p>
    <w:p w:rsidR="009330B2" w:rsidRPr="006F24ED" w:rsidRDefault="009330B2" w:rsidP="009330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задание: подобрать цветовую гамму поверхностей, оформить проект помещения (на листах с изображением контура помещения).</w:t>
      </w:r>
    </w:p>
    <w:p w:rsidR="009330B2" w:rsidRPr="006F24ED" w:rsidRDefault="009330B2" w:rsidP="009330B2">
      <w:pPr>
        <w:spacing w:before="270" w:after="135" w:line="255" w:lineRule="atLeast"/>
        <w:jc w:val="center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Часть 2</w:t>
      </w:r>
    </w:p>
    <w:p w:rsidR="009330B2" w:rsidRPr="006F24ED" w:rsidRDefault="00256E19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VI</w:t>
      </w:r>
      <w:r w:rsidR="00195B99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. Формирование новых знаний (4</w:t>
      </w:r>
      <w:r w:rsidR="009330B2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0 минут)</w:t>
      </w:r>
    </w:p>
    <w:p w:rsidR="009330B2" w:rsidRPr="006F24ED" w:rsidRDefault="009330B2" w:rsidP="009330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цвета на психологию человека.</w:t>
      </w:r>
    </w:p>
    <w:p w:rsidR="009330B2" w:rsidRPr="006F24ED" w:rsidRDefault="009330B2" w:rsidP="009330B2">
      <w:pPr>
        <w:spacing w:after="135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цветовое окружение</w:t>
      </w:r>
      <w:r w:rsidR="00297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bookmarkStart w:id="0" w:name="_GoBack"/>
      <w:bookmarkEnd w:id="0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влияние на эмоциональное и психофизическое состояние.</w:t>
      </w:r>
    </w:p>
    <w:p w:rsidR="009330B2" w:rsidRPr="006F24ED" w:rsidRDefault="009330B2" w:rsidP="009330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Воздействие цвета на восприятия объемности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– 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акономерность использования цвета в интерьере;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– оптические особенности цвета в интерьере.</w:t>
      </w:r>
    </w:p>
    <w:p w:rsidR="009330B2" w:rsidRPr="006F24ED" w:rsidRDefault="00256E19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VII</w:t>
      </w:r>
      <w:r w:rsidR="009330B2"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. Самостоятел</w:t>
      </w:r>
      <w:r w:rsidR="00195B99"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ьная исследовательская работа (3</w:t>
      </w:r>
      <w:r w:rsidR="009330B2"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0 минут)</w:t>
      </w:r>
    </w:p>
    <w:p w:rsidR="009330B2" w:rsidRPr="006F24ED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для первого звена:</w:t>
      </w:r>
    </w:p>
    <w:p w:rsidR="009330B2" w:rsidRPr="006F24ED" w:rsidRDefault="009330B2" w:rsidP="009330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Изучение таблиц “Восприятие основных цветов в интерьере”, “Физиологическое воздействие цвета”, “Психофизиологические характеристики цвета”.</w:t>
      </w:r>
    </w:p>
    <w:p w:rsidR="009330B2" w:rsidRPr="006F24ED" w:rsidRDefault="009330B2" w:rsidP="009330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 и выводы об управлении настроением и воздействии цвета на человека.</w:t>
      </w:r>
    </w:p>
    <w:p w:rsidR="009330B2" w:rsidRPr="006F24ED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для второго звена:</w:t>
      </w:r>
    </w:p>
    <w:p w:rsidR="009330B2" w:rsidRPr="006F24ED" w:rsidRDefault="009330B2" w:rsidP="009330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таблиц “Закономерности использования цвета в интерьере”, “Оптические особенности цвета в интерьере”.</w:t>
      </w:r>
    </w:p>
    <w:p w:rsidR="009330B2" w:rsidRPr="006F24ED" w:rsidRDefault="009330B2" w:rsidP="009330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 и выводы об особенностях цвета при его использовании в помещении.</w:t>
      </w:r>
    </w:p>
    <w:p w:rsidR="009330B2" w:rsidRPr="006F24ED" w:rsidRDefault="00256E19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VIII</w:t>
      </w: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</w:t>
      </w:r>
      <w:r w:rsidR="009330B2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. Контр</w:t>
      </w: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о</w:t>
      </w:r>
      <w:r w:rsidR="00195B99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ль усвоения нового материала (10</w:t>
      </w:r>
      <w:r w:rsidR="009330B2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минут)</w:t>
      </w:r>
    </w:p>
    <w:p w:rsidR="009330B2" w:rsidRPr="006F24ED" w:rsidRDefault="009330B2" w:rsidP="009330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Выступления с выводами по самостоятельной работе.</w:t>
      </w:r>
    </w:p>
    <w:p w:rsidR="009330B2" w:rsidRPr="006F24ED" w:rsidRDefault="009330B2" w:rsidP="009330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задание: подобрать цветовую гамму поверхностей в зависимости от назначения помещения. Оформить проект помещения (на листах с изображением контура помещения).</w:t>
      </w:r>
    </w:p>
    <w:p w:rsidR="009330B2" w:rsidRPr="006F24ED" w:rsidRDefault="00256E19" w:rsidP="009330B2">
      <w:pPr>
        <w:spacing w:before="270" w:after="135" w:line="255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IX.</w:t>
      </w:r>
      <w:r w:rsidR="00FF7B53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Подведение итогов урока (10</w:t>
      </w:r>
      <w:r w:rsidR="009330B2" w:rsidRPr="006F24ED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минут)</w:t>
      </w:r>
    </w:p>
    <w:p w:rsidR="009330B2" w:rsidRPr="006F24ED" w:rsidRDefault="009330B2" w:rsidP="009330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работы </w:t>
      </w:r>
      <w:proofErr w:type="gramStart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уроке.</w:t>
      </w:r>
    </w:p>
    <w:p w:rsidR="009330B2" w:rsidRPr="006F24ED" w:rsidRDefault="009330B2" w:rsidP="009330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Актуализация необходимости знания маляром сущности цвета и умений подбора цветовых решений при отделке интерьера.</w:t>
      </w:r>
    </w:p>
    <w:p w:rsidR="009330B2" w:rsidRPr="006F24ED" w:rsidRDefault="009330B2" w:rsidP="009330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</w:t>
      </w:r>
      <w:r w:rsidR="00256E19"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ание работы обучающихся на уроке</w:t>
      </w:r>
      <w:r w:rsidRPr="006F2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аргументацией отметок.</w:t>
      </w:r>
    </w:p>
    <w:p w:rsidR="006F24ED" w:rsidRP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P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F24ED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330B2" w:rsidRPr="00955920" w:rsidRDefault="006F24ED" w:rsidP="009330B2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М</w:t>
      </w:r>
      <w:r w:rsidR="009330B2"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ЕТОДИЧЕСКИЕ РЕКОМЕНДАЦИИ ПО ПРОВЕДЕНИЮ УЧЕБНОГО ЗАНЯТИЯ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Учебное</w:t>
      </w:r>
      <w:r w:rsidR="00195B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занятие рассчитано на 4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часа.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встает вопрос, как и с каких слов, начать учебное занятие. Можно начать сухо, со слов “Здравствуйте, проведем перекличку, или дежурный доложит…”, но это не способствует позитивному началу занятия и настрою студентов на работу.</w:t>
      </w:r>
    </w:p>
    <w:p w:rsidR="009330B2" w:rsidRPr="00955920" w:rsidRDefault="009330B2" w:rsidP="009330B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Занятие рекомендуется начать с приветствия в форме чтения двумя обучающимися отрывка из стихотворения Булата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Акуджавы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330B2" w:rsidRPr="00955920" w:rsidRDefault="009330B2" w:rsidP="009330B2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Уважайте маляров,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как ткачей и докторов!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Нет, не тех, кто по ограде,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раз мазнул и – будь здоров.  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И когда ложатся спать,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спят тела, не спится душам: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этим душам вездесущим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красить хочется опять.  </w:t>
      </w:r>
    </w:p>
    <w:p w:rsidR="009330B2" w:rsidRPr="00955920" w:rsidRDefault="009330B2" w:rsidP="009330B2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Бредят кистями ладони,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краски бодрствуют, спешат,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кисти, как ночные кони,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по траве сырой шуршат...  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Уважайте маляров –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звонких красок мастеров! 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Лейтесь, краски, пойте, кисти, </w:t>
      </w:r>
      <w:r w:rsidRPr="009559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крась, маляр, и будь здоров!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Начиная занятие с этих слов,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дается мотивация на важность данной профессии, что от их труда зависит красота нашего мира, дома и интерьера.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начала изучения новой темы проверяем явку студентов и их готовность к занятию.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 как с данного занятия начинается изучение нового раздела “Основы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 учебной программы, пункт “Актуализация знаний” в ходе занятия не предусматривается.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цвет вызывает какие-то ассоциации, его выбор всегда индивидуален, так как цветовое восприятие у людей развито неодинаково.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 изучение темы – ознакомить обучающихся с основами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цветоведения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влиянием цвета на человека, сформировать умения подбора цветового решения в зависимости от психологических особенностей человека</w:t>
      </w:r>
      <w:proofErr w:type="gramEnd"/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Задача урока: донести до сознания обучающихся мысль о том, как гармоничный и правильный подбор цветов при оформлении помещений благотворно воздействует на условия жизни, отдыха и трудовую деятельность человека. Это даёт возможность лишний раз показать, что знание теоретических основ о цвете необходимо квалифицированному маляру для того, чтобы хорошо ориентироваться в выборе цвета для отделки различных по назначению помещений. Рабочий-маляр должен учитывать при этом воздействие цвета на человека, влияние темперамента на выбор дизайна и цвета в интерьере, чувствовать гармоничные сочетания цветов, умело смешивать пигменты и краски при составлении колеров, находить целесообразные для каждого случая, радующие глаз цветовые решения. Эти умения характеризуют маляра с высоким художественным вкусом. Решение вышеуказанной задачи определяют большое практическое значение темы занятия и его содержания в профессиональной подготовке будущего маляра и эстетическом воспитании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сообщения темы, целей урока и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мотивации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преподаватель излагает обучающимся необходимые теоретические сведения.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Оптимальный способ формирования системных знаний – это сочетание объяснения, демонстрации наглядных образов с использованием технических средств (компьютера, 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интерактивной доски и мультимедийного проектора), беседы и исследовательской работы. Такой организации учебной работы способствует последовательное изложение учебного материала.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усилить познавательный интерес к теме, вызвать чувство гордости к своей профессии, преподаватель проводит беседу о значении цвета в жизни человека, о его влиянии на человека, используя иллюстрации и фрагменты видеофильма.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Заинтересовать обучающихся занятием можно серией вопросов: “Почему в мрачном цехе у рабочего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настроения трудиться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полную силу?”, “Окна двух смежных комнат выходят на юг.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в одной из них очень жарко и душно, а в другой такой жары человек не ощущает?”, “Зачем цистерны с горючим окрашивают в жёлтый или алюминиевый цвет?”, “Для чего верхнюю часть фюзеляжа самолета окрашивают в белый цвет?”, “Почему внутренние поверхности оптических приборов окрашивают в чёрный цвет?”, “Почему детские игрушки окрашивают в яркие цвета?”, “Почему дорожные рабочие одеты в куртки ярко-оранжевого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цвета?”, “Почему в картинных галереях стены окрашены в серые тона?”, “Почему летом предпочитают светлую одежду, а зимой – тёмную?”.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Различным предположениям обучающихся, основанным на их житейском опыте и высказанным в качестве ответов на поставленные вопросы, преподаватель должен дать научное объяснение.</w:t>
      </w:r>
      <w:proofErr w:type="gramEnd"/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по ходу учебного занятия проводится анкетирование с целью определения влияния цвета на человека (</w:t>
      </w:r>
      <w:hyperlink r:id="rId6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1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По итогам анкетирования формулируются выводы о том, что цвет является неотъемлемой частью жизни человека.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Люди по-разному воспринимают цвета, но существует определённая научно установленная взаимосвязь между цветом и психикой человека. Малярам нужно знать, как цвет влияет на эмоциональное состояние человека, его психику. Для этого преподаватель предлагает провести вместе с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небольшую исследовательскую работу, разделенную на 2 части: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часть 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“Влияние темперамента на дизайн интерьера. Типы восприятия окружающего мира”. Проводится на первом занятии.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часть 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“Восприятие основных цветов. Психофизиологическое воздействие цвета на особенности человека. Закономерности использования цвета в интерьере. Оптические особенности цвета в интерьере. Проводится на втором занятии.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выполнением первой части исследовательской работы, обучающиеся должны познакомиться с некоторыми теоретическими сведениями о дизайне интерьера и темпераменте.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Еще Гиппократ разделил всех людей по темпераменту на четыре типа: холерики, сангвиники, флегматики и меланхолики. Каждому из них присущи особый взгляд на мир и свое представление о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прекрасном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От того, каким темпераментом отмечена наша личная жизнь зависит, в какой обстановке мы будем чувствовать себя лучше всего. Например, какая мебель для нас неприемлема, а с какой будет спокойно и уютно; какие цвета будут раздражать, а какие, напротив, умиротворять.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Декорируя домашний интерьер под свой темперамент, люди как бы ищут точку пересечения двух миров: мира интерьеров, с их законами, канонами, историей, и мира собственных душевных и вкусовых предпочтений. Потому требования к “своему стилю” интерьера и просты и сложны одновременно: соответствие привычкам, комфортность пространства, элементы декора должны гармонировать с внутренним миром человека.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Каноны основных интерьерных стилей в некоторой мере учитывают психологические особенности различных людей. К примеру, считается, что “Классика” и “Модерн” больше 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подходят для людей спокойных и уравновешенных. “Кантри” по душе романтикам и мечтателям, “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Хай-тек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”, “минимализм”, “техно” – стили для динамичных и энергичных личностей.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что такое среда, в которой живет человек? Это окружающие его люди, вещи, цвета, запахи, формы. Что такое интерьер? В сущности, то же самое. Просто мы привыкли этому термину придавать несколько более узкий смысл: стены, пол, потолок, мебель, аксессуары, домашние растения. Но ведь все это имеет свою форму, свой цвет, свой объем, даже свой запах и вкус. И каждая из этих составляющих по-разному может быть воспринята нами.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 различаются не только по типу нервной системы (темпераменту), но и по способу восприятия поступающей к ним из окружающего мира информации. Психологи выделяют три типа восприятия – зрительное, осязательное и слуховое. Как правило, внешнее поведение и речь человека могут нам подсказать, к какому типу восприятия он принадлежит.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каждом человеке преобладает один из трех основных типов восприятия. Людей, у которых ведущим типом восприятия является зрение, называют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визуалами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Если же самым активным становится осязание, то это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кинестетик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 если ведущим типом восприятия является слух, то перед нами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аудиал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изложения теоретических ведений организуется самостоятельная исследовательская работа студентов: подобрать цветовое решение интерьера конкретного помещения. Учебная группа делится на 2 звена. Каждому звену выдаются задания и дидактический материал в виде таблиц, характеристик.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Первое звено выполняет задание: влияние темперамента на выбор дизайна интерьера и цветовой палитры п</w:t>
      </w:r>
      <w:r w:rsidR="00FF7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омещения. При выполнении задания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 осуществляют:</w:t>
      </w:r>
    </w:p>
    <w:p w:rsidR="009330B2" w:rsidRPr="00955920" w:rsidRDefault="009330B2" w:rsidP="00256E1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мини-тестирования (</w:t>
      </w:r>
      <w:hyperlink r:id="rId7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2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Pr="00955920" w:rsidRDefault="009330B2" w:rsidP="00256E1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темперамента и выбор цветового решения согласно его характеристикам (</w:t>
      </w:r>
      <w:hyperlink r:id="rId8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3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Pr="00955920" w:rsidRDefault="009330B2" w:rsidP="00256E1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 и вывод о влиянии темперамента на цветовое решение.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Второе звено выполняет задание по типу восприятия поступающей информации из окружающего мира. При выполнении задании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осуществляют:</w:t>
      </w:r>
    </w:p>
    <w:p w:rsidR="009330B2" w:rsidRPr="00955920" w:rsidRDefault="009330B2" w:rsidP="00256E1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Изучение, описание типов восприятия и определение собственного типа восприятия (</w:t>
      </w:r>
      <w:hyperlink r:id="rId9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4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Pr="00955920" w:rsidRDefault="009330B2" w:rsidP="00256E1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Обобщение и вывод о необходимости применения умений по определению типа восприятия людей в оформлении интерьера помещений.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Обобщив материал первой части исследовательской работы, обучающиеся приходят к выводу, что современные тенденции предъявляют новые требования к дизайну интерьера. Среда обитания человека должна быть не просто красивой и гармоничной, она должна предполагать установление обратной связи между дизайном помещения и психикой человека, где выгодно акцентируется та или иная особенность характера и темперамента владельца, либо наоборот, сглаживает нежелательные черты.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контроля усвоения нового материала и результатов исследовательской работы, обучающиеся должны продемонстрировать способность применять знания на практике. Для этого обоим звеньям выдается практическое задание: подобрать цветовую гамму поверхностей в зависимости от назначения помещения и оформить проект помещения на листах с изображением контура помещения (</w:t>
      </w:r>
      <w:hyperlink r:id="rId10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5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этом первая часть учебного занятия по теме “Цвет и его применение в отделк</w:t>
      </w:r>
      <w:r w:rsidR="00261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помещений”, рассчитанного на 2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учебных часа, заканчивается.</w:t>
      </w:r>
      <w:proofErr w:type="gramEnd"/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Вторая часть учебного занятия необходимо начин</w:t>
      </w:r>
      <w:r w:rsidR="00261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ать с 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актуализации знаний и умений по подбору и обоснованию цветового решения своей комнаты. Обучающиеся на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конкрентном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примере должны показать применение полученных знаний на практике, продемонстрировав оформление комнаты на изображенном контуре в цвета, подходящие своему </w:t>
      </w:r>
      <w:proofErr w:type="spell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психотипу</w:t>
      </w:r>
      <w:proofErr w:type="spell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Следующим этапом учебного занятия является продолжение исследовательской работы по влиянию цвета на психологию человека. Однако вначале преподаватель излагает необходимые теоретические сведения.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Говоря о психологических особенностях интерьера, нельзя не сказать о психологии цвета и его влиянии на человека. Ведь цвет и цветовые сочетания делают интерьер помещения комфортным или дискомфортным. Цветовое окружение непосредственно влияет на наше эмоциональное и психофизическое состояние. Даже один и тот же цвет, в зависимости от интенсивности и продолжительности воздействия, вызывает у нас положительные или отрицательные эмоции.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каждый конкретный цвет, доминирующий в интерьере, может изменить мироощущение его хозяина. С помощью цветов и их сочетаний можно управлять своим настроением. А потому при благоустройстве жилища очень важно знать характеристики основных цветов, их психофизическое влияние на человека.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Создавая в помещении приятную атмосферу, цвет выполняет еще одну важную функцию: создает иллюзию увеличения или уменьшения пространства, изменения пропорций. Светлые, холодные, пастельные тона стен зрительно расширяют пространство. Оранжевый цвет, наоборот, “сжимает” его. Например: если вы собрались красить стены, помните, что в качестве фона для мебели, картин, тканей наиболее подходят нейтральные тона. К тому же они наименее агрессивны в отношении человеческой психики. В помещениях, где люди заняты умственным трудом, и окраска стен, и колорит мебели должны способствовать сосредоточению внимания и препятствовать утомлению глаз. Подходят цвета успокаивающие, но не монотонные: зеленый, серо-зеленый; также возможна гамма желтого с добавлением белого.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Цветом можно также подчеркнуть и деление интерьера на “зоны”, окрасив, например, часть стен в более темные или контрастные тона. Приятные цветовые сочетания достигаются, если размер цветового пятна соответствует его яркости: большие поверхности требуют светлого тона, мелкие предметы более темного, насыщенного, а иногда и вызывающего.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 воздействует и на восприятие объемности. Нежные пастельные тона могут компенсировать чрезмерную строгость объемов. Ажурные, резные, решетчатые вещи тяготеют к темным цветам. Тонкие перила должны быть, скорее, темными, а объемные балясины светлыми.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изложения теоретических </w:t>
      </w:r>
      <w:r w:rsidR="002617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ведений организуется самостоятельная исследовательская работа студентов: как цвет влияет на восприятие, психофизиологию человека, определение оптических особенностей цвета. Как и в первой части учебного занятия, группа делится на 2 звена.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Первое звено должно определить, как цветовое окружение непосредственно влияет на психофизическое состояние человека. Для выполнения данного задания </w:t>
      </w:r>
      <w:proofErr w:type="gramStart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необходимо:</w:t>
      </w:r>
    </w:p>
    <w:p w:rsidR="009330B2" w:rsidRPr="00955920" w:rsidRDefault="009330B2" w:rsidP="00256E1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Изучить таблицы “Восприятие основных цветов в интерьере”, “Физиологическое воздействие цвета”, “Психофизиологические характеристики цвета” </w:t>
      </w:r>
      <w:hyperlink r:id="rId11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(Приложение 6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Pr="00955920" w:rsidRDefault="009330B2" w:rsidP="00256E1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Обобщить и сделать выводы о влиянии цвета на психофизическое состояние человека.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Второе звено определяет воздействие цвета на восприятие объемности. Студентам нужно:</w:t>
      </w:r>
    </w:p>
    <w:p w:rsidR="009330B2" w:rsidRPr="00955920" w:rsidRDefault="009330B2" w:rsidP="00256E1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Изучить таблицы “Закономерности использования цвета в интерьере”, “Оптимальные цвета в интерьере”, “Оптические особенности цвета в интерьере” (</w:t>
      </w:r>
      <w:hyperlink r:id="rId12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7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Pr="00955920" w:rsidRDefault="009330B2" w:rsidP="00256E1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Обобщить и сделать выводы об особенностях цвета при использовании его в помещении.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Выполняя исследовательскую работу обучающиеся должны понять, что кроме психофизических факторов при выборе колорита в интерьере жилья существуют и другие факторы, которые при правильном управлении цветом зрительно изменяют размеры пространства, гасят шум и даже нейтрализуют запахи.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каждое звено выполнит свое задание, их результаты объединяются и делается общий вывод, что каждый из нас воспринимает цвет по своему, поскольку природа наделила нас цветовым зрением – неотъемлемой частью нашей жизни. Знание цветов и особенностей их восприятия являются важной составляющей профессии маляра.</w:t>
      </w:r>
    </w:p>
    <w:p w:rsidR="009330B2" w:rsidRPr="00955920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завершение учебного занятия по данным исследовательской работы, обучающиеся должны выполнить задание, по результатам которого преподаватель будет судить о степени усвоения изученного материала. Практическое задание заключается в следующем: подобрать цветовую гамму поверхностей в зависимости от назначения помещения и оформить проект помещения на листах с изображением контура помещении (</w:t>
      </w:r>
      <w:hyperlink r:id="rId13" w:history="1">
        <w:r w:rsidRPr="0095592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Приложение 5</w:t>
        </w:r>
      </w:hyperlink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330B2" w:rsidRDefault="009330B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завершения практические работы демонстрируются преподавателю, который их анализирует и оценивает.</w:t>
      </w:r>
    </w:p>
    <w:p w:rsidR="00494331" w:rsidRPr="00931E84" w:rsidRDefault="00494331" w:rsidP="00494331">
      <w:pPr>
        <w:spacing w:after="0"/>
        <w:rPr>
          <w:rFonts w:ascii="Times New Roman" w:hAnsi="Times New Roman"/>
          <w:b/>
          <w:sz w:val="24"/>
          <w:szCs w:val="24"/>
        </w:rPr>
      </w:pPr>
      <w:r w:rsidRPr="00931E84">
        <w:rPr>
          <w:rFonts w:ascii="Times New Roman" w:hAnsi="Times New Roman"/>
          <w:b/>
          <w:sz w:val="24"/>
          <w:szCs w:val="24"/>
        </w:rPr>
        <w:t>Рефлексия на конец урока.</w:t>
      </w:r>
    </w:p>
    <w:p w:rsidR="00494331" w:rsidRPr="00494331" w:rsidRDefault="00494331" w:rsidP="00494331">
      <w:pPr>
        <w:spacing w:after="0"/>
        <w:rPr>
          <w:rFonts w:ascii="Times New Roman" w:hAnsi="Times New Roman"/>
          <w:sz w:val="24"/>
          <w:szCs w:val="24"/>
        </w:rPr>
      </w:pPr>
      <w:r w:rsidRPr="00494331">
        <w:rPr>
          <w:rFonts w:ascii="Times New Roman" w:hAnsi="Times New Roman"/>
          <w:sz w:val="24"/>
          <w:szCs w:val="24"/>
        </w:rPr>
        <w:t>По карточкам рефлексии обучаемые отмечают своё настроение на конец урока.</w:t>
      </w: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DFC" w:rsidRDefault="005C2DFC" w:rsidP="005C2D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1F0C36" w:rsidRDefault="005C2DFC" w:rsidP="001F0C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2DFC">
        <w:rPr>
          <w:rFonts w:ascii="Times New Roman" w:hAnsi="Times New Roman" w:cs="Times New Roman"/>
          <w:sz w:val="24"/>
          <w:szCs w:val="24"/>
        </w:rPr>
        <w:t>Представлен</w:t>
      </w:r>
      <w:r w:rsidR="005854A3">
        <w:rPr>
          <w:rFonts w:ascii="Times New Roman" w:hAnsi="Times New Roman" w:cs="Times New Roman"/>
          <w:sz w:val="24"/>
          <w:szCs w:val="24"/>
        </w:rPr>
        <w:t>ная форма учебного занятия</w:t>
      </w:r>
      <w:r>
        <w:rPr>
          <w:rFonts w:ascii="Times New Roman" w:hAnsi="Times New Roman" w:cs="Times New Roman"/>
          <w:sz w:val="24"/>
          <w:szCs w:val="24"/>
        </w:rPr>
        <w:t xml:space="preserve"> дает студентам</w:t>
      </w:r>
      <w:r w:rsidRPr="005C2DFC">
        <w:rPr>
          <w:rFonts w:ascii="Times New Roman" w:hAnsi="Times New Roman" w:cs="Times New Roman"/>
          <w:sz w:val="24"/>
          <w:szCs w:val="24"/>
        </w:rPr>
        <w:t xml:space="preserve"> возможность применять свои знания и умения на практике. Урок по данной теме проводится в группе </w:t>
      </w:r>
      <w:r>
        <w:rPr>
          <w:rFonts w:ascii="Times New Roman" w:hAnsi="Times New Roman" w:cs="Times New Roman"/>
          <w:sz w:val="24"/>
          <w:szCs w:val="24"/>
        </w:rPr>
        <w:t>мастеров отделочных строительных работ в рамках изучения профессионального модуля «Технология малярных работ».</w:t>
      </w:r>
      <w:r w:rsidRPr="005C2DFC">
        <w:rPr>
          <w:rFonts w:ascii="Times New Roman" w:hAnsi="Times New Roman" w:cs="Times New Roman"/>
          <w:sz w:val="24"/>
          <w:szCs w:val="24"/>
        </w:rPr>
        <w:t xml:space="preserve"> Урок доказывает, что каждый обучающийся может стать личностью, умеющей  хорошо обучат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C2DFC">
        <w:rPr>
          <w:rFonts w:ascii="Times New Roman" w:hAnsi="Times New Roman" w:cs="Times New Roman"/>
          <w:sz w:val="24"/>
          <w:szCs w:val="24"/>
        </w:rPr>
        <w:t xml:space="preserve">ся и творчески работать. </w:t>
      </w:r>
    </w:p>
    <w:p w:rsidR="001F0C36" w:rsidRDefault="005854A3" w:rsidP="001F0C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Учебное занятие даёт студентам возможность получить теоретические сведения о цветовых решениях в дизайне интерьера и психофизиологическом воздействии цвета на человека и самостоятельно</w:t>
      </w:r>
      <w:r w:rsidR="00D82743">
        <w:rPr>
          <w:rFonts w:ascii="Times New Roman" w:hAnsi="Times New Roman" w:cs="Times New Roman"/>
          <w:sz w:val="24"/>
          <w:szCs w:val="24"/>
        </w:rPr>
        <w:t xml:space="preserve"> </w:t>
      </w:r>
      <w:r w:rsidRPr="00955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подобрать цветовую гамму поверхностей в зависимости от назначения помещения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C2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DFC" w:rsidRPr="005C2DFC" w:rsidRDefault="001F0C36" w:rsidP="001F0C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 учебном занятии решена задача актуализации необходимости знания маляром сущности цвета и умений подбора цветовых решений при отделке интерьера. </w:t>
      </w:r>
      <w:r w:rsidR="005C2DFC" w:rsidRPr="005C2DFC">
        <w:rPr>
          <w:rFonts w:ascii="Times New Roman" w:hAnsi="Times New Roman" w:cs="Times New Roman"/>
          <w:sz w:val="24"/>
          <w:szCs w:val="24"/>
        </w:rPr>
        <w:t>Оценка знан</w:t>
      </w:r>
      <w:r w:rsidR="00D82743">
        <w:rPr>
          <w:rFonts w:ascii="Times New Roman" w:hAnsi="Times New Roman" w:cs="Times New Roman"/>
          <w:sz w:val="24"/>
          <w:szCs w:val="24"/>
        </w:rPr>
        <w:t>ий, умений и навыков студентов</w:t>
      </w:r>
      <w:r w:rsidR="005C2DFC" w:rsidRPr="005C2DFC">
        <w:rPr>
          <w:rFonts w:ascii="Times New Roman" w:hAnsi="Times New Roman" w:cs="Times New Roman"/>
          <w:sz w:val="24"/>
          <w:szCs w:val="24"/>
        </w:rPr>
        <w:t>, их успеваемость, являются важным стимулом обучения, но при у</w:t>
      </w:r>
      <w:r w:rsidR="00D82743">
        <w:rPr>
          <w:rFonts w:ascii="Times New Roman" w:hAnsi="Times New Roman" w:cs="Times New Roman"/>
          <w:sz w:val="24"/>
          <w:szCs w:val="24"/>
        </w:rPr>
        <w:t>словии, что старания студентов</w:t>
      </w:r>
      <w:r w:rsidR="005C2DFC" w:rsidRPr="005C2DFC">
        <w:rPr>
          <w:rFonts w:ascii="Times New Roman" w:hAnsi="Times New Roman" w:cs="Times New Roman"/>
          <w:sz w:val="24"/>
          <w:szCs w:val="24"/>
        </w:rPr>
        <w:t xml:space="preserve"> оцениваются </w:t>
      </w:r>
      <w:r w:rsidR="00D82743">
        <w:rPr>
          <w:rFonts w:ascii="Times New Roman" w:hAnsi="Times New Roman" w:cs="Times New Roman"/>
          <w:sz w:val="24"/>
          <w:szCs w:val="24"/>
        </w:rPr>
        <w:t>справедливо и доброжелательно.</w:t>
      </w:r>
    </w:p>
    <w:p w:rsidR="00494331" w:rsidRDefault="0049433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0C36" w:rsidRDefault="001F0C36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0C36" w:rsidRDefault="001F0C36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7857" w:rsidRPr="009B3816" w:rsidRDefault="000C7857" w:rsidP="000C7857">
      <w:pPr>
        <w:spacing w:line="360" w:lineRule="auto"/>
        <w:rPr>
          <w:bCs/>
          <w:sz w:val="24"/>
          <w:szCs w:val="24"/>
        </w:rPr>
      </w:pPr>
      <w:r w:rsidRPr="009B38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Литература: </w:t>
      </w:r>
    </w:p>
    <w:p w:rsidR="009B3816" w:rsidRPr="009B3816" w:rsidRDefault="009B3816" w:rsidP="009B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B3816">
        <w:rPr>
          <w:rFonts w:ascii="Times New Roman" w:hAnsi="Times New Roman" w:cs="Times New Roman"/>
          <w:bCs/>
          <w:sz w:val="24"/>
          <w:szCs w:val="24"/>
        </w:rPr>
        <w:t>. Мороз Л.Н. «Маляр», Ростов-на-Дону, «Феникс», 2010 г.</w:t>
      </w:r>
    </w:p>
    <w:p w:rsidR="009B3816" w:rsidRPr="009B3816" w:rsidRDefault="009B3816" w:rsidP="009B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B3816">
        <w:rPr>
          <w:rFonts w:ascii="Times New Roman" w:hAnsi="Times New Roman" w:cs="Times New Roman"/>
          <w:bCs/>
          <w:sz w:val="24"/>
          <w:szCs w:val="24"/>
        </w:rPr>
        <w:t>. Пивоварова М.С. «Современный справочник отделочника», Ростов-на-Дону, «Феникс», 2010 г.</w:t>
      </w:r>
    </w:p>
    <w:p w:rsidR="009B3816" w:rsidRPr="009B3816" w:rsidRDefault="009B3816" w:rsidP="009B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B3816">
        <w:rPr>
          <w:rFonts w:ascii="Times New Roman" w:hAnsi="Times New Roman" w:cs="Times New Roman"/>
          <w:bCs/>
          <w:sz w:val="24"/>
          <w:szCs w:val="24"/>
        </w:rPr>
        <w:t>. Петрова И. В. « Общая технология отделочных строительных работ»</w:t>
      </w:r>
    </w:p>
    <w:p w:rsidR="000C7857" w:rsidRDefault="009B3816" w:rsidP="00DF3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3816">
        <w:rPr>
          <w:rFonts w:ascii="Times New Roman" w:hAnsi="Times New Roman" w:cs="Times New Roman"/>
          <w:bCs/>
          <w:sz w:val="24"/>
          <w:szCs w:val="24"/>
        </w:rPr>
        <w:t>Москва. Издательский центр «Академия» 2010 г.</w:t>
      </w:r>
    </w:p>
    <w:p w:rsidR="00DF36B1" w:rsidRPr="00DF36B1" w:rsidRDefault="00DF36B1" w:rsidP="00DF36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C7857" w:rsidRDefault="00DF36B1" w:rsidP="00DF36B1">
      <w:pPr>
        <w:spacing w:after="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4.Безюлева Г.В.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«Психолого-педагогическое сопровождение профессиональной адаптации учащихся и студентов»: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моногр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./Г.В.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Безюлёва.-М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.: НОУ ВПО Московский психолого-социальный институт, 2008г.</w:t>
      </w:r>
    </w:p>
    <w:p w:rsidR="00DF36B1" w:rsidRDefault="00DF36B1" w:rsidP="00DF36B1">
      <w:pPr>
        <w:spacing w:after="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Столяренко Л.Д. «Основы психологии»: </w:t>
      </w:r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учеб. пособие /Л.Д. Столяренко.-7-е изд., </w:t>
      </w:r>
      <w:proofErr w:type="spellStart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</w:t>
      </w:r>
      <w:proofErr w:type="spellStart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>доп.-Ростов</w:t>
      </w:r>
      <w:proofErr w:type="spellEnd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proofErr w:type="gramStart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>/Д</w:t>
      </w:r>
      <w:proofErr w:type="gramEnd"/>
      <w:r w:rsidR="00D94765">
        <w:rPr>
          <w:rFonts w:ascii="Times New Roman" w:hAnsi="Times New Roman" w:cs="Times New Roman"/>
          <w:color w:val="000000" w:themeColor="text1"/>
          <w:sz w:val="24"/>
          <w:szCs w:val="24"/>
        </w:rPr>
        <w:t>: Феникс, 2010г.</w:t>
      </w:r>
    </w:p>
    <w:p w:rsidR="00D94765" w:rsidRDefault="00D94765" w:rsidP="00DF36B1">
      <w:pPr>
        <w:spacing w:after="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Интернет-ресурсы:</w:t>
      </w:r>
    </w:p>
    <w:p w:rsidR="00D94765" w:rsidRPr="00D94765" w:rsidRDefault="008D7F8B" w:rsidP="00D94765">
      <w:pPr>
        <w:pStyle w:val="a5"/>
        <w:numPr>
          <w:ilvl w:val="0"/>
          <w:numId w:val="25"/>
        </w:numPr>
        <w:spacing w:after="135"/>
        <w:jc w:val="both"/>
        <w:rPr>
          <w:color w:val="000000" w:themeColor="text1"/>
        </w:rPr>
      </w:pPr>
      <w:hyperlink r:id="rId14" w:history="1">
        <w:r w:rsidR="00D94765" w:rsidRPr="005F13E9">
          <w:rPr>
            <w:rStyle w:val="a9"/>
            <w:lang w:val="en-US"/>
          </w:rPr>
          <w:t>www.ozon.ru/psychologies</w:t>
        </w:r>
      </w:hyperlink>
      <w:r w:rsidR="00D94765">
        <w:rPr>
          <w:color w:val="000000" w:themeColor="text1"/>
          <w:lang w:val="en-US"/>
        </w:rPr>
        <w:t>.</w:t>
      </w:r>
    </w:p>
    <w:p w:rsidR="00D94765" w:rsidRPr="00D94765" w:rsidRDefault="008D7F8B" w:rsidP="00D94765">
      <w:pPr>
        <w:pStyle w:val="a5"/>
        <w:numPr>
          <w:ilvl w:val="0"/>
          <w:numId w:val="25"/>
        </w:numPr>
        <w:spacing w:after="135"/>
        <w:jc w:val="both"/>
        <w:rPr>
          <w:color w:val="000000" w:themeColor="text1"/>
        </w:rPr>
      </w:pPr>
      <w:hyperlink r:id="rId15" w:history="1">
        <w:r w:rsidR="00D94765" w:rsidRPr="005F13E9">
          <w:rPr>
            <w:rStyle w:val="a9"/>
            <w:lang w:val="en-US"/>
          </w:rPr>
          <w:t>http</w:t>
        </w:r>
        <w:r w:rsidR="00D94765" w:rsidRPr="00D94765">
          <w:rPr>
            <w:rStyle w:val="a9"/>
          </w:rPr>
          <w:t>://</w:t>
        </w:r>
        <w:r w:rsidR="00D94765" w:rsidRPr="005F13E9">
          <w:rPr>
            <w:rStyle w:val="a9"/>
            <w:lang w:val="en-US"/>
          </w:rPr>
          <w:t>www</w:t>
        </w:r>
        <w:r w:rsidR="00D94765" w:rsidRPr="00D94765">
          <w:rPr>
            <w:rStyle w:val="a9"/>
          </w:rPr>
          <w:t>.</w:t>
        </w:r>
        <w:proofErr w:type="spellStart"/>
        <w:r w:rsidR="00D94765" w:rsidRPr="005F13E9">
          <w:rPr>
            <w:rStyle w:val="a9"/>
            <w:lang w:val="en-US"/>
          </w:rPr>
          <w:t>portalspo</w:t>
        </w:r>
        <w:proofErr w:type="spellEnd"/>
        <w:r w:rsidR="00D94765" w:rsidRPr="00D94765">
          <w:rPr>
            <w:rStyle w:val="a9"/>
          </w:rPr>
          <w:t>.</w:t>
        </w:r>
        <w:proofErr w:type="spellStart"/>
        <w:r w:rsidR="00D94765" w:rsidRPr="005F13E9">
          <w:rPr>
            <w:rStyle w:val="a9"/>
            <w:lang w:val="en-US"/>
          </w:rPr>
          <w:t>ru</w:t>
        </w:r>
        <w:proofErr w:type="spellEnd"/>
      </w:hyperlink>
      <w:r w:rsidR="00D94765" w:rsidRPr="00D94765">
        <w:rPr>
          <w:color w:val="000000" w:themeColor="text1"/>
        </w:rPr>
        <w:t xml:space="preserve"> – </w:t>
      </w:r>
      <w:r w:rsidR="00D94765">
        <w:rPr>
          <w:color w:val="000000" w:themeColor="text1"/>
        </w:rPr>
        <w:t>среднее профессиональное образование РФ. Интернет-портал.</w:t>
      </w: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5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object w:dxaOrig="10204" w:dyaOrig="5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264pt" o:ole="">
            <v:imagedata r:id="rId16" o:title=""/>
          </v:shape>
          <o:OLEObject Type="Embed" ProgID="Word.Document.12" ShapeID="_x0000_i1025" DrawAspect="Content" ObjectID="_1540295586" r:id="rId17"/>
        </w:object>
      </w: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Pr="00D4266D" w:rsidRDefault="00042F42" w:rsidP="00042F4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D4266D">
        <w:rPr>
          <w:rFonts w:ascii="Times New Roman" w:hAnsi="Times New Roman"/>
          <w:sz w:val="24"/>
          <w:szCs w:val="24"/>
        </w:rPr>
        <w:t>2</w:t>
      </w:r>
    </w:p>
    <w:p w:rsidR="00042F42" w:rsidRDefault="00042F42" w:rsidP="00042F4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042F42" w:rsidRPr="000C4094" w:rsidRDefault="00042F42" w:rsidP="00042F4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ВЫЯВЛЕНИЕ ТИПА ТЕМПЕРАМЕНТА</w:t>
      </w:r>
    </w:p>
    <w:p w:rsidR="00042F42" w:rsidRDefault="00042F42" w:rsidP="00042F42">
      <w:pPr>
        <w:pStyle w:val="50"/>
        <w:shd w:val="clear" w:color="auto" w:fill="auto"/>
        <w:suppressAutoHyphens/>
        <w:spacing w:before="0" w:after="0" w:line="240" w:lineRule="auto"/>
        <w:ind w:firstLine="709"/>
        <w:rPr>
          <w:b w:val="0"/>
          <w:bCs w:val="0"/>
          <w:i w:val="0"/>
          <w:iCs w:val="0"/>
        </w:rPr>
      </w:pPr>
      <w:bookmarkStart w:id="1" w:name="bookmark0"/>
    </w:p>
    <w:p w:rsidR="00042F42" w:rsidRDefault="00042F42" w:rsidP="00042F42">
      <w:pPr>
        <w:pStyle w:val="50"/>
        <w:shd w:val="clear" w:color="auto" w:fill="auto"/>
        <w:suppressAutoHyphens/>
        <w:spacing w:before="0" w:after="0" w:line="240" w:lineRule="auto"/>
        <w:ind w:firstLine="709"/>
        <w:jc w:val="both"/>
        <w:rPr>
          <w:b w:val="0"/>
          <w:i w:val="0"/>
        </w:rPr>
      </w:pPr>
      <w:r w:rsidRPr="00B879AA">
        <w:rPr>
          <w:b w:val="0"/>
          <w:i w:val="0"/>
        </w:rPr>
        <w:t xml:space="preserve">Этот простой </w:t>
      </w:r>
      <w:r>
        <w:rPr>
          <w:b w:val="0"/>
          <w:i w:val="0"/>
        </w:rPr>
        <w:t>тест</w:t>
      </w:r>
      <w:r w:rsidRPr="00B879AA">
        <w:rPr>
          <w:b w:val="0"/>
          <w:i w:val="0"/>
        </w:rPr>
        <w:t xml:space="preserve"> по</w:t>
      </w:r>
      <w:r>
        <w:rPr>
          <w:b w:val="0"/>
          <w:i w:val="0"/>
        </w:rPr>
        <w:t>может вам установить не только в</w:t>
      </w:r>
      <w:r w:rsidRPr="00B879AA">
        <w:rPr>
          <w:b w:val="0"/>
          <w:i w:val="0"/>
        </w:rPr>
        <w:t>аш тип</w:t>
      </w:r>
      <w:r>
        <w:rPr>
          <w:b w:val="0"/>
          <w:i w:val="0"/>
        </w:rPr>
        <w:t xml:space="preserve"> темперамента</w:t>
      </w:r>
      <w:r w:rsidRPr="00B879AA">
        <w:rPr>
          <w:b w:val="0"/>
          <w:i w:val="0"/>
        </w:rPr>
        <w:t xml:space="preserve">, но и тип  </w:t>
      </w:r>
      <w:r>
        <w:rPr>
          <w:b w:val="0"/>
          <w:i w:val="0"/>
        </w:rPr>
        <w:t xml:space="preserve">темперамента </w:t>
      </w:r>
      <w:proofErr w:type="gramStart"/>
      <w:r>
        <w:rPr>
          <w:b w:val="0"/>
          <w:i w:val="0"/>
        </w:rPr>
        <w:t>Ваших</w:t>
      </w:r>
      <w:proofErr w:type="gramEnd"/>
      <w:r>
        <w:rPr>
          <w:b w:val="0"/>
          <w:i w:val="0"/>
        </w:rPr>
        <w:t xml:space="preserve"> близких, если по</w:t>
      </w:r>
      <w:r w:rsidRPr="00B879AA">
        <w:rPr>
          <w:b w:val="0"/>
          <w:i w:val="0"/>
        </w:rPr>
        <w:t xml:space="preserve">наблюдать за их поведением. </w:t>
      </w:r>
      <w:bookmarkEnd w:id="1"/>
      <w:r w:rsidRPr="000713DD">
        <w:rPr>
          <w:b w:val="0"/>
          <w:i w:val="0"/>
        </w:rPr>
        <w:t>Нужно ответить всего на 3 вопроса,</w:t>
      </w:r>
      <w:r>
        <w:rPr>
          <w:b w:val="0"/>
          <w:i w:val="0"/>
        </w:rPr>
        <w:t xml:space="preserve"> </w:t>
      </w:r>
      <w:r w:rsidRPr="000713DD">
        <w:rPr>
          <w:b w:val="0"/>
          <w:i w:val="0"/>
        </w:rPr>
        <w:t xml:space="preserve">каждый из </w:t>
      </w:r>
      <w:proofErr w:type="gramStart"/>
      <w:r w:rsidRPr="000713DD">
        <w:rPr>
          <w:b w:val="0"/>
          <w:i w:val="0"/>
        </w:rPr>
        <w:t>которых</w:t>
      </w:r>
      <w:proofErr w:type="gramEnd"/>
      <w:r w:rsidRPr="000713DD">
        <w:rPr>
          <w:b w:val="0"/>
          <w:i w:val="0"/>
        </w:rPr>
        <w:t xml:space="preserve"> характеризует тот или иной </w:t>
      </w:r>
      <w:r>
        <w:rPr>
          <w:b w:val="0"/>
          <w:i w:val="0"/>
        </w:rPr>
        <w:t>тип</w:t>
      </w:r>
      <w:r w:rsidRPr="000713DD">
        <w:rPr>
          <w:b w:val="0"/>
          <w:i w:val="0"/>
        </w:rPr>
        <w:t xml:space="preserve"> темперамента.</w:t>
      </w:r>
    </w:p>
    <w:p w:rsidR="00042F42" w:rsidRPr="000713DD" w:rsidRDefault="00042F42" w:rsidP="00042F42">
      <w:pPr>
        <w:pStyle w:val="50"/>
        <w:shd w:val="clear" w:color="auto" w:fill="auto"/>
        <w:suppressAutoHyphens/>
        <w:spacing w:before="0" w:after="0" w:line="240" w:lineRule="auto"/>
        <w:ind w:firstLine="709"/>
        <w:jc w:val="both"/>
        <w:rPr>
          <w:b w:val="0"/>
          <w:i w:val="0"/>
        </w:rPr>
      </w:pPr>
    </w:p>
    <w:tbl>
      <w:tblPr>
        <w:tblpPr w:leftFromText="180" w:rightFromText="180" w:vertAnchor="text" w:horzAnchor="margin" w:tblpX="10" w:tblpY="45"/>
        <w:tblW w:w="102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19"/>
        <w:gridCol w:w="2599"/>
      </w:tblGrid>
      <w:tr w:rsidR="00042F42" w:rsidRPr="00B879AA" w:rsidTr="00DF36B1">
        <w:trPr>
          <w:trHeight w:val="116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4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1. Ваши руки: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B879AA" w:rsidRDefault="00042F42" w:rsidP="00DF36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F42" w:rsidRPr="00B879AA" w:rsidTr="00DF36B1">
        <w:trPr>
          <w:trHeight w:val="108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а</w:t>
            </w:r>
            <w:r w:rsidRPr="00744C39">
              <w:rPr>
                <w:sz w:val="24"/>
                <w:szCs w:val="24"/>
                <w:lang w:val="en-US"/>
              </w:rPr>
              <w:t xml:space="preserve">) </w:t>
            </w:r>
            <w:r w:rsidRPr="00744C39">
              <w:rPr>
                <w:sz w:val="24"/>
                <w:szCs w:val="24"/>
              </w:rPr>
              <w:t>любят постоянные движения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холерик</w:t>
            </w:r>
          </w:p>
        </w:tc>
      </w:tr>
      <w:tr w:rsidR="00042F42" w:rsidRPr="00B879AA" w:rsidTr="00DF36B1">
        <w:trPr>
          <w:trHeight w:val="191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rStyle w:val="39pt"/>
                <w:b w:val="0"/>
                <w:sz w:val="24"/>
                <w:szCs w:val="24"/>
              </w:rPr>
              <w:t>б) меняют</w:t>
            </w:r>
            <w:r w:rsidRPr="00744C39">
              <w:rPr>
                <w:sz w:val="24"/>
                <w:szCs w:val="24"/>
              </w:rPr>
              <w:t xml:space="preserve"> положение на протяжении разговора, жестикулируют, сопровождая речь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сангвиник</w:t>
            </w:r>
          </w:p>
        </w:tc>
      </w:tr>
      <w:tr w:rsidR="00042F42" w:rsidRPr="00B879AA" w:rsidTr="00DF36B1">
        <w:trPr>
          <w:trHeight w:val="211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в) любят положение «замок», то есть Вы часто складываете их пальцы в пальцы;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флегматик</w:t>
            </w:r>
          </w:p>
        </w:tc>
      </w:tr>
      <w:tr w:rsidR="00042F42" w:rsidRPr="00B879AA" w:rsidTr="00DF36B1">
        <w:trPr>
          <w:trHeight w:val="159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г) частенько «виновато» поправляют одежду, иногда привычно «хрустят»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меланхолик</w:t>
            </w:r>
          </w:p>
        </w:tc>
      </w:tr>
      <w:tr w:rsidR="00042F42" w:rsidRPr="00B879AA" w:rsidTr="00DF36B1">
        <w:trPr>
          <w:trHeight w:val="266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6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2. Ваши глаза: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B879AA" w:rsidRDefault="00042F42" w:rsidP="00DF36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F42" w:rsidRPr="00B879AA" w:rsidTr="00DF36B1">
        <w:trPr>
          <w:trHeight w:val="102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а) бегают, «стреляют» по сторонам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холерик</w:t>
            </w:r>
          </w:p>
        </w:tc>
      </w:tr>
      <w:tr w:rsidR="00042F42" w:rsidRPr="00B879AA" w:rsidTr="00DF36B1">
        <w:trPr>
          <w:trHeight w:val="115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б) живут отдельной жизнью, не выражая того, о чем вы говорите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сангвиник</w:t>
            </w:r>
          </w:p>
        </w:tc>
      </w:tr>
      <w:tr w:rsidR="00042F42" w:rsidRPr="00B879AA" w:rsidTr="00DF36B1">
        <w:trPr>
          <w:trHeight w:val="219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в) любят долго и спокойно рассмат</w:t>
            </w:r>
            <w:r w:rsidRPr="00744C39">
              <w:rPr>
                <w:sz w:val="24"/>
                <w:szCs w:val="24"/>
              </w:rPr>
              <w:softHyphen/>
              <w:t>ривать что-то, взгляд фиксированный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флегматик</w:t>
            </w:r>
          </w:p>
        </w:tc>
      </w:tr>
      <w:tr w:rsidR="00042F42" w:rsidRPr="00B879AA" w:rsidTr="00DF36B1">
        <w:trPr>
          <w:trHeight w:val="93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г) выражение их зачастую загадочно и отвлеченно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меланхолик</w:t>
            </w:r>
          </w:p>
        </w:tc>
      </w:tr>
      <w:tr w:rsidR="00042F42" w:rsidRPr="00B879AA" w:rsidTr="00DF36B1">
        <w:trPr>
          <w:trHeight w:val="105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60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3. Ваша речь: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B879AA" w:rsidRDefault="00042F42" w:rsidP="00DF36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F42" w:rsidRPr="00B879AA" w:rsidTr="00DF36B1">
        <w:trPr>
          <w:trHeight w:val="157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 xml:space="preserve">а) говорите </w:t>
            </w:r>
            <w:proofErr w:type="gramStart"/>
            <w:r w:rsidRPr="00744C39">
              <w:rPr>
                <w:sz w:val="24"/>
                <w:szCs w:val="24"/>
              </w:rPr>
              <w:t>взахлеб</w:t>
            </w:r>
            <w:proofErr w:type="gramEnd"/>
            <w:r w:rsidRPr="00744C39">
              <w:rPr>
                <w:sz w:val="24"/>
                <w:szCs w:val="24"/>
              </w:rPr>
              <w:t>, глотаете окончания, мыслите быстрее, чем говорите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холерик</w:t>
            </w:r>
          </w:p>
        </w:tc>
      </w:tr>
      <w:tr w:rsidR="00042F42" w:rsidRPr="00B879AA" w:rsidTr="00DF36B1">
        <w:trPr>
          <w:trHeight w:val="174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 xml:space="preserve">б) </w:t>
            </w:r>
            <w:proofErr w:type="gramStart"/>
            <w:r w:rsidRPr="00744C39">
              <w:rPr>
                <w:sz w:val="24"/>
                <w:szCs w:val="24"/>
              </w:rPr>
              <w:t>чистая</w:t>
            </w:r>
            <w:proofErr w:type="gramEnd"/>
            <w:r w:rsidRPr="00744C39">
              <w:rPr>
                <w:sz w:val="24"/>
                <w:szCs w:val="24"/>
              </w:rPr>
              <w:t>, быстрая, приятная, в меру эмоциональная и весьма оригинальная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сангвиник</w:t>
            </w:r>
          </w:p>
        </w:tc>
      </w:tr>
      <w:tr w:rsidR="00042F42" w:rsidRPr="00B879AA" w:rsidTr="00DF36B1">
        <w:trPr>
          <w:trHeight w:val="88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 xml:space="preserve">в) </w:t>
            </w:r>
            <w:proofErr w:type="gramStart"/>
            <w:r w:rsidRPr="00744C39">
              <w:rPr>
                <w:sz w:val="24"/>
                <w:szCs w:val="24"/>
              </w:rPr>
              <w:t>ровная</w:t>
            </w:r>
            <w:proofErr w:type="gramEnd"/>
            <w:r w:rsidRPr="00744C39">
              <w:rPr>
                <w:sz w:val="24"/>
                <w:szCs w:val="24"/>
              </w:rPr>
              <w:t>, спокойная, без эмоций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флегматик</w:t>
            </w:r>
          </w:p>
        </w:tc>
      </w:tr>
      <w:tr w:rsidR="00042F42" w:rsidRPr="00B879AA" w:rsidTr="00DF36B1">
        <w:trPr>
          <w:trHeight w:val="219"/>
        </w:trPr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г) зависит от состояния собеседника, может переходить от шепота до крика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F42" w:rsidRPr="00744C39" w:rsidRDefault="00042F42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744C39">
              <w:rPr>
                <w:sz w:val="24"/>
                <w:szCs w:val="24"/>
              </w:rPr>
              <w:t>меланхолик</w:t>
            </w:r>
          </w:p>
        </w:tc>
      </w:tr>
    </w:tbl>
    <w:p w:rsidR="00042F42" w:rsidRPr="005205A0" w:rsidRDefault="00042F42" w:rsidP="00042F42">
      <w:pPr>
        <w:spacing w:line="240" w:lineRule="auto"/>
        <w:ind w:firstLine="708"/>
      </w:pPr>
    </w:p>
    <w:p w:rsidR="00985DFF" w:rsidRDefault="00985DFF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Pr="00C72342" w:rsidRDefault="001E445E" w:rsidP="001E445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C72342">
        <w:rPr>
          <w:rFonts w:ascii="Times New Roman" w:hAnsi="Times New Roman"/>
          <w:sz w:val="24"/>
          <w:szCs w:val="24"/>
        </w:rPr>
        <w:t>3</w:t>
      </w:r>
    </w:p>
    <w:p w:rsidR="001E445E" w:rsidRDefault="001E445E" w:rsidP="001E445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1E445E" w:rsidRPr="000C4094" w:rsidRDefault="001E445E" w:rsidP="001E445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ТИПОВ ТЕМПЕРАМЕНТА</w:t>
      </w:r>
    </w:p>
    <w:p w:rsidR="001E445E" w:rsidRDefault="001E445E" w:rsidP="001E4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Холерик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40" w:firstLine="300"/>
        <w:rPr>
          <w:rFonts w:cs="Times New Roman"/>
          <w:sz w:val="24"/>
          <w:szCs w:val="24"/>
        </w:rPr>
      </w:pP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40" w:firstLine="689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1108710</wp:posOffset>
            </wp:positionV>
            <wp:extent cx="1397000" cy="2001520"/>
            <wp:effectExtent l="19050" t="0" r="0" b="0"/>
            <wp:wrapTight wrapText="bothSides">
              <wp:wrapPolygon edited="0">
                <wp:start x="-295" y="0"/>
                <wp:lineTo x="-295" y="21381"/>
                <wp:lineTo x="21502" y="21381"/>
                <wp:lineTo x="21502" y="0"/>
                <wp:lineTo x="-295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0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9AA">
        <w:rPr>
          <w:rFonts w:cs="Times New Roman"/>
          <w:sz w:val="24"/>
          <w:szCs w:val="24"/>
        </w:rPr>
        <w:t>Правильный  подбор цветового спектра в домашней и окружающей среде, на рабочем месте или в одежде имеет существенное значение для хорошего самочувствия и здоровья холерика</w:t>
      </w:r>
      <w:r>
        <w:rPr>
          <w:rFonts w:cs="Times New Roman"/>
          <w:sz w:val="24"/>
          <w:szCs w:val="24"/>
        </w:rPr>
        <w:t xml:space="preserve"> (Рисунок 1)</w:t>
      </w:r>
      <w:r w:rsidRPr="00B879AA">
        <w:rPr>
          <w:rFonts w:cs="Times New Roman"/>
          <w:sz w:val="24"/>
          <w:szCs w:val="24"/>
        </w:rPr>
        <w:t>. Холерик, так же как и сангвиник, явля</w:t>
      </w:r>
      <w:r>
        <w:rPr>
          <w:rFonts w:cs="Times New Roman"/>
          <w:sz w:val="24"/>
          <w:szCs w:val="24"/>
        </w:rPr>
        <w:t xml:space="preserve">ется деятельной натурой, однако </w:t>
      </w:r>
      <w:r w:rsidRPr="00B879AA">
        <w:rPr>
          <w:rFonts w:cs="Times New Roman"/>
          <w:sz w:val="24"/>
          <w:szCs w:val="24"/>
        </w:rPr>
        <w:t>отлича</w:t>
      </w:r>
      <w:r w:rsidRPr="00B879AA">
        <w:rPr>
          <w:rFonts w:cs="Times New Roman"/>
          <w:sz w:val="24"/>
          <w:szCs w:val="24"/>
        </w:rPr>
        <w:softHyphen/>
        <w:t>ется от него по пар</w:t>
      </w:r>
      <w:r>
        <w:rPr>
          <w:rFonts w:cs="Times New Roman"/>
          <w:sz w:val="24"/>
          <w:szCs w:val="24"/>
        </w:rPr>
        <w:t xml:space="preserve">аметру впечатлительности. Это </w:t>
      </w:r>
      <w:r w:rsidRPr="00B879AA">
        <w:rPr>
          <w:rFonts w:cs="Times New Roman"/>
          <w:sz w:val="24"/>
          <w:szCs w:val="24"/>
        </w:rPr>
        <w:t>сложение особенно</w:t>
      </w:r>
      <w:r>
        <w:rPr>
          <w:rFonts w:cs="Times New Roman"/>
          <w:sz w:val="24"/>
          <w:szCs w:val="24"/>
        </w:rPr>
        <w:t>стей характера меланхолика (впе</w:t>
      </w:r>
      <w:r w:rsidRPr="00B879AA">
        <w:rPr>
          <w:rFonts w:cs="Times New Roman"/>
          <w:sz w:val="24"/>
          <w:szCs w:val="24"/>
        </w:rPr>
        <w:t>чатлительность) с особенностями характера сангвини</w:t>
      </w:r>
      <w:r w:rsidRPr="00B879AA">
        <w:rPr>
          <w:rFonts w:cs="Times New Roman"/>
          <w:sz w:val="24"/>
          <w:szCs w:val="24"/>
        </w:rPr>
        <w:softHyphen/>
        <w:t>ка (экстраверт). Человеку, обладающему таким тем</w:t>
      </w:r>
      <w:r w:rsidRPr="00B879AA">
        <w:rPr>
          <w:rFonts w:cs="Times New Roman"/>
          <w:sz w:val="24"/>
          <w:szCs w:val="24"/>
        </w:rPr>
        <w:softHyphen/>
        <w:t>пераментом, необходимо обустроить свое жилище так, чтобы охладить свой безудержный нрав. Этому во мно</w:t>
      </w:r>
      <w:r w:rsidRPr="00B879AA">
        <w:rPr>
          <w:rFonts w:cs="Times New Roman"/>
          <w:sz w:val="24"/>
          <w:szCs w:val="24"/>
        </w:rPr>
        <w:softHyphen/>
        <w:t>гом способствует цветовая гамма в убранстве интерье</w:t>
      </w:r>
      <w:r w:rsidRPr="00B879AA">
        <w:rPr>
          <w:rFonts w:cs="Times New Roman"/>
          <w:sz w:val="24"/>
          <w:szCs w:val="24"/>
        </w:rPr>
        <w:softHyphen/>
        <w:t>ра. Синий цвет интерьера для холерика является до</w:t>
      </w:r>
      <w:r w:rsidRPr="00B879AA">
        <w:rPr>
          <w:rFonts w:cs="Times New Roman"/>
          <w:sz w:val="24"/>
          <w:szCs w:val="24"/>
        </w:rPr>
        <w:softHyphen/>
        <w:t>минирующим: он одновременно успокаивает и под</w:t>
      </w:r>
      <w:r w:rsidRPr="00B879AA">
        <w:rPr>
          <w:rFonts w:cs="Times New Roman"/>
          <w:sz w:val="24"/>
          <w:szCs w:val="24"/>
        </w:rPr>
        <w:softHyphen/>
        <w:t xml:space="preserve">держивает активный тонус. Все оттенки зеленого и бирюзового </w:t>
      </w:r>
      <w:r>
        <w:rPr>
          <w:rFonts w:cs="Times New Roman"/>
          <w:sz w:val="24"/>
          <w:szCs w:val="24"/>
        </w:rPr>
        <w:t xml:space="preserve">цвета </w:t>
      </w:r>
      <w:r w:rsidRPr="00B879AA">
        <w:rPr>
          <w:rFonts w:cs="Times New Roman"/>
          <w:sz w:val="24"/>
          <w:szCs w:val="24"/>
        </w:rPr>
        <w:t>в обивке мебели и ш</w:t>
      </w:r>
      <w:r>
        <w:rPr>
          <w:rFonts w:cs="Times New Roman"/>
          <w:sz w:val="24"/>
          <w:szCs w:val="24"/>
        </w:rPr>
        <w:t>торах позволяют со</w:t>
      </w:r>
      <w:r>
        <w:rPr>
          <w:rFonts w:cs="Times New Roman"/>
          <w:sz w:val="24"/>
          <w:szCs w:val="24"/>
        </w:rPr>
        <w:softHyphen/>
        <w:t xml:space="preserve">здать в доме </w:t>
      </w:r>
      <w:r w:rsidRPr="00B879AA">
        <w:rPr>
          <w:rFonts w:cs="Times New Roman"/>
          <w:sz w:val="24"/>
          <w:szCs w:val="24"/>
        </w:rPr>
        <w:t>ощущение защищенности, отгороженно</w:t>
      </w:r>
      <w:r w:rsidRPr="00B879AA">
        <w:rPr>
          <w:rFonts w:cs="Times New Roman"/>
          <w:sz w:val="24"/>
          <w:szCs w:val="24"/>
        </w:rPr>
        <w:softHyphen/>
        <w:t>сти и отстраненности от внешнего мира (нервная сис</w:t>
      </w:r>
      <w:r w:rsidRPr="00B879AA">
        <w:rPr>
          <w:rFonts w:cs="Times New Roman"/>
          <w:sz w:val="24"/>
          <w:szCs w:val="24"/>
        </w:rPr>
        <w:softHyphen/>
        <w:t xml:space="preserve">тема холерика нуждается в отдыхе). Цветовая гамма интерьера в доме холерика должна как бы «остужать» этот безудержный темперамент. </w:t>
      </w:r>
      <w:proofErr w:type="gramStart"/>
      <w:r w:rsidRPr="00B879AA">
        <w:rPr>
          <w:rFonts w:cs="Times New Roman"/>
          <w:sz w:val="24"/>
          <w:szCs w:val="24"/>
        </w:rPr>
        <w:t>Особенно благопри</w:t>
      </w:r>
      <w:r w:rsidRPr="00B879AA">
        <w:rPr>
          <w:rFonts w:cs="Times New Roman"/>
          <w:sz w:val="24"/>
          <w:szCs w:val="24"/>
        </w:rPr>
        <w:softHyphen/>
        <w:t>ятен синий цвет, его можно смело смешивать с оран</w:t>
      </w:r>
      <w:r w:rsidRPr="00B879AA">
        <w:rPr>
          <w:rFonts w:cs="Times New Roman"/>
          <w:sz w:val="24"/>
          <w:szCs w:val="24"/>
        </w:rPr>
        <w:softHyphen/>
        <w:t>жевым или с красным.</w:t>
      </w:r>
      <w:proofErr w:type="gramEnd"/>
      <w:r w:rsidRPr="00B879AA">
        <w:rPr>
          <w:rFonts w:cs="Times New Roman"/>
          <w:sz w:val="24"/>
          <w:szCs w:val="24"/>
        </w:rPr>
        <w:t xml:space="preserve"> Такие нетрадиционные сочета</w:t>
      </w:r>
      <w:r w:rsidRPr="00B879AA">
        <w:rPr>
          <w:rFonts w:cs="Times New Roman"/>
          <w:sz w:val="24"/>
          <w:szCs w:val="24"/>
        </w:rPr>
        <w:softHyphen/>
        <w:t>ния для него характерны. Однако психологи все же ре</w:t>
      </w:r>
      <w:r w:rsidRPr="00B879AA">
        <w:rPr>
          <w:rFonts w:cs="Times New Roman"/>
          <w:sz w:val="24"/>
          <w:szCs w:val="24"/>
        </w:rPr>
        <w:softHyphen/>
        <w:t xml:space="preserve">комендуют смешивать </w:t>
      </w:r>
      <w:proofErr w:type="gramStart"/>
      <w:r w:rsidRPr="00B879AA">
        <w:rPr>
          <w:rFonts w:cs="Times New Roman"/>
          <w:sz w:val="24"/>
          <w:szCs w:val="24"/>
        </w:rPr>
        <w:t>синий</w:t>
      </w:r>
      <w:proofErr w:type="gramEnd"/>
      <w:r w:rsidRPr="00B879AA">
        <w:rPr>
          <w:rFonts w:cs="Times New Roman"/>
          <w:sz w:val="24"/>
          <w:szCs w:val="24"/>
        </w:rPr>
        <w:t xml:space="preserve"> с бирюзовым и всеми оттенками зеленого.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Желательно не загромождать их жилое пространство большим количеством вещей. Стремительная походка холериков, много жестикуляции требуют простор</w:t>
      </w:r>
      <w:r>
        <w:rPr>
          <w:rFonts w:cs="Times New Roman"/>
          <w:sz w:val="24"/>
          <w:szCs w:val="24"/>
        </w:rPr>
        <w:t xml:space="preserve">а, а перегруженность эмоциями – </w:t>
      </w:r>
      <w:r w:rsidRPr="00B879AA">
        <w:rPr>
          <w:rFonts w:cs="Times New Roman"/>
          <w:sz w:val="24"/>
          <w:szCs w:val="24"/>
        </w:rPr>
        <w:t>простых и строгих форм в обстановке. Им вп</w:t>
      </w:r>
      <w:r>
        <w:rPr>
          <w:rFonts w:cs="Times New Roman"/>
          <w:sz w:val="24"/>
          <w:szCs w:val="24"/>
        </w:rPr>
        <w:t>олне подойдут вещи в стиле мини</w:t>
      </w:r>
      <w:r w:rsidRPr="00B879AA">
        <w:rPr>
          <w:rFonts w:cs="Times New Roman"/>
          <w:sz w:val="24"/>
          <w:szCs w:val="24"/>
        </w:rPr>
        <w:t>мализма или современные высокотехнологичные ин</w:t>
      </w:r>
      <w:r w:rsidRPr="00B879AA">
        <w:rPr>
          <w:rFonts w:cs="Times New Roman"/>
          <w:sz w:val="24"/>
          <w:szCs w:val="24"/>
        </w:rPr>
        <w:softHyphen/>
        <w:t>терьеры, которые тем более придутся холерикам по душе из-за любви ко всему новому, современному.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Как никакому другому типу</w:t>
      </w:r>
      <w:r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холерику необходима постоянная помощь в его осознании ценностных при</w:t>
      </w:r>
      <w:r w:rsidRPr="00B879AA">
        <w:rPr>
          <w:rFonts w:cs="Times New Roman"/>
          <w:sz w:val="24"/>
          <w:szCs w:val="24"/>
        </w:rPr>
        <w:softHyphen/>
        <w:t>оритетов:</w:t>
      </w:r>
      <w:r w:rsidRPr="00B879AA">
        <w:rPr>
          <w:rStyle w:val="Corbel"/>
          <w:rFonts w:cs="Times New Roman"/>
          <w:sz w:val="24"/>
          <w:szCs w:val="24"/>
        </w:rPr>
        <w:t xml:space="preserve"> какой</w:t>
      </w:r>
      <w:r w:rsidRPr="00B879AA">
        <w:rPr>
          <w:rFonts w:cs="Times New Roman"/>
          <w:sz w:val="24"/>
          <w:szCs w:val="24"/>
        </w:rPr>
        <w:t xml:space="preserve"> лучше цвет, какая форма, какой раз</w:t>
      </w:r>
      <w:r w:rsidRPr="00B879AA">
        <w:rPr>
          <w:rFonts w:cs="Times New Roman"/>
          <w:sz w:val="24"/>
          <w:szCs w:val="24"/>
        </w:rPr>
        <w:softHyphen/>
        <w:t xml:space="preserve">мер. </w:t>
      </w:r>
      <w:proofErr w:type="gramStart"/>
      <w:r w:rsidRPr="00B879AA">
        <w:rPr>
          <w:rFonts w:cs="Times New Roman"/>
          <w:sz w:val="24"/>
          <w:szCs w:val="24"/>
        </w:rPr>
        <w:t>Для холерика в интерьере предпочтительны  не раздражающие резкие цвета (крас</w:t>
      </w:r>
      <w:r w:rsidRPr="00B879AA">
        <w:rPr>
          <w:rFonts w:cs="Times New Roman"/>
          <w:sz w:val="24"/>
          <w:szCs w:val="24"/>
        </w:rPr>
        <w:softHyphen/>
        <w:t>ный, оранжевый, желтый), а те, которые могут охладить его пыл (синий, голубой), или хотя бы нейтральные (зеленый, коричневый).</w:t>
      </w:r>
      <w:proofErr w:type="gramEnd"/>
      <w:r w:rsidRPr="00B879AA">
        <w:rPr>
          <w:rFonts w:cs="Times New Roman"/>
          <w:sz w:val="24"/>
          <w:szCs w:val="24"/>
        </w:rPr>
        <w:t xml:space="preserve"> Холерики не очень любят белый и черный цвета со всеми промежуточными оттенками серого.  Обсуждая с холериком цвет, лучше не указывать ему на то, что нравится вам, а всего лишь намекать, ибо в любой ситуации, где что-то угрожает его мнению, он может вести себя агрессивно и вызывающе. Собствен</w:t>
      </w:r>
      <w:r w:rsidRPr="00B879AA">
        <w:rPr>
          <w:rFonts w:cs="Times New Roman"/>
          <w:sz w:val="24"/>
          <w:szCs w:val="24"/>
        </w:rPr>
        <w:softHyphen/>
        <w:t>но, это относится не т</w:t>
      </w:r>
      <w:r>
        <w:rPr>
          <w:rFonts w:cs="Times New Roman"/>
          <w:sz w:val="24"/>
          <w:szCs w:val="24"/>
        </w:rPr>
        <w:t>олько к выбору цвета, ведь холе</w:t>
      </w:r>
      <w:r w:rsidRPr="00B879AA">
        <w:rPr>
          <w:rFonts w:cs="Times New Roman"/>
          <w:sz w:val="24"/>
          <w:szCs w:val="24"/>
        </w:rPr>
        <w:t>рики чаще всех претендуют на роль лидера.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40" w:firstLine="280"/>
        <w:rPr>
          <w:rFonts w:cs="Times New Roman"/>
          <w:sz w:val="24"/>
          <w:szCs w:val="24"/>
        </w:rPr>
      </w:pPr>
    </w:p>
    <w:p w:rsidR="001E445E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proofErr w:type="spellStart"/>
      <w:r w:rsidRPr="00B879AA">
        <w:rPr>
          <w:rFonts w:cs="Times New Roman"/>
          <w:sz w:val="24"/>
          <w:szCs w:val="24"/>
        </w:rPr>
        <w:t>Сангвинк</w:t>
      </w:r>
      <w:proofErr w:type="spellEnd"/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40" w:hanging="20"/>
        <w:jc w:val="center"/>
        <w:rPr>
          <w:rFonts w:cs="Times New Roman"/>
          <w:sz w:val="24"/>
          <w:szCs w:val="24"/>
        </w:rPr>
      </w:pP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7240905</wp:posOffset>
            </wp:positionV>
            <wp:extent cx="1456690" cy="1858645"/>
            <wp:effectExtent l="19050" t="0" r="0" b="0"/>
            <wp:wrapTight wrapText="bothSides">
              <wp:wrapPolygon edited="0">
                <wp:start x="-282" y="0"/>
                <wp:lineTo x="-282" y="21475"/>
                <wp:lineTo x="21468" y="21475"/>
                <wp:lineTo x="21468" y="0"/>
                <wp:lineTo x="-28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85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9AA">
        <w:rPr>
          <w:rFonts w:cs="Times New Roman"/>
          <w:sz w:val="24"/>
          <w:szCs w:val="24"/>
        </w:rPr>
        <w:t>В его квартире много воздуха и света. Можно с уве</w:t>
      </w:r>
      <w:r w:rsidRPr="00B879AA">
        <w:rPr>
          <w:rFonts w:cs="Times New Roman"/>
          <w:sz w:val="24"/>
          <w:szCs w:val="24"/>
        </w:rPr>
        <w:softHyphen/>
        <w:t>ренностью сказать, что сангвиник, купив новую квар</w:t>
      </w:r>
      <w:r w:rsidRPr="00B879AA">
        <w:rPr>
          <w:rFonts w:cs="Times New Roman"/>
          <w:sz w:val="24"/>
          <w:szCs w:val="24"/>
        </w:rPr>
        <w:softHyphen/>
        <w:t>тиру, не без удовольствия снесет пару-тройку стен: со</w:t>
      </w:r>
      <w:r w:rsidRPr="00B879AA">
        <w:rPr>
          <w:rFonts w:cs="Times New Roman"/>
          <w:sz w:val="24"/>
          <w:szCs w:val="24"/>
        </w:rPr>
        <w:softHyphen/>
        <w:t>глашаться со стандартной планировкой не в его пра</w:t>
      </w:r>
      <w:r w:rsidRPr="00B879AA">
        <w:rPr>
          <w:rFonts w:cs="Times New Roman"/>
          <w:sz w:val="24"/>
          <w:szCs w:val="24"/>
        </w:rPr>
        <w:softHyphen/>
        <w:t>вилах. И уж, что совершенно точно, в отличие от ме</w:t>
      </w:r>
      <w:r w:rsidRPr="00B879AA">
        <w:rPr>
          <w:rFonts w:cs="Times New Roman"/>
          <w:sz w:val="24"/>
          <w:szCs w:val="24"/>
        </w:rPr>
        <w:softHyphen/>
        <w:t>ланхолика он не станет отгораживать тихие укромные уголки, потому что не боится жизни и предпочитает общение привычке быть наедине с собой.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Сангвиник живет ярко, испытывая всю полноту чувств. Поэтому он одевает интерьер своего дома в све</w:t>
      </w:r>
      <w:r w:rsidRPr="00B879AA">
        <w:rPr>
          <w:rFonts w:cs="Times New Roman"/>
          <w:sz w:val="24"/>
          <w:szCs w:val="24"/>
        </w:rPr>
        <w:softHyphen/>
        <w:t xml:space="preserve">жие и яркие цвета: желтый, оранжевый, кремовый, красный, янтарный, терракотовый... </w:t>
      </w:r>
      <w:r w:rsidRPr="00B879AA">
        <w:rPr>
          <w:rFonts w:cs="Times New Roman"/>
          <w:sz w:val="24"/>
          <w:szCs w:val="24"/>
        </w:rPr>
        <w:lastRenderedPageBreak/>
        <w:t>Ему комфортно в любом цветовом окружении, он, подобно холерику, не боится контрастов и смелых сочетаний.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Интерьеры могут б</w:t>
      </w:r>
      <w:r>
        <w:rPr>
          <w:rFonts w:cs="Times New Roman"/>
          <w:sz w:val="24"/>
          <w:szCs w:val="24"/>
        </w:rPr>
        <w:t>ыть и в теплой гамме: оранжево-</w:t>
      </w:r>
      <w:r w:rsidRPr="00B879AA">
        <w:rPr>
          <w:rFonts w:cs="Times New Roman"/>
          <w:sz w:val="24"/>
          <w:szCs w:val="24"/>
        </w:rPr>
        <w:t>желтые, ц</w:t>
      </w:r>
      <w:r>
        <w:rPr>
          <w:rFonts w:cs="Times New Roman"/>
          <w:sz w:val="24"/>
          <w:szCs w:val="24"/>
        </w:rPr>
        <w:t xml:space="preserve">вет янтаря и топленого молока – </w:t>
      </w:r>
      <w:r w:rsidRPr="00B879AA">
        <w:rPr>
          <w:rFonts w:cs="Times New Roman"/>
          <w:sz w:val="24"/>
          <w:szCs w:val="24"/>
        </w:rPr>
        <w:t>они прида</w:t>
      </w:r>
      <w:r w:rsidRPr="00B879AA">
        <w:rPr>
          <w:rFonts w:cs="Times New Roman"/>
          <w:sz w:val="24"/>
          <w:szCs w:val="24"/>
        </w:rPr>
        <w:softHyphen/>
        <w:t>ют сангвинику чувство уверенности в себе, обогаща</w:t>
      </w:r>
      <w:r w:rsidRPr="00B879AA">
        <w:rPr>
          <w:rFonts w:cs="Times New Roman"/>
          <w:sz w:val="24"/>
          <w:szCs w:val="24"/>
        </w:rPr>
        <w:softHyphen/>
        <w:t>ют дом здоровой энергией. Ощущение стабильности и основательности вносят в жилище санг</w:t>
      </w:r>
      <w:r>
        <w:rPr>
          <w:rFonts w:cs="Times New Roman"/>
          <w:sz w:val="24"/>
          <w:szCs w:val="24"/>
        </w:rPr>
        <w:t>виника все от</w:t>
      </w:r>
      <w:r>
        <w:rPr>
          <w:rFonts w:cs="Times New Roman"/>
          <w:sz w:val="24"/>
          <w:szCs w:val="24"/>
        </w:rPr>
        <w:softHyphen/>
        <w:t>тенки коричневого. Этот цвет теплый и уютный,</w:t>
      </w:r>
      <w:r w:rsidRPr="00B879AA">
        <w:rPr>
          <w:rFonts w:cs="Times New Roman"/>
          <w:sz w:val="24"/>
          <w:szCs w:val="24"/>
        </w:rPr>
        <w:t xml:space="preserve"> он хорошо сочетается с оранжевым, белым и кремовым.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Охлаждающий синий или черный цвет обладают уравновешивающим воздействием на сангв</w:t>
      </w:r>
      <w:r>
        <w:rPr>
          <w:rFonts w:cs="Times New Roman"/>
          <w:sz w:val="24"/>
          <w:szCs w:val="24"/>
        </w:rPr>
        <w:t xml:space="preserve">иников, </w:t>
      </w:r>
      <w:r w:rsidRPr="00B879AA">
        <w:rPr>
          <w:rFonts w:cs="Times New Roman"/>
          <w:sz w:val="24"/>
          <w:szCs w:val="24"/>
        </w:rPr>
        <w:t>белый и серый действуют успокаивающе. К желтым, оранжевым и красным носители этого тем</w:t>
      </w:r>
      <w:r w:rsidRPr="00B879AA">
        <w:rPr>
          <w:rFonts w:cs="Times New Roman"/>
          <w:sz w:val="24"/>
          <w:szCs w:val="24"/>
        </w:rPr>
        <w:softHyphen/>
        <w:t>перамента должны относиться осторожно.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Так как сангвиники очень любят простор и бурле</w:t>
      </w:r>
      <w:r w:rsidRPr="00B879AA">
        <w:rPr>
          <w:rFonts w:cs="Times New Roman"/>
          <w:sz w:val="24"/>
          <w:szCs w:val="24"/>
        </w:rPr>
        <w:softHyphen/>
        <w:t>ние жизни вокруг, они не перегружают интерьеры ме</w:t>
      </w:r>
      <w:r w:rsidRPr="00B879AA">
        <w:rPr>
          <w:rFonts w:cs="Times New Roman"/>
          <w:sz w:val="24"/>
          <w:szCs w:val="24"/>
        </w:rPr>
        <w:softHyphen/>
        <w:t>белью, а наоборот, стремятся расширить пространство</w:t>
      </w:r>
      <w:r>
        <w:rPr>
          <w:rFonts w:cs="Times New Roman"/>
          <w:sz w:val="24"/>
          <w:szCs w:val="24"/>
        </w:rPr>
        <w:t xml:space="preserve"> –</w:t>
      </w:r>
      <w:r w:rsidRPr="00B879AA">
        <w:rPr>
          <w:rFonts w:cs="Times New Roman"/>
          <w:sz w:val="24"/>
          <w:szCs w:val="24"/>
        </w:rPr>
        <w:t xml:space="preserve"> сносят стены,</w:t>
      </w:r>
      <w:r>
        <w:rPr>
          <w:rFonts w:cs="Times New Roman"/>
          <w:sz w:val="24"/>
          <w:szCs w:val="24"/>
        </w:rPr>
        <w:t xml:space="preserve"> объединяют комнаты, создают не</w:t>
      </w:r>
      <w:r w:rsidRPr="00B879AA">
        <w:rPr>
          <w:rFonts w:cs="Times New Roman"/>
          <w:sz w:val="24"/>
          <w:szCs w:val="24"/>
        </w:rPr>
        <w:t>стандартные планировки. Их плещущей через край энергии нужен простор, а большому количеству дру</w:t>
      </w:r>
      <w:r w:rsidRPr="00B879AA">
        <w:rPr>
          <w:rFonts w:cs="Times New Roman"/>
          <w:sz w:val="24"/>
          <w:szCs w:val="24"/>
        </w:rPr>
        <w:softHyphen/>
        <w:t>зей место за общим столом.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Свет для «</w:t>
      </w:r>
      <w:proofErr w:type="spellStart"/>
      <w:r w:rsidRPr="00B879AA">
        <w:rPr>
          <w:rFonts w:cs="Times New Roman"/>
          <w:sz w:val="24"/>
          <w:szCs w:val="24"/>
        </w:rPr>
        <w:t>хай-тека</w:t>
      </w:r>
      <w:proofErr w:type="spellEnd"/>
      <w:r w:rsidRPr="00B879AA">
        <w:rPr>
          <w:rFonts w:cs="Times New Roman"/>
          <w:sz w:val="24"/>
          <w:szCs w:val="24"/>
        </w:rPr>
        <w:t>» так же важен, как и фактура. Кроме общего света, который дает основной источник, используются всевозможные светильники, вмонтиро</w:t>
      </w:r>
      <w:r w:rsidRPr="00B879AA">
        <w:rPr>
          <w:rFonts w:cs="Times New Roman"/>
          <w:sz w:val="24"/>
          <w:szCs w:val="24"/>
        </w:rPr>
        <w:softHyphen/>
        <w:t>ванные в мебель. Они могут быть на кронштейнах, подставках. Уместно в этой обстановке смотрятся стек</w:t>
      </w:r>
      <w:r w:rsidRPr="00B879AA">
        <w:rPr>
          <w:rFonts w:cs="Times New Roman"/>
          <w:sz w:val="24"/>
          <w:szCs w:val="24"/>
        </w:rPr>
        <w:softHyphen/>
        <w:t>лянные плафоны из молочного или цветного матово</w:t>
      </w:r>
      <w:r w:rsidRPr="00B879AA">
        <w:rPr>
          <w:rFonts w:cs="Times New Roman"/>
          <w:sz w:val="24"/>
          <w:szCs w:val="24"/>
        </w:rPr>
        <w:softHyphen/>
        <w:t xml:space="preserve">го стекла простой </w:t>
      </w:r>
      <w:r>
        <w:rPr>
          <w:rFonts w:cs="Times New Roman"/>
          <w:sz w:val="24"/>
          <w:szCs w:val="24"/>
        </w:rPr>
        <w:t>формы, которые гармонируют с де</w:t>
      </w:r>
      <w:r w:rsidRPr="00B879AA">
        <w:rPr>
          <w:rFonts w:cs="Times New Roman"/>
          <w:sz w:val="24"/>
          <w:szCs w:val="24"/>
        </w:rPr>
        <w:t xml:space="preserve">коративными стеклянными </w:t>
      </w:r>
      <w:r>
        <w:rPr>
          <w:rFonts w:cs="Times New Roman"/>
          <w:sz w:val="24"/>
          <w:szCs w:val="24"/>
        </w:rPr>
        <w:t xml:space="preserve">элементами – </w:t>
      </w:r>
      <w:r w:rsidRPr="00B879AA">
        <w:rPr>
          <w:rFonts w:cs="Times New Roman"/>
          <w:sz w:val="24"/>
          <w:szCs w:val="24"/>
        </w:rPr>
        <w:t>вазами, посудой.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Современные интерьеры в стиле «</w:t>
      </w:r>
      <w:proofErr w:type="gramStart"/>
      <w:r w:rsidRPr="00B879AA">
        <w:rPr>
          <w:rFonts w:cs="Times New Roman"/>
          <w:sz w:val="24"/>
          <w:szCs w:val="24"/>
        </w:rPr>
        <w:t>хай-тек</w:t>
      </w:r>
      <w:proofErr w:type="gramEnd"/>
      <w:r w:rsidRPr="00B879AA">
        <w:rPr>
          <w:rFonts w:cs="Times New Roman"/>
          <w:sz w:val="24"/>
          <w:szCs w:val="24"/>
        </w:rPr>
        <w:t>» строят</w:t>
      </w:r>
      <w:r w:rsidRPr="00B879AA">
        <w:rPr>
          <w:rFonts w:cs="Times New Roman"/>
          <w:sz w:val="24"/>
          <w:szCs w:val="24"/>
        </w:rPr>
        <w:softHyphen/>
        <w:t>ся больше на сочетании пространства и света, нежели на сочетании цвета и рисунка. Идея диктует и соответ</w:t>
      </w:r>
      <w:r w:rsidRPr="00B879AA">
        <w:rPr>
          <w:rFonts w:cs="Times New Roman"/>
          <w:sz w:val="24"/>
          <w:szCs w:val="24"/>
        </w:rPr>
        <w:softHyphen/>
        <w:t>ствующее колористическое решение: цвета чистые и четкие, без полутонов: черный, белый и серый в осно</w:t>
      </w:r>
      <w:r w:rsidRPr="00B879AA">
        <w:rPr>
          <w:rFonts w:cs="Times New Roman"/>
          <w:sz w:val="24"/>
          <w:szCs w:val="24"/>
        </w:rPr>
        <w:softHyphen/>
        <w:t>ве и красный, синий, зеленый и желтый как дополне</w:t>
      </w:r>
      <w:r w:rsidRPr="00B879AA">
        <w:rPr>
          <w:rFonts w:cs="Times New Roman"/>
          <w:sz w:val="24"/>
          <w:szCs w:val="24"/>
        </w:rPr>
        <w:softHyphen/>
        <w:t>ние. Рисунков нет, д</w:t>
      </w:r>
      <w:r>
        <w:rPr>
          <w:rFonts w:cs="Times New Roman"/>
          <w:sz w:val="24"/>
          <w:szCs w:val="24"/>
        </w:rPr>
        <w:t xml:space="preserve">екоративных элементов тоже, расцветки минималистские – </w:t>
      </w:r>
      <w:r w:rsidRPr="00B879AA">
        <w:rPr>
          <w:rFonts w:cs="Times New Roman"/>
          <w:sz w:val="24"/>
          <w:szCs w:val="24"/>
        </w:rPr>
        <w:t>если не однотонная ткань, то, в крайнем случае, двухцветная. Этот стиль не тер</w:t>
      </w:r>
      <w:r w:rsidRPr="00B879AA">
        <w:rPr>
          <w:rFonts w:cs="Times New Roman"/>
          <w:sz w:val="24"/>
          <w:szCs w:val="24"/>
        </w:rPr>
        <w:softHyphen/>
        <w:t>пит небрежности, все должно быть ровным и гладким: бескомпромиссно чистые, часто блестящие поверхно</w:t>
      </w:r>
      <w:r w:rsidRPr="00B879AA">
        <w:rPr>
          <w:rFonts w:cs="Times New Roman"/>
          <w:sz w:val="24"/>
          <w:szCs w:val="24"/>
        </w:rPr>
        <w:softHyphen/>
        <w:t>сти стен, потолка, пола, оконных рам, дверных коро</w:t>
      </w:r>
      <w:r w:rsidRPr="00B879AA">
        <w:rPr>
          <w:rFonts w:cs="Times New Roman"/>
          <w:sz w:val="24"/>
          <w:szCs w:val="24"/>
        </w:rPr>
        <w:softHyphen/>
        <w:t>бо</w:t>
      </w:r>
      <w:r>
        <w:rPr>
          <w:rFonts w:cs="Times New Roman"/>
          <w:sz w:val="24"/>
          <w:szCs w:val="24"/>
        </w:rPr>
        <w:t xml:space="preserve">к. И, естественно, минимализм – </w:t>
      </w:r>
      <w:r w:rsidRPr="00B879AA">
        <w:rPr>
          <w:rFonts w:cs="Times New Roman"/>
          <w:sz w:val="24"/>
          <w:szCs w:val="24"/>
        </w:rPr>
        <w:t>интерьеры этого стиля отличает четкость и конкретность, можно даже сказать, деловитость.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40" w:firstLine="689"/>
        <w:rPr>
          <w:rFonts w:cs="Times New Roman"/>
          <w:sz w:val="24"/>
          <w:szCs w:val="24"/>
        </w:rPr>
      </w:pPr>
    </w:p>
    <w:p w:rsidR="001E445E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Флегматик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40" w:firstLine="68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4772660</wp:posOffset>
            </wp:positionV>
            <wp:extent cx="1397000" cy="1619250"/>
            <wp:effectExtent l="19050" t="0" r="0" b="0"/>
            <wp:wrapTight wrapText="bothSides">
              <wp:wrapPolygon edited="0">
                <wp:start x="-295" y="0"/>
                <wp:lineTo x="-295" y="21346"/>
                <wp:lineTo x="21502" y="21346"/>
                <wp:lineTo x="21502" y="0"/>
                <wp:lineTo x="-29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9AA">
        <w:rPr>
          <w:rFonts w:cs="Times New Roman"/>
          <w:sz w:val="24"/>
          <w:szCs w:val="24"/>
        </w:rPr>
        <w:t>Колорит интерьера может быть решен в темной теп</w:t>
      </w:r>
      <w:r w:rsidRPr="00B879AA">
        <w:rPr>
          <w:rFonts w:cs="Times New Roman"/>
          <w:sz w:val="24"/>
          <w:szCs w:val="24"/>
        </w:rPr>
        <w:softHyphen/>
        <w:t>лой гамме, с характерным отсутствием пестроты и ярких, контрастных цветов. Используются все оттенки теплого коричневого: мебель обычно натурального цвета благо</w:t>
      </w:r>
      <w:r w:rsidRPr="00B879AA">
        <w:rPr>
          <w:rFonts w:cs="Times New Roman"/>
          <w:sz w:val="24"/>
          <w:szCs w:val="24"/>
        </w:rPr>
        <w:softHyphen/>
        <w:t>родной древесины, чаще это темный дуб, текстиль из натуральных материалов. Шторы удобные, красивые, но не вычурные, скорее, традиционного покроя.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Украшением такого интерьера могут служить кар</w:t>
      </w:r>
      <w:r w:rsidRPr="00B879AA">
        <w:rPr>
          <w:rFonts w:cs="Times New Roman"/>
          <w:sz w:val="24"/>
          <w:szCs w:val="24"/>
        </w:rPr>
        <w:softHyphen/>
        <w:t>тины в солидных, но не лепных с «позолотой» рамах, бронзовые скульптуры, книги, фарфор. Основатель</w:t>
      </w:r>
      <w:r w:rsidRPr="00B879AA">
        <w:rPr>
          <w:rFonts w:cs="Times New Roman"/>
          <w:sz w:val="24"/>
          <w:szCs w:val="24"/>
        </w:rPr>
        <w:softHyphen/>
        <w:t>ность людей флегматичны</w:t>
      </w:r>
      <w:r>
        <w:rPr>
          <w:rFonts w:cs="Times New Roman"/>
          <w:sz w:val="24"/>
          <w:szCs w:val="24"/>
        </w:rPr>
        <w:t>х исключает присутствие в их ин</w:t>
      </w:r>
      <w:r w:rsidRPr="00B879AA">
        <w:rPr>
          <w:rFonts w:cs="Times New Roman"/>
          <w:sz w:val="24"/>
          <w:szCs w:val="24"/>
        </w:rPr>
        <w:t>терьерах дешевых подделок, и если финансовое положение не позволяет им купить старинный брон</w:t>
      </w:r>
      <w:r w:rsidRPr="00B879AA">
        <w:rPr>
          <w:rFonts w:cs="Times New Roman"/>
          <w:sz w:val="24"/>
          <w:szCs w:val="24"/>
        </w:rPr>
        <w:softHyphen/>
        <w:t>зовый канделябр, то они приобретут керамику, но ка</w:t>
      </w:r>
      <w:r w:rsidRPr="00B879AA">
        <w:rPr>
          <w:rFonts w:cs="Times New Roman"/>
          <w:sz w:val="24"/>
          <w:szCs w:val="24"/>
        </w:rPr>
        <w:softHyphen/>
        <w:t>чественную, не прикидывающуюся антиквариатом. Им важно, что при этом каждая вещь имеет свою исто</w:t>
      </w:r>
      <w:r w:rsidRPr="00B879AA">
        <w:rPr>
          <w:rFonts w:cs="Times New Roman"/>
          <w:sz w:val="24"/>
          <w:szCs w:val="24"/>
        </w:rPr>
        <w:softHyphen/>
        <w:t>рию и представляет художественную ценность</w:t>
      </w:r>
      <w:r>
        <w:rPr>
          <w:rFonts w:cs="Times New Roman"/>
          <w:sz w:val="24"/>
          <w:szCs w:val="24"/>
        </w:rPr>
        <w:t>.</w:t>
      </w:r>
      <w:r w:rsidRPr="00B879AA">
        <w:rPr>
          <w:rFonts w:cs="Times New Roman"/>
          <w:sz w:val="24"/>
          <w:szCs w:val="24"/>
        </w:rPr>
        <w:t xml:space="preserve"> 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20" w:right="20" w:firstLine="68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Традиционно люди с флегматичным темперамен</w:t>
      </w:r>
      <w:r w:rsidRPr="00B879AA">
        <w:rPr>
          <w:rFonts w:cs="Times New Roman"/>
          <w:sz w:val="24"/>
          <w:szCs w:val="24"/>
        </w:rPr>
        <w:softHyphen/>
        <w:t>том предпочитают классический стиль. В мебели, так же как и в характере самого жилища, для флегматика важны не только красота и удобство, но и определен</w:t>
      </w:r>
      <w:r w:rsidRPr="00B879AA">
        <w:rPr>
          <w:rFonts w:cs="Times New Roman"/>
          <w:sz w:val="24"/>
          <w:szCs w:val="24"/>
        </w:rPr>
        <w:softHyphen/>
        <w:t>ные, ясные конструктивные особенности, натураль</w:t>
      </w:r>
      <w:r w:rsidRPr="00B879AA">
        <w:rPr>
          <w:rFonts w:cs="Times New Roman"/>
          <w:sz w:val="24"/>
          <w:szCs w:val="24"/>
        </w:rPr>
        <w:softHyphen/>
        <w:t>ное происхождение либо безопасность для окружаю</w:t>
      </w:r>
      <w:r w:rsidRPr="00B879AA">
        <w:rPr>
          <w:rFonts w:cs="Times New Roman"/>
          <w:sz w:val="24"/>
          <w:szCs w:val="24"/>
        </w:rPr>
        <w:softHyphen/>
        <w:t>щей среды и здоровья материалов, долговечность, про</w:t>
      </w:r>
      <w:r w:rsidRPr="00B879AA">
        <w:rPr>
          <w:rFonts w:cs="Times New Roman"/>
          <w:sz w:val="24"/>
          <w:szCs w:val="24"/>
        </w:rPr>
        <w:softHyphen/>
        <w:t>стота и прочность используемых механизмов. В целом интерьер в доме флегмати</w:t>
      </w:r>
      <w:r w:rsidRPr="00B879AA">
        <w:rPr>
          <w:rFonts w:cs="Times New Roman"/>
          <w:sz w:val="24"/>
          <w:szCs w:val="24"/>
        </w:rPr>
        <w:softHyphen/>
        <w:t>ка выглядит солидно и респектабельно, практически не меняясь в течение десятилетий. Он по-своему уютен, главным образом благодаря теплой приглушен</w:t>
      </w:r>
      <w:r w:rsidRPr="00B879AA">
        <w:rPr>
          <w:rFonts w:cs="Times New Roman"/>
          <w:sz w:val="24"/>
          <w:szCs w:val="24"/>
        </w:rPr>
        <w:softHyphen/>
        <w:t>ной цветовой гамме</w:t>
      </w:r>
      <w:r>
        <w:rPr>
          <w:rFonts w:cs="Times New Roman"/>
          <w:sz w:val="24"/>
          <w:szCs w:val="24"/>
        </w:rPr>
        <w:t>, а также обилию натуральных ма</w:t>
      </w:r>
      <w:r w:rsidRPr="00B879AA">
        <w:rPr>
          <w:rFonts w:cs="Times New Roman"/>
          <w:sz w:val="24"/>
          <w:szCs w:val="24"/>
        </w:rPr>
        <w:t>териало</w:t>
      </w:r>
      <w:r>
        <w:rPr>
          <w:rFonts w:cs="Times New Roman"/>
          <w:sz w:val="24"/>
          <w:szCs w:val="24"/>
        </w:rPr>
        <w:t xml:space="preserve">в - </w:t>
      </w:r>
      <w:r w:rsidRPr="00B879AA">
        <w:rPr>
          <w:rFonts w:cs="Times New Roman"/>
          <w:sz w:val="24"/>
          <w:szCs w:val="24"/>
        </w:rPr>
        <w:t>керамики, дерева, природного камня.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right="20" w:firstLine="0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lastRenderedPageBreak/>
        <w:t>Самый бесстрастный, желтый цвет подтверждает девиз флегматика: «Терпение и труд все перетрут». Светло-песочн</w:t>
      </w:r>
      <w:r>
        <w:rPr>
          <w:rFonts w:cs="Times New Roman"/>
          <w:sz w:val="24"/>
          <w:szCs w:val="24"/>
        </w:rPr>
        <w:t xml:space="preserve">ые оттенки плюс белый и серый – </w:t>
      </w:r>
      <w:r w:rsidRPr="00B879AA">
        <w:rPr>
          <w:rFonts w:cs="Times New Roman"/>
          <w:sz w:val="24"/>
          <w:szCs w:val="24"/>
        </w:rPr>
        <w:t>то</w:t>
      </w:r>
      <w:r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что надо для его всегда кропотливой работы. Расслаблять</w:t>
      </w:r>
      <w:r w:rsidRPr="00B879AA">
        <w:rPr>
          <w:rFonts w:cs="Times New Roman"/>
          <w:sz w:val="24"/>
          <w:szCs w:val="24"/>
        </w:rPr>
        <w:softHyphen/>
        <w:t>ся лучше в неярком синем, васильковом или лазурном. Высокая приспособляемость ко всему делает флегма</w:t>
      </w:r>
      <w:r w:rsidRPr="00B879AA">
        <w:rPr>
          <w:rFonts w:cs="Times New Roman"/>
          <w:sz w:val="24"/>
          <w:szCs w:val="24"/>
        </w:rPr>
        <w:softHyphen/>
        <w:t>тика всеядным в выборе материалов. Ему одинаково нравятся и бетон, и хрусталь, и кожа,</w:t>
      </w:r>
      <w:r>
        <w:rPr>
          <w:rFonts w:cs="Times New Roman"/>
          <w:sz w:val="24"/>
          <w:szCs w:val="24"/>
        </w:rPr>
        <w:t xml:space="preserve"> и пластик. Глав</w:t>
      </w:r>
      <w:r>
        <w:rPr>
          <w:rFonts w:cs="Times New Roman"/>
          <w:sz w:val="24"/>
          <w:szCs w:val="24"/>
        </w:rPr>
        <w:softHyphen/>
        <w:t xml:space="preserve">ный критерий – </w:t>
      </w:r>
      <w:r w:rsidRPr="00B879AA">
        <w:rPr>
          <w:rFonts w:cs="Times New Roman"/>
          <w:sz w:val="24"/>
          <w:szCs w:val="24"/>
        </w:rPr>
        <w:t>практичность. Так, чтоб сносу не было. Поэтому он не эстетствует в выборе отделки или фак</w:t>
      </w:r>
      <w:r>
        <w:rPr>
          <w:rFonts w:cs="Times New Roman"/>
          <w:sz w:val="24"/>
          <w:szCs w:val="24"/>
        </w:rPr>
        <w:t xml:space="preserve">туры вещи. Годятся и имитации – </w:t>
      </w:r>
      <w:r w:rsidRPr="00B879AA">
        <w:rPr>
          <w:rFonts w:cs="Times New Roman"/>
          <w:sz w:val="24"/>
          <w:szCs w:val="24"/>
        </w:rPr>
        <w:t>например, под орех или слоновую кость...</w:t>
      </w:r>
    </w:p>
    <w:p w:rsidR="001E445E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</w:p>
    <w:p w:rsidR="001E445E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-278765</wp:posOffset>
            </wp:positionH>
            <wp:positionV relativeFrom="margin">
              <wp:posOffset>10246360</wp:posOffset>
            </wp:positionV>
            <wp:extent cx="870585" cy="1706880"/>
            <wp:effectExtent l="495300" t="76200" r="462915" b="45720"/>
            <wp:wrapTight wrapText="bothSides">
              <wp:wrapPolygon edited="0">
                <wp:start x="-935" y="257"/>
                <wp:lineTo x="-979" y="21571"/>
                <wp:lineTo x="20061" y="22011"/>
                <wp:lineTo x="22116" y="21014"/>
                <wp:lineTo x="22459" y="20848"/>
                <wp:lineTo x="22367" y="15901"/>
                <wp:lineTo x="22042" y="15727"/>
                <wp:lineTo x="22384" y="15561"/>
                <wp:lineTo x="22293" y="10614"/>
                <wp:lineTo x="21967" y="10440"/>
                <wp:lineTo x="22310" y="10274"/>
                <wp:lineTo x="22218" y="5327"/>
                <wp:lineTo x="21893" y="5153"/>
                <wp:lineTo x="22235" y="4987"/>
                <wp:lineTo x="21801" y="207"/>
                <wp:lineTo x="21150" y="-143"/>
                <wp:lineTo x="16473" y="-203"/>
                <wp:lineTo x="11127" y="-271"/>
                <wp:lineTo x="1104" y="-399"/>
                <wp:lineTo x="435" y="-408"/>
                <wp:lineTo x="-935" y="257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2613841">
                      <a:off x="0" y="0"/>
                      <a:ext cx="87058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9AA">
        <w:rPr>
          <w:rFonts w:cs="Times New Roman"/>
          <w:sz w:val="24"/>
          <w:szCs w:val="24"/>
        </w:rPr>
        <w:t>Меланхолик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0"/>
        <w:jc w:val="center"/>
        <w:rPr>
          <w:rFonts w:cs="Times New Roman"/>
          <w:sz w:val="24"/>
          <w:szCs w:val="24"/>
        </w:rPr>
      </w:pP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-8890</wp:posOffset>
            </wp:positionH>
            <wp:positionV relativeFrom="margin">
              <wp:posOffset>917575</wp:posOffset>
            </wp:positionV>
            <wp:extent cx="1468755" cy="1834515"/>
            <wp:effectExtent l="19050" t="0" r="0" b="0"/>
            <wp:wrapTight wrapText="bothSides">
              <wp:wrapPolygon edited="0">
                <wp:start x="-280" y="0"/>
                <wp:lineTo x="-280" y="21308"/>
                <wp:lineTo x="21572" y="21308"/>
                <wp:lineTo x="21572" y="0"/>
                <wp:lineTo x="-280" y="0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8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9AA">
        <w:rPr>
          <w:rFonts w:cs="Times New Roman"/>
          <w:sz w:val="24"/>
          <w:szCs w:val="24"/>
        </w:rPr>
        <w:t>Цветовое решение интерьера желательно светлое, легкое и не раздражающее. Как правило, желтый, крас</w:t>
      </w:r>
      <w:r w:rsidRPr="00B879AA">
        <w:rPr>
          <w:rFonts w:cs="Times New Roman"/>
          <w:sz w:val="24"/>
          <w:szCs w:val="24"/>
        </w:rPr>
        <w:softHyphen/>
        <w:t>ный, оранжевый цвета выравнивают внутреннее со</w:t>
      </w:r>
      <w:r w:rsidRPr="00B879AA">
        <w:rPr>
          <w:rFonts w:cs="Times New Roman"/>
          <w:sz w:val="24"/>
          <w:szCs w:val="24"/>
        </w:rPr>
        <w:softHyphen/>
        <w:t>стояние меланхоликов, так как эти цвета теплые, они укрепляют жизнестойкость и ясность ума. Белый или зеленый цвет также положительно действуют на вос</w:t>
      </w:r>
      <w:r w:rsidRPr="00B879AA">
        <w:rPr>
          <w:rFonts w:cs="Times New Roman"/>
          <w:sz w:val="24"/>
          <w:szCs w:val="24"/>
        </w:rPr>
        <w:softHyphen/>
        <w:t>приятие человека, создавая эффект полноты, закон</w:t>
      </w:r>
      <w:r w:rsidRPr="00B879AA">
        <w:rPr>
          <w:rFonts w:cs="Times New Roman"/>
          <w:sz w:val="24"/>
          <w:szCs w:val="24"/>
        </w:rPr>
        <w:softHyphen/>
        <w:t>ченности, гармонии. Поскольку меланхолики очень чувствительны, светлые и пастельные тона для них предпочтительнее ярких и металлических. Не реко</w:t>
      </w:r>
      <w:r w:rsidRPr="00B879AA">
        <w:rPr>
          <w:rFonts w:cs="Times New Roman"/>
          <w:sz w:val="24"/>
          <w:szCs w:val="24"/>
        </w:rPr>
        <w:softHyphen/>
        <w:t>мендуются для меланхоликов «форсированные» хо</w:t>
      </w:r>
      <w:r w:rsidRPr="00B879AA">
        <w:rPr>
          <w:rFonts w:cs="Times New Roman"/>
          <w:sz w:val="24"/>
          <w:szCs w:val="24"/>
        </w:rPr>
        <w:softHyphen/>
        <w:t>лодные и «тяжелые» цвета, к которым можно отнести черный, синий, коричневый и оттенки серого.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 xml:space="preserve">урпурный – </w:t>
      </w:r>
      <w:r w:rsidRPr="00B879AA">
        <w:rPr>
          <w:rFonts w:cs="Times New Roman"/>
          <w:sz w:val="24"/>
          <w:szCs w:val="24"/>
        </w:rPr>
        <w:t xml:space="preserve">цвет почитания и величия, он может снимать комплекс несостоятельности. </w:t>
      </w:r>
      <w:proofErr w:type="gramStart"/>
      <w:r w:rsidRPr="00B879AA">
        <w:rPr>
          <w:rFonts w:cs="Times New Roman"/>
          <w:sz w:val="24"/>
          <w:szCs w:val="24"/>
        </w:rPr>
        <w:t>Малиновый</w:t>
      </w:r>
      <w:proofErr w:type="gramEnd"/>
      <w:r w:rsidRPr="00B879AA">
        <w:rPr>
          <w:rFonts w:cs="Times New Roman"/>
          <w:sz w:val="24"/>
          <w:szCs w:val="24"/>
        </w:rPr>
        <w:t xml:space="preserve"> и вишневый восполняют столь недостающую меланхо</w:t>
      </w:r>
      <w:r w:rsidRPr="00B879AA">
        <w:rPr>
          <w:rFonts w:cs="Times New Roman"/>
          <w:sz w:val="24"/>
          <w:szCs w:val="24"/>
        </w:rPr>
        <w:softHyphen/>
        <w:t>ликам уверенность в себе. В отдыхе меланхолик свое</w:t>
      </w:r>
      <w:r w:rsidRPr="00B879AA">
        <w:rPr>
          <w:rFonts w:cs="Times New Roman"/>
          <w:sz w:val="24"/>
          <w:szCs w:val="24"/>
        </w:rPr>
        <w:softHyphen/>
        <w:t xml:space="preserve">образен </w:t>
      </w:r>
      <w:r>
        <w:rPr>
          <w:rFonts w:cs="Times New Roman"/>
          <w:sz w:val="24"/>
          <w:szCs w:val="24"/>
        </w:rPr>
        <w:t xml:space="preserve">– </w:t>
      </w:r>
      <w:r w:rsidRPr="00B879AA">
        <w:rPr>
          <w:rFonts w:cs="Times New Roman"/>
          <w:sz w:val="24"/>
          <w:szCs w:val="24"/>
        </w:rPr>
        <w:t>его расслабляют бирюзовые и соломенные оттенки. Нелюбовь к яркому свету делает его основ</w:t>
      </w:r>
      <w:r w:rsidRPr="00B879AA">
        <w:rPr>
          <w:rFonts w:cs="Times New Roman"/>
          <w:sz w:val="24"/>
          <w:szCs w:val="24"/>
        </w:rPr>
        <w:softHyphen/>
        <w:t>ным покупателем штор и жалюзи.</w:t>
      </w:r>
    </w:p>
    <w:p w:rsidR="001E445E" w:rsidRPr="00B879AA" w:rsidRDefault="001E445E" w:rsidP="001E445E">
      <w:pPr>
        <w:pStyle w:val="a6"/>
        <w:shd w:val="clear" w:color="auto" w:fill="auto"/>
        <w:suppressAutoHyphens/>
        <w:spacing w:before="0" w:line="240" w:lineRule="auto"/>
        <w:ind w:left="40" w:right="40" w:firstLine="300"/>
        <w:rPr>
          <w:rFonts w:cs="Times New Roman"/>
          <w:sz w:val="24"/>
          <w:szCs w:val="24"/>
        </w:rPr>
      </w:pPr>
    </w:p>
    <w:p w:rsidR="001E445E" w:rsidRPr="005205A0" w:rsidRDefault="001E445E" w:rsidP="001E445E">
      <w:pPr>
        <w:suppressAutoHyphens/>
        <w:spacing w:after="0" w:line="240" w:lineRule="auto"/>
        <w:ind w:firstLine="708"/>
      </w:pPr>
    </w:p>
    <w:p w:rsidR="00042F42" w:rsidRDefault="00042F42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B94AB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B94AB4" w:rsidRDefault="00B94AB4" w:rsidP="00B94AB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94AB4" w:rsidRDefault="00B94AB4" w:rsidP="00B94A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ТИПА ВОСПРИЯТИЯ</w:t>
      </w:r>
    </w:p>
    <w:p w:rsidR="00B94AB4" w:rsidRPr="00F511D0" w:rsidRDefault="00B94AB4" w:rsidP="00B94A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94AB4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 xml:space="preserve">С </w:t>
      </w:r>
      <w:r>
        <w:rPr>
          <w:rFonts w:cs="Times New Roman"/>
          <w:sz w:val="24"/>
          <w:szCs w:val="24"/>
        </w:rPr>
        <w:t>помощью данного материала В</w:t>
      </w:r>
      <w:r w:rsidRPr="00B879AA">
        <w:rPr>
          <w:rFonts w:cs="Times New Roman"/>
          <w:sz w:val="24"/>
          <w:szCs w:val="24"/>
        </w:rPr>
        <w:t>ы можете определить свой тип вос</w:t>
      </w:r>
      <w:r w:rsidRPr="00B879AA">
        <w:rPr>
          <w:rFonts w:cs="Times New Roman"/>
          <w:sz w:val="24"/>
          <w:szCs w:val="24"/>
        </w:rPr>
        <w:softHyphen/>
        <w:t>приятия. Начертите на бумаге таблицу из трех коло</w:t>
      </w:r>
      <w:r w:rsidRPr="00B879AA">
        <w:rPr>
          <w:rFonts w:cs="Times New Roman"/>
          <w:sz w:val="24"/>
          <w:szCs w:val="24"/>
        </w:rPr>
        <w:softHyphen/>
        <w:t>нок и напишите в каждой из них по 25 слов: в одну ко</w:t>
      </w:r>
      <w:r w:rsidRPr="00B879AA">
        <w:rPr>
          <w:rFonts w:cs="Times New Roman"/>
          <w:sz w:val="24"/>
          <w:szCs w:val="24"/>
        </w:rPr>
        <w:softHyphen/>
        <w:t>лонку те слова, которые относятся к визуальной сфе</w:t>
      </w:r>
      <w:r w:rsidRPr="00B879AA">
        <w:rPr>
          <w:rFonts w:cs="Times New Roman"/>
          <w:sz w:val="24"/>
          <w:szCs w:val="24"/>
        </w:rPr>
        <w:softHyphen/>
        <w:t>ре, во вторую</w:t>
      </w:r>
      <w:r>
        <w:rPr>
          <w:rFonts w:cs="Times New Roman"/>
          <w:sz w:val="24"/>
          <w:szCs w:val="24"/>
        </w:rPr>
        <w:t xml:space="preserve"> – к </w:t>
      </w:r>
      <w:r w:rsidRPr="00B879AA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фере ощущений и в третью – </w:t>
      </w:r>
      <w:r w:rsidRPr="00B879AA">
        <w:rPr>
          <w:rFonts w:cs="Times New Roman"/>
          <w:sz w:val="24"/>
          <w:szCs w:val="24"/>
        </w:rPr>
        <w:t>к зву</w:t>
      </w:r>
      <w:r w:rsidRPr="00B879AA">
        <w:rPr>
          <w:rFonts w:cs="Times New Roman"/>
          <w:sz w:val="24"/>
          <w:szCs w:val="24"/>
        </w:rPr>
        <w:softHyphen/>
        <w:t>ковой</w:t>
      </w:r>
      <w:r>
        <w:rPr>
          <w:rFonts w:cs="Times New Roman"/>
          <w:sz w:val="24"/>
          <w:szCs w:val="24"/>
        </w:rPr>
        <w:t xml:space="preserve"> сфере</w:t>
      </w:r>
      <w:r w:rsidRPr="00B879AA">
        <w:rPr>
          <w:rFonts w:cs="Times New Roman"/>
          <w:sz w:val="24"/>
          <w:szCs w:val="24"/>
        </w:rPr>
        <w:t>. Тот ряд, к</w:t>
      </w:r>
      <w:r>
        <w:rPr>
          <w:rFonts w:cs="Times New Roman"/>
          <w:sz w:val="24"/>
          <w:szCs w:val="24"/>
        </w:rPr>
        <w:t>оторый быстрее всего заполнится</w:t>
      </w:r>
      <w:r w:rsidRPr="00B879AA">
        <w:rPr>
          <w:rFonts w:cs="Times New Roman"/>
          <w:sz w:val="24"/>
          <w:szCs w:val="24"/>
        </w:rPr>
        <w:t xml:space="preserve"> и определяет преобладающий тип восприятия.</w:t>
      </w:r>
    </w:p>
    <w:p w:rsidR="00B94AB4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Для примера приведем слова, наиболее подходящие каждому из трех основных типов.</w:t>
      </w:r>
    </w:p>
    <w:p w:rsidR="00B94AB4" w:rsidRPr="00B879AA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2890"/>
        <w:gridCol w:w="2585"/>
      </w:tblGrid>
      <w:tr w:rsidR="00B94AB4" w:rsidRPr="00B879AA" w:rsidTr="00DF36B1">
        <w:trPr>
          <w:trHeight w:val="23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B4" w:rsidRPr="00F511D0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511D0">
              <w:rPr>
                <w:rFonts w:cs="Times New Roman"/>
                <w:b/>
                <w:sz w:val="24"/>
                <w:szCs w:val="24"/>
              </w:rPr>
              <w:t>Визуальные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B4" w:rsidRPr="00F511D0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511D0">
              <w:rPr>
                <w:rFonts w:cs="Times New Roman"/>
                <w:b/>
                <w:sz w:val="24"/>
                <w:szCs w:val="24"/>
              </w:rPr>
              <w:t>Кинестетические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B4" w:rsidRPr="00F511D0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511D0">
              <w:rPr>
                <w:rFonts w:cs="Times New Roman"/>
                <w:b/>
                <w:sz w:val="24"/>
                <w:szCs w:val="24"/>
              </w:rPr>
              <w:t>Аудиальные</w:t>
            </w:r>
          </w:p>
        </w:tc>
      </w:tr>
      <w:tr w:rsidR="00B94AB4" w:rsidRPr="00B879AA" w:rsidTr="00DF36B1">
        <w:trPr>
          <w:trHeight w:val="25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ярко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чувствовать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громко</w:t>
            </w:r>
          </w:p>
        </w:tc>
      </w:tr>
      <w:tr w:rsidR="00B94AB4" w:rsidRPr="00B879AA" w:rsidTr="00DF36B1">
        <w:trPr>
          <w:trHeight w:val="20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ясный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двигаться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тихо</w:t>
            </w:r>
          </w:p>
        </w:tc>
      </w:tr>
      <w:tr w:rsidR="00B94AB4" w:rsidRPr="00B879AA" w:rsidTr="00DF36B1">
        <w:trPr>
          <w:trHeight w:val="22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наглядно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тепло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ритмично</w:t>
            </w:r>
          </w:p>
        </w:tc>
      </w:tr>
      <w:tr w:rsidR="00B94AB4" w:rsidRPr="00B879AA" w:rsidTr="00DF36B1">
        <w:trPr>
          <w:trHeight w:val="214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четкость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мокро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мелодия</w:t>
            </w:r>
          </w:p>
        </w:tc>
      </w:tr>
      <w:tr w:rsidR="00B94AB4" w:rsidRPr="00B879AA" w:rsidTr="00DF36B1">
        <w:trPr>
          <w:trHeight w:val="217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синий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ощущение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слушать</w:t>
            </w:r>
          </w:p>
        </w:tc>
      </w:tr>
      <w:tr w:rsidR="00B94AB4" w:rsidRPr="00B879AA" w:rsidTr="00DF36B1">
        <w:trPr>
          <w:trHeight w:val="205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цветной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боль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разговор</w:t>
            </w:r>
          </w:p>
        </w:tc>
      </w:tr>
      <w:tr w:rsidR="00B94AB4" w:rsidRPr="00B879AA" w:rsidTr="00DF36B1">
        <w:trPr>
          <w:trHeight w:val="226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радужный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ныть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беседовать</w:t>
            </w:r>
          </w:p>
        </w:tc>
      </w:tr>
      <w:tr w:rsidR="00B94AB4" w:rsidRPr="00B879AA" w:rsidTr="00DF36B1">
        <w:trPr>
          <w:trHeight w:val="217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искристый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подрагивать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хрипло</w:t>
            </w:r>
          </w:p>
        </w:tc>
      </w:tr>
      <w:tr w:rsidR="00B94AB4" w:rsidRPr="00B879AA" w:rsidTr="00DF36B1">
        <w:trPr>
          <w:trHeight w:val="217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смотреть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прохладно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бас</w:t>
            </w:r>
          </w:p>
        </w:tc>
      </w:tr>
      <w:tr w:rsidR="00B94AB4" w:rsidRPr="00B879AA" w:rsidTr="00DF36B1">
        <w:trPr>
          <w:trHeight w:val="22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приглядывать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резь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рычать</w:t>
            </w:r>
          </w:p>
        </w:tc>
      </w:tr>
      <w:tr w:rsidR="00B94AB4" w:rsidRPr="00B879AA" w:rsidTr="00DF36B1">
        <w:trPr>
          <w:trHeight w:val="193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осмотреться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действовать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визжать</w:t>
            </w:r>
          </w:p>
        </w:tc>
      </w:tr>
      <w:tr w:rsidR="00B94AB4" w:rsidRPr="00B879AA" w:rsidTr="00DF36B1">
        <w:trPr>
          <w:trHeight w:val="22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белесый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напряжение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AB4" w:rsidRPr="00B879AA" w:rsidRDefault="00B94AB4" w:rsidP="00DF36B1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стон</w:t>
            </w:r>
          </w:p>
        </w:tc>
      </w:tr>
    </w:tbl>
    <w:p w:rsidR="00B94AB4" w:rsidRPr="00B879AA" w:rsidRDefault="00B94AB4" w:rsidP="00B94AB4">
      <w:pPr>
        <w:pStyle w:val="a6"/>
        <w:shd w:val="clear" w:color="auto" w:fill="auto"/>
        <w:suppressAutoHyphens/>
        <w:spacing w:before="0" w:line="240" w:lineRule="auto"/>
        <w:ind w:left="20" w:right="40" w:firstLine="280"/>
        <w:jc w:val="left"/>
        <w:rPr>
          <w:rFonts w:cs="Times New Roman"/>
          <w:sz w:val="24"/>
          <w:szCs w:val="24"/>
        </w:rPr>
      </w:pPr>
    </w:p>
    <w:p w:rsidR="00B94AB4" w:rsidRPr="00C10A8E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  <w:u w:val="single"/>
        </w:rPr>
      </w:pPr>
      <w:r w:rsidRPr="00C10A8E">
        <w:rPr>
          <w:rFonts w:cs="Times New Roman"/>
          <w:sz w:val="24"/>
          <w:szCs w:val="24"/>
          <w:u w:val="single"/>
        </w:rPr>
        <w:t xml:space="preserve">Характеристика </w:t>
      </w:r>
      <w:proofErr w:type="spellStart"/>
      <w:r w:rsidRPr="00C10A8E">
        <w:rPr>
          <w:rFonts w:cs="Times New Roman"/>
          <w:sz w:val="24"/>
          <w:szCs w:val="24"/>
          <w:u w:val="single"/>
        </w:rPr>
        <w:t>визуала</w:t>
      </w:r>
      <w:proofErr w:type="spellEnd"/>
      <w:r w:rsidRPr="00C10A8E">
        <w:rPr>
          <w:rFonts w:cs="Times New Roman"/>
          <w:sz w:val="24"/>
          <w:szCs w:val="24"/>
          <w:u w:val="single"/>
        </w:rPr>
        <w:t>.</w:t>
      </w:r>
    </w:p>
    <w:p w:rsidR="00B94AB4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Pr="00B879AA">
        <w:rPr>
          <w:rFonts w:cs="Times New Roman"/>
          <w:sz w:val="24"/>
          <w:szCs w:val="24"/>
        </w:rPr>
        <w:t>бычно высокий голос, зоркий взгляд, жесты горизонтал</w:t>
      </w:r>
      <w:r>
        <w:rPr>
          <w:rFonts w:cs="Times New Roman"/>
          <w:sz w:val="24"/>
          <w:szCs w:val="24"/>
        </w:rPr>
        <w:t>ьны, направлены от себя. При об</w:t>
      </w:r>
      <w:r w:rsidRPr="00B879AA">
        <w:rPr>
          <w:rFonts w:cs="Times New Roman"/>
          <w:sz w:val="24"/>
          <w:szCs w:val="24"/>
        </w:rPr>
        <w:t xml:space="preserve">щении </w:t>
      </w:r>
      <w:proofErr w:type="spellStart"/>
      <w:r w:rsidRPr="00B879AA">
        <w:rPr>
          <w:rFonts w:cs="Times New Roman"/>
          <w:sz w:val="24"/>
          <w:szCs w:val="24"/>
        </w:rPr>
        <w:t>визуал</w:t>
      </w:r>
      <w:proofErr w:type="spellEnd"/>
      <w:r w:rsidRPr="00B879AA">
        <w:rPr>
          <w:rFonts w:cs="Times New Roman"/>
          <w:sz w:val="24"/>
          <w:szCs w:val="24"/>
        </w:rPr>
        <w:t xml:space="preserve"> смотрит в глаза и ждет этого же от собе</w:t>
      </w:r>
      <w:r w:rsidRPr="00B879AA">
        <w:rPr>
          <w:rFonts w:cs="Times New Roman"/>
          <w:sz w:val="24"/>
          <w:szCs w:val="24"/>
        </w:rPr>
        <w:softHyphen/>
        <w:t>седника. Его позиция: «Он меня не слушает, потому что не смотрит на меня». Ему необходимо видеть со</w:t>
      </w:r>
      <w:r w:rsidRPr="00B879AA">
        <w:rPr>
          <w:rFonts w:cs="Times New Roman"/>
          <w:sz w:val="24"/>
          <w:szCs w:val="24"/>
        </w:rPr>
        <w:softHyphen/>
        <w:t>беседника, поэтому он обычно стремится к такой ди</w:t>
      </w:r>
      <w:r w:rsidRPr="00B879AA">
        <w:rPr>
          <w:rFonts w:cs="Times New Roman"/>
          <w:sz w:val="24"/>
          <w:szCs w:val="24"/>
        </w:rPr>
        <w:softHyphen/>
        <w:t>станции, которая позволяет смотреть ему в лицо. Он часто употребля</w:t>
      </w:r>
      <w:r>
        <w:rPr>
          <w:rFonts w:cs="Times New Roman"/>
          <w:sz w:val="24"/>
          <w:szCs w:val="24"/>
        </w:rPr>
        <w:t xml:space="preserve">ет выражения: «я вижу», «видите </w:t>
      </w:r>
      <w:r w:rsidRPr="00B879AA">
        <w:rPr>
          <w:rFonts w:cs="Times New Roman"/>
          <w:sz w:val="24"/>
          <w:szCs w:val="24"/>
        </w:rPr>
        <w:t>ли», «посмотрите, что он натворил», «это выглядит ужас</w:t>
      </w:r>
      <w:r w:rsidRPr="00B879AA">
        <w:rPr>
          <w:rFonts w:cs="Times New Roman"/>
          <w:sz w:val="24"/>
          <w:szCs w:val="24"/>
        </w:rPr>
        <w:softHyphen/>
        <w:t>но» и т.п.</w:t>
      </w:r>
    </w:p>
    <w:p w:rsidR="00B94AB4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 xml:space="preserve">В интерьере для </w:t>
      </w:r>
      <w:proofErr w:type="spellStart"/>
      <w:r w:rsidRPr="00B879AA">
        <w:rPr>
          <w:rFonts w:cs="Times New Roman"/>
          <w:sz w:val="24"/>
          <w:szCs w:val="24"/>
        </w:rPr>
        <w:t>визуала</w:t>
      </w:r>
      <w:proofErr w:type="spellEnd"/>
      <w:r w:rsidRPr="00B879AA">
        <w:rPr>
          <w:rFonts w:cs="Times New Roman"/>
          <w:sz w:val="24"/>
          <w:szCs w:val="24"/>
        </w:rPr>
        <w:t xml:space="preserve">  </w:t>
      </w:r>
      <w:proofErr w:type="gramStart"/>
      <w:r w:rsidRPr="00B879AA">
        <w:rPr>
          <w:rFonts w:cs="Times New Roman"/>
          <w:sz w:val="24"/>
          <w:szCs w:val="24"/>
        </w:rPr>
        <w:t>важны</w:t>
      </w:r>
      <w:proofErr w:type="gramEnd"/>
      <w:r w:rsidRPr="00B879AA">
        <w:rPr>
          <w:rFonts w:cs="Times New Roman"/>
          <w:sz w:val="24"/>
          <w:szCs w:val="24"/>
        </w:rPr>
        <w:t>, прежде всего, фор</w:t>
      </w:r>
      <w:r w:rsidRPr="00B879AA">
        <w:rPr>
          <w:rFonts w:cs="Times New Roman"/>
          <w:sz w:val="24"/>
          <w:szCs w:val="24"/>
        </w:rPr>
        <w:softHyphen/>
        <w:t>ма и цвет. «Неважно, что н</w:t>
      </w:r>
      <w:r>
        <w:rPr>
          <w:rFonts w:cs="Times New Roman"/>
          <w:sz w:val="24"/>
          <w:szCs w:val="24"/>
        </w:rPr>
        <w:t>а этом стуле неудобно си</w:t>
      </w:r>
      <w:r>
        <w:rPr>
          <w:rFonts w:cs="Times New Roman"/>
          <w:sz w:val="24"/>
          <w:szCs w:val="24"/>
        </w:rPr>
        <w:softHyphen/>
        <w:t xml:space="preserve">деть – </w:t>
      </w:r>
      <w:r w:rsidRPr="00B879AA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едь он такой красивый!», </w:t>
      </w:r>
      <w:r w:rsidRPr="00B879AA">
        <w:rPr>
          <w:rFonts w:cs="Times New Roman"/>
          <w:sz w:val="24"/>
          <w:szCs w:val="24"/>
        </w:rPr>
        <w:t xml:space="preserve">скажет он. Люди этого типа большие ценители искусства в любых его проявлениях, поэтому дизайн интерьера </w:t>
      </w:r>
      <w:r>
        <w:rPr>
          <w:rFonts w:cs="Times New Roman"/>
          <w:sz w:val="24"/>
          <w:szCs w:val="24"/>
        </w:rPr>
        <w:t>для них столь небезынтересен. И</w:t>
      </w:r>
      <w:r w:rsidRPr="00B879AA">
        <w:rPr>
          <w:rFonts w:cs="Times New Roman"/>
          <w:sz w:val="24"/>
          <w:szCs w:val="24"/>
        </w:rPr>
        <w:t xml:space="preserve"> выбирая мебель для своего дома или какие-нибудь декоративные предметы интерьера, </w:t>
      </w:r>
      <w:proofErr w:type="spellStart"/>
      <w:r w:rsidRPr="00B879AA">
        <w:rPr>
          <w:rFonts w:cs="Times New Roman"/>
          <w:sz w:val="24"/>
          <w:szCs w:val="24"/>
        </w:rPr>
        <w:t>визуалы</w:t>
      </w:r>
      <w:proofErr w:type="spellEnd"/>
      <w:r w:rsidRPr="00B879AA">
        <w:rPr>
          <w:rFonts w:cs="Times New Roman"/>
          <w:sz w:val="24"/>
          <w:szCs w:val="24"/>
        </w:rPr>
        <w:t xml:space="preserve"> обращают пристальное внимание на сочета</w:t>
      </w:r>
      <w:r w:rsidRPr="00B879AA">
        <w:rPr>
          <w:rFonts w:cs="Times New Roman"/>
          <w:sz w:val="24"/>
          <w:szCs w:val="24"/>
        </w:rPr>
        <w:softHyphen/>
        <w:t>ние цветов и гармоничные формы.</w:t>
      </w:r>
    </w:p>
    <w:p w:rsidR="00B94AB4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proofErr w:type="spellStart"/>
      <w:r w:rsidRPr="00B879AA">
        <w:rPr>
          <w:rFonts w:cs="Times New Roman"/>
          <w:sz w:val="24"/>
          <w:szCs w:val="24"/>
        </w:rPr>
        <w:t>Визуалу</w:t>
      </w:r>
      <w:proofErr w:type="spellEnd"/>
      <w:r w:rsidRPr="00B879AA">
        <w:rPr>
          <w:rFonts w:cs="Times New Roman"/>
          <w:sz w:val="24"/>
          <w:szCs w:val="24"/>
        </w:rPr>
        <w:t xml:space="preserve"> очень важны приятные зрительные впечат</w:t>
      </w:r>
      <w:r w:rsidRPr="00B879AA">
        <w:rPr>
          <w:rFonts w:cs="Times New Roman"/>
          <w:sz w:val="24"/>
          <w:szCs w:val="24"/>
        </w:rPr>
        <w:softHyphen/>
        <w:t>ления. В этом плане больше всего подходит помпез</w:t>
      </w:r>
      <w:r w:rsidRPr="00B879AA">
        <w:rPr>
          <w:rFonts w:cs="Times New Roman"/>
          <w:sz w:val="24"/>
          <w:szCs w:val="24"/>
        </w:rPr>
        <w:softHyphen/>
        <w:t>ный стиль, ампир.</w:t>
      </w:r>
    </w:p>
    <w:p w:rsidR="00B94AB4" w:rsidRPr="00C10A8E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  <w:u w:val="single"/>
        </w:rPr>
      </w:pPr>
      <w:r w:rsidRPr="00C10A8E">
        <w:rPr>
          <w:rFonts w:cs="Times New Roman"/>
          <w:sz w:val="24"/>
          <w:szCs w:val="24"/>
          <w:u w:val="single"/>
        </w:rPr>
        <w:t xml:space="preserve">Характеристика </w:t>
      </w:r>
      <w:proofErr w:type="spellStart"/>
      <w:r w:rsidRPr="00C10A8E">
        <w:rPr>
          <w:rFonts w:cs="Times New Roman"/>
          <w:sz w:val="24"/>
          <w:szCs w:val="24"/>
          <w:u w:val="single"/>
        </w:rPr>
        <w:t>кинестетика</w:t>
      </w:r>
      <w:proofErr w:type="spellEnd"/>
      <w:r w:rsidRPr="00C10A8E">
        <w:rPr>
          <w:rFonts w:cs="Times New Roman"/>
          <w:sz w:val="24"/>
          <w:szCs w:val="24"/>
          <w:u w:val="single"/>
        </w:rPr>
        <w:t>.</w:t>
      </w:r>
    </w:p>
    <w:p w:rsidR="00B94AB4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Кинестетики</w:t>
      </w:r>
      <w:proofErr w:type="spellEnd"/>
      <w:r>
        <w:rPr>
          <w:rFonts w:cs="Times New Roman"/>
          <w:sz w:val="24"/>
          <w:szCs w:val="24"/>
        </w:rPr>
        <w:t xml:space="preserve"> – </w:t>
      </w:r>
      <w:r w:rsidRPr="00B879AA">
        <w:rPr>
          <w:rFonts w:cs="Times New Roman"/>
          <w:sz w:val="24"/>
          <w:szCs w:val="24"/>
        </w:rPr>
        <w:t>люди мягкие, веселые, с хорошим чувством юмора. Двигаются они плавно, без резких движений. Это, прежде всего</w:t>
      </w:r>
      <w:r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люди чувственные, им необходимо физическое ощущение окружающего их мира. При общении </w:t>
      </w:r>
      <w:proofErr w:type="spellStart"/>
      <w:r w:rsidRPr="00B879AA">
        <w:rPr>
          <w:rFonts w:cs="Times New Roman"/>
          <w:sz w:val="24"/>
          <w:szCs w:val="24"/>
        </w:rPr>
        <w:t>кинестетик</w:t>
      </w:r>
      <w:proofErr w:type="spellEnd"/>
      <w:r w:rsidRPr="00B879AA">
        <w:rPr>
          <w:rFonts w:cs="Times New Roman"/>
          <w:sz w:val="24"/>
          <w:szCs w:val="24"/>
        </w:rPr>
        <w:t xml:space="preserve"> порой и не смотрит на собеседника, но постоянно касается его, руководству</w:t>
      </w:r>
      <w:r w:rsidRPr="00B879AA">
        <w:rPr>
          <w:rFonts w:cs="Times New Roman"/>
          <w:sz w:val="24"/>
          <w:szCs w:val="24"/>
        </w:rPr>
        <w:softHyphen/>
        <w:t>ясь принципом: «Он меня не слышит</w:t>
      </w:r>
      <w:r>
        <w:rPr>
          <w:rFonts w:cs="Times New Roman"/>
          <w:sz w:val="24"/>
          <w:szCs w:val="24"/>
        </w:rPr>
        <w:t>, если не чувству</w:t>
      </w:r>
      <w:r>
        <w:rPr>
          <w:rFonts w:cs="Times New Roman"/>
          <w:sz w:val="24"/>
          <w:szCs w:val="24"/>
        </w:rPr>
        <w:softHyphen/>
        <w:t xml:space="preserve">ет». Их речь </w:t>
      </w:r>
      <w:r w:rsidRPr="00B879AA">
        <w:rPr>
          <w:rFonts w:cs="Times New Roman"/>
          <w:sz w:val="24"/>
          <w:szCs w:val="24"/>
        </w:rPr>
        <w:t>насыщена выражения</w:t>
      </w:r>
      <w:r w:rsidRPr="00B879AA">
        <w:rPr>
          <w:rFonts w:cs="Times New Roman"/>
          <w:sz w:val="24"/>
          <w:szCs w:val="24"/>
        </w:rPr>
        <w:softHyphen/>
        <w:t xml:space="preserve">ми: «Я чувствую, </w:t>
      </w:r>
      <w:r>
        <w:rPr>
          <w:rFonts w:cs="Times New Roman"/>
          <w:sz w:val="24"/>
          <w:szCs w:val="24"/>
        </w:rPr>
        <w:t xml:space="preserve">что </w:t>
      </w:r>
      <w:r w:rsidRPr="00B879AA">
        <w:rPr>
          <w:rFonts w:cs="Times New Roman"/>
          <w:sz w:val="24"/>
          <w:szCs w:val="24"/>
        </w:rPr>
        <w:t>что-то происходит»,</w:t>
      </w:r>
      <w:r>
        <w:rPr>
          <w:rFonts w:cs="Times New Roman"/>
          <w:sz w:val="24"/>
          <w:szCs w:val="24"/>
        </w:rPr>
        <w:t xml:space="preserve"> «М</w:t>
      </w:r>
      <w:r w:rsidRPr="00B879AA">
        <w:rPr>
          <w:rFonts w:cs="Times New Roman"/>
          <w:sz w:val="24"/>
          <w:szCs w:val="24"/>
        </w:rPr>
        <w:t>ы совсем близко подошли к решению проблемы» и т.п. Это час</w:t>
      </w:r>
      <w:r w:rsidRPr="00B879AA">
        <w:rPr>
          <w:rFonts w:cs="Times New Roman"/>
          <w:sz w:val="24"/>
          <w:szCs w:val="24"/>
        </w:rPr>
        <w:softHyphen/>
        <w:t>то ласковые и чуткие люди.</w:t>
      </w:r>
      <w:r>
        <w:rPr>
          <w:rFonts w:cs="Times New Roman"/>
          <w:sz w:val="24"/>
          <w:szCs w:val="24"/>
        </w:rPr>
        <w:t xml:space="preserve"> Им подходит стиль «Кантри» – </w:t>
      </w:r>
      <w:r w:rsidRPr="00B879AA">
        <w:rPr>
          <w:rFonts w:cs="Times New Roman"/>
          <w:sz w:val="24"/>
          <w:szCs w:val="24"/>
        </w:rPr>
        <w:t>это</w:t>
      </w:r>
      <w:r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прежде всего</w:t>
      </w:r>
      <w:r>
        <w:rPr>
          <w:rFonts w:cs="Times New Roman"/>
          <w:sz w:val="24"/>
          <w:szCs w:val="24"/>
        </w:rPr>
        <w:t xml:space="preserve">, экологический дизайн. Отсюда </w:t>
      </w:r>
      <w:r w:rsidRPr="00B879AA">
        <w:rPr>
          <w:rFonts w:cs="Times New Roman"/>
          <w:sz w:val="24"/>
          <w:szCs w:val="24"/>
        </w:rPr>
        <w:t>и натуральные строительные и отделочные материалы. Мощеные плиткой или декоративным камнем полы, массивные деревянные половицы, например, из дуба,</w:t>
      </w:r>
      <w:r>
        <w:rPr>
          <w:rFonts w:cs="Times New Roman"/>
          <w:sz w:val="24"/>
          <w:szCs w:val="24"/>
        </w:rPr>
        <w:t xml:space="preserve"> бука, ореха, клена. Для стен – </w:t>
      </w:r>
      <w:r w:rsidRPr="00B879AA">
        <w:rPr>
          <w:rFonts w:cs="Times New Roman"/>
          <w:sz w:val="24"/>
          <w:szCs w:val="24"/>
        </w:rPr>
        <w:t>декоративная штукатурка или сочетание фрагментов отштукатуренных стен с частично сохраненной</w:t>
      </w:r>
      <w:r>
        <w:rPr>
          <w:rFonts w:cs="Times New Roman"/>
          <w:sz w:val="24"/>
          <w:szCs w:val="24"/>
        </w:rPr>
        <w:t xml:space="preserve"> каменной или кирпичной кладкой. П</w:t>
      </w:r>
      <w:r w:rsidRPr="00B879AA">
        <w:rPr>
          <w:rFonts w:cs="Times New Roman"/>
          <w:sz w:val="24"/>
          <w:szCs w:val="24"/>
        </w:rPr>
        <w:t xml:space="preserve">одойдут и бумажные обои с наивным </w:t>
      </w:r>
      <w:r w:rsidRPr="00B879AA">
        <w:rPr>
          <w:rFonts w:cs="Times New Roman"/>
          <w:sz w:val="24"/>
          <w:szCs w:val="24"/>
        </w:rPr>
        <w:lastRenderedPageBreak/>
        <w:t>цветоч</w:t>
      </w:r>
      <w:r w:rsidRPr="00B879AA">
        <w:rPr>
          <w:rFonts w:cs="Times New Roman"/>
          <w:sz w:val="24"/>
          <w:szCs w:val="24"/>
        </w:rPr>
        <w:softHyphen/>
        <w:t>ным рисунком, неярким и тонким. П</w:t>
      </w:r>
      <w:r>
        <w:rPr>
          <w:rFonts w:cs="Times New Roman"/>
          <w:sz w:val="24"/>
          <w:szCs w:val="24"/>
        </w:rPr>
        <w:t>риемлемо и при</w:t>
      </w:r>
      <w:r>
        <w:rPr>
          <w:rFonts w:cs="Times New Roman"/>
          <w:sz w:val="24"/>
          <w:szCs w:val="24"/>
        </w:rPr>
        <w:softHyphen/>
        <w:t xml:space="preserve">сутствие металла, </w:t>
      </w:r>
      <w:r w:rsidRPr="00B879AA">
        <w:rPr>
          <w:rFonts w:cs="Times New Roman"/>
          <w:sz w:val="24"/>
          <w:szCs w:val="24"/>
        </w:rPr>
        <w:t>лучше, если в виде состаренной, мес</w:t>
      </w:r>
      <w:r w:rsidRPr="00B879AA">
        <w:rPr>
          <w:rFonts w:cs="Times New Roman"/>
          <w:sz w:val="24"/>
          <w:szCs w:val="24"/>
        </w:rPr>
        <w:softHyphen/>
        <w:t>тами тронутой патиной бронзы или латуни. Очень орга</w:t>
      </w:r>
      <w:r w:rsidRPr="00B879AA">
        <w:rPr>
          <w:rFonts w:cs="Times New Roman"/>
          <w:sz w:val="24"/>
          <w:szCs w:val="24"/>
        </w:rPr>
        <w:softHyphen/>
        <w:t>ничны здесь предметы</w:t>
      </w:r>
      <w:r>
        <w:rPr>
          <w:rFonts w:cs="Times New Roman"/>
          <w:sz w:val="24"/>
          <w:szCs w:val="24"/>
        </w:rPr>
        <w:t xml:space="preserve"> ручной ковки. А вот хромирован</w:t>
      </w:r>
      <w:r w:rsidRPr="00B879AA">
        <w:rPr>
          <w:rFonts w:cs="Times New Roman"/>
          <w:sz w:val="24"/>
          <w:szCs w:val="24"/>
        </w:rPr>
        <w:t>ного блестящего металла, стекла и пластика лучше избе</w:t>
      </w:r>
      <w:r w:rsidRPr="00B879AA">
        <w:rPr>
          <w:rFonts w:cs="Times New Roman"/>
          <w:sz w:val="24"/>
          <w:szCs w:val="24"/>
        </w:rPr>
        <w:softHyphen/>
        <w:t xml:space="preserve">гать. «Кантри» не исключает различные имитации </w:t>
      </w:r>
      <w:proofErr w:type="spellStart"/>
      <w:r w:rsidRPr="00B879AA">
        <w:rPr>
          <w:rFonts w:cs="Times New Roman"/>
          <w:sz w:val="24"/>
          <w:szCs w:val="24"/>
        </w:rPr>
        <w:t>эко</w:t>
      </w:r>
      <w:r w:rsidRPr="00B879AA">
        <w:rPr>
          <w:rFonts w:cs="Times New Roman"/>
          <w:sz w:val="24"/>
          <w:szCs w:val="24"/>
        </w:rPr>
        <w:softHyphen/>
        <w:t>логичных</w:t>
      </w:r>
      <w:proofErr w:type="spellEnd"/>
      <w:r w:rsidRPr="00B879AA">
        <w:rPr>
          <w:rFonts w:cs="Times New Roman"/>
          <w:sz w:val="24"/>
          <w:szCs w:val="24"/>
        </w:rPr>
        <w:t xml:space="preserve"> материалов. Главное, чтобы при </w:t>
      </w:r>
      <w:r>
        <w:rPr>
          <w:rFonts w:cs="Times New Roman"/>
          <w:sz w:val="24"/>
          <w:szCs w:val="24"/>
        </w:rPr>
        <w:t>этом не про</w:t>
      </w:r>
      <w:r>
        <w:rPr>
          <w:rFonts w:cs="Times New Roman"/>
          <w:sz w:val="24"/>
          <w:szCs w:val="24"/>
        </w:rPr>
        <w:softHyphen/>
        <w:t xml:space="preserve">пала основа стиля – </w:t>
      </w:r>
      <w:r w:rsidRPr="00B879AA">
        <w:rPr>
          <w:rFonts w:cs="Times New Roman"/>
          <w:sz w:val="24"/>
          <w:szCs w:val="24"/>
        </w:rPr>
        <w:t>его «теплота».</w:t>
      </w:r>
    </w:p>
    <w:p w:rsidR="00B94AB4" w:rsidRPr="00C10A8E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  <w:u w:val="single"/>
        </w:rPr>
      </w:pPr>
      <w:r w:rsidRPr="00C10A8E">
        <w:rPr>
          <w:rFonts w:cs="Times New Roman"/>
          <w:sz w:val="24"/>
          <w:szCs w:val="24"/>
          <w:u w:val="single"/>
        </w:rPr>
        <w:t xml:space="preserve">Характеристика </w:t>
      </w:r>
      <w:proofErr w:type="spellStart"/>
      <w:r w:rsidRPr="00C10A8E">
        <w:rPr>
          <w:rFonts w:cs="Times New Roman"/>
          <w:sz w:val="24"/>
          <w:szCs w:val="24"/>
          <w:u w:val="single"/>
        </w:rPr>
        <w:t>аудиала</w:t>
      </w:r>
      <w:proofErr w:type="spellEnd"/>
      <w:r w:rsidRPr="00C10A8E">
        <w:rPr>
          <w:rFonts w:cs="Times New Roman"/>
          <w:sz w:val="24"/>
          <w:szCs w:val="24"/>
          <w:u w:val="single"/>
        </w:rPr>
        <w:t>.</w:t>
      </w:r>
    </w:p>
    <w:p w:rsidR="00B94AB4" w:rsidRPr="00B879AA" w:rsidRDefault="00B94AB4" w:rsidP="00B94AB4">
      <w:pPr>
        <w:pStyle w:val="a6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Это </w:t>
      </w:r>
      <w:r w:rsidRPr="00B879AA">
        <w:rPr>
          <w:rFonts w:cs="Times New Roman"/>
          <w:sz w:val="24"/>
          <w:szCs w:val="24"/>
        </w:rPr>
        <w:t xml:space="preserve">эмоциональные, разговорчивые люди, действующие, как правило, спонтанно. В отличие от </w:t>
      </w:r>
      <w:proofErr w:type="spellStart"/>
      <w:r w:rsidRPr="00B879AA">
        <w:rPr>
          <w:rFonts w:cs="Times New Roman"/>
          <w:sz w:val="24"/>
          <w:szCs w:val="24"/>
        </w:rPr>
        <w:t>визуалов</w:t>
      </w:r>
      <w:proofErr w:type="spellEnd"/>
      <w:r w:rsidRPr="00B879AA">
        <w:rPr>
          <w:rFonts w:cs="Times New Roman"/>
          <w:sz w:val="24"/>
          <w:szCs w:val="24"/>
        </w:rPr>
        <w:t>, они чаще используют выражения типа: «По</w:t>
      </w:r>
      <w:r w:rsidRPr="00B879AA">
        <w:rPr>
          <w:rFonts w:cs="Times New Roman"/>
          <w:sz w:val="24"/>
          <w:szCs w:val="24"/>
        </w:rPr>
        <w:softHyphen/>
        <w:t>слушайте, что скажу»,</w:t>
      </w:r>
      <w:r>
        <w:rPr>
          <w:rStyle w:val="Corbel3"/>
          <w:rFonts w:cs="Times New Roman"/>
          <w:sz w:val="24"/>
          <w:szCs w:val="24"/>
        </w:rPr>
        <w:t xml:space="preserve"> «</w:t>
      </w:r>
      <w:r w:rsidRPr="00B879AA">
        <w:rPr>
          <w:rStyle w:val="Corbel3"/>
          <w:rFonts w:cs="Times New Roman"/>
          <w:sz w:val="24"/>
          <w:szCs w:val="24"/>
        </w:rPr>
        <w:t>Меня</w:t>
      </w:r>
      <w:r>
        <w:rPr>
          <w:rFonts w:cs="Times New Roman"/>
          <w:sz w:val="24"/>
          <w:szCs w:val="24"/>
        </w:rPr>
        <w:t xml:space="preserve"> раздражает этот звук», «В</w:t>
      </w:r>
      <w:r w:rsidRPr="00B879AA">
        <w:rPr>
          <w:rFonts w:cs="Times New Roman"/>
          <w:sz w:val="24"/>
          <w:szCs w:val="24"/>
        </w:rPr>
        <w:t>аша идея звучит замечательно»</w:t>
      </w:r>
      <w:r w:rsidRPr="00B879AA">
        <w:rPr>
          <w:rStyle w:val="Corbel3"/>
          <w:rFonts w:cs="Times New Roman"/>
          <w:sz w:val="24"/>
          <w:szCs w:val="24"/>
        </w:rPr>
        <w:t xml:space="preserve"> и</w:t>
      </w:r>
      <w:r w:rsidRPr="00B879AA">
        <w:rPr>
          <w:rFonts w:cs="Times New Roman"/>
          <w:sz w:val="24"/>
          <w:szCs w:val="24"/>
        </w:rPr>
        <w:t xml:space="preserve"> др. Во время бесе</w:t>
      </w:r>
      <w:r w:rsidRPr="00B879AA">
        <w:rPr>
          <w:rFonts w:cs="Times New Roman"/>
          <w:sz w:val="24"/>
          <w:szCs w:val="24"/>
        </w:rPr>
        <w:softHyphen/>
        <w:t xml:space="preserve">ды </w:t>
      </w:r>
      <w:proofErr w:type="spellStart"/>
      <w:r w:rsidRPr="00B879AA">
        <w:rPr>
          <w:rFonts w:cs="Times New Roman"/>
          <w:sz w:val="24"/>
          <w:szCs w:val="24"/>
        </w:rPr>
        <w:t>аудиал</w:t>
      </w:r>
      <w:proofErr w:type="spellEnd"/>
      <w:r w:rsidRPr="00B879AA">
        <w:rPr>
          <w:rFonts w:cs="Times New Roman"/>
          <w:sz w:val="24"/>
          <w:szCs w:val="24"/>
        </w:rPr>
        <w:t xml:space="preserve"> обычно находится ближе к собеседнику, поскольку стремится </w:t>
      </w:r>
      <w:r>
        <w:rPr>
          <w:rFonts w:cs="Times New Roman"/>
          <w:sz w:val="24"/>
          <w:szCs w:val="24"/>
        </w:rPr>
        <w:t>все услышать</w:t>
      </w:r>
      <w:r w:rsidRPr="00B879AA">
        <w:rPr>
          <w:rFonts w:cs="Times New Roman"/>
          <w:sz w:val="24"/>
          <w:szCs w:val="24"/>
        </w:rPr>
        <w:t>, ничего не пропус</w:t>
      </w:r>
      <w:r w:rsidRPr="00B879AA">
        <w:rPr>
          <w:rFonts w:cs="Times New Roman"/>
          <w:sz w:val="24"/>
          <w:szCs w:val="24"/>
        </w:rPr>
        <w:softHyphen/>
        <w:t>тить.</w:t>
      </w:r>
      <w:r>
        <w:rPr>
          <w:rFonts w:cs="Times New Roman"/>
          <w:sz w:val="24"/>
          <w:szCs w:val="24"/>
        </w:rPr>
        <w:t xml:space="preserve"> </w:t>
      </w:r>
      <w:r w:rsidRPr="00B879AA">
        <w:rPr>
          <w:rFonts w:cs="Times New Roman"/>
          <w:sz w:val="24"/>
          <w:szCs w:val="24"/>
        </w:rPr>
        <w:t xml:space="preserve">Для </w:t>
      </w:r>
      <w:proofErr w:type="spellStart"/>
      <w:r w:rsidRPr="00B879AA">
        <w:rPr>
          <w:rFonts w:cs="Times New Roman"/>
          <w:sz w:val="24"/>
          <w:szCs w:val="24"/>
        </w:rPr>
        <w:t>аудиалов</w:t>
      </w:r>
      <w:proofErr w:type="spellEnd"/>
      <w:r w:rsidRPr="00B879AA">
        <w:rPr>
          <w:rFonts w:cs="Times New Roman"/>
          <w:sz w:val="24"/>
          <w:szCs w:val="24"/>
        </w:rPr>
        <w:t xml:space="preserve"> очень важно зонирование простран</w:t>
      </w:r>
      <w:r w:rsidRPr="00B879AA">
        <w:rPr>
          <w:rFonts w:cs="Times New Roman"/>
          <w:sz w:val="24"/>
          <w:szCs w:val="24"/>
        </w:rPr>
        <w:softHyphen/>
        <w:t>ства, которое можно произвести с помощью цвета пола, полупрозрачной ткани или стекла, раздвижных пере</w:t>
      </w:r>
      <w:r w:rsidRPr="00B879AA">
        <w:rPr>
          <w:rFonts w:cs="Times New Roman"/>
          <w:sz w:val="24"/>
          <w:szCs w:val="24"/>
        </w:rPr>
        <w:softHyphen/>
        <w:t>городок, с помощью подсветки в стенах, полу или по</w:t>
      </w:r>
      <w:r w:rsidRPr="00B879AA">
        <w:rPr>
          <w:rFonts w:cs="Times New Roman"/>
          <w:sz w:val="24"/>
          <w:szCs w:val="24"/>
        </w:rPr>
        <w:softHyphen/>
        <w:t>толке. Интерьер в стиле минимализма должен быть лег</w:t>
      </w:r>
      <w:r w:rsidRPr="00B879AA">
        <w:rPr>
          <w:rFonts w:cs="Times New Roman"/>
          <w:sz w:val="24"/>
          <w:szCs w:val="24"/>
        </w:rPr>
        <w:softHyphen/>
        <w:t>ким и свободным, но вмещающим в себя все необхо</w:t>
      </w:r>
      <w:r w:rsidRPr="00B879AA">
        <w:rPr>
          <w:rFonts w:cs="Times New Roman"/>
          <w:sz w:val="24"/>
          <w:szCs w:val="24"/>
        </w:rPr>
        <w:softHyphen/>
        <w:t>димое. Для его создания более всего подходят большие площади. Чем больше пространства, тем проще обо</w:t>
      </w:r>
      <w:r w:rsidRPr="00B879AA">
        <w:rPr>
          <w:rFonts w:cs="Times New Roman"/>
          <w:sz w:val="24"/>
          <w:szCs w:val="24"/>
        </w:rPr>
        <w:softHyphen/>
        <w:t>значить некоторые акцентные пятн</w:t>
      </w:r>
      <w:r>
        <w:rPr>
          <w:rFonts w:cs="Times New Roman"/>
          <w:sz w:val="24"/>
          <w:szCs w:val="24"/>
        </w:rPr>
        <w:t xml:space="preserve">а. Оптимальная цветовая гамма – </w:t>
      </w:r>
      <w:r w:rsidRPr="00B879AA">
        <w:rPr>
          <w:rFonts w:cs="Times New Roman"/>
          <w:sz w:val="24"/>
          <w:szCs w:val="24"/>
        </w:rPr>
        <w:t>светлые природные полутона. Фак</w:t>
      </w:r>
      <w:r w:rsidRPr="00B879AA">
        <w:rPr>
          <w:rFonts w:cs="Times New Roman"/>
          <w:sz w:val="24"/>
          <w:szCs w:val="24"/>
        </w:rPr>
        <w:softHyphen/>
        <w:t>тура может быть произвольная.</w:t>
      </w:r>
    </w:p>
    <w:p w:rsidR="00B94AB4" w:rsidRPr="005205A0" w:rsidRDefault="00B94AB4" w:rsidP="00B94AB4">
      <w:pPr>
        <w:pStyle w:val="50"/>
        <w:shd w:val="clear" w:color="auto" w:fill="auto"/>
        <w:suppressAutoHyphens/>
        <w:spacing w:before="0" w:after="0" w:line="240" w:lineRule="auto"/>
        <w:ind w:firstLine="709"/>
        <w:jc w:val="both"/>
      </w:pPr>
    </w:p>
    <w:p w:rsidR="001E445E" w:rsidRDefault="001E445E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7C49" w:rsidRPr="009B3816" w:rsidRDefault="00837C49" w:rsidP="00837C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394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9B3816">
        <w:rPr>
          <w:rFonts w:ascii="Times New Roman" w:hAnsi="Times New Roman"/>
          <w:sz w:val="24"/>
          <w:szCs w:val="24"/>
        </w:rPr>
        <w:t>5</w:t>
      </w:r>
    </w:p>
    <w:p w:rsidR="00837C49" w:rsidRPr="00823944" w:rsidRDefault="00837C49" w:rsidP="00837C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7C49" w:rsidRPr="00823944" w:rsidRDefault="00837C49" w:rsidP="00837C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944">
        <w:rPr>
          <w:rFonts w:ascii="Times New Roman" w:hAnsi="Times New Roman"/>
          <w:b/>
          <w:sz w:val="24"/>
          <w:szCs w:val="24"/>
        </w:rPr>
        <w:t>ИЗОБРАЖЕНИЕ КОНТУРА ПОМЕЩЕНИЯ</w:t>
      </w:r>
    </w:p>
    <w:p w:rsidR="00837C49" w:rsidRPr="00823944" w:rsidRDefault="00837C49" w:rsidP="00837C49">
      <w:pPr>
        <w:spacing w:after="0" w:line="240" w:lineRule="auto"/>
        <w:jc w:val="center"/>
        <w:rPr>
          <w:b/>
          <w:sz w:val="24"/>
          <w:szCs w:val="24"/>
        </w:rPr>
      </w:pPr>
    </w:p>
    <w:p w:rsidR="00837C49" w:rsidRPr="00823944" w:rsidRDefault="00837C49" w:rsidP="00837C49">
      <w:pPr>
        <w:spacing w:after="0" w:line="240" w:lineRule="auto"/>
        <w:rPr>
          <w:sz w:val="24"/>
          <w:szCs w:val="24"/>
        </w:rPr>
      </w:pPr>
    </w:p>
    <w:p w:rsidR="00837C49" w:rsidRPr="00823944" w:rsidRDefault="00837C49" w:rsidP="00837C4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10795</wp:posOffset>
            </wp:positionV>
            <wp:extent cx="6499860" cy="3932555"/>
            <wp:effectExtent l="19050" t="0" r="0" b="0"/>
            <wp:wrapTight wrapText="bothSides">
              <wp:wrapPolygon edited="0">
                <wp:start x="-63" y="0"/>
                <wp:lineTo x="-63" y="21450"/>
                <wp:lineTo x="21587" y="21450"/>
                <wp:lineTo x="21587" y="0"/>
                <wp:lineTo x="-63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393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AB4" w:rsidRDefault="00B94AB4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1261" w:rsidRPr="007C2EA8" w:rsidRDefault="00EA1261" w:rsidP="00EA1261">
      <w:pPr>
        <w:pStyle w:val="a6"/>
        <w:shd w:val="clear" w:color="auto" w:fill="auto"/>
        <w:suppressAutoHyphens/>
        <w:spacing w:before="0" w:line="240" w:lineRule="auto"/>
        <w:ind w:left="20" w:right="40" w:hanging="20"/>
        <w:jc w:val="right"/>
        <w:rPr>
          <w:sz w:val="24"/>
          <w:szCs w:val="24"/>
        </w:rPr>
      </w:pPr>
      <w:r w:rsidRPr="007C2EA8">
        <w:rPr>
          <w:sz w:val="24"/>
          <w:szCs w:val="24"/>
        </w:rPr>
        <w:lastRenderedPageBreak/>
        <w:t xml:space="preserve">Приложение 6  </w:t>
      </w:r>
    </w:p>
    <w:p w:rsidR="00EA1261" w:rsidRPr="007C2EA8" w:rsidRDefault="00EA1261" w:rsidP="00EA1261">
      <w:pPr>
        <w:pStyle w:val="20"/>
        <w:shd w:val="clear" w:color="auto" w:fill="auto"/>
        <w:suppressAutoHyphens/>
        <w:spacing w:after="0" w:line="240" w:lineRule="auto"/>
        <w:ind w:left="60"/>
        <w:jc w:val="center"/>
        <w:rPr>
          <w:i w:val="0"/>
          <w:sz w:val="24"/>
          <w:szCs w:val="24"/>
        </w:rPr>
      </w:pPr>
    </w:p>
    <w:p w:rsidR="00EA1261" w:rsidRPr="007C2EA8" w:rsidRDefault="00EA1261" w:rsidP="00EA1261">
      <w:pPr>
        <w:pStyle w:val="20"/>
        <w:shd w:val="clear" w:color="auto" w:fill="auto"/>
        <w:suppressAutoHyphens/>
        <w:spacing w:after="0" w:line="240" w:lineRule="auto"/>
        <w:jc w:val="center"/>
        <w:rPr>
          <w:i w:val="0"/>
          <w:sz w:val="24"/>
          <w:szCs w:val="24"/>
        </w:rPr>
      </w:pPr>
      <w:r w:rsidRPr="007C2EA8">
        <w:rPr>
          <w:i w:val="0"/>
          <w:sz w:val="24"/>
          <w:szCs w:val="24"/>
        </w:rPr>
        <w:t>ВОСПРИЯТИЕ ОСНОВНЫХ ЦВЕТОВ В ИНТЕРЬЕРЕ</w:t>
      </w:r>
    </w:p>
    <w:p w:rsidR="00EA1261" w:rsidRPr="007C2EA8" w:rsidRDefault="00EA1261" w:rsidP="00EA1261">
      <w:pPr>
        <w:pStyle w:val="a6"/>
        <w:shd w:val="clear" w:color="auto" w:fill="auto"/>
        <w:suppressAutoHyphens/>
        <w:spacing w:before="0" w:line="240" w:lineRule="auto"/>
        <w:ind w:left="20" w:right="40" w:firstLine="280"/>
        <w:jc w:val="right"/>
        <w:rPr>
          <w:sz w:val="24"/>
          <w:szCs w:val="24"/>
        </w:rPr>
      </w:pPr>
    </w:p>
    <w:tbl>
      <w:tblPr>
        <w:tblW w:w="992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7796"/>
      </w:tblGrid>
      <w:tr w:rsidR="00EA1261" w:rsidRPr="007C2EA8" w:rsidTr="00DF36B1">
        <w:trPr>
          <w:trHeight w:val="17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131"/>
              <w:shd w:val="clear" w:color="auto" w:fill="auto"/>
              <w:suppressAutoHyphens/>
              <w:spacing w:line="240" w:lineRule="auto"/>
              <w:ind w:left="80" w:firstLine="0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Красный</w:t>
            </w:r>
          </w:p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Красный цвет тяжелый, насыщен</w:t>
            </w:r>
            <w:r w:rsidRPr="007C2EA8">
              <w:rPr>
                <w:sz w:val="24"/>
                <w:szCs w:val="24"/>
              </w:rPr>
              <w:softHyphen/>
              <w:t>ный, горячий, активный, динамичный, тревожный. Розовея, темнея – мужественность, желтея – веселье, синея – загадоч</w:t>
            </w:r>
            <w:r w:rsidRPr="007C2EA8">
              <w:rPr>
                <w:sz w:val="24"/>
                <w:szCs w:val="24"/>
              </w:rPr>
              <w:softHyphen/>
              <w:t>ность. Улучшает жизненный тонус, сти</w:t>
            </w:r>
            <w:r w:rsidRPr="007C2EA8">
              <w:rPr>
                <w:sz w:val="24"/>
                <w:szCs w:val="24"/>
              </w:rPr>
              <w:softHyphen/>
              <w:t>мулирует работу внутренних органов, повышает артериальное давление. В больших количествах быстро утомляет и раздражает зрение. В обиходе используется для обозначения опасности. Красный предпочитают те, кто испытывает потребность в возбуждении, успехе, кому недостает уверенности, придает женст</w:t>
            </w:r>
            <w:r w:rsidRPr="007C2EA8">
              <w:rPr>
                <w:sz w:val="24"/>
                <w:szCs w:val="24"/>
              </w:rPr>
              <w:softHyphen/>
              <w:t>венность.</w:t>
            </w:r>
          </w:p>
        </w:tc>
      </w:tr>
      <w:tr w:rsidR="00EA1261" w:rsidRPr="007C2EA8" w:rsidTr="00DF36B1">
        <w:trPr>
          <w:trHeight w:val="18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Желтый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Желтый – теплый, подвижный. Зри</w:t>
            </w:r>
            <w:r w:rsidRPr="007C2EA8">
              <w:rPr>
                <w:sz w:val="24"/>
                <w:szCs w:val="24"/>
              </w:rPr>
              <w:softHyphen/>
              <w:t>тельно увеличивает объем; стимулирует умственную деятельность. Серо-желтый и зеленовато-желтый оттенки вызывают неприятные ощущения; действуют воз</w:t>
            </w:r>
            <w:r w:rsidRPr="007C2EA8">
              <w:rPr>
                <w:sz w:val="24"/>
                <w:szCs w:val="24"/>
              </w:rPr>
              <w:softHyphen/>
              <w:t>буждающе, создают ощущение раско</w:t>
            </w:r>
            <w:r w:rsidRPr="007C2EA8">
              <w:rPr>
                <w:sz w:val="24"/>
                <w:szCs w:val="24"/>
              </w:rPr>
              <w:softHyphen/>
              <w:t>ванности, изменчивости. Ассоциируется желтый цвет со светом, радостью, надеждой. Золотистые оттенки напоминают о бо</w:t>
            </w:r>
            <w:r w:rsidRPr="007C2EA8">
              <w:rPr>
                <w:sz w:val="24"/>
                <w:szCs w:val="24"/>
              </w:rPr>
              <w:softHyphen/>
              <w:t xml:space="preserve">гатстве и изобилии. </w:t>
            </w:r>
            <w:proofErr w:type="gramStart"/>
            <w:r w:rsidRPr="007C2EA8">
              <w:rPr>
                <w:sz w:val="24"/>
                <w:szCs w:val="24"/>
              </w:rPr>
              <w:t>Люди, полные надежд, предпочитают желтый, а разо</w:t>
            </w:r>
            <w:r w:rsidRPr="007C2EA8">
              <w:rPr>
                <w:sz w:val="24"/>
                <w:szCs w:val="24"/>
              </w:rPr>
              <w:softHyphen/>
              <w:t>чаровавшиеся его отвергают.</w:t>
            </w:r>
            <w:proofErr w:type="gramEnd"/>
            <w:r w:rsidRPr="007C2EA8">
              <w:rPr>
                <w:sz w:val="24"/>
                <w:szCs w:val="24"/>
              </w:rPr>
              <w:t xml:space="preserve"> </w:t>
            </w:r>
            <w:proofErr w:type="gramStart"/>
            <w:r w:rsidRPr="007C2EA8">
              <w:rPr>
                <w:sz w:val="24"/>
                <w:szCs w:val="24"/>
              </w:rPr>
              <w:t>Уместен</w:t>
            </w:r>
            <w:proofErr w:type="gramEnd"/>
            <w:r w:rsidRPr="007C2EA8">
              <w:rPr>
                <w:sz w:val="24"/>
                <w:szCs w:val="24"/>
              </w:rPr>
              <w:t xml:space="preserve"> для помещений, где мало солнца. Этот цвет хорошо воспринимается </w:t>
            </w:r>
            <w:proofErr w:type="spellStart"/>
            <w:r w:rsidRPr="007C2EA8">
              <w:rPr>
                <w:sz w:val="24"/>
                <w:szCs w:val="24"/>
              </w:rPr>
              <w:t>разбеленным</w:t>
            </w:r>
            <w:proofErr w:type="spellEnd"/>
            <w:r w:rsidRPr="007C2EA8">
              <w:rPr>
                <w:sz w:val="24"/>
                <w:szCs w:val="24"/>
              </w:rPr>
              <w:t xml:space="preserve"> (бежевым, светло-желтым).</w:t>
            </w:r>
          </w:p>
        </w:tc>
      </w:tr>
      <w:tr w:rsidR="00EA1261" w:rsidRPr="007C2EA8" w:rsidTr="00DF36B1">
        <w:trPr>
          <w:trHeight w:val="210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Зеленый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Уникальность этого цвета – в его промежуточном положении между теплыми и холодными цветами. Ассоциируется с красотой, умиротво</w:t>
            </w:r>
            <w:r w:rsidRPr="007C2EA8">
              <w:rPr>
                <w:sz w:val="24"/>
                <w:szCs w:val="24"/>
              </w:rPr>
              <w:softHyphen/>
              <w:t>рением, спокойствием, молодостью. Вы</w:t>
            </w:r>
            <w:r w:rsidRPr="007C2EA8">
              <w:rPr>
                <w:sz w:val="24"/>
                <w:szCs w:val="24"/>
              </w:rPr>
              <w:softHyphen/>
              <w:t xml:space="preserve">ражает скрытое </w:t>
            </w:r>
            <w:proofErr w:type="gramStart"/>
            <w:r w:rsidRPr="007C2EA8">
              <w:rPr>
                <w:sz w:val="24"/>
                <w:szCs w:val="24"/>
              </w:rPr>
              <w:t>внутренние</w:t>
            </w:r>
            <w:proofErr w:type="gramEnd"/>
            <w:r w:rsidRPr="007C2EA8">
              <w:rPr>
                <w:sz w:val="24"/>
                <w:szCs w:val="24"/>
              </w:rPr>
              <w:t xml:space="preserve"> напряжение, потребность к самоутверждению. Пони</w:t>
            </w:r>
            <w:r w:rsidRPr="007C2EA8">
              <w:rPr>
                <w:sz w:val="24"/>
                <w:szCs w:val="24"/>
              </w:rPr>
              <w:softHyphen/>
              <w:t>жает кровяное давление и расширяет капилляры. В психотерапии он приме</w:t>
            </w:r>
            <w:r w:rsidRPr="007C2EA8">
              <w:rPr>
                <w:sz w:val="24"/>
                <w:szCs w:val="24"/>
              </w:rPr>
              <w:softHyphen/>
              <w:t>няется при бессоннице и от усталости. В христианстве зеленый цвет – цвет строгого и справедливого пророка. Выбор зеленого цвета говорит о повышенных требованиях к себе. Отвергают зеленый цвет люди, стремящиеся освободиться от напряжения, вызван</w:t>
            </w:r>
            <w:r w:rsidRPr="007C2EA8">
              <w:rPr>
                <w:sz w:val="24"/>
                <w:szCs w:val="24"/>
              </w:rPr>
              <w:softHyphen/>
              <w:t>ного непризнанием. Этот цвет хорош для всех помещений, где  люди отдыхают, рас</w:t>
            </w:r>
            <w:r w:rsidRPr="007C2EA8">
              <w:rPr>
                <w:sz w:val="24"/>
                <w:szCs w:val="24"/>
              </w:rPr>
              <w:softHyphen/>
              <w:t>слабляются или хотят сосредоточиться, а также для помещений в «шумных» районах.</w:t>
            </w:r>
          </w:p>
        </w:tc>
      </w:tr>
      <w:tr w:rsidR="00EA1261" w:rsidRPr="007C2EA8" w:rsidTr="00DF36B1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Синий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Синий – цвет спокойствия, чистоты, бесконечности. Глубокие темно-синие тона подходят для медитации, их интуитивно выбирают возбужденные люди. В помещениях, где преобладает синий цвет, биологические процессы в организме человека замедляются, пони</w:t>
            </w:r>
            <w:r w:rsidRPr="007C2EA8">
              <w:rPr>
                <w:sz w:val="24"/>
                <w:szCs w:val="24"/>
              </w:rPr>
              <w:softHyphen/>
              <w:t>жается температура тела и артериальное давление. Отвергают синий цвет люди, лишен</w:t>
            </w:r>
            <w:r w:rsidRPr="007C2EA8">
              <w:rPr>
                <w:sz w:val="24"/>
                <w:szCs w:val="24"/>
              </w:rPr>
              <w:softHyphen/>
              <w:t>ные удовлетворения и покоя. Он хорош для помещений, где ищут уединения, покоя и сосредоточенности.</w:t>
            </w:r>
          </w:p>
        </w:tc>
      </w:tr>
      <w:tr w:rsidR="00EA1261" w:rsidRPr="007C2EA8" w:rsidTr="00DF36B1">
        <w:trPr>
          <w:trHeight w:val="123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Фиолетовый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Фиолетовый – цвет единения мужского и женского начала, эмоциональных конфликтов. Оттенки светлее – роман</w:t>
            </w:r>
            <w:r w:rsidRPr="007C2EA8">
              <w:rPr>
                <w:sz w:val="24"/>
                <w:szCs w:val="24"/>
              </w:rPr>
              <w:softHyphen/>
              <w:t>тичные, хрупкие, женственные; темные оттенки говорят о мощи, трагичности, величии. В сакральной символике это цвет тай</w:t>
            </w:r>
            <w:r w:rsidRPr="007C2EA8">
              <w:rPr>
                <w:sz w:val="24"/>
                <w:szCs w:val="24"/>
              </w:rPr>
              <w:softHyphen/>
              <w:t>ны, духовного начала, покоя, смирения несет в себе что-то печальное. Холод</w:t>
            </w:r>
            <w:r w:rsidRPr="007C2EA8">
              <w:rPr>
                <w:sz w:val="24"/>
                <w:szCs w:val="24"/>
              </w:rPr>
              <w:softHyphen/>
              <w:t>ный, уменьшает объем, стимулирует деятельность сердца и легких, но уве</w:t>
            </w:r>
            <w:r w:rsidRPr="007C2EA8">
              <w:rPr>
                <w:sz w:val="24"/>
                <w:szCs w:val="24"/>
              </w:rPr>
              <w:softHyphen/>
              <w:t>личивает способность простудных заболеваний. Выбирают его те, кто нуждается в сопереживании, а отвер</w:t>
            </w:r>
            <w:r w:rsidRPr="007C2EA8">
              <w:rPr>
                <w:sz w:val="24"/>
                <w:szCs w:val="24"/>
              </w:rPr>
              <w:softHyphen/>
              <w:t>гают люди с рациональным мышлением. Большое количество фиолетового цвета может вызвать меланхолию. Цвет боге</w:t>
            </w:r>
            <w:r w:rsidRPr="007C2EA8">
              <w:rPr>
                <w:sz w:val="24"/>
                <w:szCs w:val="24"/>
              </w:rPr>
              <w:softHyphen/>
              <w:t>мы, цвет молодых, авангардный, экстра</w:t>
            </w:r>
            <w:r w:rsidRPr="007C2EA8">
              <w:rPr>
                <w:sz w:val="24"/>
                <w:szCs w:val="24"/>
              </w:rPr>
              <w:softHyphen/>
              <w:t>вагантный.</w:t>
            </w:r>
          </w:p>
        </w:tc>
      </w:tr>
    </w:tbl>
    <w:p w:rsidR="00EA1261" w:rsidRPr="007C2EA8" w:rsidRDefault="00EA1261" w:rsidP="00EA1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261" w:rsidRPr="007C2EA8" w:rsidRDefault="00EA1261" w:rsidP="00EA1261">
      <w:pPr>
        <w:pStyle w:val="20"/>
        <w:shd w:val="clear" w:color="auto" w:fill="auto"/>
        <w:suppressAutoHyphens/>
        <w:spacing w:after="0" w:line="240" w:lineRule="auto"/>
        <w:ind w:left="20"/>
        <w:jc w:val="center"/>
        <w:rPr>
          <w:i w:val="0"/>
          <w:sz w:val="24"/>
          <w:szCs w:val="24"/>
        </w:rPr>
      </w:pPr>
    </w:p>
    <w:p w:rsidR="00EA1261" w:rsidRDefault="00EA1261" w:rsidP="00EA1261">
      <w:pPr>
        <w:pStyle w:val="20"/>
        <w:shd w:val="clear" w:color="auto" w:fill="auto"/>
        <w:suppressAutoHyphens/>
        <w:spacing w:after="0" w:line="240" w:lineRule="auto"/>
        <w:ind w:left="20"/>
        <w:jc w:val="center"/>
        <w:rPr>
          <w:i w:val="0"/>
          <w:sz w:val="24"/>
          <w:szCs w:val="24"/>
        </w:rPr>
      </w:pPr>
    </w:p>
    <w:p w:rsidR="00EA1261" w:rsidRDefault="00EA1261" w:rsidP="00EA1261">
      <w:pPr>
        <w:pStyle w:val="20"/>
        <w:shd w:val="clear" w:color="auto" w:fill="auto"/>
        <w:suppressAutoHyphens/>
        <w:spacing w:after="0" w:line="240" w:lineRule="auto"/>
        <w:ind w:left="20"/>
        <w:jc w:val="center"/>
        <w:rPr>
          <w:i w:val="0"/>
          <w:sz w:val="24"/>
          <w:szCs w:val="24"/>
        </w:rPr>
      </w:pPr>
    </w:p>
    <w:p w:rsidR="00EA1261" w:rsidRPr="007C2EA8" w:rsidRDefault="00EA1261" w:rsidP="00EA1261">
      <w:pPr>
        <w:pStyle w:val="20"/>
        <w:shd w:val="clear" w:color="auto" w:fill="auto"/>
        <w:suppressAutoHyphens/>
        <w:spacing w:after="0" w:line="240" w:lineRule="auto"/>
        <w:ind w:left="20"/>
        <w:jc w:val="center"/>
        <w:rPr>
          <w:i w:val="0"/>
          <w:sz w:val="24"/>
          <w:szCs w:val="24"/>
        </w:rPr>
      </w:pPr>
      <w:r w:rsidRPr="007C2EA8">
        <w:rPr>
          <w:i w:val="0"/>
          <w:sz w:val="24"/>
          <w:szCs w:val="24"/>
        </w:rPr>
        <w:t>ФИЗИОЛОГИЧЕСКОЕ ВОЗДЕЙСТВИЕ ЦВЕТА</w:t>
      </w:r>
    </w:p>
    <w:p w:rsidR="00EA1261" w:rsidRPr="007C2EA8" w:rsidRDefault="00EA1261" w:rsidP="00EA1261">
      <w:pPr>
        <w:pStyle w:val="20"/>
        <w:shd w:val="clear" w:color="auto" w:fill="auto"/>
        <w:suppressAutoHyphens/>
        <w:spacing w:after="0" w:line="240" w:lineRule="auto"/>
        <w:jc w:val="both"/>
        <w:rPr>
          <w:b w:val="0"/>
          <w:i w:val="0"/>
          <w:sz w:val="24"/>
          <w:szCs w:val="24"/>
        </w:rPr>
      </w:pPr>
    </w:p>
    <w:tbl>
      <w:tblPr>
        <w:tblW w:w="992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7795"/>
      </w:tblGrid>
      <w:tr w:rsidR="00EA1261" w:rsidRPr="007C2EA8" w:rsidTr="00DF36B1">
        <w:trPr>
          <w:trHeight w:val="16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Голубой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proofErr w:type="spellStart"/>
            <w:r w:rsidRPr="007C2EA8">
              <w:rPr>
                <w:sz w:val="24"/>
                <w:szCs w:val="24"/>
              </w:rPr>
              <w:t>Антисептичен</w:t>
            </w:r>
            <w:proofErr w:type="spellEnd"/>
            <w:r w:rsidRPr="007C2EA8">
              <w:rPr>
                <w:sz w:val="24"/>
                <w:szCs w:val="24"/>
              </w:rPr>
              <w:t xml:space="preserve">, уменьшает нагноения, способствует заживлению ран. </w:t>
            </w:r>
            <w:proofErr w:type="gramStart"/>
            <w:r w:rsidRPr="007C2EA8">
              <w:rPr>
                <w:sz w:val="24"/>
                <w:szCs w:val="24"/>
              </w:rPr>
              <w:t>Эффективен</w:t>
            </w:r>
            <w:proofErr w:type="gramEnd"/>
            <w:r w:rsidRPr="007C2EA8">
              <w:rPr>
                <w:sz w:val="24"/>
                <w:szCs w:val="24"/>
              </w:rPr>
              <w:t xml:space="preserve"> при невралгических болях, мигренях. Снижает кровяное давление, успокаивает. При долгом воздействии – усталость, утомление. Интенсивные голубые тона положительно влияют на область головы в целом.</w:t>
            </w:r>
          </w:p>
        </w:tc>
      </w:tr>
      <w:tr w:rsidR="00EA1261" w:rsidRPr="007C2EA8" w:rsidTr="00DF36B1">
        <w:trPr>
          <w:trHeight w:val="8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Желтый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 xml:space="preserve">Стимулирует умственную деятельность. Может быть </w:t>
            </w:r>
            <w:proofErr w:type="gramStart"/>
            <w:r w:rsidRPr="007C2EA8">
              <w:rPr>
                <w:sz w:val="24"/>
                <w:szCs w:val="24"/>
              </w:rPr>
              <w:t>эффективен</w:t>
            </w:r>
            <w:proofErr w:type="gramEnd"/>
            <w:r w:rsidRPr="007C2EA8">
              <w:rPr>
                <w:sz w:val="24"/>
                <w:szCs w:val="24"/>
              </w:rPr>
              <w:t xml:space="preserve"> при умственной недостаточности. Интенсивные желтые тона положительно влияют на желудок, желчный пузырь, печень.</w:t>
            </w:r>
          </w:p>
        </w:tc>
      </w:tr>
      <w:tr w:rsidR="00EA1261" w:rsidRPr="007C2EA8" w:rsidTr="00DF36B1">
        <w:trPr>
          <w:trHeight w:val="1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Зеленый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Позитивно воздействует на сердце и кровообращение, понижает кровяное дав</w:t>
            </w:r>
            <w:r w:rsidRPr="007C2EA8">
              <w:rPr>
                <w:sz w:val="24"/>
                <w:szCs w:val="24"/>
              </w:rPr>
              <w:softHyphen/>
              <w:t>ление, расширяет капилляры. Благотворно влияет на нервную систему. Боле</w:t>
            </w:r>
            <w:r w:rsidRPr="007C2EA8">
              <w:rPr>
                <w:sz w:val="24"/>
                <w:szCs w:val="24"/>
              </w:rPr>
              <w:softHyphen/>
              <w:t>утоляющий, гипнотизирующий. В психо</w:t>
            </w:r>
            <w:r w:rsidRPr="007C2EA8">
              <w:rPr>
                <w:sz w:val="24"/>
                <w:szCs w:val="24"/>
              </w:rPr>
              <w:softHyphen/>
              <w:t>терапии применяется при бессоннице, раздражительности и усталости. Подни</w:t>
            </w:r>
            <w:r w:rsidRPr="007C2EA8">
              <w:rPr>
                <w:sz w:val="24"/>
                <w:szCs w:val="24"/>
              </w:rPr>
              <w:softHyphen/>
              <w:t>мает тонус, создает ощущение тепла. Об</w:t>
            </w:r>
            <w:r w:rsidRPr="007C2EA8">
              <w:rPr>
                <w:sz w:val="24"/>
                <w:szCs w:val="24"/>
              </w:rPr>
              <w:softHyphen/>
              <w:t>легчает невралгии, мигрени.</w:t>
            </w:r>
          </w:p>
        </w:tc>
      </w:tr>
      <w:tr w:rsidR="00EA1261" w:rsidRPr="007C2EA8" w:rsidTr="00DF36B1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Оранжевый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Стимулирует чувства и слегка ускоряет пульсацию крови, но не влияет на кровя</w:t>
            </w:r>
            <w:r w:rsidRPr="007C2EA8">
              <w:rPr>
                <w:sz w:val="24"/>
                <w:szCs w:val="24"/>
              </w:rPr>
              <w:softHyphen/>
              <w:t>ное давление. Психологически создает чувство благополучия и веселья. Спо</w:t>
            </w:r>
            <w:r w:rsidRPr="007C2EA8">
              <w:rPr>
                <w:sz w:val="24"/>
                <w:szCs w:val="24"/>
              </w:rPr>
              <w:softHyphen/>
              <w:t>собствует легкому возбуждению, улуч</w:t>
            </w:r>
            <w:r w:rsidRPr="007C2EA8">
              <w:rPr>
                <w:sz w:val="24"/>
                <w:szCs w:val="24"/>
              </w:rPr>
              <w:softHyphen/>
              <w:t>шению пищеварения, кровообращения и повышению половой активности. Благо</w:t>
            </w:r>
            <w:r w:rsidRPr="007C2EA8">
              <w:rPr>
                <w:sz w:val="24"/>
                <w:szCs w:val="24"/>
              </w:rPr>
              <w:softHyphen/>
              <w:t>приятно влияет на выделительные про</w:t>
            </w:r>
            <w:r w:rsidRPr="007C2EA8">
              <w:rPr>
                <w:sz w:val="24"/>
                <w:szCs w:val="24"/>
              </w:rPr>
              <w:softHyphen/>
              <w:t>цессы.</w:t>
            </w:r>
          </w:p>
        </w:tc>
      </w:tr>
      <w:tr w:rsidR="00EA1261" w:rsidRPr="007C2EA8" w:rsidTr="00DF36B1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Синий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Самый угнетающий цвет, потому что он понижает кровяное давление и одно</w:t>
            </w:r>
            <w:r w:rsidRPr="007C2EA8">
              <w:rPr>
                <w:sz w:val="24"/>
                <w:szCs w:val="24"/>
              </w:rPr>
              <w:softHyphen/>
              <w:t>временно снижает пульс и ритм дыхания. Он успокаивает и расслабляет, но иногда даже чрезмерно. При долгом воз</w:t>
            </w:r>
            <w:r w:rsidRPr="007C2EA8">
              <w:rPr>
                <w:sz w:val="24"/>
                <w:szCs w:val="24"/>
              </w:rPr>
              <w:softHyphen/>
              <w:t>действии – усталость, утомление.</w:t>
            </w:r>
          </w:p>
        </w:tc>
      </w:tr>
      <w:tr w:rsidR="00EA1261" w:rsidRPr="007C2EA8" w:rsidTr="00DF36B1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>Фиолетовый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Стимулирует деятельность сердца и легких, укреплять ткани кровеносных сосудов. Увеличивает сопротивляемость простудным заболеваниям.</w:t>
            </w:r>
          </w:p>
        </w:tc>
      </w:tr>
      <w:tr w:rsidR="00EA1261" w:rsidRPr="007C2EA8" w:rsidTr="00DF36B1">
        <w:trPr>
          <w:trHeight w:val="10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60"/>
              <w:shd w:val="clear" w:color="auto" w:fill="auto"/>
              <w:suppressAutoHyphens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 w:rsidRPr="007C2EA8">
              <w:rPr>
                <w:b w:val="0"/>
                <w:sz w:val="24"/>
                <w:szCs w:val="24"/>
              </w:rPr>
              <w:t xml:space="preserve">Красный 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1" w:rsidRPr="007C2EA8" w:rsidRDefault="00EA1261" w:rsidP="00DF36B1">
            <w:pPr>
              <w:pStyle w:val="31"/>
              <w:shd w:val="clear" w:color="auto" w:fill="auto"/>
              <w:suppressAutoHyphens/>
              <w:spacing w:line="240" w:lineRule="auto"/>
              <w:ind w:left="141" w:right="141"/>
              <w:rPr>
                <w:sz w:val="24"/>
                <w:szCs w:val="24"/>
              </w:rPr>
            </w:pPr>
            <w:r w:rsidRPr="007C2EA8">
              <w:rPr>
                <w:sz w:val="24"/>
                <w:szCs w:val="24"/>
              </w:rPr>
              <w:t>Стимулирует мозговую деятельность, убыстряет все процессы в организме. При его созерцании усиливается мышечное напряжение, учащается дыхание и повы</w:t>
            </w:r>
            <w:r w:rsidRPr="007C2EA8">
              <w:rPr>
                <w:sz w:val="24"/>
                <w:szCs w:val="24"/>
              </w:rPr>
              <w:softHyphen/>
              <w:t xml:space="preserve">шается кровяное давление. Интенсивные красные тона положительно действуют на ноги, половые органы. </w:t>
            </w:r>
            <w:proofErr w:type="gramStart"/>
            <w:r w:rsidRPr="007C2EA8">
              <w:rPr>
                <w:sz w:val="24"/>
                <w:szCs w:val="24"/>
              </w:rPr>
              <w:t>Эффективен</w:t>
            </w:r>
            <w:proofErr w:type="gramEnd"/>
            <w:r w:rsidRPr="007C2EA8">
              <w:rPr>
                <w:sz w:val="24"/>
                <w:szCs w:val="24"/>
              </w:rPr>
              <w:t xml:space="preserve"> при меланхолиях, депрессивных состоя</w:t>
            </w:r>
            <w:r w:rsidRPr="007C2EA8">
              <w:rPr>
                <w:sz w:val="24"/>
                <w:szCs w:val="24"/>
              </w:rPr>
              <w:softHyphen/>
              <w:t>ниях. Длительное воздействие красного цвета может привести к нарушениям психики.</w:t>
            </w:r>
          </w:p>
        </w:tc>
      </w:tr>
    </w:tbl>
    <w:p w:rsidR="00EA1261" w:rsidRPr="007C2EA8" w:rsidRDefault="00EA1261" w:rsidP="00EA1261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A1261" w:rsidRPr="007C2EA8" w:rsidRDefault="00EA1261" w:rsidP="00EA126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1261" w:rsidRPr="007C2EA8" w:rsidRDefault="00EA1261" w:rsidP="00EA126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2EA8">
        <w:rPr>
          <w:rFonts w:ascii="Times New Roman" w:hAnsi="Times New Roman"/>
          <w:b/>
          <w:sz w:val="24"/>
          <w:szCs w:val="24"/>
        </w:rPr>
        <w:t>ПСИХОФИЗИОЛОГИЧЕСКИЕ ХАРАКТЕРИСТИКИ ЦВЕТА</w:t>
      </w:r>
    </w:p>
    <w:p w:rsidR="00EA1261" w:rsidRPr="007C2EA8" w:rsidRDefault="00EA1261" w:rsidP="00EA1261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370"/>
      </w:tblGrid>
      <w:tr w:rsidR="00EA1261" w:rsidRPr="007C2EA8" w:rsidTr="00DF36B1">
        <w:trPr>
          <w:trHeight w:val="1718"/>
        </w:trPr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Красный</w:t>
            </w:r>
          </w:p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Теплый и раздражающий, стимулирует деятельность мозга, символ опасности и запрета, показывает деятельный настрой. Уменьшает поверхность, окрашенную в этот цвет, создает чрез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мерную напряженность. Красный вы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бирают люди эмоциональные, влюб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чивые, сексуальные, активные, энер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гичные, агрессивные. На малых поверх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ностях может сочетаться с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бирюзовым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или серым.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EA1261" w:rsidRPr="007C2EA8" w:rsidTr="00DF36B1">
        <w:trPr>
          <w:trHeight w:val="1208"/>
        </w:trPr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Жизнерадостный, импульсивный, уча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щает пульс, создает чувство благопо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лучия, свидетельствует о реализме. Теплота  цвета, часто в сочетании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синим как дополнительным, делает его приемлемым  на небольших поверхностях.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Стимулирует  работу мозга, привлекает внимание и сохраняется в 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памяти дольше, чем другие цвета. Желтый, оранжевый цвета выбирают импуль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сивные, жизнерадостные люди. Это цвет оптимизма, теплоты и друже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любия. Яркость этого цвета вызывает нарушение психического равновесия, поэтому его не рекомендуется исполь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зовать на больших поверхностях и лучше применять в сочетании с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зе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ленным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Светло- желтый (лимонный)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, «кислый», отталкивающий, вызывает чувство незначительности, бесцветности.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Золотистый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Олицетворяет стремление к власти и демонстрацию своего превосходства.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Успокаивает, снимает боль, усталость, уравновешивает, олицетворяет свежесть и естественность. Зеленый выбирают люди способные и уравновешенные. Сам по себе вызывает ощущение «обделенности» и создает вялую атмосферу, поэтому должен использоваться в со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четании с белым или синим. Симво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лизирует отношение к природе, готов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приспособиться к обстоятель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ствам.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Антисептичен</w:t>
            </w:r>
            <w:proofErr w:type="spell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эффективен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неврал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гических болях. Его предпочитают жиз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нерадостные люди.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Создает внутреннюю силу и гармонию.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Синий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выбирают люди меланхоличные и разочарованные, а также спокойные, надежные и достойные доверия. Све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жесть этого цвета в сочетании с его успокоительным влиянием помещает его в ряд желательных цветов, поскольку он разряжает стресс.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Действует на сердце, легкие, крове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носные сосуды, увеличивает вынос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ливость ткани, «примиряет» чувства между собой. Будучи дополнен зеленым или бирюзовым, расслабляет и одновре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менно «провоцирует». Фиолетовый вы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бирают люди, в жизни которых на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блюдается период неустойчивости, а также поэты и художники, поскольку этот цвет комплексный, состоящий из красного и синего.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Символизирует чистоту. Для него харак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терно «самоустранение» его собственной силы, поэтому белый лучше исполь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зовать в сочетании с синим, красным или зеленым.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Бирюзовый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Холодность этого цвета делает необ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ходимым его использование в сочетании с красным. Таким образом, он стано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вится нейтральным и приемлемым во многих случаях. Его любят эгоцен</w:t>
            </w: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тричные личности.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Вызывает ощущение стабильности и реалистическое настроение.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Коричневый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выбирают люди, находящиеся в периоде стабильности, но не желающие ничего менять (консервативные), рациональные и земные, крепко стоящие на ногах. «Тяжелый» по своей природе, он может быть использован в сочетании с родственными ему оттенками или темно-голубым цветом.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Символизирует изящество.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Светло- голубой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Создает холодное и отталкивающее впечатление.</w:t>
            </w:r>
          </w:p>
        </w:tc>
      </w:tr>
      <w:tr w:rsidR="00EA1261" w:rsidRPr="007C2EA8" w:rsidTr="00DF36B1">
        <w:tc>
          <w:tcPr>
            <w:tcW w:w="2552" w:type="dxa"/>
          </w:tcPr>
          <w:p w:rsidR="00EA1261" w:rsidRPr="007C2EA8" w:rsidRDefault="00EA1261" w:rsidP="00DF36B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Розовый</w:t>
            </w:r>
          </w:p>
        </w:tc>
        <w:tc>
          <w:tcPr>
            <w:tcW w:w="7370" w:type="dxa"/>
          </w:tcPr>
          <w:p w:rsidR="00EA1261" w:rsidRPr="007C2EA8" w:rsidRDefault="00EA1261" w:rsidP="00DF36B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Ощущение слабости, пустоты, а часто и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слащавости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Склонность к </w:t>
            </w:r>
            <w:proofErr w:type="gramStart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>розовому</w:t>
            </w:r>
            <w:proofErr w:type="gramEnd"/>
            <w:r w:rsidRPr="007C2E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нередко выдает поверхностность и ребячливость.</w:t>
            </w:r>
          </w:p>
        </w:tc>
      </w:tr>
    </w:tbl>
    <w:p w:rsidR="00EA1261" w:rsidRPr="007C2EA8" w:rsidRDefault="00EA1261" w:rsidP="00EA1261">
      <w:pPr>
        <w:pStyle w:val="a8"/>
        <w:rPr>
          <w:rFonts w:ascii="Times New Roman" w:hAnsi="Times New Roman"/>
          <w:sz w:val="24"/>
          <w:szCs w:val="24"/>
        </w:rPr>
      </w:pPr>
    </w:p>
    <w:p w:rsidR="00EA1261" w:rsidRPr="007C2EA8" w:rsidRDefault="00EA1261" w:rsidP="00EA1261">
      <w:pPr>
        <w:pStyle w:val="a8"/>
        <w:rPr>
          <w:rFonts w:ascii="Times New Roman" w:hAnsi="Times New Roman"/>
          <w:sz w:val="24"/>
          <w:szCs w:val="24"/>
        </w:rPr>
      </w:pPr>
    </w:p>
    <w:p w:rsidR="00EA1261" w:rsidRPr="007C2EA8" w:rsidRDefault="00EA1261" w:rsidP="00EA126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1261" w:rsidRDefault="00EA1261" w:rsidP="00EA1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CCA" w:rsidRPr="007C2EA8" w:rsidRDefault="00284CCA" w:rsidP="00EA1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CCA" w:rsidRPr="001A7344" w:rsidRDefault="00284CCA" w:rsidP="00284CCA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1A7344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284CCA" w:rsidRPr="001A7344" w:rsidRDefault="00284CCA" w:rsidP="00284C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4CCA" w:rsidRPr="001A7344" w:rsidRDefault="00284CCA" w:rsidP="00284C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7344">
        <w:rPr>
          <w:rFonts w:ascii="Times New Roman" w:hAnsi="Times New Roman"/>
          <w:b/>
          <w:sz w:val="24"/>
          <w:szCs w:val="24"/>
        </w:rPr>
        <w:t>ЗАКОНОМЕРНОСТИ ИСПОЛЬЗОВАНИЯ ЦВЕТА В ИНТЕРЬЕРЕ</w:t>
      </w:r>
    </w:p>
    <w:p w:rsidR="00284CCA" w:rsidRPr="001A7344" w:rsidRDefault="00284CCA" w:rsidP="00284CCA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98"/>
        <w:gridCol w:w="7609"/>
      </w:tblGrid>
      <w:tr w:rsidR="00284CCA" w:rsidRPr="001A7344" w:rsidTr="00DF36B1">
        <w:trPr>
          <w:trHeight w:val="60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Цветной пол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Раздвигает комнату в стороны и вверх. Придает мебели устой</w:t>
            </w:r>
            <w:r w:rsidRPr="001A7344">
              <w:rPr>
                <w:sz w:val="24"/>
                <w:szCs w:val="24"/>
              </w:rPr>
              <w:softHyphen/>
              <w:t>чивость, в такую комнату ступаешь уверенно.</w:t>
            </w:r>
          </w:p>
        </w:tc>
      </w:tr>
      <w:tr w:rsidR="00284CCA" w:rsidRPr="001A7344" w:rsidTr="00DF36B1">
        <w:trPr>
          <w:trHeight w:val="44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пол и потолок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Комната кажется ниже и шире. Площадь ее воспринимается боль</w:t>
            </w:r>
            <w:r w:rsidRPr="001A7344">
              <w:rPr>
                <w:sz w:val="24"/>
                <w:szCs w:val="24"/>
              </w:rPr>
              <w:softHyphen/>
              <w:t>шей, чем на самом деле.</w:t>
            </w:r>
          </w:p>
        </w:tc>
      </w:tr>
      <w:tr w:rsidR="00284CCA" w:rsidRPr="001A7344" w:rsidTr="00DF36B1">
        <w:trPr>
          <w:trHeight w:val="29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пол и задняя стена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Пол подчеркивается еще сильнее. Комната раздвигается в стороны.</w:t>
            </w:r>
          </w:p>
        </w:tc>
      </w:tr>
      <w:tr w:rsidR="00284CCA" w:rsidRPr="001A7344" w:rsidTr="00DF36B1">
        <w:trPr>
          <w:trHeight w:val="30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потолок и задняя стена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Комната </w:t>
            </w:r>
            <w:proofErr w:type="gramStart"/>
            <w:r w:rsidRPr="001A7344">
              <w:rPr>
                <w:sz w:val="24"/>
                <w:szCs w:val="24"/>
              </w:rPr>
              <w:t>зрительно</w:t>
            </w:r>
            <w:proofErr w:type="gramEnd"/>
            <w:r w:rsidRPr="001A7344">
              <w:rPr>
                <w:sz w:val="24"/>
                <w:szCs w:val="24"/>
              </w:rPr>
              <w:t xml:space="preserve"> кажется короче, но расширяется в стороны.</w:t>
            </w:r>
          </w:p>
        </w:tc>
      </w:tr>
      <w:tr w:rsidR="00284CCA" w:rsidRPr="001A7344" w:rsidTr="00DF36B1">
        <w:trPr>
          <w:trHeight w:val="45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пол и боковые стены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Пол связывает стены воедино и стягивает их. Комната раздвигается в сторону «нейтральной» стены.</w:t>
            </w:r>
          </w:p>
        </w:tc>
      </w:tr>
      <w:tr w:rsidR="00284CCA" w:rsidRPr="001A7344" w:rsidTr="00DF36B1">
        <w:trPr>
          <w:trHeight w:val="59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Цветная задняя стена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Дает ощущение опоры и пред</w:t>
            </w:r>
            <w:r w:rsidRPr="001A7344">
              <w:rPr>
                <w:sz w:val="24"/>
                <w:szCs w:val="24"/>
              </w:rPr>
              <w:softHyphen/>
              <w:t>ставляет собой  хороший фон для мебели, которую нужно особенно выделить.</w:t>
            </w:r>
          </w:p>
        </w:tc>
      </w:tr>
      <w:tr w:rsidR="00284CCA" w:rsidRPr="001A7344" w:rsidTr="00DF36B1">
        <w:trPr>
          <w:trHeight w:val="44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боковые стены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Комната раздвигается в сторону пола, потолка и задней стены.</w:t>
            </w:r>
          </w:p>
        </w:tc>
      </w:tr>
      <w:tr w:rsidR="00284CCA" w:rsidRPr="001A7344" w:rsidTr="00DF36B1">
        <w:trPr>
          <w:trHeight w:val="29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боковые и задняя стена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Комната кажется замкнутой. Расши</w:t>
            </w:r>
            <w:r w:rsidRPr="001A7344">
              <w:rPr>
                <w:sz w:val="24"/>
                <w:szCs w:val="24"/>
              </w:rPr>
              <w:softHyphen/>
              <w:t>ряется вверх и вниз.</w:t>
            </w:r>
          </w:p>
        </w:tc>
      </w:tr>
      <w:tr w:rsidR="00284CCA" w:rsidRPr="001A7344" w:rsidTr="00DF36B1">
        <w:trPr>
          <w:trHeight w:val="44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потолок и боковые стены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Комната расширяется в направлении задней стены. Светлый пол опти</w:t>
            </w:r>
            <w:r w:rsidRPr="001A7344">
              <w:rPr>
                <w:sz w:val="24"/>
                <w:szCs w:val="24"/>
              </w:rPr>
              <w:softHyphen/>
              <w:t>чески не дает надежной опоры.</w:t>
            </w:r>
          </w:p>
        </w:tc>
      </w:tr>
      <w:tr w:rsidR="00284CCA" w:rsidRPr="001A7344" w:rsidTr="00DF36B1">
        <w:trPr>
          <w:trHeight w:val="44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88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Цветной пото</w:t>
            </w:r>
            <w:r w:rsidRPr="001A7344">
              <w:rPr>
                <w:sz w:val="24"/>
                <w:szCs w:val="24"/>
              </w:rPr>
              <w:softHyphen/>
              <w:t xml:space="preserve">лок, </w:t>
            </w:r>
            <w:proofErr w:type="gramStart"/>
            <w:r w:rsidRPr="001A7344">
              <w:rPr>
                <w:sz w:val="24"/>
                <w:szCs w:val="24"/>
              </w:rPr>
              <w:t>боковые</w:t>
            </w:r>
            <w:proofErr w:type="gramEnd"/>
            <w:r w:rsidRPr="001A7344">
              <w:rPr>
                <w:sz w:val="24"/>
                <w:szCs w:val="24"/>
              </w:rPr>
              <w:t xml:space="preserve"> и задняя стена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Помещение кажется тесным и почти </w:t>
            </w:r>
            <w:proofErr w:type="spellStart"/>
            <w:r w:rsidRPr="001A7344">
              <w:rPr>
                <w:sz w:val="24"/>
                <w:szCs w:val="24"/>
              </w:rPr>
              <w:t>пещерообразным</w:t>
            </w:r>
            <w:proofErr w:type="spellEnd"/>
            <w:r w:rsidRPr="001A7344">
              <w:rPr>
                <w:sz w:val="24"/>
                <w:szCs w:val="24"/>
              </w:rPr>
              <w:t>.</w:t>
            </w:r>
          </w:p>
        </w:tc>
      </w:tr>
      <w:tr w:rsidR="00284CCA" w:rsidRPr="001A7344" w:rsidTr="00DF36B1">
        <w:trPr>
          <w:trHeight w:val="44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88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Цветные пото</w:t>
            </w:r>
            <w:r w:rsidRPr="001A7344">
              <w:rPr>
                <w:sz w:val="24"/>
                <w:szCs w:val="24"/>
              </w:rPr>
              <w:softHyphen/>
              <w:t>лок, пол и все стены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96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Комната кажется замкнутой коробкой; сильно сужается.</w:t>
            </w:r>
          </w:p>
        </w:tc>
      </w:tr>
    </w:tbl>
    <w:p w:rsidR="00284CCA" w:rsidRPr="001A7344" w:rsidRDefault="00284CCA" w:rsidP="00284CCA">
      <w:pPr>
        <w:rPr>
          <w:rFonts w:ascii="Times New Roman" w:hAnsi="Times New Roman"/>
          <w:sz w:val="24"/>
          <w:szCs w:val="24"/>
        </w:rPr>
      </w:pPr>
    </w:p>
    <w:p w:rsidR="00284CCA" w:rsidRPr="001A7344" w:rsidRDefault="00284CCA" w:rsidP="00284CCA">
      <w:pPr>
        <w:pStyle w:val="20"/>
        <w:shd w:val="clear" w:color="auto" w:fill="auto"/>
        <w:spacing w:after="0" w:line="259" w:lineRule="exact"/>
        <w:jc w:val="center"/>
        <w:rPr>
          <w:i w:val="0"/>
          <w:sz w:val="24"/>
          <w:szCs w:val="24"/>
        </w:rPr>
      </w:pPr>
      <w:r w:rsidRPr="001A7344">
        <w:rPr>
          <w:i w:val="0"/>
          <w:sz w:val="24"/>
          <w:szCs w:val="24"/>
        </w:rPr>
        <w:t>ОПТИМАЛЬНЫЕ ЦВЕТА В ИНТЕРЬЕРЕ</w:t>
      </w:r>
    </w:p>
    <w:p w:rsidR="00284CCA" w:rsidRPr="001A7344" w:rsidRDefault="00284CCA" w:rsidP="00284CCA">
      <w:pPr>
        <w:pStyle w:val="20"/>
        <w:shd w:val="clear" w:color="auto" w:fill="auto"/>
        <w:spacing w:after="0" w:line="259" w:lineRule="exact"/>
        <w:ind w:left="1180"/>
        <w:rPr>
          <w:i w:val="0"/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4252"/>
        <w:gridCol w:w="3402"/>
      </w:tblGrid>
      <w:tr w:rsidR="00284CCA" w:rsidRPr="001A7344" w:rsidTr="00DF36B1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CCA" w:rsidRPr="001A7344" w:rsidRDefault="00284CCA" w:rsidP="00DF36B1">
            <w:pPr>
              <w:pStyle w:val="220"/>
              <w:shd w:val="clear" w:color="auto" w:fill="auto"/>
              <w:suppressAutoHyphens/>
              <w:spacing w:line="240" w:lineRule="auto"/>
              <w:ind w:left="380"/>
              <w:jc w:val="center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Цвет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CCA" w:rsidRPr="001A7344" w:rsidRDefault="00284CCA" w:rsidP="00DF36B1">
            <w:pPr>
              <w:pStyle w:val="220"/>
              <w:shd w:val="clear" w:color="auto" w:fill="auto"/>
              <w:suppressAutoHyphens/>
              <w:spacing w:line="240" w:lineRule="auto"/>
              <w:ind w:left="800"/>
              <w:jc w:val="center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Общее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CCA" w:rsidRPr="001A7344" w:rsidRDefault="00284CCA" w:rsidP="00DF36B1">
            <w:pPr>
              <w:pStyle w:val="220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Наиболее оптимален</w:t>
            </w:r>
          </w:p>
        </w:tc>
      </w:tr>
      <w:tr w:rsidR="00284CCA" w:rsidRPr="001A7344" w:rsidTr="00DF36B1">
        <w:trPr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Бежево-оранжевый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помещений, где мало солнца.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рабочей комна</w:t>
            </w:r>
            <w:r w:rsidRPr="001A7344">
              <w:rPr>
                <w:sz w:val="24"/>
                <w:szCs w:val="24"/>
              </w:rPr>
              <w:softHyphen/>
              <w:t>ты, столовой, детс</w:t>
            </w:r>
            <w:r w:rsidRPr="001A7344">
              <w:rPr>
                <w:sz w:val="24"/>
                <w:szCs w:val="24"/>
              </w:rPr>
              <w:softHyphen/>
              <w:t>кой.</w:t>
            </w:r>
          </w:p>
        </w:tc>
      </w:tr>
      <w:tr w:rsidR="00284CCA" w:rsidRPr="001A7344" w:rsidTr="00DF36B1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220"/>
              <w:shd w:val="clear" w:color="auto" w:fill="auto"/>
              <w:suppressAutoHyphens/>
              <w:spacing w:line="240" w:lineRule="auto"/>
              <w:ind w:left="142" w:right="142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Белый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всех помеще</w:t>
            </w:r>
            <w:r w:rsidRPr="001A7344">
              <w:rPr>
                <w:sz w:val="24"/>
                <w:szCs w:val="24"/>
              </w:rPr>
              <w:softHyphen/>
              <w:t>ний, которые не должны произво</w:t>
            </w:r>
            <w:r w:rsidRPr="001A7344">
              <w:rPr>
                <w:sz w:val="24"/>
                <w:szCs w:val="24"/>
              </w:rPr>
              <w:softHyphen/>
              <w:t>дить заданного впе</w:t>
            </w:r>
            <w:r w:rsidRPr="001A7344">
              <w:rPr>
                <w:sz w:val="24"/>
                <w:szCs w:val="24"/>
              </w:rPr>
              <w:softHyphen/>
              <w:t>чатления.</w:t>
            </w:r>
          </w:p>
        </w:tc>
      </w:tr>
      <w:tr w:rsidR="00284CCA" w:rsidRPr="001A7344" w:rsidTr="00DF36B1">
        <w:trPr>
          <w:trHeight w:val="5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Голубовато-зеленоватый</w:t>
            </w:r>
          </w:p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  <w:lang w:val="en-US"/>
              </w:rPr>
            </w:pPr>
            <w:r w:rsidRPr="001A7344">
              <w:rPr>
                <w:sz w:val="24"/>
                <w:szCs w:val="24"/>
              </w:rPr>
              <w:t xml:space="preserve">Голубой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комнат, где должно быть силь</w:t>
            </w:r>
            <w:r w:rsidRPr="001A7344">
              <w:rPr>
                <w:sz w:val="24"/>
                <w:szCs w:val="24"/>
              </w:rPr>
              <w:softHyphen/>
              <w:t>ное цветовое воз</w:t>
            </w:r>
            <w:r w:rsidRPr="001A7344">
              <w:rPr>
                <w:sz w:val="24"/>
                <w:szCs w:val="24"/>
              </w:rPr>
              <w:softHyphen/>
              <w:t>действие.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представитель</w:t>
            </w:r>
            <w:r w:rsidRPr="001A7344">
              <w:rPr>
                <w:sz w:val="24"/>
                <w:szCs w:val="24"/>
              </w:rPr>
              <w:softHyphen/>
              <w:t>ных помещений.</w:t>
            </w:r>
          </w:p>
        </w:tc>
      </w:tr>
      <w:tr w:rsidR="00284CCA" w:rsidRPr="001A7344" w:rsidTr="00DF36B1">
        <w:trPr>
          <w:trHeight w:val="132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солнечных комнат; для комнат, ко</w:t>
            </w:r>
            <w:r w:rsidRPr="001A7344">
              <w:rPr>
                <w:sz w:val="24"/>
                <w:szCs w:val="24"/>
              </w:rPr>
              <w:softHyphen/>
              <w:t>торые должны казаться чистыми и гигиеничными или в которых нужно сосредоточиться.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рабочей ком</w:t>
            </w:r>
            <w:r w:rsidRPr="001A7344">
              <w:rPr>
                <w:sz w:val="24"/>
                <w:szCs w:val="24"/>
              </w:rPr>
              <w:softHyphen/>
              <w:t>наты, кухни, ван</w:t>
            </w:r>
            <w:r w:rsidRPr="001A7344">
              <w:rPr>
                <w:sz w:val="24"/>
                <w:szCs w:val="24"/>
              </w:rPr>
              <w:softHyphen/>
              <w:t>ной.</w:t>
            </w:r>
          </w:p>
        </w:tc>
      </w:tr>
      <w:tr w:rsidR="00284CCA" w:rsidRPr="001A7344" w:rsidTr="00DF36B1">
        <w:trPr>
          <w:trHeight w:val="1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220"/>
              <w:shd w:val="clear" w:color="auto" w:fill="auto"/>
              <w:suppressAutoHyphens/>
              <w:spacing w:line="240" w:lineRule="auto"/>
              <w:ind w:left="142" w:right="142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Желто-зеленый</w:t>
            </w:r>
          </w:p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всех помеще</w:t>
            </w:r>
            <w:r w:rsidRPr="001A7344">
              <w:rPr>
                <w:sz w:val="24"/>
                <w:szCs w:val="24"/>
              </w:rPr>
              <w:softHyphen/>
              <w:t>ний, в которых требуется привет</w:t>
            </w:r>
            <w:r w:rsidRPr="001A7344">
              <w:rPr>
                <w:sz w:val="24"/>
                <w:szCs w:val="24"/>
              </w:rPr>
              <w:softHyphen/>
              <w:t>ливая, уютная жилая атмосфера.</w:t>
            </w:r>
          </w:p>
        </w:tc>
      </w:tr>
      <w:tr w:rsidR="00284CCA" w:rsidRPr="001A7344" w:rsidTr="00DF36B1">
        <w:trPr>
          <w:trHeight w:val="5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Желто-красный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комнат, где проводятся вече</w:t>
            </w:r>
            <w:r w:rsidRPr="001A7344">
              <w:rPr>
                <w:sz w:val="24"/>
                <w:szCs w:val="24"/>
              </w:rPr>
              <w:softHyphen/>
              <w:t>ринки.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lastRenderedPageBreak/>
              <w:t>Желтый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помещений, где мало солнца или где требуется стимули</w:t>
            </w:r>
            <w:r w:rsidRPr="001A7344">
              <w:rPr>
                <w:sz w:val="24"/>
                <w:szCs w:val="24"/>
              </w:rPr>
              <w:softHyphen/>
              <w:t>рующая атмосфера.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рабочей ком</w:t>
            </w:r>
            <w:r w:rsidRPr="001A7344">
              <w:rPr>
                <w:sz w:val="24"/>
                <w:szCs w:val="24"/>
              </w:rPr>
              <w:softHyphen/>
              <w:t>наты, столовой, детской.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Зеленый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всех помещений, где отдыхают, рас</w:t>
            </w:r>
            <w:r w:rsidRPr="001A7344">
              <w:rPr>
                <w:sz w:val="24"/>
                <w:szCs w:val="24"/>
              </w:rPr>
              <w:softHyphen/>
              <w:t>слабляются или, на</w:t>
            </w:r>
            <w:r w:rsidRPr="001A7344">
              <w:rPr>
                <w:sz w:val="24"/>
                <w:szCs w:val="24"/>
              </w:rPr>
              <w:softHyphen/>
              <w:t>пример, хотят сосредоточиться, а также для помещений в шумных районах.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рабочей ком</w:t>
            </w:r>
            <w:r w:rsidRPr="001A7344">
              <w:rPr>
                <w:sz w:val="24"/>
                <w:szCs w:val="24"/>
              </w:rPr>
              <w:softHyphen/>
              <w:t>наты, спальни.</w:t>
            </w:r>
          </w:p>
        </w:tc>
      </w:tr>
      <w:tr w:rsidR="00284CCA" w:rsidRPr="001A7344" w:rsidTr="00DF36B1">
        <w:trPr>
          <w:trHeight w:val="5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proofErr w:type="gramStart"/>
            <w:r w:rsidRPr="001A7344">
              <w:rPr>
                <w:sz w:val="24"/>
                <w:szCs w:val="24"/>
              </w:rPr>
              <w:t>Индиго-синий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помещений, в которых ищут покоя и сосредоточенности.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рабочей ком</w:t>
            </w:r>
            <w:r w:rsidRPr="001A7344">
              <w:rPr>
                <w:sz w:val="24"/>
                <w:szCs w:val="24"/>
              </w:rPr>
              <w:softHyphen/>
              <w:t>наты, спальни.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Красно-фиолетовый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помещений, которые должны иметь женственный облик.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праздничных залов, музыкальных комнат, комнат юных девушек.</w:t>
            </w:r>
          </w:p>
        </w:tc>
      </w:tr>
      <w:tr w:rsidR="00284CCA" w:rsidRPr="001A7344" w:rsidTr="00DF36B1">
        <w:trPr>
          <w:trHeight w:val="6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Оранжево-красный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комнат, где проводятся вече</w:t>
            </w:r>
            <w:r w:rsidRPr="001A7344">
              <w:rPr>
                <w:sz w:val="24"/>
                <w:szCs w:val="24"/>
              </w:rPr>
              <w:softHyphen/>
              <w:t>ринки.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Пурпур</w:t>
            </w:r>
            <w:r w:rsidRPr="001A7344">
              <w:rPr>
                <w:sz w:val="24"/>
                <w:szCs w:val="24"/>
              </w:rPr>
              <w:softHyphen/>
              <w:t>но-красный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праздничных залов, музыкальных комнат, комнат юных девушек.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Серый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любого оформления, которому требуется нейтральный фон.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Сине-фиолетовый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необычных, эле</w:t>
            </w:r>
            <w:r w:rsidRPr="001A7344">
              <w:rPr>
                <w:sz w:val="24"/>
                <w:szCs w:val="24"/>
              </w:rPr>
              <w:softHyphen/>
              <w:t>гантных, дорогих ин</w:t>
            </w:r>
            <w:r w:rsidRPr="001A7344">
              <w:rPr>
                <w:sz w:val="24"/>
                <w:szCs w:val="24"/>
              </w:rPr>
              <w:softHyphen/>
              <w:t>терьеров.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элегантных праздничных и представительных помещений.</w:t>
            </w:r>
          </w:p>
        </w:tc>
      </w:tr>
      <w:tr w:rsidR="00284CCA" w:rsidRPr="001A7344" w:rsidTr="00DF36B1"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Темно-синий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Только для высоких, просторных, представительных помещений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2" w:right="142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 xml:space="preserve">Темные нюансы </w:t>
            </w:r>
            <w:proofErr w:type="gramStart"/>
            <w:r w:rsidRPr="001A7344">
              <w:rPr>
                <w:b w:val="0"/>
                <w:sz w:val="24"/>
                <w:szCs w:val="24"/>
              </w:rPr>
              <w:t>коричне</w:t>
            </w:r>
            <w:r w:rsidRPr="001A7344">
              <w:rPr>
                <w:b w:val="0"/>
                <w:sz w:val="24"/>
                <w:szCs w:val="24"/>
              </w:rPr>
              <w:softHyphen/>
              <w:t>вого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комнат, где необходима уютная атмосфера.</w:t>
            </w:r>
          </w:p>
        </w:tc>
      </w:tr>
      <w:tr w:rsidR="00284CCA" w:rsidRPr="001A7344" w:rsidTr="00DF36B1">
        <w:trPr>
          <w:trHeight w:val="7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Холод</w:t>
            </w:r>
            <w:r w:rsidRPr="001A7344">
              <w:rPr>
                <w:sz w:val="24"/>
                <w:szCs w:val="24"/>
              </w:rPr>
              <w:softHyphen/>
              <w:t>ный  светло</w:t>
            </w:r>
          </w:p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sz w:val="24"/>
                <w:szCs w:val="24"/>
              </w:rPr>
            </w:pPr>
            <w:r w:rsidRPr="001A7344">
              <w:rPr>
                <w:rStyle w:val="310"/>
                <w:b w:val="0"/>
                <w:sz w:val="24"/>
                <w:szCs w:val="24"/>
              </w:rPr>
              <w:t>г</w:t>
            </w:r>
            <w:proofErr w:type="spellStart"/>
            <w:r w:rsidRPr="001A7344">
              <w:rPr>
                <w:sz w:val="24"/>
                <w:szCs w:val="24"/>
              </w:rPr>
              <w:t>олубой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солнечных ком</w:t>
            </w:r>
            <w:r w:rsidRPr="001A7344">
              <w:rPr>
                <w:sz w:val="24"/>
                <w:szCs w:val="24"/>
              </w:rPr>
              <w:softHyphen/>
              <w:t>нат; для комнат, ко</w:t>
            </w:r>
            <w:r w:rsidRPr="001A7344">
              <w:rPr>
                <w:sz w:val="24"/>
                <w:szCs w:val="24"/>
              </w:rPr>
              <w:softHyphen/>
              <w:t>торые должны казаться чистыми и гигиеничными или в которых нужно со</w:t>
            </w:r>
            <w:r w:rsidRPr="001A7344">
              <w:rPr>
                <w:sz w:val="24"/>
                <w:szCs w:val="24"/>
              </w:rPr>
              <w:softHyphen/>
              <w:t>средоточиться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рабочей ком</w:t>
            </w:r>
            <w:r w:rsidRPr="001A7344">
              <w:rPr>
                <w:sz w:val="24"/>
                <w:szCs w:val="24"/>
              </w:rPr>
              <w:softHyphen/>
              <w:t>наты, кухни, ван</w:t>
            </w:r>
            <w:r w:rsidRPr="001A7344">
              <w:rPr>
                <w:sz w:val="24"/>
                <w:szCs w:val="24"/>
              </w:rPr>
              <w:softHyphen/>
              <w:t>ной.</w:t>
            </w:r>
          </w:p>
        </w:tc>
      </w:tr>
      <w:tr w:rsidR="00284CCA" w:rsidRPr="001A7344" w:rsidTr="00DF36B1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Черный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suppressAutoHyphens/>
              <w:spacing w:after="0" w:line="240" w:lineRule="auto"/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помещений, в которых плани</w:t>
            </w:r>
            <w:r w:rsidRPr="001A7344">
              <w:rPr>
                <w:sz w:val="24"/>
                <w:szCs w:val="24"/>
              </w:rPr>
              <w:softHyphen/>
              <w:t>руется сильное цве</w:t>
            </w:r>
            <w:r w:rsidRPr="001A7344">
              <w:rPr>
                <w:sz w:val="24"/>
                <w:szCs w:val="24"/>
              </w:rPr>
              <w:softHyphen/>
              <w:t>товое оформление.</w:t>
            </w:r>
          </w:p>
        </w:tc>
      </w:tr>
      <w:tr w:rsidR="00284CCA" w:rsidRPr="001A7344" w:rsidTr="00DF36B1">
        <w:trPr>
          <w:trHeight w:val="5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jc w:val="left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Ярко- красный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просторных ком</w:t>
            </w:r>
            <w:r w:rsidRPr="001A7344">
              <w:rPr>
                <w:sz w:val="24"/>
                <w:szCs w:val="24"/>
              </w:rPr>
              <w:softHyphen/>
              <w:t>нат, стены которых не на виду.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2" w:right="142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Для комнат, где проводятся вече</w:t>
            </w:r>
            <w:r w:rsidRPr="001A7344">
              <w:rPr>
                <w:sz w:val="24"/>
                <w:szCs w:val="24"/>
              </w:rPr>
              <w:softHyphen/>
              <w:t>ринки.</w:t>
            </w:r>
          </w:p>
        </w:tc>
      </w:tr>
    </w:tbl>
    <w:p w:rsidR="00284CCA" w:rsidRPr="001A7344" w:rsidRDefault="00284CCA" w:rsidP="00284C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84CCA" w:rsidRPr="001A7344" w:rsidRDefault="00284CCA" w:rsidP="00284C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4CCA" w:rsidRPr="001A7344" w:rsidRDefault="00284CCA" w:rsidP="00284C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7344">
        <w:rPr>
          <w:rFonts w:ascii="Times New Roman" w:hAnsi="Times New Roman"/>
          <w:b/>
          <w:sz w:val="24"/>
          <w:szCs w:val="24"/>
        </w:rPr>
        <w:t>ОПТИЧЕСКИЕ ОСОБЕННОСТИ ЦВЕТА В ИНТЕРЬЕРЕ</w:t>
      </w:r>
    </w:p>
    <w:tbl>
      <w:tblPr>
        <w:tblpPr w:leftFromText="180" w:rightFromText="180" w:vertAnchor="text" w:horzAnchor="margin" w:tblpXSpec="center" w:tblpY="378"/>
        <w:tblW w:w="104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5"/>
        <w:gridCol w:w="7705"/>
      </w:tblGrid>
      <w:tr w:rsidR="00284CCA" w:rsidRPr="001A7344" w:rsidTr="00DF36B1">
        <w:trPr>
          <w:trHeight w:val="55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Бежево- оранжевый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Комнаты просторные и обжитые. Но избыточно красные тона как бы придвигаются к наблюдателю.</w:t>
            </w:r>
          </w:p>
        </w:tc>
      </w:tr>
      <w:tr w:rsidR="00284CCA" w:rsidRPr="001A7344" w:rsidTr="00DF36B1">
        <w:trPr>
          <w:trHeight w:val="53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 xml:space="preserve">Темные нюансы </w:t>
            </w:r>
            <w:proofErr w:type="gramStart"/>
            <w:r w:rsidRPr="001A7344">
              <w:rPr>
                <w:b w:val="0"/>
                <w:sz w:val="24"/>
                <w:szCs w:val="24"/>
              </w:rPr>
              <w:t>коричневого</w:t>
            </w:r>
            <w:proofErr w:type="gramEnd"/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Помещения сужаются, пространство замкнутое.</w:t>
            </w:r>
          </w:p>
        </w:tc>
      </w:tr>
      <w:tr w:rsidR="00284CCA" w:rsidRPr="001A7344" w:rsidTr="00DF36B1">
        <w:trPr>
          <w:trHeight w:val="52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Холодный светло-голубой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Отступает вдаль, помещения ка</w:t>
            </w:r>
            <w:r w:rsidRPr="001A7344">
              <w:rPr>
                <w:sz w:val="24"/>
                <w:szCs w:val="24"/>
              </w:rPr>
              <w:softHyphen/>
              <w:t>жутся просторными.</w:t>
            </w:r>
          </w:p>
        </w:tc>
      </w:tr>
      <w:tr w:rsidR="00284CCA" w:rsidRPr="001A7344" w:rsidTr="00DF36B1">
        <w:trPr>
          <w:trHeight w:val="5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Темно-синий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Сильно ограничивает, производит впечатление низкого помещения</w:t>
            </w:r>
          </w:p>
        </w:tc>
      </w:tr>
      <w:tr w:rsidR="00284CCA" w:rsidRPr="001A7344" w:rsidTr="00DF36B1">
        <w:trPr>
          <w:trHeight w:val="63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lastRenderedPageBreak/>
              <w:t>Желтый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Делает помещение просторным, </w:t>
            </w:r>
            <w:r>
              <w:rPr>
                <w:sz w:val="24"/>
                <w:szCs w:val="24"/>
              </w:rPr>
              <w:t>если тон светлый. Зрительно при</w:t>
            </w:r>
            <w:r w:rsidRPr="001A7344">
              <w:rPr>
                <w:sz w:val="24"/>
                <w:szCs w:val="24"/>
              </w:rPr>
              <w:t>двигает, если тон интенсивный.</w:t>
            </w:r>
          </w:p>
        </w:tc>
      </w:tr>
      <w:tr w:rsidR="00284CCA" w:rsidRPr="001A7344" w:rsidTr="00DF36B1">
        <w:trPr>
          <w:trHeight w:val="26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Желто-зеленый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В светлых тонах расширяет поме</w:t>
            </w:r>
            <w:r w:rsidRPr="001A7344">
              <w:rPr>
                <w:sz w:val="24"/>
                <w:szCs w:val="24"/>
              </w:rPr>
              <w:softHyphen/>
              <w:t>щение, в темных – сужает.</w:t>
            </w:r>
          </w:p>
        </w:tc>
      </w:tr>
      <w:tr w:rsidR="00284CCA" w:rsidRPr="001A7344" w:rsidTr="00DF36B1">
        <w:trPr>
          <w:trHeight w:val="26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Зеленый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Нейтральный.</w:t>
            </w:r>
          </w:p>
        </w:tc>
      </w:tr>
      <w:tr w:rsidR="00284CCA" w:rsidRPr="001A7344" w:rsidTr="00DF36B1">
        <w:trPr>
          <w:trHeight w:val="31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Голубовато-зеленый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Сужает помещение.</w:t>
            </w:r>
          </w:p>
        </w:tc>
      </w:tr>
      <w:tr w:rsidR="00284CCA" w:rsidRPr="001A7344" w:rsidTr="00DF36B1">
        <w:trPr>
          <w:trHeight w:val="2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Голубой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Расширяет объем.</w:t>
            </w:r>
          </w:p>
        </w:tc>
      </w:tr>
      <w:tr w:rsidR="00284CCA" w:rsidRPr="001A7344" w:rsidTr="00DF36B1">
        <w:trPr>
          <w:trHeight w:val="28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1A7344">
              <w:rPr>
                <w:b w:val="0"/>
                <w:sz w:val="24"/>
                <w:szCs w:val="24"/>
              </w:rPr>
              <w:t>Синий-индиго</w:t>
            </w:r>
            <w:proofErr w:type="gramEnd"/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Уменьшает, </w:t>
            </w:r>
            <w:proofErr w:type="gramStart"/>
            <w:r w:rsidRPr="001A7344">
              <w:rPr>
                <w:sz w:val="24"/>
                <w:szCs w:val="24"/>
              </w:rPr>
              <w:t>помещение</w:t>
            </w:r>
            <w:proofErr w:type="gramEnd"/>
            <w:r w:rsidRPr="001A7344">
              <w:rPr>
                <w:sz w:val="24"/>
                <w:szCs w:val="24"/>
              </w:rPr>
              <w:t xml:space="preserve"> кажется ни</w:t>
            </w:r>
            <w:r w:rsidRPr="001A7344">
              <w:rPr>
                <w:sz w:val="24"/>
                <w:szCs w:val="24"/>
              </w:rPr>
              <w:softHyphen/>
              <w:t>же.</w:t>
            </w:r>
          </w:p>
        </w:tc>
      </w:tr>
      <w:tr w:rsidR="00284CCA" w:rsidRPr="001A7344" w:rsidTr="00DF36B1">
        <w:trPr>
          <w:trHeight w:val="52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Сине-фиолетовый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Сужает помещение.</w:t>
            </w:r>
          </w:p>
        </w:tc>
      </w:tr>
      <w:tr w:rsidR="00284CCA" w:rsidRPr="001A7344" w:rsidTr="00DF36B1">
        <w:trPr>
          <w:trHeight w:val="35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Красно-фиолетовый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В темных тонах сужает прос</w:t>
            </w:r>
            <w:r w:rsidRPr="001A7344">
              <w:rPr>
                <w:sz w:val="24"/>
                <w:szCs w:val="24"/>
              </w:rPr>
              <w:softHyphen/>
              <w:t xml:space="preserve">транство, </w:t>
            </w:r>
            <w:proofErr w:type="gramStart"/>
            <w:r w:rsidRPr="001A7344">
              <w:rPr>
                <w:sz w:val="24"/>
                <w:szCs w:val="24"/>
              </w:rPr>
              <w:t>в</w:t>
            </w:r>
            <w:proofErr w:type="gramEnd"/>
            <w:r w:rsidRPr="001A7344">
              <w:rPr>
                <w:sz w:val="24"/>
                <w:szCs w:val="24"/>
              </w:rPr>
              <w:t xml:space="preserve"> светлых – расширяет.</w:t>
            </w:r>
          </w:p>
        </w:tc>
      </w:tr>
      <w:tr w:rsidR="00284CCA" w:rsidRPr="001A7344" w:rsidTr="00DF36B1">
        <w:trPr>
          <w:trHeight w:val="31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Пурпурно-красный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Относительно нейтральный.</w:t>
            </w:r>
          </w:p>
        </w:tc>
      </w:tr>
      <w:tr w:rsidR="00284CCA" w:rsidRPr="001A7344" w:rsidTr="00DF36B1">
        <w:trPr>
          <w:trHeight w:val="62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Ярко-красный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Приближается к наблюдателю. Мо</w:t>
            </w:r>
            <w:r w:rsidRPr="001A7344">
              <w:rPr>
                <w:sz w:val="24"/>
                <w:szCs w:val="24"/>
              </w:rPr>
              <w:softHyphen/>
              <w:t>жет действовать стесняющее и по</w:t>
            </w:r>
            <w:r w:rsidRPr="001A7344">
              <w:rPr>
                <w:sz w:val="24"/>
                <w:szCs w:val="24"/>
              </w:rPr>
              <w:softHyphen/>
              <w:t>давляюще.</w:t>
            </w:r>
          </w:p>
        </w:tc>
      </w:tr>
      <w:tr w:rsidR="00284CCA" w:rsidRPr="001A7344" w:rsidTr="00DF36B1">
        <w:trPr>
          <w:trHeight w:val="3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Оранжево-красный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Сужает помещение.</w:t>
            </w:r>
          </w:p>
        </w:tc>
      </w:tr>
      <w:tr w:rsidR="00284CCA" w:rsidRPr="001A7344" w:rsidTr="00DF36B1">
        <w:trPr>
          <w:trHeight w:val="26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Желто-красный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Сужает помещение.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Белый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Расширяет помещение.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 xml:space="preserve">Черный 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Сильно сужает помещение.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 xml:space="preserve">Серый 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Нейтральный.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Темные тона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Делают комнаты меньше, потолки ниже.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Светлые тона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Оптически расширяют, комната кажется просторнее, потолки выше.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Холодные сине-зеленые тона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Создают впечатление простора. Стены и потолок оптически отодвигаются. Более темные тона и нюансы лишены этого свойства, поэтому, если вы стремитесь оп</w:t>
            </w:r>
            <w:r w:rsidRPr="001A7344">
              <w:rPr>
                <w:sz w:val="24"/>
                <w:szCs w:val="24"/>
              </w:rPr>
              <w:softHyphen/>
              <w:t>тически увеличить помещение, ис</w:t>
            </w:r>
            <w:r w:rsidRPr="001A7344">
              <w:rPr>
                <w:sz w:val="24"/>
                <w:szCs w:val="24"/>
              </w:rPr>
              <w:softHyphen/>
              <w:t>пользуйте светлые тона. Поскольку они производят прохладное впе</w:t>
            </w:r>
            <w:r w:rsidRPr="001A7344">
              <w:rPr>
                <w:sz w:val="24"/>
                <w:szCs w:val="24"/>
              </w:rPr>
              <w:softHyphen/>
              <w:t>чатление, используйте их для спальни.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Теплые тона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Кажутся </w:t>
            </w:r>
            <w:proofErr w:type="gramStart"/>
            <w:r w:rsidRPr="001A7344">
              <w:rPr>
                <w:sz w:val="24"/>
                <w:szCs w:val="24"/>
              </w:rPr>
              <w:t>более приближенными</w:t>
            </w:r>
            <w:proofErr w:type="gramEnd"/>
            <w:r w:rsidRPr="001A7344">
              <w:rPr>
                <w:sz w:val="24"/>
                <w:szCs w:val="24"/>
              </w:rPr>
              <w:t xml:space="preserve"> к нам, оптически уменьшают поме</w:t>
            </w:r>
            <w:r w:rsidRPr="001A7344">
              <w:rPr>
                <w:sz w:val="24"/>
                <w:szCs w:val="24"/>
              </w:rPr>
              <w:softHyphen/>
              <w:t>щение, придают ему интимный характер. Они также могут быть использованы для акцентирования отдельных деталей интерьера. При утрировании этих цветов можно достичь самодовлеющего эффекта. В небольших комнатах используйте светлые оттенки этих цветов, если вы хотите, придать помещению теп</w:t>
            </w:r>
            <w:r w:rsidRPr="001A7344">
              <w:rPr>
                <w:sz w:val="24"/>
                <w:szCs w:val="24"/>
              </w:rPr>
              <w:softHyphen/>
              <w:t>лый колорит, не изменяя его про</w:t>
            </w:r>
            <w:r w:rsidRPr="001A7344">
              <w:rPr>
                <w:rStyle w:val="30"/>
                <w:sz w:val="24"/>
                <w:szCs w:val="24"/>
              </w:rPr>
              <w:t>порций.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Теплые красноватые тона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Придвигаются к нам, в сильных нюансах надвигаются почти </w:t>
            </w:r>
            <w:r w:rsidRPr="001A7344">
              <w:rPr>
                <w:rStyle w:val="30"/>
                <w:sz w:val="24"/>
                <w:szCs w:val="24"/>
              </w:rPr>
              <w:t>угрожающе.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Теплые желтоватые тона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 xml:space="preserve">Менее </w:t>
            </w:r>
            <w:proofErr w:type="gramStart"/>
            <w:r w:rsidRPr="001A7344">
              <w:rPr>
                <w:sz w:val="24"/>
                <w:szCs w:val="24"/>
              </w:rPr>
              <w:t>агрессивны</w:t>
            </w:r>
            <w:proofErr w:type="gramEnd"/>
            <w:r w:rsidRPr="001A7344">
              <w:rPr>
                <w:sz w:val="24"/>
                <w:szCs w:val="24"/>
              </w:rPr>
              <w:t xml:space="preserve">, чем красный. Темные оттенки сужают комнату, </w:t>
            </w:r>
            <w:r w:rsidRPr="001A7344">
              <w:rPr>
                <w:rStyle w:val="30"/>
                <w:sz w:val="24"/>
                <w:szCs w:val="24"/>
              </w:rPr>
              <w:t>светлые – расширяют.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Красный на полу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Красный и все оттенки красного на полу очень сильно подчеркивают горизонталь. Пол напирает снизу на зрителя.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Голубой на полу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Голубой и все голубоватые тона на по</w:t>
            </w:r>
            <w:r>
              <w:rPr>
                <w:sz w:val="24"/>
                <w:szCs w:val="24"/>
              </w:rPr>
              <w:t>лу не располагают к долгому пре</w:t>
            </w:r>
            <w:r w:rsidRPr="001A7344">
              <w:rPr>
                <w:sz w:val="24"/>
                <w:szCs w:val="24"/>
              </w:rPr>
              <w:t>быванию. Комната кажется большой и просторной.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1A7344">
              <w:rPr>
                <w:b w:val="0"/>
                <w:sz w:val="24"/>
                <w:szCs w:val="24"/>
              </w:rPr>
              <w:t>Желтый</w:t>
            </w:r>
            <w:proofErr w:type="gramEnd"/>
            <w:r w:rsidRPr="001A7344">
              <w:rPr>
                <w:b w:val="0"/>
                <w:sz w:val="24"/>
                <w:szCs w:val="24"/>
              </w:rPr>
              <w:t xml:space="preserve"> на полу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proofErr w:type="gramStart"/>
            <w:r w:rsidRPr="001A7344">
              <w:rPr>
                <w:sz w:val="24"/>
                <w:szCs w:val="24"/>
              </w:rPr>
              <w:t>Желтый</w:t>
            </w:r>
            <w:proofErr w:type="gramEnd"/>
            <w:r w:rsidRPr="001A7344">
              <w:rPr>
                <w:sz w:val="24"/>
                <w:szCs w:val="24"/>
              </w:rPr>
              <w:t xml:space="preserve"> и все оттенки желтого на полу делают комнату веселой и солнечной. Но светлая краска зрительно не дает надежной опоры ногам.</w:t>
            </w:r>
          </w:p>
        </w:tc>
      </w:tr>
      <w:tr w:rsidR="00284CCA" w:rsidRPr="001A7344" w:rsidTr="00DF36B1">
        <w:trPr>
          <w:trHeight w:val="27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60"/>
              <w:shd w:val="clear" w:color="auto" w:fill="auto"/>
              <w:suppressAutoHyphens/>
              <w:spacing w:line="240" w:lineRule="auto"/>
              <w:ind w:left="140" w:right="86" w:firstLine="7"/>
              <w:jc w:val="left"/>
              <w:rPr>
                <w:b w:val="0"/>
                <w:sz w:val="24"/>
                <w:szCs w:val="24"/>
              </w:rPr>
            </w:pPr>
            <w:r w:rsidRPr="001A7344">
              <w:rPr>
                <w:b w:val="0"/>
                <w:sz w:val="24"/>
                <w:szCs w:val="24"/>
              </w:rPr>
              <w:t>Зеленый на полу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CCA" w:rsidRPr="001A7344" w:rsidRDefault="00284CCA" w:rsidP="00DF36B1">
            <w:pPr>
              <w:pStyle w:val="31"/>
              <w:shd w:val="clear" w:color="auto" w:fill="auto"/>
              <w:suppressAutoHyphens/>
              <w:spacing w:line="240" w:lineRule="auto"/>
              <w:ind w:left="140" w:right="86" w:firstLine="7"/>
              <w:rPr>
                <w:sz w:val="24"/>
                <w:szCs w:val="24"/>
              </w:rPr>
            </w:pPr>
            <w:r w:rsidRPr="001A7344">
              <w:rPr>
                <w:sz w:val="24"/>
                <w:szCs w:val="24"/>
              </w:rPr>
              <w:t>Зеленый и все оттенки зеленого на полу делают комнату приветливее. Ассоциация с зеленой лужайкой располагает походить по такому полу.</w:t>
            </w:r>
          </w:p>
        </w:tc>
      </w:tr>
    </w:tbl>
    <w:p w:rsidR="00284CCA" w:rsidRPr="001A7344" w:rsidRDefault="00284CCA" w:rsidP="00284CCA">
      <w:pPr>
        <w:rPr>
          <w:rFonts w:ascii="Times New Roman" w:hAnsi="Times New Roman"/>
          <w:sz w:val="24"/>
          <w:szCs w:val="24"/>
        </w:rPr>
      </w:pPr>
    </w:p>
    <w:p w:rsidR="00284CCA" w:rsidRPr="001A7344" w:rsidRDefault="00284CCA" w:rsidP="00284CCA">
      <w:pPr>
        <w:rPr>
          <w:rFonts w:ascii="Times New Roman" w:hAnsi="Times New Roman"/>
          <w:sz w:val="24"/>
          <w:szCs w:val="24"/>
        </w:rPr>
      </w:pPr>
    </w:p>
    <w:p w:rsidR="00284CCA" w:rsidRPr="001A7344" w:rsidRDefault="00284CCA" w:rsidP="00284C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1261" w:rsidRPr="00955920" w:rsidRDefault="00EA1261" w:rsidP="00256E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EA1261" w:rsidRPr="00955920" w:rsidSect="00985D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2770"/>
    <w:multiLevelType w:val="multilevel"/>
    <w:tmpl w:val="7C3C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14A3B"/>
    <w:multiLevelType w:val="multilevel"/>
    <w:tmpl w:val="191E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C5FC3"/>
    <w:multiLevelType w:val="hybridMultilevel"/>
    <w:tmpl w:val="68CA7BA2"/>
    <w:lvl w:ilvl="0" w:tplc="41F6F0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5054"/>
    <w:multiLevelType w:val="multilevel"/>
    <w:tmpl w:val="C47C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57CF8"/>
    <w:multiLevelType w:val="multilevel"/>
    <w:tmpl w:val="1FF2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D04"/>
    <w:multiLevelType w:val="multilevel"/>
    <w:tmpl w:val="1852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D414F"/>
    <w:multiLevelType w:val="multilevel"/>
    <w:tmpl w:val="5736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80554"/>
    <w:multiLevelType w:val="multilevel"/>
    <w:tmpl w:val="3DBC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7438D"/>
    <w:multiLevelType w:val="multilevel"/>
    <w:tmpl w:val="54F0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74540"/>
    <w:multiLevelType w:val="multilevel"/>
    <w:tmpl w:val="C830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71B77"/>
    <w:multiLevelType w:val="multilevel"/>
    <w:tmpl w:val="C386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D29E6"/>
    <w:multiLevelType w:val="singleLevel"/>
    <w:tmpl w:val="2690A7B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>
    <w:nsid w:val="342D648A"/>
    <w:multiLevelType w:val="multilevel"/>
    <w:tmpl w:val="8662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9417CF"/>
    <w:multiLevelType w:val="multilevel"/>
    <w:tmpl w:val="0BC4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F3A76"/>
    <w:multiLevelType w:val="multilevel"/>
    <w:tmpl w:val="DAE6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B01E5"/>
    <w:multiLevelType w:val="multilevel"/>
    <w:tmpl w:val="BA1A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4444E"/>
    <w:multiLevelType w:val="multilevel"/>
    <w:tmpl w:val="337A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600A6"/>
    <w:multiLevelType w:val="hybridMultilevel"/>
    <w:tmpl w:val="1526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43DDB"/>
    <w:multiLevelType w:val="multilevel"/>
    <w:tmpl w:val="6536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A72FD"/>
    <w:multiLevelType w:val="multilevel"/>
    <w:tmpl w:val="5AE2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32769"/>
    <w:multiLevelType w:val="multilevel"/>
    <w:tmpl w:val="50F2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DB4B4D"/>
    <w:multiLevelType w:val="multilevel"/>
    <w:tmpl w:val="151E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1301AC"/>
    <w:multiLevelType w:val="multilevel"/>
    <w:tmpl w:val="B5EC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ED688C"/>
    <w:multiLevelType w:val="multilevel"/>
    <w:tmpl w:val="456E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BC6701"/>
    <w:multiLevelType w:val="hybridMultilevel"/>
    <w:tmpl w:val="4DFE5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4"/>
  </w:num>
  <w:num w:numId="5">
    <w:abstractNumId w:val="14"/>
  </w:num>
  <w:num w:numId="6">
    <w:abstractNumId w:val="0"/>
  </w:num>
  <w:num w:numId="7">
    <w:abstractNumId w:val="23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22"/>
  </w:num>
  <w:num w:numId="13">
    <w:abstractNumId w:val="16"/>
  </w:num>
  <w:num w:numId="14">
    <w:abstractNumId w:val="13"/>
  </w:num>
  <w:num w:numId="15">
    <w:abstractNumId w:val="18"/>
  </w:num>
  <w:num w:numId="16">
    <w:abstractNumId w:val="15"/>
  </w:num>
  <w:num w:numId="17">
    <w:abstractNumId w:val="20"/>
  </w:num>
  <w:num w:numId="18">
    <w:abstractNumId w:val="10"/>
  </w:num>
  <w:num w:numId="19">
    <w:abstractNumId w:val="1"/>
  </w:num>
  <w:num w:numId="20">
    <w:abstractNumId w:val="19"/>
  </w:num>
  <w:num w:numId="21">
    <w:abstractNumId w:val="12"/>
  </w:num>
  <w:num w:numId="22">
    <w:abstractNumId w:val="11"/>
    <w:lvlOverride w:ilvl="0">
      <w:startOverride w:val="1"/>
    </w:lvlOverride>
  </w:num>
  <w:num w:numId="23">
    <w:abstractNumId w:val="17"/>
  </w:num>
  <w:num w:numId="24">
    <w:abstractNumId w:val="2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0B2"/>
    <w:rsid w:val="0000130A"/>
    <w:rsid w:val="00016DE8"/>
    <w:rsid w:val="00023B4B"/>
    <w:rsid w:val="0002602B"/>
    <w:rsid w:val="00034A85"/>
    <w:rsid w:val="0003528E"/>
    <w:rsid w:val="00036E23"/>
    <w:rsid w:val="00042F42"/>
    <w:rsid w:val="00044E29"/>
    <w:rsid w:val="0004585E"/>
    <w:rsid w:val="00047F77"/>
    <w:rsid w:val="00051EFD"/>
    <w:rsid w:val="00053042"/>
    <w:rsid w:val="00057CAA"/>
    <w:rsid w:val="00065E92"/>
    <w:rsid w:val="00066CE6"/>
    <w:rsid w:val="00071B19"/>
    <w:rsid w:val="00075592"/>
    <w:rsid w:val="00076A24"/>
    <w:rsid w:val="00076B85"/>
    <w:rsid w:val="0008127A"/>
    <w:rsid w:val="000815DA"/>
    <w:rsid w:val="00091A66"/>
    <w:rsid w:val="000C19D0"/>
    <w:rsid w:val="000C23DA"/>
    <w:rsid w:val="000C7857"/>
    <w:rsid w:val="000D539E"/>
    <w:rsid w:val="000E72EE"/>
    <w:rsid w:val="000F0509"/>
    <w:rsid w:val="000F05E8"/>
    <w:rsid w:val="000F2792"/>
    <w:rsid w:val="000F32E0"/>
    <w:rsid w:val="000F3810"/>
    <w:rsid w:val="000F4768"/>
    <w:rsid w:val="00110EFA"/>
    <w:rsid w:val="00117804"/>
    <w:rsid w:val="00124763"/>
    <w:rsid w:val="00136A5D"/>
    <w:rsid w:val="00141DF2"/>
    <w:rsid w:val="00167D9D"/>
    <w:rsid w:val="00167EFB"/>
    <w:rsid w:val="00170F57"/>
    <w:rsid w:val="00177352"/>
    <w:rsid w:val="00195B99"/>
    <w:rsid w:val="001A13EA"/>
    <w:rsid w:val="001A21A7"/>
    <w:rsid w:val="001A5777"/>
    <w:rsid w:val="001B1D2A"/>
    <w:rsid w:val="001D0ABE"/>
    <w:rsid w:val="001D103F"/>
    <w:rsid w:val="001D19FA"/>
    <w:rsid w:val="001D43AE"/>
    <w:rsid w:val="001E445E"/>
    <w:rsid w:val="001E477B"/>
    <w:rsid w:val="001E5515"/>
    <w:rsid w:val="001E5FE5"/>
    <w:rsid w:val="001E7F56"/>
    <w:rsid w:val="001F06FD"/>
    <w:rsid w:val="001F0C36"/>
    <w:rsid w:val="001F5757"/>
    <w:rsid w:val="00203E4B"/>
    <w:rsid w:val="00204006"/>
    <w:rsid w:val="00204FAA"/>
    <w:rsid w:val="00206AB9"/>
    <w:rsid w:val="002210DF"/>
    <w:rsid w:val="00222F7A"/>
    <w:rsid w:val="00233AF5"/>
    <w:rsid w:val="00233F49"/>
    <w:rsid w:val="00234DC4"/>
    <w:rsid w:val="002419AF"/>
    <w:rsid w:val="00244442"/>
    <w:rsid w:val="00244835"/>
    <w:rsid w:val="002454B1"/>
    <w:rsid w:val="00256E19"/>
    <w:rsid w:val="00257B63"/>
    <w:rsid w:val="00261765"/>
    <w:rsid w:val="00261B27"/>
    <w:rsid w:val="00270323"/>
    <w:rsid w:val="002732C6"/>
    <w:rsid w:val="00284CCA"/>
    <w:rsid w:val="0029374F"/>
    <w:rsid w:val="0029730A"/>
    <w:rsid w:val="002A45E9"/>
    <w:rsid w:val="002A4D09"/>
    <w:rsid w:val="002A6986"/>
    <w:rsid w:val="002D75B0"/>
    <w:rsid w:val="002E7A08"/>
    <w:rsid w:val="002E7DF8"/>
    <w:rsid w:val="002F2AF6"/>
    <w:rsid w:val="00300EF8"/>
    <w:rsid w:val="00301E86"/>
    <w:rsid w:val="0030334A"/>
    <w:rsid w:val="0030639B"/>
    <w:rsid w:val="00311A4C"/>
    <w:rsid w:val="00316210"/>
    <w:rsid w:val="0031741A"/>
    <w:rsid w:val="00321B17"/>
    <w:rsid w:val="00322259"/>
    <w:rsid w:val="003227C9"/>
    <w:rsid w:val="00323E5B"/>
    <w:rsid w:val="00326CCF"/>
    <w:rsid w:val="00333BAE"/>
    <w:rsid w:val="00335042"/>
    <w:rsid w:val="00335049"/>
    <w:rsid w:val="00335DB3"/>
    <w:rsid w:val="0034016D"/>
    <w:rsid w:val="00345B8C"/>
    <w:rsid w:val="003600BA"/>
    <w:rsid w:val="00363C6C"/>
    <w:rsid w:val="003666D3"/>
    <w:rsid w:val="00370546"/>
    <w:rsid w:val="00372D02"/>
    <w:rsid w:val="00374F35"/>
    <w:rsid w:val="003800B4"/>
    <w:rsid w:val="003861A8"/>
    <w:rsid w:val="00386B46"/>
    <w:rsid w:val="0038717C"/>
    <w:rsid w:val="00395BAF"/>
    <w:rsid w:val="003B0981"/>
    <w:rsid w:val="003B516F"/>
    <w:rsid w:val="003B58A8"/>
    <w:rsid w:val="003C0B09"/>
    <w:rsid w:val="003C1D3E"/>
    <w:rsid w:val="003C74CE"/>
    <w:rsid w:val="003D3040"/>
    <w:rsid w:val="003D3406"/>
    <w:rsid w:val="003F0FF4"/>
    <w:rsid w:val="003F1406"/>
    <w:rsid w:val="003F3DBE"/>
    <w:rsid w:val="003F5153"/>
    <w:rsid w:val="004005AB"/>
    <w:rsid w:val="00403018"/>
    <w:rsid w:val="004033F5"/>
    <w:rsid w:val="004178E3"/>
    <w:rsid w:val="00421CE4"/>
    <w:rsid w:val="0043055E"/>
    <w:rsid w:val="0043222B"/>
    <w:rsid w:val="0043387A"/>
    <w:rsid w:val="0043555B"/>
    <w:rsid w:val="0044061E"/>
    <w:rsid w:val="00453918"/>
    <w:rsid w:val="004549D2"/>
    <w:rsid w:val="00454F5D"/>
    <w:rsid w:val="00457509"/>
    <w:rsid w:val="00460BFC"/>
    <w:rsid w:val="00471193"/>
    <w:rsid w:val="00475F50"/>
    <w:rsid w:val="004819C2"/>
    <w:rsid w:val="004907EA"/>
    <w:rsid w:val="00494331"/>
    <w:rsid w:val="004B1032"/>
    <w:rsid w:val="004B3ED8"/>
    <w:rsid w:val="004C241A"/>
    <w:rsid w:val="004C3231"/>
    <w:rsid w:val="004D3066"/>
    <w:rsid w:val="004D489C"/>
    <w:rsid w:val="004D7F21"/>
    <w:rsid w:val="004E28F5"/>
    <w:rsid w:val="004E51CB"/>
    <w:rsid w:val="004F111E"/>
    <w:rsid w:val="00500B2F"/>
    <w:rsid w:val="00513743"/>
    <w:rsid w:val="00514BD5"/>
    <w:rsid w:val="005179C9"/>
    <w:rsid w:val="005349D7"/>
    <w:rsid w:val="00536E82"/>
    <w:rsid w:val="005415AE"/>
    <w:rsid w:val="00546C72"/>
    <w:rsid w:val="00554577"/>
    <w:rsid w:val="005553AB"/>
    <w:rsid w:val="005573D1"/>
    <w:rsid w:val="0056063C"/>
    <w:rsid w:val="00561A8F"/>
    <w:rsid w:val="005656AA"/>
    <w:rsid w:val="00570CD1"/>
    <w:rsid w:val="00575463"/>
    <w:rsid w:val="005854A3"/>
    <w:rsid w:val="005926DC"/>
    <w:rsid w:val="00595B59"/>
    <w:rsid w:val="005A03E9"/>
    <w:rsid w:val="005A07F8"/>
    <w:rsid w:val="005A1A06"/>
    <w:rsid w:val="005A69C7"/>
    <w:rsid w:val="005A6EC9"/>
    <w:rsid w:val="005B4AC5"/>
    <w:rsid w:val="005B53B4"/>
    <w:rsid w:val="005C2DFC"/>
    <w:rsid w:val="005C3D48"/>
    <w:rsid w:val="005C7AA1"/>
    <w:rsid w:val="005D146F"/>
    <w:rsid w:val="005D6FE5"/>
    <w:rsid w:val="005E2170"/>
    <w:rsid w:val="005E5177"/>
    <w:rsid w:val="005E532D"/>
    <w:rsid w:val="005E760B"/>
    <w:rsid w:val="005F2C21"/>
    <w:rsid w:val="005F584E"/>
    <w:rsid w:val="005F6E5B"/>
    <w:rsid w:val="00601226"/>
    <w:rsid w:val="0060146C"/>
    <w:rsid w:val="00606BFF"/>
    <w:rsid w:val="0061438F"/>
    <w:rsid w:val="00615C2A"/>
    <w:rsid w:val="00624AB3"/>
    <w:rsid w:val="00631A0E"/>
    <w:rsid w:val="006324EE"/>
    <w:rsid w:val="00633293"/>
    <w:rsid w:val="00637582"/>
    <w:rsid w:val="00640978"/>
    <w:rsid w:val="00653AF4"/>
    <w:rsid w:val="0066799A"/>
    <w:rsid w:val="00672C41"/>
    <w:rsid w:val="00692207"/>
    <w:rsid w:val="0069254D"/>
    <w:rsid w:val="0069799E"/>
    <w:rsid w:val="006A579D"/>
    <w:rsid w:val="006B01BA"/>
    <w:rsid w:val="006B1DDC"/>
    <w:rsid w:val="006B414F"/>
    <w:rsid w:val="006B58A0"/>
    <w:rsid w:val="006B79D8"/>
    <w:rsid w:val="006C31E3"/>
    <w:rsid w:val="006C6526"/>
    <w:rsid w:val="006C7BDF"/>
    <w:rsid w:val="006E4549"/>
    <w:rsid w:val="006E6910"/>
    <w:rsid w:val="006E72BF"/>
    <w:rsid w:val="006F24ED"/>
    <w:rsid w:val="006F3722"/>
    <w:rsid w:val="006F5E63"/>
    <w:rsid w:val="006F6A05"/>
    <w:rsid w:val="006F6AC9"/>
    <w:rsid w:val="00701CD1"/>
    <w:rsid w:val="00704F36"/>
    <w:rsid w:val="00710F37"/>
    <w:rsid w:val="0072705E"/>
    <w:rsid w:val="007343B2"/>
    <w:rsid w:val="00746F18"/>
    <w:rsid w:val="0075113E"/>
    <w:rsid w:val="007663F3"/>
    <w:rsid w:val="00770B95"/>
    <w:rsid w:val="007745C5"/>
    <w:rsid w:val="007752FF"/>
    <w:rsid w:val="00784A1A"/>
    <w:rsid w:val="00785EA8"/>
    <w:rsid w:val="00790654"/>
    <w:rsid w:val="0079123D"/>
    <w:rsid w:val="00793ACB"/>
    <w:rsid w:val="00794DD0"/>
    <w:rsid w:val="007A3E1C"/>
    <w:rsid w:val="007A40BC"/>
    <w:rsid w:val="007B7594"/>
    <w:rsid w:val="007D4A35"/>
    <w:rsid w:val="007D6B34"/>
    <w:rsid w:val="007D7211"/>
    <w:rsid w:val="007E59BD"/>
    <w:rsid w:val="007F4F02"/>
    <w:rsid w:val="007F692A"/>
    <w:rsid w:val="0080033B"/>
    <w:rsid w:val="008052AE"/>
    <w:rsid w:val="008314E1"/>
    <w:rsid w:val="00836311"/>
    <w:rsid w:val="008365F2"/>
    <w:rsid w:val="00837C49"/>
    <w:rsid w:val="0084624C"/>
    <w:rsid w:val="008665E0"/>
    <w:rsid w:val="008711C9"/>
    <w:rsid w:val="008736D7"/>
    <w:rsid w:val="0087759C"/>
    <w:rsid w:val="00880311"/>
    <w:rsid w:val="00883F5D"/>
    <w:rsid w:val="0089197F"/>
    <w:rsid w:val="0089428B"/>
    <w:rsid w:val="008B2B28"/>
    <w:rsid w:val="008C11F2"/>
    <w:rsid w:val="008C6A2E"/>
    <w:rsid w:val="008C723B"/>
    <w:rsid w:val="008D13AD"/>
    <w:rsid w:val="008D5E51"/>
    <w:rsid w:val="008D7BD1"/>
    <w:rsid w:val="008D7F8B"/>
    <w:rsid w:val="008E1BF7"/>
    <w:rsid w:val="008E284B"/>
    <w:rsid w:val="008F6528"/>
    <w:rsid w:val="00912335"/>
    <w:rsid w:val="009201D7"/>
    <w:rsid w:val="00922E36"/>
    <w:rsid w:val="0092408E"/>
    <w:rsid w:val="00925772"/>
    <w:rsid w:val="0092614E"/>
    <w:rsid w:val="00927B9F"/>
    <w:rsid w:val="00930069"/>
    <w:rsid w:val="00931E84"/>
    <w:rsid w:val="009330B2"/>
    <w:rsid w:val="00933143"/>
    <w:rsid w:val="009476F3"/>
    <w:rsid w:val="0095026B"/>
    <w:rsid w:val="00953A6D"/>
    <w:rsid w:val="00955920"/>
    <w:rsid w:val="00956217"/>
    <w:rsid w:val="00961E1C"/>
    <w:rsid w:val="00963ED6"/>
    <w:rsid w:val="00970636"/>
    <w:rsid w:val="009742E9"/>
    <w:rsid w:val="00976580"/>
    <w:rsid w:val="00982126"/>
    <w:rsid w:val="0098583C"/>
    <w:rsid w:val="00985DFF"/>
    <w:rsid w:val="00986EC0"/>
    <w:rsid w:val="009A0675"/>
    <w:rsid w:val="009A1C0C"/>
    <w:rsid w:val="009B3816"/>
    <w:rsid w:val="009B3D5A"/>
    <w:rsid w:val="009B43E1"/>
    <w:rsid w:val="009B63D2"/>
    <w:rsid w:val="009C3E05"/>
    <w:rsid w:val="009C5778"/>
    <w:rsid w:val="009C624F"/>
    <w:rsid w:val="009E4A8C"/>
    <w:rsid w:val="009E7954"/>
    <w:rsid w:val="009F4286"/>
    <w:rsid w:val="009F5DC3"/>
    <w:rsid w:val="00A02197"/>
    <w:rsid w:val="00A03141"/>
    <w:rsid w:val="00A07545"/>
    <w:rsid w:val="00A109BB"/>
    <w:rsid w:val="00A22D59"/>
    <w:rsid w:val="00A22FE5"/>
    <w:rsid w:val="00A25209"/>
    <w:rsid w:val="00A30C6A"/>
    <w:rsid w:val="00A323AE"/>
    <w:rsid w:val="00A4290A"/>
    <w:rsid w:val="00A431FE"/>
    <w:rsid w:val="00A4411D"/>
    <w:rsid w:val="00A47C03"/>
    <w:rsid w:val="00A51F2E"/>
    <w:rsid w:val="00A525FE"/>
    <w:rsid w:val="00A55E73"/>
    <w:rsid w:val="00A622DB"/>
    <w:rsid w:val="00A63B2D"/>
    <w:rsid w:val="00A64700"/>
    <w:rsid w:val="00A70CA8"/>
    <w:rsid w:val="00A734EB"/>
    <w:rsid w:val="00A75FA8"/>
    <w:rsid w:val="00A822B3"/>
    <w:rsid w:val="00A82A01"/>
    <w:rsid w:val="00A923C2"/>
    <w:rsid w:val="00A9500B"/>
    <w:rsid w:val="00AB74D6"/>
    <w:rsid w:val="00AC158C"/>
    <w:rsid w:val="00AC2471"/>
    <w:rsid w:val="00AC3930"/>
    <w:rsid w:val="00AC4048"/>
    <w:rsid w:val="00AC458B"/>
    <w:rsid w:val="00AC50AE"/>
    <w:rsid w:val="00AD0626"/>
    <w:rsid w:val="00AD4E51"/>
    <w:rsid w:val="00AE576B"/>
    <w:rsid w:val="00AF2860"/>
    <w:rsid w:val="00B00B73"/>
    <w:rsid w:val="00B022E3"/>
    <w:rsid w:val="00B040BC"/>
    <w:rsid w:val="00B052F9"/>
    <w:rsid w:val="00B13954"/>
    <w:rsid w:val="00B24264"/>
    <w:rsid w:val="00B2477A"/>
    <w:rsid w:val="00B31E0F"/>
    <w:rsid w:val="00B45EAA"/>
    <w:rsid w:val="00B523E2"/>
    <w:rsid w:val="00B537A0"/>
    <w:rsid w:val="00B57351"/>
    <w:rsid w:val="00B620D3"/>
    <w:rsid w:val="00B65FE7"/>
    <w:rsid w:val="00B72AAD"/>
    <w:rsid w:val="00B760D3"/>
    <w:rsid w:val="00B818F3"/>
    <w:rsid w:val="00B83848"/>
    <w:rsid w:val="00B83AE4"/>
    <w:rsid w:val="00B86CF9"/>
    <w:rsid w:val="00B9039E"/>
    <w:rsid w:val="00B94AB4"/>
    <w:rsid w:val="00BA408F"/>
    <w:rsid w:val="00BB5D6B"/>
    <w:rsid w:val="00BB7E39"/>
    <w:rsid w:val="00BC0F91"/>
    <w:rsid w:val="00BC1F8B"/>
    <w:rsid w:val="00BC25E7"/>
    <w:rsid w:val="00BC55E2"/>
    <w:rsid w:val="00BD3BFB"/>
    <w:rsid w:val="00BD64B6"/>
    <w:rsid w:val="00BE70B2"/>
    <w:rsid w:val="00BF6C4D"/>
    <w:rsid w:val="00BF7102"/>
    <w:rsid w:val="00C00A63"/>
    <w:rsid w:val="00C02DEC"/>
    <w:rsid w:val="00C10F59"/>
    <w:rsid w:val="00C123A0"/>
    <w:rsid w:val="00C240B4"/>
    <w:rsid w:val="00C3242B"/>
    <w:rsid w:val="00C425A6"/>
    <w:rsid w:val="00C42F1F"/>
    <w:rsid w:val="00C46BE0"/>
    <w:rsid w:val="00C47C7C"/>
    <w:rsid w:val="00C508F3"/>
    <w:rsid w:val="00C5293F"/>
    <w:rsid w:val="00C61C41"/>
    <w:rsid w:val="00C62964"/>
    <w:rsid w:val="00C66472"/>
    <w:rsid w:val="00C730D7"/>
    <w:rsid w:val="00C73AA7"/>
    <w:rsid w:val="00C80F17"/>
    <w:rsid w:val="00C84E1C"/>
    <w:rsid w:val="00C8523D"/>
    <w:rsid w:val="00C86367"/>
    <w:rsid w:val="00C93FDD"/>
    <w:rsid w:val="00C95E03"/>
    <w:rsid w:val="00CA2599"/>
    <w:rsid w:val="00CA72A5"/>
    <w:rsid w:val="00CA74F4"/>
    <w:rsid w:val="00CC47A7"/>
    <w:rsid w:val="00CC5A23"/>
    <w:rsid w:val="00CC5BBD"/>
    <w:rsid w:val="00CD68FA"/>
    <w:rsid w:val="00D04735"/>
    <w:rsid w:val="00D0668D"/>
    <w:rsid w:val="00D16B45"/>
    <w:rsid w:val="00D25444"/>
    <w:rsid w:val="00D260A8"/>
    <w:rsid w:val="00D2725F"/>
    <w:rsid w:val="00D30713"/>
    <w:rsid w:val="00D3224A"/>
    <w:rsid w:val="00D34946"/>
    <w:rsid w:val="00D359E6"/>
    <w:rsid w:val="00D41046"/>
    <w:rsid w:val="00D41C1C"/>
    <w:rsid w:val="00D47D09"/>
    <w:rsid w:val="00D509AE"/>
    <w:rsid w:val="00D567FD"/>
    <w:rsid w:val="00D72065"/>
    <w:rsid w:val="00D7396E"/>
    <w:rsid w:val="00D74956"/>
    <w:rsid w:val="00D75A58"/>
    <w:rsid w:val="00D766BB"/>
    <w:rsid w:val="00D77889"/>
    <w:rsid w:val="00D81B5E"/>
    <w:rsid w:val="00D82743"/>
    <w:rsid w:val="00D829C9"/>
    <w:rsid w:val="00D85782"/>
    <w:rsid w:val="00D85A9C"/>
    <w:rsid w:val="00D94765"/>
    <w:rsid w:val="00DA0D74"/>
    <w:rsid w:val="00DA537B"/>
    <w:rsid w:val="00DB0138"/>
    <w:rsid w:val="00DB0B39"/>
    <w:rsid w:val="00DB0F11"/>
    <w:rsid w:val="00DB55F9"/>
    <w:rsid w:val="00DB66E9"/>
    <w:rsid w:val="00DC0858"/>
    <w:rsid w:val="00DD068A"/>
    <w:rsid w:val="00DE34C8"/>
    <w:rsid w:val="00DE3EFD"/>
    <w:rsid w:val="00DE40E4"/>
    <w:rsid w:val="00DE49DB"/>
    <w:rsid w:val="00DE5B3F"/>
    <w:rsid w:val="00DE6385"/>
    <w:rsid w:val="00DF14F3"/>
    <w:rsid w:val="00DF36B1"/>
    <w:rsid w:val="00E02AC2"/>
    <w:rsid w:val="00E06416"/>
    <w:rsid w:val="00E1296F"/>
    <w:rsid w:val="00E21197"/>
    <w:rsid w:val="00E340ED"/>
    <w:rsid w:val="00E42261"/>
    <w:rsid w:val="00E42E22"/>
    <w:rsid w:val="00E514D3"/>
    <w:rsid w:val="00E52021"/>
    <w:rsid w:val="00E74FD6"/>
    <w:rsid w:val="00E870C9"/>
    <w:rsid w:val="00E963E4"/>
    <w:rsid w:val="00E96D19"/>
    <w:rsid w:val="00E97FB4"/>
    <w:rsid w:val="00EA1261"/>
    <w:rsid w:val="00EA3551"/>
    <w:rsid w:val="00EA6309"/>
    <w:rsid w:val="00EB20F9"/>
    <w:rsid w:val="00EB301C"/>
    <w:rsid w:val="00EB391E"/>
    <w:rsid w:val="00EB3C2A"/>
    <w:rsid w:val="00EB78C8"/>
    <w:rsid w:val="00EC36FD"/>
    <w:rsid w:val="00EC4638"/>
    <w:rsid w:val="00EC4F77"/>
    <w:rsid w:val="00EC6AE5"/>
    <w:rsid w:val="00EC7DF5"/>
    <w:rsid w:val="00EF0852"/>
    <w:rsid w:val="00EF0D93"/>
    <w:rsid w:val="00EF37BE"/>
    <w:rsid w:val="00EF7743"/>
    <w:rsid w:val="00F061FD"/>
    <w:rsid w:val="00F10D09"/>
    <w:rsid w:val="00F13926"/>
    <w:rsid w:val="00F1728C"/>
    <w:rsid w:val="00F266AD"/>
    <w:rsid w:val="00F27D9F"/>
    <w:rsid w:val="00F31F1A"/>
    <w:rsid w:val="00F43982"/>
    <w:rsid w:val="00F445E2"/>
    <w:rsid w:val="00F455B2"/>
    <w:rsid w:val="00F60609"/>
    <w:rsid w:val="00F61116"/>
    <w:rsid w:val="00F62BA6"/>
    <w:rsid w:val="00F7369E"/>
    <w:rsid w:val="00F7749A"/>
    <w:rsid w:val="00F801BE"/>
    <w:rsid w:val="00F932C1"/>
    <w:rsid w:val="00F94F1C"/>
    <w:rsid w:val="00FA2358"/>
    <w:rsid w:val="00FB2D5F"/>
    <w:rsid w:val="00FB31E6"/>
    <w:rsid w:val="00FB616C"/>
    <w:rsid w:val="00FB6426"/>
    <w:rsid w:val="00FC1AC3"/>
    <w:rsid w:val="00FC7ABE"/>
    <w:rsid w:val="00FE6DA0"/>
    <w:rsid w:val="00FF1F88"/>
    <w:rsid w:val="00FF4011"/>
    <w:rsid w:val="00FF6A6F"/>
    <w:rsid w:val="00FF7907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93"/>
  </w:style>
  <w:style w:type="paragraph" w:styleId="1">
    <w:name w:val="heading 1"/>
    <w:basedOn w:val="a"/>
    <w:next w:val="a"/>
    <w:link w:val="10"/>
    <w:qFormat/>
    <w:rsid w:val="00DF36B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7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042F42"/>
    <w:rPr>
      <w:rFonts w:ascii="Times New Roman" w:hAnsi="Times New Roman"/>
      <w:b/>
      <w:bCs/>
      <w:i/>
      <w:i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042F42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042F42"/>
    <w:rPr>
      <w:rFonts w:ascii="Times New Roman" w:hAnsi="Times New Roman"/>
      <w:shd w:val="clear" w:color="auto" w:fill="FFFFFF"/>
    </w:rPr>
  </w:style>
  <w:style w:type="character" w:customStyle="1" w:styleId="39pt">
    <w:name w:val="Основной текст (3) + 9 pt"/>
    <w:aliases w:val="Полужирный13,Интервал 0 pt21"/>
    <w:basedOn w:val="3"/>
    <w:uiPriority w:val="99"/>
    <w:rsid w:val="00042F42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42F42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40">
    <w:name w:val="Основной текст (4)"/>
    <w:basedOn w:val="a"/>
    <w:link w:val="4"/>
    <w:uiPriority w:val="99"/>
    <w:rsid w:val="00042F42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10"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042F42"/>
    <w:pPr>
      <w:shd w:val="clear" w:color="auto" w:fill="FFFFFF"/>
      <w:spacing w:after="0" w:line="254" w:lineRule="exact"/>
      <w:jc w:val="both"/>
    </w:pPr>
    <w:rPr>
      <w:rFonts w:ascii="Times New Roman" w:hAnsi="Times New Roman"/>
    </w:rPr>
  </w:style>
  <w:style w:type="character" w:customStyle="1" w:styleId="6">
    <w:name w:val="Основной текст (6)_"/>
    <w:basedOn w:val="a0"/>
    <w:link w:val="60"/>
    <w:uiPriority w:val="99"/>
    <w:rsid w:val="00042F42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42F42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11">
    <w:name w:val="Основной текст Знак1"/>
    <w:basedOn w:val="a0"/>
    <w:link w:val="a6"/>
    <w:uiPriority w:val="99"/>
    <w:rsid w:val="001E445E"/>
    <w:rPr>
      <w:rFonts w:ascii="Times New Roman" w:hAnsi="Times New Roman"/>
      <w:shd w:val="clear" w:color="auto" w:fill="FFFFFF"/>
    </w:rPr>
  </w:style>
  <w:style w:type="paragraph" w:styleId="a6">
    <w:name w:val="Body Text"/>
    <w:basedOn w:val="a"/>
    <w:link w:val="11"/>
    <w:uiPriority w:val="99"/>
    <w:rsid w:val="001E445E"/>
    <w:pPr>
      <w:shd w:val="clear" w:color="auto" w:fill="FFFFFF"/>
      <w:spacing w:before="540" w:after="0" w:line="259" w:lineRule="exact"/>
      <w:ind w:hanging="1800"/>
      <w:jc w:val="both"/>
    </w:pPr>
    <w:rPr>
      <w:rFonts w:ascii="Times New Roman" w:hAnsi="Times New Roman"/>
    </w:rPr>
  </w:style>
  <w:style w:type="character" w:customStyle="1" w:styleId="a7">
    <w:name w:val="Основной текст Знак"/>
    <w:basedOn w:val="a0"/>
    <w:uiPriority w:val="99"/>
    <w:semiHidden/>
    <w:rsid w:val="001E445E"/>
  </w:style>
  <w:style w:type="character" w:customStyle="1" w:styleId="Corbel">
    <w:name w:val="Основной текст + Corbel"/>
    <w:aliases w:val="10 pt,Интервал 0 pt18"/>
    <w:basedOn w:val="11"/>
    <w:uiPriority w:val="99"/>
    <w:rsid w:val="001E445E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Corbel3">
    <w:name w:val="Основной текст + Corbel3"/>
    <w:aliases w:val="103,5 pt12"/>
    <w:basedOn w:val="11"/>
    <w:uiPriority w:val="99"/>
    <w:rsid w:val="00B94AB4"/>
    <w:rPr>
      <w:rFonts w:ascii="Corbel" w:hAnsi="Corbel" w:cs="Corbel"/>
      <w:spacing w:val="0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A1261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rsid w:val="00EA1261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A1261"/>
    <w:pPr>
      <w:shd w:val="clear" w:color="auto" w:fill="FFFFFF"/>
      <w:spacing w:after="540" w:line="240" w:lineRule="atLeast"/>
    </w:pPr>
    <w:rPr>
      <w:rFonts w:ascii="Times New Roman" w:hAnsi="Times New Roman"/>
      <w:b/>
      <w:bCs/>
      <w:i/>
      <w:iCs/>
    </w:rPr>
  </w:style>
  <w:style w:type="paragraph" w:customStyle="1" w:styleId="131">
    <w:name w:val="Основной текст (13)1"/>
    <w:basedOn w:val="a"/>
    <w:link w:val="13"/>
    <w:uiPriority w:val="99"/>
    <w:rsid w:val="00EA1261"/>
    <w:pPr>
      <w:shd w:val="clear" w:color="auto" w:fill="FFFFFF"/>
      <w:spacing w:after="0" w:line="240" w:lineRule="atLeast"/>
      <w:ind w:hanging="1800"/>
    </w:pPr>
    <w:rPr>
      <w:rFonts w:ascii="Times New Roman" w:hAnsi="Times New Roman"/>
      <w:spacing w:val="10"/>
      <w:sz w:val="18"/>
      <w:szCs w:val="18"/>
    </w:rPr>
  </w:style>
  <w:style w:type="paragraph" w:styleId="a8">
    <w:name w:val="No Spacing"/>
    <w:uiPriority w:val="1"/>
    <w:qFormat/>
    <w:rsid w:val="00EA12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2)_"/>
    <w:basedOn w:val="a0"/>
    <w:link w:val="220"/>
    <w:uiPriority w:val="99"/>
    <w:rsid w:val="00284CCA"/>
    <w:rPr>
      <w:rFonts w:ascii="Times New Roman" w:hAnsi="Times New Roman"/>
      <w:b/>
      <w:bCs/>
      <w:spacing w:val="10"/>
      <w:sz w:val="19"/>
      <w:szCs w:val="19"/>
      <w:shd w:val="clear" w:color="auto" w:fill="FFFFFF"/>
    </w:rPr>
  </w:style>
  <w:style w:type="paragraph" w:customStyle="1" w:styleId="220">
    <w:name w:val="Основной текст (22)"/>
    <w:basedOn w:val="a"/>
    <w:link w:val="22"/>
    <w:uiPriority w:val="99"/>
    <w:rsid w:val="00284CCA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10"/>
      <w:sz w:val="19"/>
      <w:szCs w:val="19"/>
    </w:rPr>
  </w:style>
  <w:style w:type="character" w:customStyle="1" w:styleId="310">
    <w:name w:val="Основной текст (3) + 10"/>
    <w:aliases w:val="5 pt3,Полужирный1"/>
    <w:basedOn w:val="3"/>
    <w:uiPriority w:val="99"/>
    <w:rsid w:val="00284CCA"/>
    <w:rPr>
      <w:rFonts w:ascii="Times New Roman" w:hAnsi="Times New Roman" w:cs="Times New Roman"/>
      <w:b/>
      <w:bCs/>
      <w:noProof/>
      <w:spacing w:val="0"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284CCA"/>
    <w:rPr>
      <w:rFonts w:ascii="Times New Roman" w:hAnsi="Times New Roman" w:cs="Times New Roman"/>
      <w:spacing w:val="0"/>
      <w:sz w:val="20"/>
      <w:szCs w:val="20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F36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94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8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14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6160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12970/pril3.docx" TargetMode="External"/><Relationship Id="rId13" Type="http://schemas.openxmlformats.org/officeDocument/2006/relationships/hyperlink" Target="http://festival.1september.ru/articles/612970/pril5.doc" TargetMode="External"/><Relationship Id="rId1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hyperlink" Target="http://festival.1september.ru/articles/612970/pril2.doc" TargetMode="External"/><Relationship Id="rId12" Type="http://schemas.openxmlformats.org/officeDocument/2006/relationships/hyperlink" Target="http://festival.1september.ru/articles/612970/pril7.doc" TargetMode="External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612970/pril1.docx" TargetMode="External"/><Relationship Id="rId11" Type="http://schemas.openxmlformats.org/officeDocument/2006/relationships/hyperlink" Target="http://festival.1september.ru/articles/612970/pril6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rtalspo.ru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://festival.1september.ru/articles/612970/pril5.doc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12970/pril4.docx" TargetMode="External"/><Relationship Id="rId14" Type="http://schemas.openxmlformats.org/officeDocument/2006/relationships/hyperlink" Target="http://www.ozon.ru/psychologies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D222-2503-4DB8-8A02-ED415995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7502</Words>
  <Characters>42764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23</cp:revision>
  <dcterms:created xsi:type="dcterms:W3CDTF">2016-11-08T04:27:00Z</dcterms:created>
  <dcterms:modified xsi:type="dcterms:W3CDTF">2016-11-10T12:07:00Z</dcterms:modified>
</cp:coreProperties>
</file>